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AFDF2" w14:textId="6E40CEA1" w:rsidR="00595EB4" w:rsidRPr="00C30DE2" w:rsidRDefault="00C30DE2" w:rsidP="00C30DE2">
      <w:pPr>
        <w:pBdr>
          <w:bottom w:val="double" w:sz="6" w:space="1" w:color="auto"/>
        </w:pBdr>
        <w:jc w:val="center"/>
        <w:rPr>
          <w:b/>
          <w:bCs/>
          <w:lang w:val="en-US"/>
        </w:rPr>
      </w:pPr>
      <w:r w:rsidRPr="00C30DE2">
        <w:rPr>
          <w:b/>
          <w:bCs/>
          <w:lang w:val="en-US"/>
        </w:rPr>
        <w:t>HELM</w:t>
      </w:r>
    </w:p>
    <w:p w14:paraId="1CF9442F" w14:textId="23D44668" w:rsidR="00C30DE2" w:rsidRPr="008E3647" w:rsidRDefault="008E3647" w:rsidP="00C30DE2">
      <w:pPr>
        <w:pStyle w:val="ListParagraph"/>
        <w:numPr>
          <w:ilvl w:val="0"/>
          <w:numId w:val="1"/>
        </w:numPr>
        <w:rPr>
          <w:lang w:val="en-US"/>
        </w:rPr>
      </w:pPr>
      <w:r w:rsidRPr="008E3647">
        <w:t>What is Helm and why is it used?</w:t>
      </w:r>
    </w:p>
    <w:p w14:paraId="31E5423E" w14:textId="7AAD5390" w:rsidR="008E3647" w:rsidRDefault="00D1031A" w:rsidP="00D1031A">
      <w:pPr>
        <w:ind w:left="360"/>
      </w:pPr>
      <w:r w:rsidRPr="00D1031A">
        <w:t xml:space="preserve">Helm is a </w:t>
      </w:r>
      <w:r w:rsidRPr="00D1031A">
        <w:rPr>
          <w:b/>
          <w:bCs/>
        </w:rPr>
        <w:t>package manager for Kubernetes</w:t>
      </w:r>
      <w:r w:rsidRPr="00D1031A">
        <w:t xml:space="preserve"> that helps you define, install, and upgrade complex Kubernetes applications using reusable templates called </w:t>
      </w:r>
      <w:r w:rsidRPr="00D1031A">
        <w:rPr>
          <w:b/>
          <w:bCs/>
        </w:rPr>
        <w:t>charts</w:t>
      </w:r>
      <w:r w:rsidRPr="00D1031A">
        <w:t>.</w:t>
      </w:r>
    </w:p>
    <w:p w14:paraId="6AF8F98D" w14:textId="77777777" w:rsidR="000F4FA2" w:rsidRDefault="000F4FA2" w:rsidP="00D1031A">
      <w:pPr>
        <w:ind w:left="360"/>
      </w:pPr>
    </w:p>
    <w:p w14:paraId="72A78BA7" w14:textId="77777777" w:rsidR="00F2623A" w:rsidRPr="00F2623A" w:rsidRDefault="00F2623A" w:rsidP="00F2623A">
      <w:pPr>
        <w:ind w:left="360"/>
      </w:pPr>
      <w:r w:rsidRPr="00F2623A">
        <w:t>It’s used for:</w:t>
      </w:r>
    </w:p>
    <w:p w14:paraId="20A578AF" w14:textId="77777777" w:rsidR="00F2623A" w:rsidRPr="00F2623A" w:rsidRDefault="00F2623A" w:rsidP="00F2623A">
      <w:pPr>
        <w:numPr>
          <w:ilvl w:val="0"/>
          <w:numId w:val="2"/>
        </w:numPr>
      </w:pPr>
      <w:r w:rsidRPr="00F2623A">
        <w:t xml:space="preserve">Simplifying deployment through </w:t>
      </w:r>
      <w:r w:rsidRPr="00F2623A">
        <w:rPr>
          <w:b/>
          <w:bCs/>
        </w:rPr>
        <w:t>parameterized templates</w:t>
      </w:r>
      <w:r w:rsidRPr="00F2623A">
        <w:t>.</w:t>
      </w:r>
    </w:p>
    <w:p w14:paraId="0713A486" w14:textId="77777777" w:rsidR="00F2623A" w:rsidRPr="00F2623A" w:rsidRDefault="00F2623A" w:rsidP="00F2623A">
      <w:pPr>
        <w:numPr>
          <w:ilvl w:val="0"/>
          <w:numId w:val="2"/>
        </w:numPr>
      </w:pPr>
      <w:r w:rsidRPr="00F2623A">
        <w:t xml:space="preserve">Managing </w:t>
      </w:r>
      <w:r w:rsidRPr="00F2623A">
        <w:rPr>
          <w:b/>
          <w:bCs/>
        </w:rPr>
        <w:t>versioned releases</w:t>
      </w:r>
      <w:r w:rsidRPr="00F2623A">
        <w:t xml:space="preserve"> (rollback support).</w:t>
      </w:r>
    </w:p>
    <w:p w14:paraId="179B5F15" w14:textId="77777777" w:rsidR="00F2623A" w:rsidRPr="00F2623A" w:rsidRDefault="00F2623A" w:rsidP="00F2623A">
      <w:pPr>
        <w:numPr>
          <w:ilvl w:val="0"/>
          <w:numId w:val="2"/>
        </w:numPr>
      </w:pPr>
      <w:r w:rsidRPr="00F2623A">
        <w:t>Enforcing consistency across environments (dev, staging, prod).</w:t>
      </w:r>
    </w:p>
    <w:p w14:paraId="3E9B5729" w14:textId="77777777" w:rsidR="00F2623A" w:rsidRDefault="00F2623A" w:rsidP="00F2623A">
      <w:pPr>
        <w:numPr>
          <w:ilvl w:val="0"/>
          <w:numId w:val="2"/>
        </w:numPr>
      </w:pPr>
      <w:r w:rsidRPr="00F2623A">
        <w:t>Reducing YAML duplication and manual errors.</w:t>
      </w:r>
    </w:p>
    <w:p w14:paraId="53A34DC0" w14:textId="03BFE71A" w:rsidR="005C3BAA" w:rsidRDefault="005C3BAA" w:rsidP="005C3BAA">
      <w:r w:rsidRPr="005C3BAA">
        <w:rPr>
          <w:noProof/>
        </w:rPr>
        <w:drawing>
          <wp:inline distT="0" distB="0" distL="0" distR="0" wp14:anchorId="741187F7" wp14:editId="6822644B">
            <wp:extent cx="5731510" cy="2900680"/>
            <wp:effectExtent l="0" t="0" r="2540" b="0"/>
            <wp:docPr id="11980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2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EF3A" w14:textId="168507E3" w:rsidR="00F368B2" w:rsidRDefault="00F368B2" w:rsidP="005C3BAA">
      <w:r w:rsidRPr="00F368B2">
        <w:rPr>
          <w:noProof/>
        </w:rPr>
        <w:lastRenderedPageBreak/>
        <w:drawing>
          <wp:inline distT="0" distB="0" distL="0" distR="0" wp14:anchorId="088C5899" wp14:editId="244F20D3">
            <wp:extent cx="5731510" cy="2985135"/>
            <wp:effectExtent l="0" t="0" r="2540" b="5715"/>
            <wp:docPr id="1915263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32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E7F" w14:textId="77777777" w:rsidR="00F368B2" w:rsidRDefault="00F368B2" w:rsidP="005C3BAA"/>
    <w:p w14:paraId="691AB54A" w14:textId="77777777" w:rsidR="00F2623A" w:rsidRDefault="00F2623A" w:rsidP="00F2623A">
      <w:pPr>
        <w:pBdr>
          <w:bottom w:val="double" w:sz="6" w:space="1" w:color="auto"/>
        </w:pBdr>
      </w:pPr>
    </w:p>
    <w:p w14:paraId="42E42C05" w14:textId="77777777" w:rsidR="00FE1E22" w:rsidRDefault="00FE1E22" w:rsidP="00F2623A"/>
    <w:p w14:paraId="36EAF4D2" w14:textId="790688E4" w:rsidR="00FE1E22" w:rsidRDefault="006338B3" w:rsidP="00FE1E22">
      <w:pPr>
        <w:pStyle w:val="ListParagraph"/>
        <w:numPr>
          <w:ilvl w:val="0"/>
          <w:numId w:val="1"/>
        </w:numPr>
      </w:pPr>
      <w:r w:rsidRPr="006338B3">
        <w:t>Explain the structure of a Helm Chart.</w:t>
      </w:r>
    </w:p>
    <w:p w14:paraId="42797765" w14:textId="1482F4D6" w:rsidR="006338B3" w:rsidRDefault="009728EC" w:rsidP="006338B3">
      <w:r w:rsidRPr="009728EC">
        <w:rPr>
          <w:noProof/>
        </w:rPr>
        <w:drawing>
          <wp:inline distT="0" distB="0" distL="0" distR="0" wp14:anchorId="7EF76970" wp14:editId="58D28D49">
            <wp:extent cx="5731510" cy="3816985"/>
            <wp:effectExtent l="0" t="0" r="2540" b="0"/>
            <wp:docPr id="181436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4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36BF" w14:textId="77777777" w:rsidR="009728EC" w:rsidRDefault="009728EC" w:rsidP="006338B3"/>
    <w:p w14:paraId="2344389F" w14:textId="39547CEA" w:rsidR="009728EC" w:rsidRDefault="007E5770" w:rsidP="006338B3">
      <w:r w:rsidRPr="007E5770">
        <w:rPr>
          <w:noProof/>
        </w:rPr>
        <w:lastRenderedPageBreak/>
        <w:drawing>
          <wp:inline distT="0" distB="0" distL="0" distR="0" wp14:anchorId="7948F126" wp14:editId="3458FA60">
            <wp:extent cx="5731510" cy="4805680"/>
            <wp:effectExtent l="0" t="0" r="2540" b="0"/>
            <wp:docPr id="944077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773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66A3" w14:textId="77777777" w:rsidR="007E5770" w:rsidRDefault="007E5770" w:rsidP="006338B3"/>
    <w:p w14:paraId="60A1A58D" w14:textId="7CB25363" w:rsidR="007E5770" w:rsidRDefault="009062CC" w:rsidP="006338B3">
      <w:r w:rsidRPr="009062CC">
        <w:rPr>
          <w:noProof/>
        </w:rPr>
        <w:lastRenderedPageBreak/>
        <w:drawing>
          <wp:inline distT="0" distB="0" distL="0" distR="0" wp14:anchorId="603608EE" wp14:editId="7A33F21F">
            <wp:extent cx="5731510" cy="4364355"/>
            <wp:effectExtent l="0" t="0" r="2540" b="0"/>
            <wp:docPr id="2023382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24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4402" w14:textId="77777777" w:rsidR="009062CC" w:rsidRDefault="009062CC" w:rsidP="006338B3"/>
    <w:p w14:paraId="653EB517" w14:textId="6B768B42" w:rsidR="009062CC" w:rsidRDefault="00065FA4" w:rsidP="006338B3">
      <w:r w:rsidRPr="00065FA4">
        <w:rPr>
          <w:noProof/>
        </w:rPr>
        <w:drawing>
          <wp:inline distT="0" distB="0" distL="0" distR="0" wp14:anchorId="3DC95039" wp14:editId="4EE18CAB">
            <wp:extent cx="5731510" cy="2414270"/>
            <wp:effectExtent l="0" t="0" r="2540" b="5080"/>
            <wp:docPr id="1129993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31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C0C4" w14:textId="77777777" w:rsidR="00065FA4" w:rsidRDefault="00065FA4" w:rsidP="006338B3"/>
    <w:p w14:paraId="5C1C9088" w14:textId="611A36F1" w:rsidR="00065FA4" w:rsidRDefault="008A3B12" w:rsidP="006338B3">
      <w:r w:rsidRPr="008A3B12">
        <w:rPr>
          <w:noProof/>
        </w:rPr>
        <w:lastRenderedPageBreak/>
        <w:drawing>
          <wp:inline distT="0" distB="0" distL="0" distR="0" wp14:anchorId="45BA9D42" wp14:editId="10BA03A2">
            <wp:extent cx="5731510" cy="4557395"/>
            <wp:effectExtent l="0" t="0" r="2540" b="0"/>
            <wp:docPr id="181237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3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4AED" w14:textId="77777777" w:rsidR="001A4A0F" w:rsidRDefault="001A4A0F" w:rsidP="006338B3"/>
    <w:p w14:paraId="222BDFC3" w14:textId="58C29546" w:rsidR="001A4A0F" w:rsidRDefault="001A2569" w:rsidP="006338B3">
      <w:r w:rsidRPr="001A2569">
        <w:rPr>
          <w:noProof/>
        </w:rPr>
        <w:drawing>
          <wp:inline distT="0" distB="0" distL="0" distR="0" wp14:anchorId="3BE582E9" wp14:editId="2A69984D">
            <wp:extent cx="5731510" cy="2772410"/>
            <wp:effectExtent l="0" t="0" r="2540" b="8890"/>
            <wp:docPr id="195644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8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7CDD" w14:textId="535C6595" w:rsidR="001A2569" w:rsidRDefault="00F83A93" w:rsidP="006338B3">
      <w:r w:rsidRPr="00F83A93">
        <w:rPr>
          <w:noProof/>
        </w:rPr>
        <w:lastRenderedPageBreak/>
        <w:drawing>
          <wp:inline distT="0" distB="0" distL="0" distR="0" wp14:anchorId="1AB1FA65" wp14:editId="679E43E6">
            <wp:extent cx="5731510" cy="2693035"/>
            <wp:effectExtent l="0" t="0" r="2540" b="0"/>
            <wp:docPr id="6201582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5829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AA7" w14:textId="77777777" w:rsidR="00F83A93" w:rsidRDefault="00F83A93" w:rsidP="006338B3"/>
    <w:p w14:paraId="0B0C3CB1" w14:textId="3AC13252" w:rsidR="00C97983" w:rsidRDefault="00C97983" w:rsidP="006338B3">
      <w:r w:rsidRPr="00C97983">
        <w:rPr>
          <w:noProof/>
        </w:rPr>
        <w:drawing>
          <wp:inline distT="0" distB="0" distL="0" distR="0" wp14:anchorId="20B4544D" wp14:editId="5EA258C4">
            <wp:extent cx="5731510" cy="1636395"/>
            <wp:effectExtent l="0" t="0" r="2540" b="1905"/>
            <wp:docPr id="1380648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482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3AB7" w14:textId="594CA831" w:rsidR="00C97983" w:rsidRDefault="00BA27E9" w:rsidP="006338B3">
      <w:pPr>
        <w:pBdr>
          <w:bottom w:val="double" w:sz="6" w:space="1" w:color="auto"/>
        </w:pBdr>
      </w:pPr>
      <w:r w:rsidRPr="00BA27E9">
        <w:rPr>
          <w:noProof/>
        </w:rPr>
        <w:drawing>
          <wp:inline distT="0" distB="0" distL="0" distR="0" wp14:anchorId="6CDD3BCF" wp14:editId="72AD34E7">
            <wp:extent cx="5731510" cy="2045335"/>
            <wp:effectExtent l="0" t="0" r="2540" b="0"/>
            <wp:docPr id="1116021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16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3AB" w14:textId="6010E941" w:rsidR="00803FEC" w:rsidRDefault="007F1E70" w:rsidP="00803FEC">
      <w:pPr>
        <w:pStyle w:val="ListParagraph"/>
        <w:numPr>
          <w:ilvl w:val="0"/>
          <w:numId w:val="1"/>
        </w:numPr>
      </w:pPr>
      <w:r w:rsidRPr="007F1E70">
        <w:t>What are Helm values and how can they be overridden?</w:t>
      </w:r>
    </w:p>
    <w:p w14:paraId="4B33E44C" w14:textId="23097F71" w:rsidR="007F1E70" w:rsidRDefault="00E36E68" w:rsidP="00E36E68">
      <w:pPr>
        <w:ind w:left="360"/>
      </w:pPr>
      <w:r w:rsidRPr="00E36E68">
        <w:t>Helm values are variables used to parameterize chart templates.</w:t>
      </w:r>
      <w:r w:rsidRPr="00E36E68">
        <w:br/>
        <w:t>There are multiple precedence levels when overriding:</w:t>
      </w:r>
    </w:p>
    <w:p w14:paraId="4E47CBAB" w14:textId="77777777" w:rsidR="00E36E68" w:rsidRDefault="00E36E68" w:rsidP="00E36E68">
      <w:pPr>
        <w:ind w:left="360"/>
      </w:pPr>
    </w:p>
    <w:p w14:paraId="6E6FBDDD" w14:textId="77777777" w:rsidR="00E36E68" w:rsidRPr="00E36E68" w:rsidRDefault="00E36E68" w:rsidP="00E36E68">
      <w:pPr>
        <w:ind w:left="360"/>
      </w:pPr>
      <w:r w:rsidRPr="00E36E68">
        <w:rPr>
          <w:b/>
          <w:bCs/>
        </w:rPr>
        <w:t>Order of precedence (highest to lowest):</w:t>
      </w:r>
    </w:p>
    <w:p w14:paraId="4FD3CA1C" w14:textId="77777777" w:rsidR="00E36E68" w:rsidRPr="00E36E68" w:rsidRDefault="00E36E68" w:rsidP="00E36E68">
      <w:pPr>
        <w:numPr>
          <w:ilvl w:val="0"/>
          <w:numId w:val="3"/>
        </w:numPr>
      </w:pPr>
      <w:r w:rsidRPr="00E36E68">
        <w:t>--set key=value (CLI flag)</w:t>
      </w:r>
    </w:p>
    <w:p w14:paraId="0AFD73B6" w14:textId="77777777" w:rsidR="00E36E68" w:rsidRPr="00E36E68" w:rsidRDefault="00E36E68" w:rsidP="00E36E68">
      <w:pPr>
        <w:numPr>
          <w:ilvl w:val="0"/>
          <w:numId w:val="3"/>
        </w:numPr>
      </w:pPr>
      <w:r w:rsidRPr="00E36E68">
        <w:lastRenderedPageBreak/>
        <w:t xml:space="preserve">--values </w:t>
      </w:r>
      <w:proofErr w:type="spellStart"/>
      <w:proofErr w:type="gramStart"/>
      <w:r w:rsidRPr="00E36E68">
        <w:t>myvalues.yaml</w:t>
      </w:r>
      <w:proofErr w:type="spellEnd"/>
      <w:proofErr w:type="gramEnd"/>
      <w:r w:rsidRPr="00E36E68">
        <w:t xml:space="preserve"> (custom values file)</w:t>
      </w:r>
    </w:p>
    <w:p w14:paraId="384CB0EF" w14:textId="77777777" w:rsidR="00E36E68" w:rsidRPr="00E36E68" w:rsidRDefault="00E36E68" w:rsidP="00E36E68">
      <w:pPr>
        <w:numPr>
          <w:ilvl w:val="0"/>
          <w:numId w:val="3"/>
        </w:numPr>
      </w:pPr>
      <w:r w:rsidRPr="00E36E68">
        <w:t xml:space="preserve">Chart’s default </w:t>
      </w:r>
      <w:proofErr w:type="spellStart"/>
      <w:proofErr w:type="gramStart"/>
      <w:r w:rsidRPr="00E36E68">
        <w:t>values.yaml</w:t>
      </w:r>
      <w:proofErr w:type="spellEnd"/>
      <w:proofErr w:type="gramEnd"/>
    </w:p>
    <w:p w14:paraId="1CF7092B" w14:textId="77777777" w:rsidR="00E36E68" w:rsidRDefault="00E36E68" w:rsidP="00E36E68">
      <w:pPr>
        <w:ind w:left="360"/>
      </w:pPr>
    </w:p>
    <w:p w14:paraId="57825D7E" w14:textId="3C8607F6" w:rsidR="00E36E68" w:rsidRDefault="002545CB" w:rsidP="00E36E68">
      <w:pPr>
        <w:ind w:left="360"/>
      </w:pPr>
      <w:r w:rsidRPr="002545CB">
        <w:rPr>
          <w:noProof/>
        </w:rPr>
        <w:drawing>
          <wp:inline distT="0" distB="0" distL="0" distR="0" wp14:anchorId="7CEC4054" wp14:editId="4D8B10A3">
            <wp:extent cx="5731510" cy="1089660"/>
            <wp:effectExtent l="0" t="0" r="2540" b="0"/>
            <wp:docPr id="200891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10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1B39" w14:textId="77777777" w:rsidR="002545CB" w:rsidRDefault="002545CB" w:rsidP="00E36E68">
      <w:pPr>
        <w:pBdr>
          <w:bottom w:val="double" w:sz="6" w:space="1" w:color="auto"/>
        </w:pBdr>
        <w:ind w:left="360"/>
      </w:pPr>
    </w:p>
    <w:p w14:paraId="67EF0932" w14:textId="26ACBC00" w:rsidR="002545CB" w:rsidRDefault="00E404CB" w:rsidP="002545CB">
      <w:pPr>
        <w:pStyle w:val="ListParagraph"/>
        <w:numPr>
          <w:ilvl w:val="0"/>
          <w:numId w:val="3"/>
        </w:numPr>
      </w:pPr>
      <w:r w:rsidRPr="00E404CB">
        <w:t>How do Helm dependencies (</w:t>
      </w:r>
      <w:proofErr w:type="spellStart"/>
      <w:r w:rsidRPr="00E404CB">
        <w:t>subcharts</w:t>
      </w:r>
      <w:proofErr w:type="spellEnd"/>
      <w:r w:rsidRPr="00E404CB">
        <w:t>) work?</w:t>
      </w:r>
    </w:p>
    <w:p w14:paraId="23E377A2" w14:textId="77777777" w:rsidR="00E404CB" w:rsidRDefault="00E404CB" w:rsidP="00E404CB"/>
    <w:p w14:paraId="7577FE13" w14:textId="5BA51618" w:rsidR="00E404CB" w:rsidRDefault="00D0195D" w:rsidP="00D0195D">
      <w:pPr>
        <w:ind w:left="360"/>
      </w:pPr>
      <w:r w:rsidRPr="00D0195D">
        <w:t xml:space="preserve">A Helm chart can depend on other charts using the dependencies: section in </w:t>
      </w:r>
      <w:proofErr w:type="spellStart"/>
      <w:r w:rsidRPr="00D0195D">
        <w:t>Chart.yaml</w:t>
      </w:r>
      <w:proofErr w:type="spellEnd"/>
      <w:r w:rsidRPr="00D0195D">
        <w:t>.</w:t>
      </w:r>
    </w:p>
    <w:p w14:paraId="75461E94" w14:textId="77777777" w:rsidR="00D0195D" w:rsidRDefault="00D0195D" w:rsidP="00D0195D">
      <w:pPr>
        <w:ind w:left="360"/>
      </w:pPr>
    </w:p>
    <w:p w14:paraId="6AC6983C" w14:textId="425A2D19" w:rsidR="00D0195D" w:rsidRDefault="00D0195D" w:rsidP="00D0195D">
      <w:pPr>
        <w:ind w:left="360"/>
      </w:pPr>
      <w:r w:rsidRPr="00D0195D">
        <w:rPr>
          <w:noProof/>
        </w:rPr>
        <w:drawing>
          <wp:inline distT="0" distB="0" distL="0" distR="0" wp14:anchorId="1880E6D6" wp14:editId="017341C3">
            <wp:extent cx="5731510" cy="1240790"/>
            <wp:effectExtent l="0" t="0" r="2540" b="0"/>
            <wp:docPr id="4739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6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16E" w14:textId="77777777" w:rsidR="00D0195D" w:rsidRDefault="00D0195D" w:rsidP="00D0195D">
      <w:pPr>
        <w:ind w:left="360"/>
      </w:pPr>
    </w:p>
    <w:p w14:paraId="3E50FC0E" w14:textId="6A8CD2EF" w:rsidR="00D0195D" w:rsidRDefault="00886C77" w:rsidP="00D0195D">
      <w:pPr>
        <w:ind w:left="360"/>
      </w:pPr>
      <w:r w:rsidRPr="00886C77">
        <w:rPr>
          <w:noProof/>
        </w:rPr>
        <w:drawing>
          <wp:inline distT="0" distB="0" distL="0" distR="0" wp14:anchorId="37851362" wp14:editId="0622369B">
            <wp:extent cx="5731510" cy="2518410"/>
            <wp:effectExtent l="0" t="0" r="2540" b="0"/>
            <wp:docPr id="2140995210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95210" name="Picture 1" descr="A white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CC2C" w14:textId="77777777" w:rsidR="00886C77" w:rsidRDefault="00886C77" w:rsidP="00D0195D">
      <w:pPr>
        <w:pBdr>
          <w:bottom w:val="double" w:sz="6" w:space="1" w:color="auto"/>
        </w:pBdr>
        <w:ind w:left="360"/>
      </w:pPr>
    </w:p>
    <w:p w14:paraId="6FA835E4" w14:textId="183C44F9" w:rsidR="00886C77" w:rsidRDefault="00721F2F" w:rsidP="00886C77">
      <w:pPr>
        <w:pStyle w:val="ListParagraph"/>
        <w:numPr>
          <w:ilvl w:val="0"/>
          <w:numId w:val="3"/>
        </w:numPr>
      </w:pPr>
      <w:r w:rsidRPr="00721F2F">
        <w:lastRenderedPageBreak/>
        <w:t>What are Helm hooks and when are they used?</w:t>
      </w:r>
    </w:p>
    <w:p w14:paraId="21F57D4F" w14:textId="77777777" w:rsidR="00721F2F" w:rsidRDefault="00721F2F" w:rsidP="00721F2F"/>
    <w:p w14:paraId="4C0F0845" w14:textId="60A521A8" w:rsidR="00721F2F" w:rsidRDefault="00942B81" w:rsidP="00942B81">
      <w:pPr>
        <w:ind w:left="360"/>
      </w:pPr>
      <w:r w:rsidRPr="00942B81">
        <w:t xml:space="preserve">Hooks allow you to </w:t>
      </w:r>
      <w:r w:rsidRPr="00942B81">
        <w:rPr>
          <w:b/>
          <w:bCs/>
        </w:rPr>
        <w:t>run specific jobs or resources at lifecycle events</w:t>
      </w:r>
      <w:r w:rsidRPr="00942B81">
        <w:t xml:space="preserve"> (install, upgrade, delete).</w:t>
      </w:r>
    </w:p>
    <w:p w14:paraId="68812663" w14:textId="77777777" w:rsidR="00942B81" w:rsidRDefault="00942B81" w:rsidP="00942B81">
      <w:pPr>
        <w:ind w:left="360"/>
      </w:pPr>
    </w:p>
    <w:p w14:paraId="54636E92" w14:textId="05FD77F3" w:rsidR="00942B81" w:rsidRDefault="005037F2" w:rsidP="00942B81">
      <w:pPr>
        <w:pBdr>
          <w:bottom w:val="double" w:sz="6" w:space="1" w:color="auto"/>
        </w:pBdr>
        <w:ind w:left="360"/>
      </w:pPr>
      <w:r w:rsidRPr="005037F2">
        <w:rPr>
          <w:noProof/>
        </w:rPr>
        <w:drawing>
          <wp:inline distT="0" distB="0" distL="0" distR="0" wp14:anchorId="67EF5647" wp14:editId="7D55A829">
            <wp:extent cx="5731510" cy="3267075"/>
            <wp:effectExtent l="0" t="0" r="2540" b="9525"/>
            <wp:docPr id="170977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5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E952" w14:textId="450242B6" w:rsidR="00ED38D9" w:rsidRDefault="00ED38D9" w:rsidP="00ED38D9">
      <w:pPr>
        <w:pStyle w:val="ListParagraph"/>
        <w:numPr>
          <w:ilvl w:val="0"/>
          <w:numId w:val="3"/>
        </w:numPr>
      </w:pPr>
      <w:r w:rsidRPr="00ED38D9">
        <w:t>How do you perform Helm upgrade and rollback?</w:t>
      </w:r>
    </w:p>
    <w:p w14:paraId="3E881E47" w14:textId="69A4187D" w:rsidR="00ED38D9" w:rsidRDefault="00BD5A5A" w:rsidP="00ED38D9">
      <w:r w:rsidRPr="00BD5A5A">
        <w:rPr>
          <w:noProof/>
        </w:rPr>
        <w:drawing>
          <wp:inline distT="0" distB="0" distL="0" distR="0" wp14:anchorId="574C7230" wp14:editId="2472E0F1">
            <wp:extent cx="5731510" cy="2999740"/>
            <wp:effectExtent l="0" t="0" r="2540" b="0"/>
            <wp:docPr id="502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4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989" w14:textId="77777777" w:rsidR="00BD5A5A" w:rsidRDefault="00BD5A5A" w:rsidP="00ED38D9">
      <w:pPr>
        <w:pBdr>
          <w:bottom w:val="double" w:sz="6" w:space="1" w:color="auto"/>
        </w:pBdr>
      </w:pPr>
    </w:p>
    <w:p w14:paraId="601C8E3D" w14:textId="58D97702" w:rsidR="00BD5A5A" w:rsidRDefault="004B1191" w:rsidP="00BD5A5A">
      <w:pPr>
        <w:pStyle w:val="ListParagraph"/>
        <w:numPr>
          <w:ilvl w:val="0"/>
          <w:numId w:val="3"/>
        </w:numPr>
      </w:pPr>
      <w:r w:rsidRPr="004B1191">
        <w:lastRenderedPageBreak/>
        <w:t>How can you debug Helm charts?</w:t>
      </w:r>
    </w:p>
    <w:p w14:paraId="1532FD58" w14:textId="4147BEE1" w:rsidR="004B1191" w:rsidRDefault="00C03BAE" w:rsidP="004B1191">
      <w:r w:rsidRPr="00C03BAE">
        <w:rPr>
          <w:noProof/>
        </w:rPr>
        <w:drawing>
          <wp:inline distT="0" distB="0" distL="0" distR="0" wp14:anchorId="7872A62F" wp14:editId="2829115F">
            <wp:extent cx="5731510" cy="2738755"/>
            <wp:effectExtent l="0" t="0" r="2540" b="4445"/>
            <wp:docPr id="106325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57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4B31" w14:textId="77777777" w:rsidR="00C03BAE" w:rsidRDefault="00C03BAE" w:rsidP="004B1191">
      <w:pPr>
        <w:pBdr>
          <w:bottom w:val="double" w:sz="6" w:space="1" w:color="auto"/>
        </w:pBdr>
      </w:pPr>
    </w:p>
    <w:p w14:paraId="46E7BC8A" w14:textId="0B8F1659" w:rsidR="00C03BAE" w:rsidRDefault="00623D7C" w:rsidP="00C03BAE">
      <w:pPr>
        <w:pStyle w:val="ListParagraph"/>
        <w:numPr>
          <w:ilvl w:val="0"/>
          <w:numId w:val="3"/>
        </w:numPr>
      </w:pPr>
      <w:r w:rsidRPr="00623D7C">
        <w:t>How do Helm chart variables work with environment-specific deployments?</w:t>
      </w:r>
    </w:p>
    <w:p w14:paraId="4557E6AE" w14:textId="18CD6E92" w:rsidR="00623D7C" w:rsidRDefault="00FE5423" w:rsidP="00623D7C">
      <w:pPr>
        <w:pBdr>
          <w:bottom w:val="double" w:sz="6" w:space="1" w:color="auto"/>
        </w:pBdr>
      </w:pPr>
      <w:r w:rsidRPr="00FE5423">
        <w:rPr>
          <w:noProof/>
        </w:rPr>
        <w:drawing>
          <wp:inline distT="0" distB="0" distL="0" distR="0" wp14:anchorId="1C17A677" wp14:editId="2F743A8E">
            <wp:extent cx="5731510" cy="3284220"/>
            <wp:effectExtent l="0" t="0" r="2540" b="0"/>
            <wp:docPr id="1214079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795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582" w14:textId="6E659B45" w:rsidR="00FE5423" w:rsidRDefault="00972555" w:rsidP="00FE5423">
      <w:pPr>
        <w:pStyle w:val="ListParagraph"/>
        <w:numPr>
          <w:ilvl w:val="0"/>
          <w:numId w:val="3"/>
        </w:numPr>
      </w:pPr>
      <w:r w:rsidRPr="00972555">
        <w:t>What is a Helm release and how is it stored in Kubernetes?</w:t>
      </w:r>
    </w:p>
    <w:p w14:paraId="6343A754" w14:textId="4A6A89A8" w:rsidR="00972555" w:rsidRDefault="008E6A61" w:rsidP="00972555">
      <w:pPr>
        <w:pBdr>
          <w:bottom w:val="double" w:sz="6" w:space="1" w:color="auto"/>
        </w:pBdr>
      </w:pPr>
      <w:r w:rsidRPr="008E6A61">
        <w:rPr>
          <w:noProof/>
        </w:rPr>
        <w:lastRenderedPageBreak/>
        <w:drawing>
          <wp:inline distT="0" distB="0" distL="0" distR="0" wp14:anchorId="742FDE13" wp14:editId="42B63142">
            <wp:extent cx="5731510" cy="2613660"/>
            <wp:effectExtent l="0" t="0" r="2540" b="0"/>
            <wp:docPr id="154139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92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7BAB" w14:textId="77777777" w:rsidR="008E6A61" w:rsidRDefault="008E6A61" w:rsidP="00972555"/>
    <w:p w14:paraId="007360ED" w14:textId="7F01EBB0" w:rsidR="008E6A61" w:rsidRDefault="008056F6" w:rsidP="008E6A61">
      <w:pPr>
        <w:pStyle w:val="ListParagraph"/>
        <w:numPr>
          <w:ilvl w:val="0"/>
          <w:numId w:val="3"/>
        </w:numPr>
      </w:pPr>
      <w:r w:rsidRPr="008056F6">
        <w:t>How do you integrate Helm with CI/CD pipelines (GitLab/GitHub Actions)?</w:t>
      </w:r>
    </w:p>
    <w:p w14:paraId="5EB22C43" w14:textId="28C6DD92" w:rsidR="008056F6" w:rsidRDefault="00577AFE" w:rsidP="008056F6">
      <w:r w:rsidRPr="00577AFE">
        <w:rPr>
          <w:noProof/>
        </w:rPr>
        <w:drawing>
          <wp:inline distT="0" distB="0" distL="0" distR="0" wp14:anchorId="702EDF9C" wp14:editId="7A5BA5B9">
            <wp:extent cx="5731510" cy="2675255"/>
            <wp:effectExtent l="0" t="0" r="2540" b="0"/>
            <wp:docPr id="162362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21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21" w14:textId="77777777" w:rsidR="00577AFE" w:rsidRDefault="00577AFE" w:rsidP="008056F6">
      <w:pPr>
        <w:pBdr>
          <w:bottom w:val="double" w:sz="6" w:space="1" w:color="auto"/>
        </w:pBdr>
      </w:pPr>
    </w:p>
    <w:p w14:paraId="46D1951D" w14:textId="77777777" w:rsidR="00577AFE" w:rsidRDefault="00577AFE" w:rsidP="008056F6"/>
    <w:p w14:paraId="56C1B0CA" w14:textId="42164FD9" w:rsidR="00577AFE" w:rsidRDefault="00A7406F" w:rsidP="00577AFE">
      <w:pPr>
        <w:pStyle w:val="ListParagraph"/>
        <w:numPr>
          <w:ilvl w:val="0"/>
          <w:numId w:val="3"/>
        </w:numPr>
      </w:pPr>
      <w:r w:rsidRPr="00A7406F">
        <w:t>How do you share or distribute custom Helm charts?</w:t>
      </w:r>
    </w:p>
    <w:p w14:paraId="43F7AF35" w14:textId="519699C8" w:rsidR="00A7406F" w:rsidRDefault="00574AD7" w:rsidP="00A7406F">
      <w:r w:rsidRPr="00574AD7">
        <w:rPr>
          <w:noProof/>
        </w:rPr>
        <w:lastRenderedPageBreak/>
        <w:drawing>
          <wp:inline distT="0" distB="0" distL="0" distR="0" wp14:anchorId="1996683F" wp14:editId="38603225">
            <wp:extent cx="5731510" cy="2981960"/>
            <wp:effectExtent l="0" t="0" r="2540" b="8890"/>
            <wp:docPr id="1680662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203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A8FA" w14:textId="77777777" w:rsidR="00574AD7" w:rsidRDefault="00574AD7" w:rsidP="00A7406F">
      <w:pPr>
        <w:pBdr>
          <w:bottom w:val="double" w:sz="6" w:space="1" w:color="auto"/>
        </w:pBdr>
      </w:pPr>
    </w:p>
    <w:p w14:paraId="502154CA" w14:textId="2AD460D7" w:rsidR="00574AD7" w:rsidRDefault="00684958" w:rsidP="00574AD7">
      <w:pPr>
        <w:pStyle w:val="ListParagraph"/>
        <w:numPr>
          <w:ilvl w:val="0"/>
          <w:numId w:val="3"/>
        </w:numPr>
      </w:pPr>
      <w:r w:rsidRPr="00684958">
        <w:t>What is _</w:t>
      </w:r>
      <w:proofErr w:type="spellStart"/>
      <w:r w:rsidRPr="00684958">
        <w:t>helpers.tpl</w:t>
      </w:r>
      <w:proofErr w:type="spellEnd"/>
      <w:r w:rsidRPr="00684958">
        <w:t xml:space="preserve"> in Helm charts?</w:t>
      </w:r>
    </w:p>
    <w:p w14:paraId="075893CF" w14:textId="77777777" w:rsidR="00684958" w:rsidRDefault="00684958" w:rsidP="00684958"/>
    <w:p w14:paraId="29A34966" w14:textId="10EC6800" w:rsidR="00590C11" w:rsidRDefault="00590C11" w:rsidP="00684958">
      <w:pPr>
        <w:pBdr>
          <w:bottom w:val="double" w:sz="6" w:space="1" w:color="auto"/>
        </w:pBdr>
      </w:pPr>
      <w:r w:rsidRPr="00590C11">
        <w:rPr>
          <w:noProof/>
        </w:rPr>
        <w:drawing>
          <wp:inline distT="0" distB="0" distL="0" distR="0" wp14:anchorId="585E8644" wp14:editId="1FDE5870">
            <wp:extent cx="5731510" cy="3021965"/>
            <wp:effectExtent l="0" t="0" r="2540" b="6985"/>
            <wp:docPr id="124254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49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2FF2" w14:textId="77777777" w:rsidR="00590C11" w:rsidRDefault="00590C11" w:rsidP="00684958"/>
    <w:p w14:paraId="1DB7B9E1" w14:textId="5372E77B" w:rsidR="00590C11" w:rsidRDefault="00AB6208" w:rsidP="00590C11">
      <w:pPr>
        <w:pStyle w:val="ListParagraph"/>
        <w:numPr>
          <w:ilvl w:val="0"/>
          <w:numId w:val="3"/>
        </w:numPr>
      </w:pPr>
      <w:r w:rsidRPr="00AB6208">
        <w:t>How do you enable optional resources like ingress only for some environments?</w:t>
      </w:r>
    </w:p>
    <w:p w14:paraId="74489CE7" w14:textId="65919EF3" w:rsidR="00AB6208" w:rsidRDefault="00AB352B" w:rsidP="00AB6208">
      <w:r w:rsidRPr="00AB352B">
        <w:rPr>
          <w:noProof/>
        </w:rPr>
        <w:lastRenderedPageBreak/>
        <w:drawing>
          <wp:inline distT="0" distB="0" distL="0" distR="0" wp14:anchorId="1E8BC0BF" wp14:editId="364D3480">
            <wp:extent cx="5731510" cy="3694430"/>
            <wp:effectExtent l="0" t="0" r="2540" b="1270"/>
            <wp:docPr id="31788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85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0407" w14:textId="77777777" w:rsidR="00AB352B" w:rsidRDefault="00AB352B" w:rsidP="00AB6208"/>
    <w:p w14:paraId="47D56B24" w14:textId="3A2AA99C" w:rsidR="00AB352B" w:rsidRDefault="00F21B0F" w:rsidP="00AB6208">
      <w:r w:rsidRPr="00F21B0F">
        <w:rPr>
          <w:noProof/>
        </w:rPr>
        <w:drawing>
          <wp:inline distT="0" distB="0" distL="0" distR="0" wp14:anchorId="11B99F97" wp14:editId="5836ABFC">
            <wp:extent cx="5731510" cy="2106930"/>
            <wp:effectExtent l="0" t="0" r="2540" b="7620"/>
            <wp:docPr id="213162368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23687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CC31" w14:textId="77777777" w:rsidR="00F21B0F" w:rsidRDefault="00F21B0F" w:rsidP="00AB6208"/>
    <w:p w14:paraId="2528756D" w14:textId="2EF4131E" w:rsidR="00F21B0F" w:rsidRPr="00F21B0F" w:rsidRDefault="00F21B0F" w:rsidP="00F21B0F">
      <w:pPr>
        <w:pBdr>
          <w:top w:val="double" w:sz="6" w:space="1" w:color="auto"/>
          <w:bottom w:val="double" w:sz="6" w:space="1" w:color="auto"/>
        </w:pBdr>
        <w:jc w:val="center"/>
        <w:rPr>
          <w:b/>
          <w:bCs/>
        </w:rPr>
      </w:pPr>
      <w:r w:rsidRPr="00F21B0F">
        <w:rPr>
          <w:b/>
          <w:bCs/>
        </w:rPr>
        <w:t>EKS</w:t>
      </w:r>
    </w:p>
    <w:p w14:paraId="13843AFA" w14:textId="13DB4F00" w:rsidR="00F21B0F" w:rsidRDefault="00240958" w:rsidP="00A875DF">
      <w:pPr>
        <w:pStyle w:val="ListParagraph"/>
        <w:numPr>
          <w:ilvl w:val="0"/>
          <w:numId w:val="4"/>
        </w:numPr>
      </w:pPr>
      <w:r w:rsidRPr="00240958">
        <w:t xml:space="preserve">what is the usage of </w:t>
      </w:r>
      <w:proofErr w:type="spellStart"/>
      <w:r w:rsidRPr="00240958">
        <w:t>kubeconfig</w:t>
      </w:r>
      <w:proofErr w:type="spellEnd"/>
      <w:r w:rsidRPr="00240958">
        <w:t xml:space="preserve"> </w:t>
      </w:r>
      <w:proofErr w:type="gramStart"/>
      <w:r w:rsidRPr="00240958">
        <w:t>file ?</w:t>
      </w:r>
      <w:proofErr w:type="gramEnd"/>
    </w:p>
    <w:p w14:paraId="1334C8C5" w14:textId="77777777" w:rsidR="00240958" w:rsidRDefault="00240958" w:rsidP="00240958"/>
    <w:p w14:paraId="0F5A757B" w14:textId="1F860E8C" w:rsidR="00240958" w:rsidRDefault="00C10059" w:rsidP="00C10059">
      <w:pPr>
        <w:ind w:left="360"/>
      </w:pPr>
      <w:r w:rsidRPr="00C10059">
        <w:t xml:space="preserve">The </w:t>
      </w:r>
      <w:proofErr w:type="spellStart"/>
      <w:r w:rsidRPr="00C10059">
        <w:rPr>
          <w:b/>
          <w:bCs/>
        </w:rPr>
        <w:t>kubeconfig</w:t>
      </w:r>
      <w:proofErr w:type="spellEnd"/>
      <w:r w:rsidRPr="00C10059">
        <w:t xml:space="preserve"> file is a </w:t>
      </w:r>
      <w:r w:rsidRPr="00C10059">
        <w:rPr>
          <w:b/>
          <w:bCs/>
        </w:rPr>
        <w:t xml:space="preserve">configuration file used by </w:t>
      </w:r>
      <w:proofErr w:type="spellStart"/>
      <w:r w:rsidRPr="00C10059">
        <w:rPr>
          <w:b/>
          <w:bCs/>
        </w:rPr>
        <w:t>kubectl</w:t>
      </w:r>
      <w:proofErr w:type="spellEnd"/>
      <w:r w:rsidRPr="00C10059">
        <w:rPr>
          <w:b/>
          <w:bCs/>
        </w:rPr>
        <w:t>, helm, and other Kubernetes clients</w:t>
      </w:r>
      <w:r w:rsidRPr="00C10059">
        <w:t xml:space="preserve"> to know </w:t>
      </w:r>
      <w:r w:rsidRPr="00C10059">
        <w:rPr>
          <w:b/>
          <w:bCs/>
        </w:rPr>
        <w:t>how to connect</w:t>
      </w:r>
      <w:r w:rsidRPr="00C10059">
        <w:t xml:space="preserve"> to a Kubernetes cluster — including </w:t>
      </w:r>
      <w:r w:rsidRPr="00C10059">
        <w:rPr>
          <w:b/>
          <w:bCs/>
        </w:rPr>
        <w:t>authentication, context, and cluster details</w:t>
      </w:r>
      <w:r w:rsidRPr="00C10059">
        <w:t>.</w:t>
      </w:r>
    </w:p>
    <w:p w14:paraId="08BBAFE0" w14:textId="77777777" w:rsidR="00C10059" w:rsidRDefault="00C10059" w:rsidP="00C10059">
      <w:pPr>
        <w:ind w:left="360"/>
      </w:pPr>
    </w:p>
    <w:p w14:paraId="53E60BE9" w14:textId="63719069" w:rsidR="00C10059" w:rsidRDefault="00FD3E15" w:rsidP="00C10059">
      <w:pPr>
        <w:ind w:left="360"/>
      </w:pPr>
      <w:r w:rsidRPr="00FD3E15">
        <w:lastRenderedPageBreak/>
        <w:drawing>
          <wp:inline distT="0" distB="0" distL="0" distR="0" wp14:anchorId="16BE02C2" wp14:editId="548CCEA6">
            <wp:extent cx="5731510" cy="1854835"/>
            <wp:effectExtent l="0" t="0" r="2540" b="0"/>
            <wp:docPr id="850889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991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590A" w14:textId="26B1E4F8" w:rsidR="00FD3E15" w:rsidRDefault="00EC45E9" w:rsidP="00C10059">
      <w:pPr>
        <w:ind w:left="360"/>
      </w:pPr>
      <w:r w:rsidRPr="00EC45E9">
        <w:t xml:space="preserve">The </w:t>
      </w:r>
      <w:proofErr w:type="spellStart"/>
      <w:r w:rsidRPr="00EC45E9">
        <w:t>kubeconfig</w:t>
      </w:r>
      <w:proofErr w:type="spellEnd"/>
      <w:r w:rsidRPr="00EC45E9">
        <w:t xml:space="preserve"> file tells your </w:t>
      </w:r>
      <w:proofErr w:type="spellStart"/>
      <w:r w:rsidRPr="00EC45E9">
        <w:t>kubectl</w:t>
      </w:r>
      <w:proofErr w:type="spellEnd"/>
      <w:r w:rsidRPr="00EC45E9">
        <w:t xml:space="preserve"> </w:t>
      </w:r>
      <w:r w:rsidRPr="00EC45E9">
        <w:rPr>
          <w:b/>
          <w:bCs/>
        </w:rPr>
        <w:t>which cluster to connect to</w:t>
      </w:r>
      <w:r w:rsidRPr="00EC45E9">
        <w:t xml:space="preserve">, </w:t>
      </w:r>
      <w:r w:rsidRPr="00EC45E9">
        <w:rPr>
          <w:b/>
          <w:bCs/>
        </w:rPr>
        <w:t>how to authenticate</w:t>
      </w:r>
      <w:r w:rsidRPr="00EC45E9">
        <w:t xml:space="preserve">, and </w:t>
      </w:r>
      <w:r w:rsidRPr="00EC45E9">
        <w:rPr>
          <w:b/>
          <w:bCs/>
        </w:rPr>
        <w:t>which namespace/context to use</w:t>
      </w:r>
      <w:r w:rsidRPr="00EC45E9">
        <w:t>.</w:t>
      </w:r>
    </w:p>
    <w:p w14:paraId="57A0A09F" w14:textId="77777777" w:rsidR="00CB79E3" w:rsidRDefault="00CB79E3" w:rsidP="00C10059">
      <w:pPr>
        <w:ind w:left="360"/>
      </w:pPr>
    </w:p>
    <w:p w14:paraId="2E146B17" w14:textId="7BAD7325" w:rsidR="00CB79E3" w:rsidRDefault="00CB79E3" w:rsidP="00C10059">
      <w:pPr>
        <w:ind w:left="360"/>
      </w:pPr>
      <w:r w:rsidRPr="00CB79E3">
        <w:drawing>
          <wp:inline distT="0" distB="0" distL="0" distR="0" wp14:anchorId="48273E90" wp14:editId="1122E8E9">
            <wp:extent cx="5731510" cy="5262245"/>
            <wp:effectExtent l="0" t="0" r="2540" b="0"/>
            <wp:docPr id="1487362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249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ADC2" w14:textId="77777777" w:rsidR="00CB79E3" w:rsidRDefault="00CB79E3" w:rsidP="00C10059">
      <w:pPr>
        <w:ind w:left="360"/>
      </w:pPr>
    </w:p>
    <w:p w14:paraId="359BA2FD" w14:textId="7996024F" w:rsidR="008D1EFB" w:rsidRDefault="008D1EFB" w:rsidP="00C10059">
      <w:pPr>
        <w:ind w:left="360"/>
      </w:pPr>
      <w:r w:rsidRPr="008D1EFB">
        <w:lastRenderedPageBreak/>
        <w:drawing>
          <wp:inline distT="0" distB="0" distL="0" distR="0" wp14:anchorId="0AE38537" wp14:editId="45139EED">
            <wp:extent cx="5731510" cy="2022475"/>
            <wp:effectExtent l="0" t="0" r="2540" b="0"/>
            <wp:docPr id="3250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58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99E" w14:textId="3D15E9A0" w:rsidR="008D1EFB" w:rsidRDefault="00AC56A5" w:rsidP="00C10059">
      <w:pPr>
        <w:pBdr>
          <w:bottom w:val="double" w:sz="6" w:space="1" w:color="auto"/>
        </w:pBdr>
        <w:ind w:left="360"/>
      </w:pPr>
      <w:r w:rsidRPr="00AC56A5">
        <w:drawing>
          <wp:inline distT="0" distB="0" distL="0" distR="0" wp14:anchorId="0CB07033" wp14:editId="16144AAB">
            <wp:extent cx="5731510" cy="2575560"/>
            <wp:effectExtent l="0" t="0" r="2540" b="0"/>
            <wp:docPr id="529673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7374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230F" w14:textId="77777777" w:rsidR="00F02BB1" w:rsidRDefault="00F02BB1" w:rsidP="00C10059">
      <w:pPr>
        <w:pBdr>
          <w:bottom w:val="double" w:sz="6" w:space="1" w:color="auto"/>
        </w:pBdr>
        <w:ind w:left="360"/>
      </w:pPr>
    </w:p>
    <w:p w14:paraId="7F829CC3" w14:textId="58594A77" w:rsidR="00F02BB1" w:rsidRDefault="00F02BB1" w:rsidP="00C10059">
      <w:pPr>
        <w:pBdr>
          <w:bottom w:val="double" w:sz="6" w:space="1" w:color="auto"/>
        </w:pBdr>
        <w:ind w:left="360"/>
      </w:pPr>
      <w:r w:rsidRPr="00F02BB1">
        <w:drawing>
          <wp:inline distT="0" distB="0" distL="0" distR="0" wp14:anchorId="748AA0F4" wp14:editId="544CD3B0">
            <wp:extent cx="5731510" cy="2724150"/>
            <wp:effectExtent l="0" t="0" r="2540" b="0"/>
            <wp:docPr id="98918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402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B97D" w14:textId="77777777" w:rsidR="00F02BB1" w:rsidRDefault="00F02BB1" w:rsidP="00C10059">
      <w:pPr>
        <w:pBdr>
          <w:bottom w:val="double" w:sz="6" w:space="1" w:color="auto"/>
        </w:pBdr>
        <w:ind w:left="360"/>
      </w:pPr>
    </w:p>
    <w:p w14:paraId="2A9DE3CA" w14:textId="1C8A5AF3" w:rsidR="0077709C" w:rsidRDefault="007A4112" w:rsidP="0077709C">
      <w:pPr>
        <w:pStyle w:val="ListParagraph"/>
        <w:numPr>
          <w:ilvl w:val="0"/>
          <w:numId w:val="4"/>
        </w:numPr>
      </w:pPr>
      <w:r w:rsidRPr="007A4112">
        <w:t>Explain how OIDC integration improves security in EKS.</w:t>
      </w:r>
    </w:p>
    <w:p w14:paraId="749AB0EF" w14:textId="3936BFE6" w:rsidR="007A4112" w:rsidRDefault="00B57025" w:rsidP="00B57025">
      <w:pPr>
        <w:ind w:left="360"/>
      </w:pPr>
      <w:r w:rsidRPr="00B57025">
        <w:lastRenderedPageBreak/>
        <w:t xml:space="preserve">OpenID Connect (OIDC) integration significantly </w:t>
      </w:r>
      <w:r w:rsidRPr="00B57025">
        <w:rPr>
          <w:b/>
          <w:bCs/>
        </w:rPr>
        <w:t>improves security in Amazon EKS (Elastic Kubernetes Service)</w:t>
      </w:r>
      <w:r w:rsidRPr="00B57025">
        <w:t xml:space="preserve"> by enabling </w:t>
      </w:r>
      <w:r w:rsidRPr="00B57025">
        <w:rPr>
          <w:b/>
          <w:bCs/>
        </w:rPr>
        <w:t>secure, fine-grained, and temporary identity-based access</w:t>
      </w:r>
      <w:r w:rsidRPr="00B57025">
        <w:t xml:space="preserve"> to AWS resources without relying on static credentials.</w:t>
      </w:r>
    </w:p>
    <w:p w14:paraId="05D09118" w14:textId="77777777" w:rsidR="00B57025" w:rsidRDefault="00B57025" w:rsidP="00B57025">
      <w:pPr>
        <w:ind w:left="360"/>
      </w:pPr>
    </w:p>
    <w:p w14:paraId="3C242D33" w14:textId="77777777" w:rsidR="00EC7C01" w:rsidRPr="00EC7C01" w:rsidRDefault="00EC7C01" w:rsidP="00EC7C01">
      <w:pPr>
        <w:ind w:left="360"/>
        <w:rPr>
          <w:b/>
          <w:bCs/>
        </w:rPr>
      </w:pPr>
      <w:r w:rsidRPr="00EC7C01">
        <w:rPr>
          <w:rFonts w:ascii="Segoe UI Emoji" w:hAnsi="Segoe UI Emoji" w:cs="Segoe UI Emoji"/>
          <w:b/>
          <w:bCs/>
        </w:rPr>
        <w:t>🔐</w:t>
      </w:r>
      <w:r w:rsidRPr="00EC7C01">
        <w:rPr>
          <w:b/>
          <w:bCs/>
        </w:rPr>
        <w:t xml:space="preserve"> 1. What is OIDC in EKS?</w:t>
      </w:r>
    </w:p>
    <w:p w14:paraId="52E6C72C" w14:textId="77777777" w:rsidR="00EC7C01" w:rsidRPr="00EC7C01" w:rsidRDefault="00EC7C01" w:rsidP="00EC7C01">
      <w:pPr>
        <w:ind w:left="360"/>
      </w:pPr>
      <w:r w:rsidRPr="00EC7C01">
        <w:t xml:space="preserve">EKS integrates with </w:t>
      </w:r>
      <w:r w:rsidRPr="00EC7C01">
        <w:rPr>
          <w:b/>
          <w:bCs/>
        </w:rPr>
        <w:t>AWS IAM OIDC identity providers</w:t>
      </w:r>
      <w:r w:rsidRPr="00EC7C01">
        <w:t xml:space="preserve"> to let Kubernetes service accounts assume IAM roles using </w:t>
      </w:r>
      <w:r w:rsidRPr="00EC7C01">
        <w:rPr>
          <w:b/>
          <w:bCs/>
        </w:rPr>
        <w:t>federated authentication</w:t>
      </w:r>
      <w:r w:rsidRPr="00EC7C01">
        <w:t>.</w:t>
      </w:r>
      <w:r w:rsidRPr="00EC7C01">
        <w:br/>
        <w:t xml:space="preserve">This means instead of embedding long-lived AWS access keys in pods or </w:t>
      </w:r>
      <w:proofErr w:type="spellStart"/>
      <w:r w:rsidRPr="00EC7C01">
        <w:t>ConfigMaps</w:t>
      </w:r>
      <w:proofErr w:type="spellEnd"/>
      <w:r w:rsidRPr="00EC7C01">
        <w:t xml:space="preserve">, pods get </w:t>
      </w:r>
      <w:r w:rsidRPr="00EC7C01">
        <w:rPr>
          <w:b/>
          <w:bCs/>
        </w:rPr>
        <w:t>short-lived, automatically rotated credentials</w:t>
      </w:r>
      <w:r w:rsidRPr="00EC7C01">
        <w:t xml:space="preserve"> from AWS STS.</w:t>
      </w:r>
    </w:p>
    <w:p w14:paraId="54858A55" w14:textId="77777777" w:rsidR="00066E2A" w:rsidRPr="00066E2A" w:rsidRDefault="00066E2A" w:rsidP="00066E2A">
      <w:pPr>
        <w:ind w:left="360"/>
        <w:rPr>
          <w:b/>
          <w:bCs/>
        </w:rPr>
      </w:pPr>
      <w:r w:rsidRPr="00066E2A">
        <w:rPr>
          <w:rFonts w:ascii="Segoe UI Symbol" w:hAnsi="Segoe UI Symbol" w:cs="Segoe UI Symbol"/>
          <w:b/>
          <w:bCs/>
        </w:rPr>
        <w:t>⚙</w:t>
      </w:r>
      <w:r w:rsidRPr="00066E2A">
        <w:rPr>
          <w:b/>
          <w:bCs/>
        </w:rPr>
        <w:t>️ 2. How OIDC integration works</w:t>
      </w:r>
    </w:p>
    <w:p w14:paraId="2218C72E" w14:textId="77777777" w:rsidR="00066E2A" w:rsidRPr="00066E2A" w:rsidRDefault="00066E2A" w:rsidP="00066E2A">
      <w:pPr>
        <w:ind w:left="360"/>
      </w:pPr>
      <w:r w:rsidRPr="00066E2A">
        <w:t>When you enable OIDC in your EKS cluster:</w:t>
      </w:r>
    </w:p>
    <w:p w14:paraId="2B9E038F" w14:textId="77777777" w:rsidR="00066E2A" w:rsidRPr="00066E2A" w:rsidRDefault="00066E2A" w:rsidP="00066E2A">
      <w:pPr>
        <w:numPr>
          <w:ilvl w:val="0"/>
          <w:numId w:val="5"/>
        </w:numPr>
      </w:pPr>
      <w:r w:rsidRPr="00066E2A">
        <w:t xml:space="preserve">EKS creates or links to an </w:t>
      </w:r>
      <w:r w:rsidRPr="00066E2A">
        <w:rPr>
          <w:b/>
          <w:bCs/>
        </w:rPr>
        <w:t>OIDC identity provider</w:t>
      </w:r>
      <w:r w:rsidRPr="00066E2A">
        <w:t xml:space="preserve"> in IAM (using the cluster’s issuer URL).</w:t>
      </w:r>
    </w:p>
    <w:p w14:paraId="67FB423D" w14:textId="77777777" w:rsidR="00066E2A" w:rsidRPr="00066E2A" w:rsidRDefault="00066E2A" w:rsidP="00066E2A">
      <w:pPr>
        <w:numPr>
          <w:ilvl w:val="0"/>
          <w:numId w:val="5"/>
        </w:numPr>
      </w:pPr>
      <w:r w:rsidRPr="00066E2A">
        <w:t xml:space="preserve">You create an </w:t>
      </w:r>
      <w:r w:rsidRPr="00066E2A">
        <w:rPr>
          <w:b/>
          <w:bCs/>
        </w:rPr>
        <w:t>IAM role</w:t>
      </w:r>
      <w:r w:rsidRPr="00066E2A">
        <w:t xml:space="preserve"> with a </w:t>
      </w:r>
      <w:r w:rsidRPr="00066E2A">
        <w:rPr>
          <w:b/>
          <w:bCs/>
        </w:rPr>
        <w:t>trust policy</w:t>
      </w:r>
      <w:r w:rsidRPr="00066E2A">
        <w:t xml:space="preserve"> that allows tokens from this OIDC provider.</w:t>
      </w:r>
    </w:p>
    <w:p w14:paraId="2D290E54" w14:textId="77777777" w:rsidR="00066E2A" w:rsidRPr="00066E2A" w:rsidRDefault="00066E2A" w:rsidP="00066E2A">
      <w:pPr>
        <w:numPr>
          <w:ilvl w:val="0"/>
          <w:numId w:val="5"/>
        </w:numPr>
      </w:pPr>
      <w:r w:rsidRPr="00066E2A">
        <w:t xml:space="preserve">You associate the IAM role with a </w:t>
      </w:r>
      <w:r w:rsidRPr="00066E2A">
        <w:rPr>
          <w:b/>
          <w:bCs/>
        </w:rPr>
        <w:t>Kubernetes service account</w:t>
      </w:r>
      <w:r w:rsidRPr="00066E2A">
        <w:t xml:space="preserve"> using annotations.</w:t>
      </w:r>
    </w:p>
    <w:p w14:paraId="1B178323" w14:textId="77777777" w:rsidR="00066E2A" w:rsidRPr="00066E2A" w:rsidRDefault="00066E2A" w:rsidP="00066E2A">
      <w:pPr>
        <w:numPr>
          <w:ilvl w:val="0"/>
          <w:numId w:val="5"/>
        </w:numPr>
      </w:pPr>
      <w:r w:rsidRPr="00066E2A">
        <w:t>When a pod runs using that service account:</w:t>
      </w:r>
    </w:p>
    <w:p w14:paraId="700E884A" w14:textId="77777777" w:rsidR="00066E2A" w:rsidRPr="00066E2A" w:rsidRDefault="00066E2A" w:rsidP="00066E2A">
      <w:pPr>
        <w:numPr>
          <w:ilvl w:val="1"/>
          <w:numId w:val="5"/>
        </w:numPr>
      </w:pPr>
      <w:r w:rsidRPr="00066E2A">
        <w:t xml:space="preserve">The pod gets a </w:t>
      </w:r>
      <w:r w:rsidRPr="00066E2A">
        <w:rPr>
          <w:b/>
          <w:bCs/>
        </w:rPr>
        <w:t>signed OIDC token</w:t>
      </w:r>
      <w:r w:rsidRPr="00066E2A">
        <w:t xml:space="preserve"> from the Kubernetes API server.</w:t>
      </w:r>
    </w:p>
    <w:p w14:paraId="788F7005" w14:textId="77777777" w:rsidR="00066E2A" w:rsidRPr="00066E2A" w:rsidRDefault="00066E2A" w:rsidP="00066E2A">
      <w:pPr>
        <w:numPr>
          <w:ilvl w:val="1"/>
          <w:numId w:val="5"/>
        </w:numPr>
      </w:pPr>
      <w:r w:rsidRPr="00066E2A">
        <w:t>AWS STS verifies the token against the OIDC provider.</w:t>
      </w:r>
    </w:p>
    <w:p w14:paraId="31C97ACF" w14:textId="77777777" w:rsidR="00066E2A" w:rsidRPr="00066E2A" w:rsidRDefault="00066E2A" w:rsidP="00066E2A">
      <w:pPr>
        <w:numPr>
          <w:ilvl w:val="1"/>
          <w:numId w:val="5"/>
        </w:numPr>
      </w:pPr>
      <w:r w:rsidRPr="00066E2A">
        <w:t xml:space="preserve">If valid, it issues </w:t>
      </w:r>
      <w:r w:rsidRPr="00066E2A">
        <w:rPr>
          <w:b/>
          <w:bCs/>
        </w:rPr>
        <w:t>temporary credentials</w:t>
      </w:r>
      <w:r w:rsidRPr="00066E2A">
        <w:t xml:space="preserve"> for the IAM role.</w:t>
      </w:r>
    </w:p>
    <w:p w14:paraId="15B7E91B" w14:textId="77777777" w:rsidR="00B57025" w:rsidRDefault="00B57025" w:rsidP="00B57025">
      <w:pPr>
        <w:ind w:left="360"/>
      </w:pPr>
    </w:p>
    <w:p w14:paraId="7AD9D31C" w14:textId="03EB79E8" w:rsidR="00066E2A" w:rsidRDefault="00B7722A" w:rsidP="00B57025">
      <w:pPr>
        <w:ind w:left="360"/>
      </w:pPr>
      <w:r w:rsidRPr="00B7722A">
        <w:lastRenderedPageBreak/>
        <w:drawing>
          <wp:inline distT="0" distB="0" distL="0" distR="0" wp14:anchorId="7BB070F3" wp14:editId="101B1787">
            <wp:extent cx="5731510" cy="3183890"/>
            <wp:effectExtent l="0" t="0" r="2540" b="0"/>
            <wp:docPr id="963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0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FE94" w14:textId="77777777" w:rsidR="00B7722A" w:rsidRDefault="00B7722A" w:rsidP="00B57025">
      <w:pPr>
        <w:pBdr>
          <w:bottom w:val="double" w:sz="6" w:space="1" w:color="auto"/>
        </w:pBdr>
        <w:ind w:left="360"/>
      </w:pPr>
    </w:p>
    <w:p w14:paraId="76B4241A" w14:textId="257C99E2" w:rsidR="00B7722A" w:rsidRDefault="005D227D" w:rsidP="00B7722A">
      <w:pPr>
        <w:pStyle w:val="ListParagraph"/>
        <w:numPr>
          <w:ilvl w:val="0"/>
          <w:numId w:val="4"/>
        </w:numPr>
      </w:pPr>
      <w:r w:rsidRPr="005D227D">
        <w:t>How do you securely provide AWS credentials to pods in EKS?</w:t>
      </w:r>
    </w:p>
    <w:p w14:paraId="2771245E" w14:textId="77777777" w:rsidR="005D227D" w:rsidRDefault="005D227D" w:rsidP="005D227D"/>
    <w:p w14:paraId="577BBCC1" w14:textId="77777777" w:rsidR="005C32E5" w:rsidRDefault="005C32E5" w:rsidP="005D227D"/>
    <w:p w14:paraId="79F0766C" w14:textId="1D5A55CB" w:rsidR="005C32E5" w:rsidRDefault="005C32E5" w:rsidP="005D227D">
      <w:r w:rsidRPr="005C32E5">
        <w:lastRenderedPageBreak/>
        <w:drawing>
          <wp:inline distT="0" distB="0" distL="0" distR="0" wp14:anchorId="2D9A1DAC" wp14:editId="79B00C3F">
            <wp:extent cx="5731510" cy="4392295"/>
            <wp:effectExtent l="0" t="0" r="2540" b="8255"/>
            <wp:docPr id="110069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20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A97" w14:textId="77777777" w:rsidR="005C32E5" w:rsidRDefault="005C32E5" w:rsidP="005D227D">
      <w:pPr>
        <w:pBdr>
          <w:bottom w:val="double" w:sz="6" w:space="1" w:color="auto"/>
        </w:pBdr>
      </w:pPr>
    </w:p>
    <w:p w14:paraId="0CF4F60B" w14:textId="77777777" w:rsidR="005C32E5" w:rsidRDefault="005C32E5" w:rsidP="005D227D"/>
    <w:p w14:paraId="04B4934A" w14:textId="0AEA2D17" w:rsidR="005C32E5" w:rsidRDefault="00455959" w:rsidP="005C32E5">
      <w:pPr>
        <w:pStyle w:val="ListParagraph"/>
        <w:numPr>
          <w:ilvl w:val="0"/>
          <w:numId w:val="4"/>
        </w:numPr>
      </w:pPr>
      <w:r w:rsidRPr="00455959">
        <w:t>How does networking work in EKS?</w:t>
      </w:r>
    </w:p>
    <w:p w14:paraId="7F689077" w14:textId="77777777" w:rsidR="00455959" w:rsidRDefault="00455959" w:rsidP="00455959"/>
    <w:p w14:paraId="5EDF67A7" w14:textId="77777777" w:rsidR="00C70F05" w:rsidRDefault="00C70F05" w:rsidP="00C70F05">
      <w:pPr>
        <w:ind w:left="360"/>
      </w:pPr>
    </w:p>
    <w:p w14:paraId="6E5800F8" w14:textId="77777777" w:rsidR="00C70F05" w:rsidRPr="00C70F05" w:rsidRDefault="00C70F05" w:rsidP="00C70F05">
      <w:pPr>
        <w:ind w:left="360"/>
        <w:rPr>
          <w:b/>
          <w:bCs/>
        </w:rPr>
      </w:pPr>
      <w:r w:rsidRPr="00C70F05">
        <w:rPr>
          <w:rFonts w:ascii="Segoe UI Emoji" w:hAnsi="Segoe UI Emoji" w:cs="Segoe UI Emoji"/>
          <w:b/>
          <w:bCs/>
        </w:rPr>
        <w:t>🧩</w:t>
      </w:r>
      <w:r w:rsidRPr="00C70F05">
        <w:rPr>
          <w:b/>
          <w:bCs/>
        </w:rPr>
        <w:t xml:space="preserve"> 1. EKS Networking Overview</w:t>
      </w:r>
    </w:p>
    <w:p w14:paraId="412A2D38" w14:textId="77777777" w:rsidR="00C70F05" w:rsidRPr="00C70F05" w:rsidRDefault="00C70F05" w:rsidP="00C70F05">
      <w:pPr>
        <w:ind w:left="360"/>
      </w:pPr>
      <w:r w:rsidRPr="00C70F05">
        <w:t>EKS networking is a combination of:</w:t>
      </w:r>
    </w:p>
    <w:p w14:paraId="0A159264" w14:textId="77777777" w:rsidR="00C70F05" w:rsidRPr="00C70F05" w:rsidRDefault="00C70F05" w:rsidP="00C70F05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C70F05">
        <w:rPr>
          <w:b/>
          <w:bCs/>
        </w:rPr>
        <w:t>AWS networking</w:t>
      </w:r>
      <w:r w:rsidRPr="00C70F05">
        <w:t xml:space="preserve"> (VPC, subnets, security groups, route tables)</w:t>
      </w:r>
    </w:p>
    <w:p w14:paraId="789DC005" w14:textId="77777777" w:rsidR="00C70F05" w:rsidRPr="00C70F05" w:rsidRDefault="00C70F05" w:rsidP="00C70F05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C70F05">
        <w:rPr>
          <w:b/>
          <w:bCs/>
        </w:rPr>
        <w:t>Kubernetes networking</w:t>
      </w:r>
      <w:r w:rsidRPr="00C70F05">
        <w:t xml:space="preserve"> (CNI plugins, Services, Pods, Ingress, etc.)</w:t>
      </w:r>
    </w:p>
    <w:p w14:paraId="56DC7AC6" w14:textId="77777777" w:rsidR="00C70F05" w:rsidRPr="00C70F05" w:rsidRDefault="00C70F05" w:rsidP="00C70F05">
      <w:pPr>
        <w:ind w:left="360"/>
      </w:pPr>
      <w:r w:rsidRPr="00C70F05">
        <w:t>EKS leverages both layers:</w:t>
      </w:r>
    </w:p>
    <w:p w14:paraId="635EDA9D" w14:textId="77777777" w:rsidR="00C70F05" w:rsidRPr="00C70F05" w:rsidRDefault="00C70F05" w:rsidP="00C70F05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C70F05">
        <w:t xml:space="preserve">AWS provides </w:t>
      </w:r>
      <w:r w:rsidRPr="00C70F05">
        <w:rPr>
          <w:b/>
          <w:bCs/>
        </w:rPr>
        <w:t>infrastructure-level networking</w:t>
      </w:r>
    </w:p>
    <w:p w14:paraId="48F5AD53" w14:textId="77777777" w:rsidR="00C70F05" w:rsidRPr="00DE02C2" w:rsidRDefault="00C70F05" w:rsidP="00C70F05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C70F05">
        <w:t xml:space="preserve">Kubernetes provides </w:t>
      </w:r>
      <w:r w:rsidRPr="00C70F05">
        <w:rPr>
          <w:b/>
          <w:bCs/>
        </w:rPr>
        <w:t>application-level networking</w:t>
      </w:r>
    </w:p>
    <w:p w14:paraId="08825C06" w14:textId="77777777" w:rsidR="00DE02C2" w:rsidRDefault="00DE02C2" w:rsidP="00DE02C2">
      <w:pPr>
        <w:rPr>
          <w:b/>
          <w:bCs/>
        </w:rPr>
      </w:pPr>
    </w:p>
    <w:p w14:paraId="41D9DC5A" w14:textId="77777777" w:rsidR="00A22C8D" w:rsidRDefault="00A22C8D" w:rsidP="00DE02C2">
      <w:pPr>
        <w:rPr>
          <w:b/>
          <w:bCs/>
        </w:rPr>
      </w:pPr>
    </w:p>
    <w:p w14:paraId="2EB5F4DD" w14:textId="77777777" w:rsidR="00A22C8D" w:rsidRPr="00A22C8D" w:rsidRDefault="00A22C8D" w:rsidP="00A22C8D">
      <w:pPr>
        <w:ind w:left="720"/>
        <w:rPr>
          <w:b/>
          <w:bCs/>
        </w:rPr>
      </w:pPr>
      <w:r w:rsidRPr="00A22C8D">
        <w:rPr>
          <w:rFonts w:ascii="Segoe UI Emoji" w:hAnsi="Segoe UI Emoji" w:cs="Segoe UI Emoji"/>
          <w:b/>
          <w:bCs/>
        </w:rPr>
        <w:t>🌐</w:t>
      </w:r>
      <w:r w:rsidRPr="00A22C8D">
        <w:rPr>
          <w:b/>
          <w:bCs/>
        </w:rPr>
        <w:t xml:space="preserve"> 2. AWS VPC CNI Plugin — the Core of EKS Networking</w:t>
      </w:r>
    </w:p>
    <w:p w14:paraId="157F7C5C" w14:textId="77777777" w:rsidR="00A22C8D" w:rsidRPr="00A22C8D" w:rsidRDefault="00A22C8D" w:rsidP="00A22C8D">
      <w:pPr>
        <w:ind w:left="720"/>
      </w:pPr>
      <w:r w:rsidRPr="00A22C8D">
        <w:t xml:space="preserve">By default, EKS uses the </w:t>
      </w:r>
      <w:r w:rsidRPr="00A22C8D">
        <w:rPr>
          <w:b/>
          <w:bCs/>
        </w:rPr>
        <w:t>Amazon VPC CNI plugin</w:t>
      </w:r>
      <w:r w:rsidRPr="00A22C8D">
        <w:t xml:space="preserve"> to manage pod networking.</w:t>
      </w:r>
    </w:p>
    <w:p w14:paraId="56D28021" w14:textId="77777777" w:rsidR="00A22C8D" w:rsidRPr="00A22C8D" w:rsidRDefault="00A22C8D" w:rsidP="00A22C8D">
      <w:pPr>
        <w:ind w:left="720"/>
        <w:rPr>
          <w:b/>
          <w:bCs/>
        </w:rPr>
      </w:pPr>
      <w:r w:rsidRPr="00A22C8D">
        <w:rPr>
          <w:rFonts w:ascii="Segoe UI Emoji" w:hAnsi="Segoe UI Emoji" w:cs="Segoe UI Emoji"/>
          <w:b/>
          <w:bCs/>
        </w:rPr>
        <w:t>🔸</w:t>
      </w:r>
      <w:r w:rsidRPr="00A22C8D">
        <w:rPr>
          <w:b/>
          <w:bCs/>
        </w:rPr>
        <w:t xml:space="preserve"> How it works</w:t>
      </w:r>
    </w:p>
    <w:p w14:paraId="648A605B" w14:textId="77777777" w:rsidR="00A22C8D" w:rsidRPr="00A22C8D" w:rsidRDefault="00A22C8D" w:rsidP="00A22C8D">
      <w:pPr>
        <w:numPr>
          <w:ilvl w:val="0"/>
          <w:numId w:val="8"/>
        </w:numPr>
        <w:tabs>
          <w:tab w:val="clear" w:pos="720"/>
          <w:tab w:val="num" w:pos="1440"/>
        </w:tabs>
        <w:ind w:left="1440"/>
      </w:pPr>
      <w:r w:rsidRPr="00A22C8D">
        <w:t xml:space="preserve">Each worker node (EC2 or </w:t>
      </w:r>
      <w:proofErr w:type="spellStart"/>
      <w:r w:rsidRPr="00A22C8D">
        <w:t>Fargate</w:t>
      </w:r>
      <w:proofErr w:type="spellEnd"/>
      <w:r w:rsidRPr="00A22C8D">
        <w:t xml:space="preserve">) is attached to your </w:t>
      </w:r>
      <w:r w:rsidRPr="00A22C8D">
        <w:rPr>
          <w:b/>
          <w:bCs/>
        </w:rPr>
        <w:t>VPC</w:t>
      </w:r>
      <w:r w:rsidRPr="00A22C8D">
        <w:t xml:space="preserve"> and gets an </w:t>
      </w:r>
      <w:r w:rsidRPr="00A22C8D">
        <w:rPr>
          <w:b/>
          <w:bCs/>
        </w:rPr>
        <w:t>ENI (Elastic Network Interface)</w:t>
      </w:r>
      <w:r w:rsidRPr="00A22C8D">
        <w:t>.</w:t>
      </w:r>
    </w:p>
    <w:p w14:paraId="2B9F7241" w14:textId="77777777" w:rsidR="00A22C8D" w:rsidRPr="00A22C8D" w:rsidRDefault="00A22C8D" w:rsidP="00A22C8D">
      <w:pPr>
        <w:numPr>
          <w:ilvl w:val="0"/>
          <w:numId w:val="8"/>
        </w:numPr>
        <w:tabs>
          <w:tab w:val="clear" w:pos="720"/>
          <w:tab w:val="num" w:pos="1440"/>
        </w:tabs>
        <w:ind w:left="1440"/>
      </w:pPr>
      <w:r w:rsidRPr="00A22C8D">
        <w:t xml:space="preserve">Each </w:t>
      </w:r>
      <w:r w:rsidRPr="00A22C8D">
        <w:rPr>
          <w:b/>
          <w:bCs/>
        </w:rPr>
        <w:t>Pod</w:t>
      </w:r>
      <w:r w:rsidRPr="00A22C8D">
        <w:t xml:space="preserve"> gets its own IP address </w:t>
      </w:r>
      <w:r w:rsidRPr="00A22C8D">
        <w:rPr>
          <w:b/>
          <w:bCs/>
        </w:rPr>
        <w:t>from the VPC subnet</w:t>
      </w:r>
      <w:r w:rsidRPr="00A22C8D">
        <w:t xml:space="preserve"> — </w:t>
      </w:r>
      <w:r w:rsidRPr="00A22C8D">
        <w:rPr>
          <w:b/>
          <w:bCs/>
        </w:rPr>
        <w:t>same network as the node</w:t>
      </w:r>
      <w:r w:rsidRPr="00A22C8D">
        <w:t>.</w:t>
      </w:r>
    </w:p>
    <w:p w14:paraId="1EEEF05F" w14:textId="77777777" w:rsidR="00A22C8D" w:rsidRPr="00A22C8D" w:rsidRDefault="00A22C8D" w:rsidP="00A22C8D">
      <w:pPr>
        <w:numPr>
          <w:ilvl w:val="0"/>
          <w:numId w:val="8"/>
        </w:numPr>
        <w:tabs>
          <w:tab w:val="clear" w:pos="720"/>
          <w:tab w:val="num" w:pos="1440"/>
        </w:tabs>
        <w:ind w:left="1440"/>
      </w:pPr>
      <w:r w:rsidRPr="00A22C8D">
        <w:t>This means:</w:t>
      </w:r>
    </w:p>
    <w:p w14:paraId="4F882E4C" w14:textId="77777777" w:rsidR="00A22C8D" w:rsidRPr="00A22C8D" w:rsidRDefault="00A22C8D" w:rsidP="00A22C8D">
      <w:pPr>
        <w:numPr>
          <w:ilvl w:val="1"/>
          <w:numId w:val="8"/>
        </w:numPr>
        <w:tabs>
          <w:tab w:val="clear" w:pos="1440"/>
          <w:tab w:val="num" w:pos="2160"/>
        </w:tabs>
        <w:ind w:left="2160"/>
      </w:pPr>
      <w:r w:rsidRPr="00A22C8D">
        <w:t xml:space="preserve">Pods are </w:t>
      </w:r>
      <w:r w:rsidRPr="00A22C8D">
        <w:rPr>
          <w:b/>
          <w:bCs/>
        </w:rPr>
        <w:t>first-class citizens</w:t>
      </w:r>
      <w:r w:rsidRPr="00A22C8D">
        <w:t xml:space="preserve"> in the VPC.</w:t>
      </w:r>
    </w:p>
    <w:p w14:paraId="366505E2" w14:textId="77777777" w:rsidR="00A22C8D" w:rsidRPr="00A22C8D" w:rsidRDefault="00A22C8D" w:rsidP="00A22C8D">
      <w:pPr>
        <w:numPr>
          <w:ilvl w:val="1"/>
          <w:numId w:val="8"/>
        </w:numPr>
        <w:tabs>
          <w:tab w:val="clear" w:pos="1440"/>
          <w:tab w:val="num" w:pos="2160"/>
        </w:tabs>
        <w:ind w:left="2160"/>
      </w:pPr>
      <w:r w:rsidRPr="00A22C8D">
        <w:t>You can reach a pod directly using its IP from any VPC resource (no NAT or overlay needed).</w:t>
      </w:r>
    </w:p>
    <w:p w14:paraId="5C9F74A2" w14:textId="77777777" w:rsidR="00A22C8D" w:rsidRPr="00A22C8D" w:rsidRDefault="00A22C8D" w:rsidP="00A22C8D">
      <w:pPr>
        <w:ind w:left="720"/>
        <w:rPr>
          <w:b/>
          <w:bCs/>
        </w:rPr>
      </w:pPr>
      <w:r w:rsidRPr="00A22C8D">
        <w:rPr>
          <w:rFonts w:ascii="Segoe UI Emoji" w:hAnsi="Segoe UI Emoji" w:cs="Segoe UI Emoji"/>
          <w:b/>
          <w:bCs/>
        </w:rPr>
        <w:t>🔸</w:t>
      </w:r>
      <w:r w:rsidRPr="00A22C8D">
        <w:rPr>
          <w:b/>
          <w:bCs/>
        </w:rPr>
        <w:t xml:space="preserve"> Key Benefits</w:t>
      </w:r>
    </w:p>
    <w:p w14:paraId="6C4A5A44" w14:textId="77777777" w:rsidR="00A22C8D" w:rsidRPr="00A22C8D" w:rsidRDefault="00A22C8D" w:rsidP="00A22C8D">
      <w:pPr>
        <w:ind w:left="720"/>
      </w:pPr>
      <w:r w:rsidRPr="00A22C8D">
        <w:rPr>
          <w:rFonts w:ascii="Segoe UI Emoji" w:hAnsi="Segoe UI Emoji" w:cs="Segoe UI Emoji"/>
        </w:rPr>
        <w:t>✅</w:t>
      </w:r>
      <w:r w:rsidRPr="00A22C8D">
        <w:t xml:space="preserve"> Native VPC networking</w:t>
      </w:r>
      <w:r w:rsidRPr="00A22C8D">
        <w:br/>
      </w:r>
      <w:r w:rsidRPr="00A22C8D">
        <w:rPr>
          <w:rFonts w:ascii="Segoe UI Emoji" w:hAnsi="Segoe UI Emoji" w:cs="Segoe UI Emoji"/>
        </w:rPr>
        <w:t>✅</w:t>
      </w:r>
      <w:r w:rsidRPr="00A22C8D">
        <w:t xml:space="preserve"> Simplified integration with AWS services</w:t>
      </w:r>
      <w:r w:rsidRPr="00A22C8D">
        <w:br/>
      </w:r>
      <w:r w:rsidRPr="00A22C8D">
        <w:rPr>
          <w:rFonts w:ascii="Segoe UI Emoji" w:hAnsi="Segoe UI Emoji" w:cs="Segoe UI Emoji"/>
        </w:rPr>
        <w:t>✅</w:t>
      </w:r>
      <w:r w:rsidRPr="00A22C8D">
        <w:t xml:space="preserve"> High performance (no encapsulation/overlay)</w:t>
      </w:r>
      <w:r w:rsidRPr="00A22C8D">
        <w:br/>
      </w:r>
      <w:r w:rsidRPr="00A22C8D">
        <w:rPr>
          <w:rFonts w:ascii="Segoe UI Emoji" w:hAnsi="Segoe UI Emoji" w:cs="Segoe UI Emoji"/>
        </w:rPr>
        <w:t>✅</w:t>
      </w:r>
      <w:r w:rsidRPr="00A22C8D">
        <w:t xml:space="preserve"> Direct security control using VPC security groups and NACLs</w:t>
      </w:r>
    </w:p>
    <w:p w14:paraId="0BD394BD" w14:textId="77777777" w:rsidR="00A22C8D" w:rsidRDefault="00A22C8D" w:rsidP="00DE02C2"/>
    <w:p w14:paraId="61B0413D" w14:textId="77777777" w:rsidR="00A22C8D" w:rsidRDefault="00A22C8D" w:rsidP="00DE02C2"/>
    <w:p w14:paraId="51161507" w14:textId="77777777" w:rsidR="005248E5" w:rsidRPr="005248E5" w:rsidRDefault="005248E5" w:rsidP="005248E5">
      <w:pPr>
        <w:ind w:left="720"/>
        <w:rPr>
          <w:b/>
          <w:bCs/>
        </w:rPr>
      </w:pPr>
      <w:r w:rsidRPr="005248E5">
        <w:rPr>
          <w:rFonts w:ascii="Segoe UI Symbol" w:hAnsi="Segoe UI Symbol" w:cs="Segoe UI Symbol"/>
          <w:b/>
          <w:bCs/>
        </w:rPr>
        <w:t>⚙</w:t>
      </w:r>
      <w:r w:rsidRPr="005248E5">
        <w:rPr>
          <w:b/>
          <w:bCs/>
        </w:rPr>
        <w:t>️ 3. Pod-to-Pod, Pod-to-Service, and External Communication</w:t>
      </w:r>
    </w:p>
    <w:p w14:paraId="57318582" w14:textId="77777777" w:rsidR="005248E5" w:rsidRPr="005248E5" w:rsidRDefault="005248E5" w:rsidP="005248E5">
      <w:pPr>
        <w:ind w:left="720"/>
      </w:pPr>
      <w:r w:rsidRPr="005248E5">
        <w:t xml:space="preserve">Let’s see how packets </w:t>
      </w:r>
      <w:proofErr w:type="gramStart"/>
      <w:r w:rsidRPr="005248E5">
        <w:t>actually flow</w:t>
      </w:r>
      <w:proofErr w:type="gramEnd"/>
      <w:r w:rsidRPr="005248E5">
        <w:t>:</w:t>
      </w:r>
    </w:p>
    <w:p w14:paraId="21DBAF82" w14:textId="77777777" w:rsidR="005248E5" w:rsidRPr="005248E5" w:rsidRDefault="005248E5" w:rsidP="005248E5">
      <w:pPr>
        <w:ind w:left="720"/>
        <w:rPr>
          <w:b/>
          <w:bCs/>
        </w:rPr>
      </w:pPr>
      <w:r w:rsidRPr="005248E5">
        <w:rPr>
          <w:b/>
          <w:bCs/>
        </w:rPr>
        <w:t>A. Pod-to-Pod (Same Node)</w:t>
      </w:r>
    </w:p>
    <w:p w14:paraId="03E8DB8E" w14:textId="77777777" w:rsidR="005248E5" w:rsidRPr="005248E5" w:rsidRDefault="005248E5" w:rsidP="005248E5">
      <w:pPr>
        <w:numPr>
          <w:ilvl w:val="0"/>
          <w:numId w:val="9"/>
        </w:numPr>
        <w:tabs>
          <w:tab w:val="clear" w:pos="720"/>
          <w:tab w:val="num" w:pos="1440"/>
        </w:tabs>
        <w:ind w:left="1440"/>
      </w:pPr>
      <w:r w:rsidRPr="005248E5">
        <w:t>Communication happens via Linux virtual Ethernet pairs (</w:t>
      </w:r>
      <w:proofErr w:type="spellStart"/>
      <w:r w:rsidRPr="005248E5">
        <w:t>veth</w:t>
      </w:r>
      <w:proofErr w:type="spellEnd"/>
      <w:r w:rsidRPr="005248E5">
        <w:t>) on the same node.</w:t>
      </w:r>
    </w:p>
    <w:p w14:paraId="173B9B73" w14:textId="77777777" w:rsidR="005248E5" w:rsidRPr="005248E5" w:rsidRDefault="005248E5" w:rsidP="005248E5">
      <w:pPr>
        <w:numPr>
          <w:ilvl w:val="0"/>
          <w:numId w:val="9"/>
        </w:numPr>
        <w:tabs>
          <w:tab w:val="clear" w:pos="720"/>
          <w:tab w:val="num" w:pos="1440"/>
        </w:tabs>
        <w:ind w:left="1440"/>
      </w:pPr>
      <w:r w:rsidRPr="005248E5">
        <w:t>Handled locally — doesn’t go out to the VPC.</w:t>
      </w:r>
    </w:p>
    <w:p w14:paraId="64C73B7B" w14:textId="77777777" w:rsidR="005248E5" w:rsidRPr="005248E5" w:rsidRDefault="005248E5" w:rsidP="005248E5">
      <w:pPr>
        <w:ind w:left="720"/>
        <w:rPr>
          <w:b/>
          <w:bCs/>
        </w:rPr>
      </w:pPr>
      <w:r w:rsidRPr="005248E5">
        <w:rPr>
          <w:b/>
          <w:bCs/>
        </w:rPr>
        <w:t>B. Pod-to-Pod (Different Nodes)</w:t>
      </w:r>
    </w:p>
    <w:p w14:paraId="4A41BA12" w14:textId="77777777" w:rsidR="005248E5" w:rsidRPr="005248E5" w:rsidRDefault="005248E5" w:rsidP="005248E5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5248E5">
        <w:t>The Amazon VPC CNI attaches secondary ENIs to each node.</w:t>
      </w:r>
    </w:p>
    <w:p w14:paraId="568C1CF4" w14:textId="77777777" w:rsidR="005248E5" w:rsidRPr="005248E5" w:rsidRDefault="005248E5" w:rsidP="005248E5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5248E5">
        <w:t>Pods get IPs from those ENIs’ subnets.</w:t>
      </w:r>
    </w:p>
    <w:p w14:paraId="583FA35E" w14:textId="77777777" w:rsidR="005248E5" w:rsidRPr="005248E5" w:rsidRDefault="005248E5" w:rsidP="005248E5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5248E5">
        <w:t xml:space="preserve">Packets are routed through the </w:t>
      </w:r>
      <w:r w:rsidRPr="005248E5">
        <w:rPr>
          <w:b/>
          <w:bCs/>
        </w:rPr>
        <w:t>VPC routing layer</w:t>
      </w:r>
      <w:r w:rsidRPr="005248E5">
        <w:t xml:space="preserve"> just like any EC2-to-EC2 communication.</w:t>
      </w:r>
    </w:p>
    <w:p w14:paraId="1C6B281D" w14:textId="77777777" w:rsidR="005248E5" w:rsidRPr="005248E5" w:rsidRDefault="005248E5" w:rsidP="005248E5">
      <w:pPr>
        <w:ind w:left="720"/>
        <w:rPr>
          <w:b/>
          <w:bCs/>
        </w:rPr>
      </w:pPr>
      <w:r w:rsidRPr="005248E5">
        <w:rPr>
          <w:b/>
          <w:bCs/>
        </w:rPr>
        <w:lastRenderedPageBreak/>
        <w:t>C. Pod-to-Service (</w:t>
      </w:r>
      <w:proofErr w:type="spellStart"/>
      <w:r w:rsidRPr="005248E5">
        <w:rPr>
          <w:b/>
          <w:bCs/>
        </w:rPr>
        <w:t>ClusterIP</w:t>
      </w:r>
      <w:proofErr w:type="spellEnd"/>
      <w:r w:rsidRPr="005248E5">
        <w:rPr>
          <w:b/>
          <w:bCs/>
        </w:rPr>
        <w:t>)</w:t>
      </w:r>
    </w:p>
    <w:p w14:paraId="55EEA7A4" w14:textId="77777777" w:rsidR="005248E5" w:rsidRPr="005248E5" w:rsidRDefault="005248E5" w:rsidP="005248E5">
      <w:pPr>
        <w:numPr>
          <w:ilvl w:val="0"/>
          <w:numId w:val="11"/>
        </w:numPr>
        <w:tabs>
          <w:tab w:val="clear" w:pos="720"/>
          <w:tab w:val="num" w:pos="1440"/>
        </w:tabs>
        <w:ind w:left="1440"/>
      </w:pPr>
      <w:r w:rsidRPr="005248E5">
        <w:t xml:space="preserve">Services use </w:t>
      </w:r>
      <w:proofErr w:type="spellStart"/>
      <w:r w:rsidRPr="005248E5">
        <w:rPr>
          <w:b/>
          <w:bCs/>
        </w:rPr>
        <w:t>kube</w:t>
      </w:r>
      <w:proofErr w:type="spellEnd"/>
      <w:r w:rsidRPr="005248E5">
        <w:rPr>
          <w:b/>
          <w:bCs/>
        </w:rPr>
        <w:t>-proxy</w:t>
      </w:r>
      <w:r w:rsidRPr="005248E5">
        <w:t xml:space="preserve"> (usually with iptables or IPVS).</w:t>
      </w:r>
    </w:p>
    <w:p w14:paraId="3FA226E1" w14:textId="77777777" w:rsidR="005248E5" w:rsidRPr="005248E5" w:rsidRDefault="005248E5" w:rsidP="005248E5">
      <w:pPr>
        <w:numPr>
          <w:ilvl w:val="0"/>
          <w:numId w:val="11"/>
        </w:numPr>
        <w:tabs>
          <w:tab w:val="clear" w:pos="720"/>
          <w:tab w:val="num" w:pos="1440"/>
        </w:tabs>
        <w:ind w:left="1440"/>
      </w:pPr>
      <w:proofErr w:type="spellStart"/>
      <w:r w:rsidRPr="005248E5">
        <w:t>kube</w:t>
      </w:r>
      <w:proofErr w:type="spellEnd"/>
      <w:r w:rsidRPr="005248E5">
        <w:t>-proxy load-balances traffic to the backend pods.</w:t>
      </w:r>
    </w:p>
    <w:p w14:paraId="4ABA5995" w14:textId="77777777" w:rsidR="005248E5" w:rsidRPr="005248E5" w:rsidRDefault="005248E5" w:rsidP="005248E5">
      <w:pPr>
        <w:ind w:left="720"/>
        <w:rPr>
          <w:b/>
          <w:bCs/>
        </w:rPr>
      </w:pPr>
      <w:r w:rsidRPr="005248E5">
        <w:rPr>
          <w:b/>
          <w:bCs/>
        </w:rPr>
        <w:t>D. External Communication (Internet/AWS Services)</w:t>
      </w:r>
    </w:p>
    <w:p w14:paraId="6A0B8CC8" w14:textId="77777777" w:rsidR="005248E5" w:rsidRPr="005248E5" w:rsidRDefault="005248E5" w:rsidP="005248E5">
      <w:pPr>
        <w:numPr>
          <w:ilvl w:val="0"/>
          <w:numId w:val="12"/>
        </w:numPr>
        <w:tabs>
          <w:tab w:val="clear" w:pos="720"/>
          <w:tab w:val="num" w:pos="1440"/>
        </w:tabs>
        <w:ind w:left="1440"/>
      </w:pPr>
      <w:r w:rsidRPr="005248E5">
        <w:t xml:space="preserve">Outbound traffic goes via the node’s ENI to the </w:t>
      </w:r>
      <w:r w:rsidRPr="005248E5">
        <w:rPr>
          <w:b/>
          <w:bCs/>
        </w:rPr>
        <w:t>Internet Gateway (IGW)</w:t>
      </w:r>
      <w:r w:rsidRPr="005248E5">
        <w:t xml:space="preserve"> or </w:t>
      </w:r>
      <w:r w:rsidRPr="005248E5">
        <w:rPr>
          <w:b/>
          <w:bCs/>
        </w:rPr>
        <w:t>NAT Gateway</w:t>
      </w:r>
      <w:r w:rsidRPr="005248E5">
        <w:t>, depending on subnet type.</w:t>
      </w:r>
    </w:p>
    <w:p w14:paraId="5824C4D3" w14:textId="77777777" w:rsidR="005248E5" w:rsidRPr="005248E5" w:rsidRDefault="005248E5" w:rsidP="005248E5">
      <w:pPr>
        <w:numPr>
          <w:ilvl w:val="0"/>
          <w:numId w:val="12"/>
        </w:numPr>
        <w:tabs>
          <w:tab w:val="clear" w:pos="720"/>
          <w:tab w:val="num" w:pos="1440"/>
        </w:tabs>
        <w:ind w:left="1440"/>
      </w:pPr>
      <w:r w:rsidRPr="005248E5">
        <w:t xml:space="preserve">For AWS APIs (like S3, DynamoDB), use </w:t>
      </w:r>
      <w:r w:rsidRPr="005248E5">
        <w:rPr>
          <w:b/>
          <w:bCs/>
        </w:rPr>
        <w:t>VPC Endpoints</w:t>
      </w:r>
      <w:r w:rsidRPr="005248E5">
        <w:t xml:space="preserve"> for private communication.</w:t>
      </w:r>
    </w:p>
    <w:p w14:paraId="0B121EAA" w14:textId="77777777" w:rsidR="00A22C8D" w:rsidRPr="00C70F05" w:rsidRDefault="00A22C8D" w:rsidP="00DE02C2"/>
    <w:p w14:paraId="5E7E35E9" w14:textId="77777777" w:rsidR="00C70F05" w:rsidRDefault="00C70F05" w:rsidP="00455959"/>
    <w:p w14:paraId="50081C57" w14:textId="1A670D4B" w:rsidR="00B57025" w:rsidRDefault="00FB355A" w:rsidP="007A4112">
      <w:r w:rsidRPr="00FB355A">
        <w:drawing>
          <wp:inline distT="0" distB="0" distL="0" distR="0" wp14:anchorId="7E75BE40" wp14:editId="3973D0D7">
            <wp:extent cx="5731510" cy="3611880"/>
            <wp:effectExtent l="0" t="0" r="2540" b="7620"/>
            <wp:docPr id="38349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61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8579" w14:textId="77777777" w:rsidR="002F06BF" w:rsidRDefault="002F06BF" w:rsidP="007A4112">
      <w:pPr>
        <w:pBdr>
          <w:bottom w:val="double" w:sz="6" w:space="1" w:color="auto"/>
        </w:pBdr>
      </w:pPr>
    </w:p>
    <w:p w14:paraId="294D0FB5" w14:textId="77777777" w:rsidR="002F06BF" w:rsidRDefault="002F06BF" w:rsidP="007A4112"/>
    <w:p w14:paraId="16295355" w14:textId="79345AF4" w:rsidR="002F06BF" w:rsidRDefault="000E7286" w:rsidP="002F06BF">
      <w:pPr>
        <w:pStyle w:val="ListParagraph"/>
        <w:numPr>
          <w:ilvl w:val="0"/>
          <w:numId w:val="4"/>
        </w:numPr>
      </w:pPr>
      <w:r w:rsidRPr="000E7286">
        <w:t>Explain the EKS architecture and how it differs from a self-managed Kubernetes cluster.</w:t>
      </w:r>
    </w:p>
    <w:p w14:paraId="760942D0" w14:textId="77777777" w:rsidR="000E7286" w:rsidRDefault="000E7286" w:rsidP="00F62703">
      <w:pPr>
        <w:ind w:left="360"/>
      </w:pPr>
    </w:p>
    <w:p w14:paraId="53A9643F" w14:textId="30D27A85" w:rsidR="00F62703" w:rsidRDefault="00F62703" w:rsidP="00F62703">
      <w:pPr>
        <w:ind w:left="360"/>
      </w:pPr>
      <w:r w:rsidRPr="00F62703">
        <w:rPr>
          <w:b/>
          <w:bCs/>
        </w:rPr>
        <w:t>Amazon Elastic Kubernetes Service (EKS)</w:t>
      </w:r>
      <w:r w:rsidRPr="00F62703">
        <w:t xml:space="preserve"> is a </w:t>
      </w:r>
      <w:r w:rsidRPr="00F62703">
        <w:rPr>
          <w:b/>
          <w:bCs/>
        </w:rPr>
        <w:t>managed Kubernetes control plane</w:t>
      </w:r>
      <w:r w:rsidRPr="00F62703">
        <w:t xml:space="preserve"> provided by AWS.</w:t>
      </w:r>
      <w:r w:rsidRPr="00F62703">
        <w:br/>
      </w:r>
      <w:r w:rsidRPr="00F62703">
        <w:lastRenderedPageBreak/>
        <w:t xml:space="preserve">It runs upstream Kubernetes (no AWS-specific fork) — but </w:t>
      </w:r>
      <w:r w:rsidRPr="00F62703">
        <w:rPr>
          <w:b/>
          <w:bCs/>
        </w:rPr>
        <w:t>AWS manages the control plane</w:t>
      </w:r>
      <w:r w:rsidRPr="00F62703">
        <w:t>, while you manage the worker nodes and workloads.</w:t>
      </w:r>
    </w:p>
    <w:p w14:paraId="0CCED480" w14:textId="77777777" w:rsidR="00F62703" w:rsidRDefault="00F62703" w:rsidP="00F62703">
      <w:pPr>
        <w:ind w:left="360"/>
      </w:pPr>
    </w:p>
    <w:p w14:paraId="1ED610D4" w14:textId="37AD1046" w:rsidR="00F62703" w:rsidRDefault="00A8793C" w:rsidP="00F62703">
      <w:pPr>
        <w:ind w:left="360"/>
      </w:pPr>
      <w:r w:rsidRPr="00A8793C">
        <w:drawing>
          <wp:inline distT="0" distB="0" distL="0" distR="0" wp14:anchorId="05562BC5" wp14:editId="36499B2C">
            <wp:extent cx="5731510" cy="5170170"/>
            <wp:effectExtent l="0" t="0" r="2540" b="0"/>
            <wp:docPr id="113017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74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740" w14:textId="77777777" w:rsidR="00A8793C" w:rsidRDefault="00A8793C" w:rsidP="00F62703">
      <w:pPr>
        <w:ind w:left="360"/>
      </w:pPr>
    </w:p>
    <w:p w14:paraId="321E8AB1" w14:textId="3D672B03" w:rsidR="00A8793C" w:rsidRDefault="00313659" w:rsidP="00F62703">
      <w:pPr>
        <w:ind w:left="360"/>
      </w:pPr>
      <w:r w:rsidRPr="00313659">
        <w:lastRenderedPageBreak/>
        <w:drawing>
          <wp:inline distT="0" distB="0" distL="0" distR="0" wp14:anchorId="39E9DF44" wp14:editId="6ACC80A4">
            <wp:extent cx="5731510" cy="3175000"/>
            <wp:effectExtent l="0" t="0" r="2540" b="6350"/>
            <wp:docPr id="170273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396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9875" w14:textId="77777777" w:rsidR="00313659" w:rsidRDefault="00313659" w:rsidP="00F62703">
      <w:pPr>
        <w:ind w:left="360"/>
      </w:pPr>
    </w:p>
    <w:p w14:paraId="69E9AB29" w14:textId="02231075" w:rsidR="00313659" w:rsidRDefault="00533C64" w:rsidP="00F62703">
      <w:pPr>
        <w:ind w:left="360"/>
      </w:pPr>
      <w:r w:rsidRPr="00533C64">
        <w:drawing>
          <wp:inline distT="0" distB="0" distL="0" distR="0" wp14:anchorId="163B03D1" wp14:editId="38B0963E">
            <wp:extent cx="5731510" cy="2386965"/>
            <wp:effectExtent l="0" t="0" r="2540" b="0"/>
            <wp:docPr id="2115341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149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E97C" w14:textId="77777777" w:rsidR="00533C64" w:rsidRDefault="00533C64" w:rsidP="00F62703">
      <w:pPr>
        <w:pBdr>
          <w:bottom w:val="double" w:sz="6" w:space="1" w:color="auto"/>
        </w:pBdr>
        <w:ind w:left="360"/>
      </w:pPr>
    </w:p>
    <w:p w14:paraId="7F2D8F26" w14:textId="1F1B1F04" w:rsidR="00533C64" w:rsidRDefault="00916D03" w:rsidP="00533C64">
      <w:pPr>
        <w:pStyle w:val="ListParagraph"/>
        <w:numPr>
          <w:ilvl w:val="0"/>
          <w:numId w:val="4"/>
        </w:numPr>
      </w:pPr>
      <w:r w:rsidRPr="00916D03">
        <w:t>How do you troubleshoot pod networking issues in EKS?</w:t>
      </w:r>
    </w:p>
    <w:p w14:paraId="188B2710" w14:textId="77777777" w:rsidR="00916D03" w:rsidRDefault="00916D03" w:rsidP="00916D03"/>
    <w:p w14:paraId="2561E23B" w14:textId="77777777" w:rsidR="00D64A66" w:rsidRDefault="00D64A66" w:rsidP="00D64A66">
      <w:pPr>
        <w:ind w:left="360"/>
      </w:pPr>
    </w:p>
    <w:p w14:paraId="1DB8E583" w14:textId="77777777" w:rsidR="00D64A66" w:rsidRPr="00D64A66" w:rsidRDefault="00D64A66" w:rsidP="00D64A66">
      <w:pPr>
        <w:ind w:left="360"/>
        <w:rPr>
          <w:b/>
          <w:bCs/>
        </w:rPr>
      </w:pPr>
      <w:r w:rsidRPr="00D64A66">
        <w:rPr>
          <w:rFonts w:ascii="Segoe UI Emoji" w:hAnsi="Segoe UI Emoji" w:cs="Segoe UI Emoji"/>
          <w:b/>
          <w:bCs/>
        </w:rPr>
        <w:t>🧩</w:t>
      </w:r>
      <w:r w:rsidRPr="00D64A66">
        <w:rPr>
          <w:b/>
          <w:bCs/>
        </w:rPr>
        <w:t xml:space="preserve"> 1. First — Understand the Context</w:t>
      </w:r>
    </w:p>
    <w:p w14:paraId="5949840B" w14:textId="77777777" w:rsidR="00D64A66" w:rsidRPr="00D64A66" w:rsidRDefault="00D64A66" w:rsidP="00D64A66">
      <w:pPr>
        <w:ind w:left="360"/>
      </w:pPr>
      <w:r w:rsidRPr="00D64A66">
        <w:t xml:space="preserve">EKS networking = </w:t>
      </w:r>
      <w:r w:rsidRPr="00D64A66">
        <w:rPr>
          <w:b/>
          <w:bCs/>
        </w:rPr>
        <w:t>Kubernetes networking</w:t>
      </w:r>
      <w:r w:rsidRPr="00D64A66">
        <w:t xml:space="preserve"> (pods, services, CNI) + </w:t>
      </w:r>
      <w:r w:rsidRPr="00D64A66">
        <w:rPr>
          <w:b/>
          <w:bCs/>
        </w:rPr>
        <w:t>AWS networking</w:t>
      </w:r>
      <w:r w:rsidRPr="00D64A66">
        <w:t xml:space="preserve"> (VPC, subnets, ENIs, security groups, route tables).</w:t>
      </w:r>
    </w:p>
    <w:p w14:paraId="745B6F56" w14:textId="77777777" w:rsidR="00D64A66" w:rsidRPr="00D64A66" w:rsidRDefault="00D64A66" w:rsidP="00D64A66">
      <w:pPr>
        <w:ind w:left="360"/>
      </w:pPr>
      <w:proofErr w:type="gramStart"/>
      <w:r w:rsidRPr="00D64A66">
        <w:t>So</w:t>
      </w:r>
      <w:proofErr w:type="gramEnd"/>
      <w:r w:rsidRPr="00D64A66">
        <w:t xml:space="preserve"> when pods can’t talk, the issue could be:</w:t>
      </w:r>
    </w:p>
    <w:p w14:paraId="72CB322C" w14:textId="77777777" w:rsidR="00D64A66" w:rsidRPr="00D64A66" w:rsidRDefault="00D64A66" w:rsidP="00D64A66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D64A66">
        <w:t xml:space="preserve">At the </w:t>
      </w:r>
      <w:r w:rsidRPr="00D64A66">
        <w:rPr>
          <w:b/>
          <w:bCs/>
        </w:rPr>
        <w:t>Kubernetes layer</w:t>
      </w:r>
      <w:r w:rsidRPr="00D64A66">
        <w:t xml:space="preserve"> (CNI, </w:t>
      </w:r>
      <w:proofErr w:type="spellStart"/>
      <w:r w:rsidRPr="00D64A66">
        <w:t>kube</w:t>
      </w:r>
      <w:proofErr w:type="spellEnd"/>
      <w:r w:rsidRPr="00D64A66">
        <w:t>-proxy, service, DNS)</w:t>
      </w:r>
    </w:p>
    <w:p w14:paraId="7850AC9B" w14:textId="77777777" w:rsidR="00D64A66" w:rsidRPr="00D64A66" w:rsidRDefault="00D64A66" w:rsidP="00D64A66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D64A66">
        <w:lastRenderedPageBreak/>
        <w:t xml:space="preserve">At the </w:t>
      </w:r>
      <w:r w:rsidRPr="00D64A66">
        <w:rPr>
          <w:b/>
          <w:bCs/>
        </w:rPr>
        <w:t>AWS layer</w:t>
      </w:r>
      <w:r w:rsidRPr="00D64A66">
        <w:t xml:space="preserve"> (VPC config, ENIs, routes, SGs)</w:t>
      </w:r>
    </w:p>
    <w:p w14:paraId="49FAA26E" w14:textId="77777777" w:rsidR="00D64A66" w:rsidRDefault="00D64A66" w:rsidP="00D64A66">
      <w:pPr>
        <w:ind w:left="360"/>
      </w:pPr>
      <w:r w:rsidRPr="00D64A66">
        <w:t xml:space="preserve">We'll troubleshoot from </w:t>
      </w:r>
      <w:r w:rsidRPr="00D64A66">
        <w:rPr>
          <w:b/>
          <w:bCs/>
        </w:rPr>
        <w:t>pod → node → VPC → AWS service</w:t>
      </w:r>
      <w:r w:rsidRPr="00D64A66">
        <w:t>.</w:t>
      </w:r>
    </w:p>
    <w:p w14:paraId="3CB7BE96" w14:textId="77777777" w:rsidR="00894979" w:rsidRDefault="00894979" w:rsidP="00D64A66">
      <w:pPr>
        <w:ind w:left="360"/>
      </w:pPr>
    </w:p>
    <w:p w14:paraId="47CF44A2" w14:textId="1EC7D31E" w:rsidR="00894979" w:rsidRDefault="0025665C" w:rsidP="00D64A66">
      <w:pPr>
        <w:ind w:left="360"/>
      </w:pPr>
      <w:r w:rsidRPr="0025665C">
        <w:drawing>
          <wp:inline distT="0" distB="0" distL="0" distR="0" wp14:anchorId="72FAF35F" wp14:editId="32DFBD02">
            <wp:extent cx="5731510" cy="3210560"/>
            <wp:effectExtent l="0" t="0" r="2540" b="8890"/>
            <wp:docPr id="154684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440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F071" w14:textId="77777777" w:rsidR="000B7BEA" w:rsidRDefault="000B7BEA" w:rsidP="00D64A66">
      <w:pPr>
        <w:ind w:left="360"/>
      </w:pPr>
    </w:p>
    <w:p w14:paraId="70AB4E7E" w14:textId="753C9A57" w:rsidR="000B7BEA" w:rsidRDefault="00811CB8" w:rsidP="00D64A66">
      <w:pPr>
        <w:ind w:left="360"/>
      </w:pPr>
      <w:r w:rsidRPr="00811CB8">
        <w:drawing>
          <wp:inline distT="0" distB="0" distL="0" distR="0" wp14:anchorId="30F9F4C4" wp14:editId="72A444F9">
            <wp:extent cx="5731510" cy="4218305"/>
            <wp:effectExtent l="0" t="0" r="2540" b="0"/>
            <wp:docPr id="2130188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8881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F1E9" w14:textId="5F1FEF40" w:rsidR="003F55E9" w:rsidRDefault="003F55E9" w:rsidP="00D64A66">
      <w:pPr>
        <w:ind w:left="360"/>
      </w:pPr>
      <w:r w:rsidRPr="003F55E9">
        <w:lastRenderedPageBreak/>
        <w:drawing>
          <wp:inline distT="0" distB="0" distL="0" distR="0" wp14:anchorId="672A4DC1" wp14:editId="68A7AD13">
            <wp:extent cx="5731510" cy="2814955"/>
            <wp:effectExtent l="0" t="0" r="2540" b="4445"/>
            <wp:docPr id="12947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693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326A" w14:textId="2A039BB2" w:rsidR="003F55E9" w:rsidRDefault="008247FE" w:rsidP="00D64A66">
      <w:pPr>
        <w:ind w:left="360"/>
      </w:pPr>
      <w:r w:rsidRPr="008247FE">
        <w:drawing>
          <wp:inline distT="0" distB="0" distL="0" distR="0" wp14:anchorId="6778D174" wp14:editId="7E203C7B">
            <wp:extent cx="5731510" cy="2493645"/>
            <wp:effectExtent l="0" t="0" r="2540" b="1905"/>
            <wp:docPr id="500047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4769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F82" w14:textId="77777777" w:rsidR="00470B64" w:rsidRDefault="00470B64" w:rsidP="00D64A66">
      <w:pPr>
        <w:ind w:left="360"/>
      </w:pPr>
    </w:p>
    <w:p w14:paraId="41EF6CC2" w14:textId="35DA319A" w:rsidR="00470B64" w:rsidRDefault="0006198F" w:rsidP="00D64A66">
      <w:pPr>
        <w:ind w:left="360"/>
      </w:pPr>
      <w:r w:rsidRPr="0006198F">
        <w:lastRenderedPageBreak/>
        <w:drawing>
          <wp:inline distT="0" distB="0" distL="0" distR="0" wp14:anchorId="0EADB9E3" wp14:editId="22305A36">
            <wp:extent cx="5731510" cy="3427095"/>
            <wp:effectExtent l="0" t="0" r="2540" b="1905"/>
            <wp:docPr id="9178287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8774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7A7" w14:textId="77777777" w:rsidR="00D36E5C" w:rsidRDefault="00D36E5C" w:rsidP="00D64A66">
      <w:pPr>
        <w:ind w:left="360"/>
      </w:pPr>
    </w:p>
    <w:p w14:paraId="25C35A25" w14:textId="4032C959" w:rsidR="00D36E5C" w:rsidRDefault="00F722B2" w:rsidP="00D64A66">
      <w:pPr>
        <w:ind w:left="360"/>
      </w:pPr>
      <w:r w:rsidRPr="00F722B2">
        <w:drawing>
          <wp:inline distT="0" distB="0" distL="0" distR="0" wp14:anchorId="7763305F" wp14:editId="64781078">
            <wp:extent cx="5731510" cy="3832225"/>
            <wp:effectExtent l="0" t="0" r="2540" b="0"/>
            <wp:docPr id="1968519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911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9E65" w14:textId="77777777" w:rsidR="00F722B2" w:rsidRDefault="00F722B2" w:rsidP="00D64A66">
      <w:pPr>
        <w:ind w:left="360"/>
      </w:pPr>
    </w:p>
    <w:p w14:paraId="678B4236" w14:textId="0379D5E0" w:rsidR="00F722B2" w:rsidRDefault="00C03CBE" w:rsidP="00D64A66">
      <w:pPr>
        <w:ind w:left="360"/>
      </w:pPr>
      <w:r w:rsidRPr="00C03CBE">
        <w:lastRenderedPageBreak/>
        <w:drawing>
          <wp:inline distT="0" distB="0" distL="0" distR="0" wp14:anchorId="740EB38F" wp14:editId="328DC57E">
            <wp:extent cx="5731510" cy="3603625"/>
            <wp:effectExtent l="0" t="0" r="2540" b="0"/>
            <wp:docPr id="1997417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17096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E5F" w14:textId="77777777" w:rsidR="00C03CBE" w:rsidRDefault="00C03CBE" w:rsidP="00D64A66">
      <w:pPr>
        <w:ind w:left="360"/>
      </w:pPr>
    </w:p>
    <w:p w14:paraId="01E05834" w14:textId="16D9EF78" w:rsidR="00C03CBE" w:rsidRDefault="00EE6565" w:rsidP="00D64A66">
      <w:pPr>
        <w:ind w:left="360"/>
      </w:pPr>
      <w:r w:rsidRPr="00EE6565">
        <w:drawing>
          <wp:inline distT="0" distB="0" distL="0" distR="0" wp14:anchorId="41C4945A" wp14:editId="4C116B77">
            <wp:extent cx="5731510" cy="1543050"/>
            <wp:effectExtent l="0" t="0" r="2540" b="0"/>
            <wp:docPr id="160880286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2868" name="Picture 1" descr="A white background with black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1B0" w14:textId="77777777" w:rsidR="00EE6565" w:rsidRDefault="00EE6565" w:rsidP="00D64A66">
      <w:pPr>
        <w:pBdr>
          <w:bottom w:val="double" w:sz="6" w:space="1" w:color="auto"/>
        </w:pBdr>
        <w:ind w:left="360"/>
      </w:pPr>
    </w:p>
    <w:p w14:paraId="69EE9B3E" w14:textId="39B166D8" w:rsidR="00EE6565" w:rsidRPr="00D64A66" w:rsidRDefault="00EE6565" w:rsidP="00D81647"/>
    <w:p w14:paraId="42C96ED8" w14:textId="77777777" w:rsidR="00942B81" w:rsidRDefault="00942B81" w:rsidP="00721F2F"/>
    <w:p w14:paraId="7174E518" w14:textId="77777777" w:rsidR="009728EC" w:rsidRPr="00F2623A" w:rsidRDefault="009728EC" w:rsidP="006338B3"/>
    <w:p w14:paraId="16CBBE0C" w14:textId="77777777" w:rsidR="000F4FA2" w:rsidRPr="008E3647" w:rsidRDefault="000F4FA2" w:rsidP="00D1031A">
      <w:pPr>
        <w:ind w:left="360"/>
        <w:rPr>
          <w:lang w:val="en-US"/>
        </w:rPr>
      </w:pPr>
    </w:p>
    <w:sectPr w:rsidR="000F4FA2" w:rsidRPr="008E3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7335E"/>
    <w:multiLevelType w:val="multilevel"/>
    <w:tmpl w:val="ACFE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70D4D"/>
    <w:multiLevelType w:val="multilevel"/>
    <w:tmpl w:val="0D804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DF06F2"/>
    <w:multiLevelType w:val="multilevel"/>
    <w:tmpl w:val="6530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B43188"/>
    <w:multiLevelType w:val="multilevel"/>
    <w:tmpl w:val="F2C2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C05CA"/>
    <w:multiLevelType w:val="multilevel"/>
    <w:tmpl w:val="7102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9E7E9A"/>
    <w:multiLevelType w:val="multilevel"/>
    <w:tmpl w:val="7D966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9B48CA"/>
    <w:multiLevelType w:val="hybridMultilevel"/>
    <w:tmpl w:val="D9B483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43547"/>
    <w:multiLevelType w:val="multilevel"/>
    <w:tmpl w:val="303A8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D06AA3"/>
    <w:multiLevelType w:val="multilevel"/>
    <w:tmpl w:val="7F1E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745730"/>
    <w:multiLevelType w:val="multilevel"/>
    <w:tmpl w:val="0534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0D5091"/>
    <w:multiLevelType w:val="hybridMultilevel"/>
    <w:tmpl w:val="1C962F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6D3C14"/>
    <w:multiLevelType w:val="multilevel"/>
    <w:tmpl w:val="0592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EE0E81"/>
    <w:multiLevelType w:val="multilevel"/>
    <w:tmpl w:val="15BC2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3875671">
    <w:abstractNumId w:val="10"/>
  </w:num>
  <w:num w:numId="2" w16cid:durableId="614410116">
    <w:abstractNumId w:val="11"/>
  </w:num>
  <w:num w:numId="3" w16cid:durableId="105588819">
    <w:abstractNumId w:val="1"/>
  </w:num>
  <w:num w:numId="4" w16cid:durableId="166217731">
    <w:abstractNumId w:val="6"/>
  </w:num>
  <w:num w:numId="5" w16cid:durableId="348528511">
    <w:abstractNumId w:val="9"/>
  </w:num>
  <w:num w:numId="6" w16cid:durableId="847716849">
    <w:abstractNumId w:val="12"/>
  </w:num>
  <w:num w:numId="7" w16cid:durableId="996420856">
    <w:abstractNumId w:val="5"/>
  </w:num>
  <w:num w:numId="8" w16cid:durableId="1010331761">
    <w:abstractNumId w:val="0"/>
  </w:num>
  <w:num w:numId="9" w16cid:durableId="1589536676">
    <w:abstractNumId w:val="2"/>
  </w:num>
  <w:num w:numId="10" w16cid:durableId="1048258247">
    <w:abstractNumId w:val="4"/>
  </w:num>
  <w:num w:numId="11" w16cid:durableId="1248539662">
    <w:abstractNumId w:val="8"/>
  </w:num>
  <w:num w:numId="12" w16cid:durableId="1771854457">
    <w:abstractNumId w:val="3"/>
  </w:num>
  <w:num w:numId="13" w16cid:durableId="13691125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B4"/>
    <w:rsid w:val="0006198F"/>
    <w:rsid w:val="00065FA4"/>
    <w:rsid w:val="00066E2A"/>
    <w:rsid w:val="000B7BEA"/>
    <w:rsid w:val="000E7286"/>
    <w:rsid w:val="000F4FA2"/>
    <w:rsid w:val="001A2569"/>
    <w:rsid w:val="001A4A0F"/>
    <w:rsid w:val="00240958"/>
    <w:rsid w:val="002545CB"/>
    <w:rsid w:val="0025665C"/>
    <w:rsid w:val="002F06BF"/>
    <w:rsid w:val="00313659"/>
    <w:rsid w:val="003F55E9"/>
    <w:rsid w:val="00455959"/>
    <w:rsid w:val="00470B64"/>
    <w:rsid w:val="004B1191"/>
    <w:rsid w:val="005037F2"/>
    <w:rsid w:val="005248E5"/>
    <w:rsid w:val="00533C64"/>
    <w:rsid w:val="00574AD7"/>
    <w:rsid w:val="00577AFE"/>
    <w:rsid w:val="00590C11"/>
    <w:rsid w:val="00595EB4"/>
    <w:rsid w:val="005C32E5"/>
    <w:rsid w:val="005C3BAA"/>
    <w:rsid w:val="005D227D"/>
    <w:rsid w:val="00623D7C"/>
    <w:rsid w:val="006338B3"/>
    <w:rsid w:val="00684958"/>
    <w:rsid w:val="00721F2F"/>
    <w:rsid w:val="0077709C"/>
    <w:rsid w:val="007A4112"/>
    <w:rsid w:val="007E5770"/>
    <w:rsid w:val="007F1E70"/>
    <w:rsid w:val="00803FEC"/>
    <w:rsid w:val="008056F6"/>
    <w:rsid w:val="00811CB8"/>
    <w:rsid w:val="008247FE"/>
    <w:rsid w:val="00886C77"/>
    <w:rsid w:val="00894979"/>
    <w:rsid w:val="008A3B12"/>
    <w:rsid w:val="008D1EFB"/>
    <w:rsid w:val="008E3647"/>
    <w:rsid w:val="008E6A61"/>
    <w:rsid w:val="009062CC"/>
    <w:rsid w:val="00916D03"/>
    <w:rsid w:val="00942B81"/>
    <w:rsid w:val="00972555"/>
    <w:rsid w:val="009728EC"/>
    <w:rsid w:val="00A22C8D"/>
    <w:rsid w:val="00A7406F"/>
    <w:rsid w:val="00A875DF"/>
    <w:rsid w:val="00A8793C"/>
    <w:rsid w:val="00AB352B"/>
    <w:rsid w:val="00AB6208"/>
    <w:rsid w:val="00AC56A5"/>
    <w:rsid w:val="00B57025"/>
    <w:rsid w:val="00B7722A"/>
    <w:rsid w:val="00BA27E9"/>
    <w:rsid w:val="00BD5A5A"/>
    <w:rsid w:val="00C03BAE"/>
    <w:rsid w:val="00C03CBE"/>
    <w:rsid w:val="00C10059"/>
    <w:rsid w:val="00C30DE2"/>
    <w:rsid w:val="00C70F05"/>
    <w:rsid w:val="00C93C27"/>
    <w:rsid w:val="00C97983"/>
    <w:rsid w:val="00CB79E3"/>
    <w:rsid w:val="00D0195D"/>
    <w:rsid w:val="00D1031A"/>
    <w:rsid w:val="00D36E5C"/>
    <w:rsid w:val="00D64A66"/>
    <w:rsid w:val="00D81647"/>
    <w:rsid w:val="00DE02C2"/>
    <w:rsid w:val="00E36E68"/>
    <w:rsid w:val="00E404CB"/>
    <w:rsid w:val="00E6016F"/>
    <w:rsid w:val="00EC45E9"/>
    <w:rsid w:val="00EC7C01"/>
    <w:rsid w:val="00ED38D9"/>
    <w:rsid w:val="00EE6565"/>
    <w:rsid w:val="00F02BB1"/>
    <w:rsid w:val="00F21B0F"/>
    <w:rsid w:val="00F2623A"/>
    <w:rsid w:val="00F368B2"/>
    <w:rsid w:val="00F62703"/>
    <w:rsid w:val="00F722B2"/>
    <w:rsid w:val="00F83A93"/>
    <w:rsid w:val="00FB355A"/>
    <w:rsid w:val="00FD3E15"/>
    <w:rsid w:val="00FE1E22"/>
    <w:rsid w:val="00FE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54A97"/>
  <w15:chartTrackingRefBased/>
  <w15:docId w15:val="{105B643C-C81A-4480-9FAC-0134B89E9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E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E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E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E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E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E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E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E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E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E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E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E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E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E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E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E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E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E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E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E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E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E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E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E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E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E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25</Pages>
  <Words>872</Words>
  <Characters>4974</Characters>
  <Application>Microsoft Office Word</Application>
  <DocSecurity>0</DocSecurity>
  <Lines>41</Lines>
  <Paragraphs>11</Paragraphs>
  <ScaleCrop>false</ScaleCrop>
  <Company>SP Global</Company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91</cp:revision>
  <dcterms:created xsi:type="dcterms:W3CDTF">2025-10-20T18:28:00Z</dcterms:created>
  <dcterms:modified xsi:type="dcterms:W3CDTF">2025-10-22T19:34:00Z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2025-10-20T18:28:08Z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5c0a67d9-4a17-43ef-b242-6276cad5e2e9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