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day15_107856406_dsdipt_sudipto_3july2025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a2zub2sxye9s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3 July 2025 (Day 15)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351c75"/>
        </w:rPr>
      </w:pPr>
      <w:bookmarkStart w:colFirst="0" w:colLast="0" w:name="_f4sq2pqrf1m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rtl w:val="0"/>
        </w:rPr>
        <w:t xml:space="preserve">Task 1: Create a node  for a tree and include a constructor (empty)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57975" cy="3190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  <w:b w:val="1"/>
          <w:i w:val="1"/>
          <w:color w:val="351c75"/>
        </w:rPr>
      </w:pPr>
      <w:bookmarkStart w:colFirst="0" w:colLast="0" w:name="_cr5hhwcxnxa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rtl w:val="0"/>
        </w:rPr>
        <w:t xml:space="preserve">Task 2: Create a tree in which you have 2 insert operations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8505825" cy="4610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  <w:i w:val="1"/>
          <w:color w:val="351c75"/>
        </w:rPr>
      </w:pPr>
      <w:bookmarkStart w:colFirst="0" w:colLast="0" w:name="_1er3h7ab7h5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rtl w:val="0"/>
        </w:rPr>
        <w:t xml:space="preserve">Task 3: Inorder travel of the above code snippets from task 1 and Task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8734425" cy="4829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xvft9sb2869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rtl w:val="0"/>
        </w:rPr>
        <w:t xml:space="preserve">Task 4: Create a main method and check Task 1, 2 and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3954125" cy="70675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b w:val="1"/>
          <w:i w:val="1"/>
          <w:color w:val="351c75"/>
        </w:rPr>
      </w:pPr>
      <w:bookmarkStart w:colFirst="0" w:colLast="0" w:name="_jlshd8f03de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rtl w:val="0"/>
        </w:rPr>
        <w:t xml:space="preserve">Task 5: Application of Tree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 File System Organization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Use: Storing files and folders hierarchically.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Example: Windows/Linux directory structures.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C:/Users/Sudipta/Documents/Project/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Database Indexing (B-Trees, B+ Trees)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Use: Fast searching, inserting, deleting records in databases.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Example: MySQL uses B+ Trees for indexing.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Routing Algorithms (Trie Trees)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Use: Fast prefix matching.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Example: IP routing in networks or autocomplete in search engines.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Expression Evaluation (Binary Expression Trees)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Use: Parsing and evaluating mathematical expressions.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Example: Converting infix to postfix and calculating (a + b) * c.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Decision Trees (AI/ML)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Use: Used in machine learning for classification problems.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Example: Predicting loan approval based on income, age, etc.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HTML/XML Parsing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Use: Document Object Model (DOM) is tree-based.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Example: Browsers parse HTML as a tree to render web pages.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Organizational Structures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Use: Represent hierarchy in companies.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CEO → Managers → Team Leads → Employees.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Game Development (Minimax Trees)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Use: Making decisions in AI (chess, tic-tac-toe).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Example: Minimax tree for choosing the best move.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Compiler Design (Syntax Tree)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Use: Parsing source code to build Abstract Syntax Trees (AST).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Example: Converting Java code to machine code.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  <w:rtl w:val="0"/>
        </w:rPr>
        <w:t xml:space="preserve">Task 6:  Create search operation on a BST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4552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3754100" cy="51339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  <w:rtl w:val="0"/>
        </w:rPr>
        <w:t xml:space="preserve">Task 7:  Create delete operation on a BST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9286875" cy="76485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4401800" cy="62674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  <w:rtl w:val="0"/>
        </w:rPr>
        <w:t xml:space="preserve">Task 8: Types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Full Binary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Every node has 0 or 2 children.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Perfect Binary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All internal nodes have 2 children and all leaves are at the same level.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Complete Binary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All levels are completely filled except possibly the last, which is filled left to right.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Balanced Binary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Height of left and right subtrees differs by at most 1 for every node.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Degenerate (or Skewed)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Each parent has only one child (like a linked list).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Binary Search Tree (BST)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Left child &lt; parent &lt; right child.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AVL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A self-balancing BST (height-balanced).</w:t>
        <w:br w:type="textWrapping"/>
      </w:r>
      <w:r w:rsidDel="00000000" w:rsidR="00000000" w:rsidRPr="00000000">
        <w:rPr>
          <w:b w:val="1"/>
          <w:rtl w:val="0"/>
        </w:rPr>
        <w:t xml:space="preserve">Red-Black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➤ A balanced BST with red/black coloring rules.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  <w:rtl w:val="0"/>
        </w:rPr>
        <w:t xml:space="preserve">Task 9: Applications of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Graphs are powerful data structures used to model relationships and connections in real life. A graph consists of </w:t>
      </w:r>
      <w:r w:rsidDel="00000000" w:rsidR="00000000" w:rsidRPr="00000000">
        <w:rPr>
          <w:b w:val="1"/>
          <w:rtl w:val="0"/>
        </w:rPr>
        <w:t xml:space="preserve">nodes (vertices)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edges (connections)</w:t>
      </w:r>
      <w:r w:rsidDel="00000000" w:rsidR="00000000" w:rsidRPr="00000000">
        <w:rPr>
          <w:rtl w:val="0"/>
        </w:rPr>
        <w:t xml:space="preserve"> and is widely used in various fields.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Social Networks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platforms like Facebook or Instagram, users are represented as nodes, and friendships or followers are the edges.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Graph algorithms help suggest friends, find communities, and detect fake accounts.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Google Maps / GPS Navigation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Cities or locations are nodes, and roads are edges.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Algorithms like Dijkstra’s or A* are used to find the shortest path from one place to another.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Internet and Web Pages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Each web page is a node, and hyperlinks are the edges.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PageRank Algorithm (used by Google) is based on graphs to rank search results.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Recommendation Systems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Used in Amazon, Netflix, or Spotify.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 graph connects users to products or movies they’ve liked, and similar connections are used to suggest new ones.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Network Routing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In computer networks, routers are nodes and connections are edges.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Graphs help in finding the most efficient data transfer paths and managing traffic.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Biology and Chemistry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Used to model molecules (atoms as nodes, bonds as edges) and understand chemical reactions.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 biology, food chains or neural networks are also graphs.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Job Scheduling / Project Planning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Tasks are nodes and dependencies are edges.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Topological sorting helps determine the order of tasks.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  <w:rtl w:val="0"/>
        </w:rPr>
        <w:t xml:space="preserve">Task 10: Types of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Directed vs Undirected Graph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Directed Graph (Digraph):</w:t>
        <w:br w:type="textWrapping"/>
        <w:t xml:space="preserve"> Edges have directions (like one-way streets).</w:t>
        <w:br w:type="textWrapping"/>
        <w:t xml:space="preserve"> → Example: Twitter (A follows B ≠ B follows A).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Undirected Graph:</w:t>
        <w:br w:type="textWrapping"/>
        <w:t xml:space="preserve"> Edges don’t have direction.</w:t>
        <w:br w:type="textWrapping"/>
        <w:t xml:space="preserve"> → Example: Facebook friends (mutual connection).</w:t>
        <w:br w:type="textWrapping"/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Weighted vs Unweighted Graph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Weighted Graph:</w:t>
        <w:br w:type="textWrapping"/>
        <w:t xml:space="preserve"> Each edge has a weight or cost (like distance or time).</w:t>
        <w:br w:type="textWrapping"/>
        <w:t xml:space="preserve"> → Example: Google Maps (roads have distances).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Unweighted Graph:</w:t>
        <w:br w:type="textWrapping"/>
        <w:t xml:space="preserve"> All edges are equal — no weights.</w:t>
        <w:br w:type="textWrapping"/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Cyclic vs Acyclic Graph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Cyclic Graph:</w:t>
        <w:br w:type="textWrapping"/>
        <w:t xml:space="preserve"> Contains at least one cycle (a path that forms a loop).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Acyclic Graph:</w:t>
        <w:br w:type="textWrapping"/>
        <w:t xml:space="preserve"> No cycles.</w:t>
        <w:br w:type="textWrapping"/>
        <w:t xml:space="preserve"> → Example: Tree or task dependency graph.</w:t>
        <w:br w:type="textWrapping"/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Connected vs Disconnected Graph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Connected Graph (Undirected):</w:t>
        <w:br w:type="textWrapping"/>
        <w:t xml:space="preserve"> There’s a path between every pair of vertices.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Disconnected Graph:</w:t>
        <w:br w:type="textWrapping"/>
        <w:t xml:space="preserve"> Some nodes are not reachable from others.</w:t>
        <w:br w:type="textWrapping"/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Complete Graph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node is connected to every other node.</w:t>
        <w:br w:type="textWrapping"/>
        <w:t xml:space="preserve"> → For n nodes, there are n(n-1)/2 edges.</w:t>
        <w:br w:type="textWrapping"/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Bipartite Graph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Vertices can be divided into two sets, and edges only connect nodes from different sets.</w:t>
        <w:br w:type="textWrapping"/>
        <w:t xml:space="preserve"> → Example: Matching jobs to people.</w:t>
        <w:br w:type="textWrapping"/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Tree and Forest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Tree: A connected acyclic graph.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Forest: A collection of disjoint trees.</w:t>
        <w:br w:type="textWrapping"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51c75"/>
          <w:sz w:val="28"/>
          <w:szCs w:val="28"/>
          <w:rtl w:val="0"/>
        </w:rPr>
        <w:t xml:space="preserve">Task 11: Wap to display a graph edges, no. of edges 8 and no. of vertex 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8420100" cy="737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13773150" cy="5819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