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day21_107856406_dsdipt_sudipto_24july2025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2wvpz9g7lgze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24 July 2025 (Day 21)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240" w:before="240" w:lineRule="auto"/>
        <w:rPr>
          <w:b w:val="1"/>
          <w:sz w:val="34"/>
          <w:szCs w:val="34"/>
        </w:rPr>
      </w:pPr>
      <w:bookmarkStart w:colFirst="0" w:colLast="0" w:name="_52z5bm8u7qf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124d"/>
          <w:rtl w:val="0"/>
        </w:rPr>
        <w:t xml:space="preserve">Task 01: Understanding Substitution Principle and Wildcards in Java Generics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void sound()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System.out.println("Sounds of different animals");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Cat extends Animal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sound()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System.out.println("Meow is the sound of cat");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Animal obj = new Cat();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obj.sound(); // Output: Meow is the sound of cat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Problem with Generics and Substitution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normal class inheritance,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is a subtype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. But with generics: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List&lt;Cat&gt; cats = new ArrayList&lt;&gt;();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List&lt;Animal&gt; animals = cats; // Compile error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Because if this was allowed, you could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List&lt;Cat&gt;</w:t>
      </w:r>
      <w:r w:rsidDel="00000000" w:rsidR="00000000" w:rsidRPr="00000000">
        <w:rPr>
          <w:rtl w:val="0"/>
        </w:rPr>
        <w:t xml:space="preserve">, which breaks type safety.</w:t>
        <w:br w:type="textWrapping"/>
        <w:t xml:space="preserve"> Java generics are </w:t>
      </w:r>
      <w:r w:rsidDel="00000000" w:rsidR="00000000" w:rsidRPr="00000000">
        <w:rPr>
          <w:b w:val="1"/>
          <w:rtl w:val="0"/>
        </w:rPr>
        <w:t xml:space="preserve">invariant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List&lt;Cat&gt;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subtype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List&lt;Animal&gt;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20124d"/>
        </w:rPr>
      </w:pPr>
      <w:bookmarkStart w:colFirst="0" w:colLast="0" w:name="_c28mebscuro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after="240" w:before="240" w:lineRule="auto"/>
        <w:rPr/>
      </w:pPr>
      <w:bookmarkStart w:colFirst="0" w:colLast="0" w:name="_78vxuiv1rv9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124d"/>
          <w:rtl w:val="0"/>
        </w:rPr>
        <w:t xml:space="preserve">Task 02: Unbounded Wildcards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when the </w:t>
      </w:r>
      <w:r w:rsidDel="00000000" w:rsidR="00000000" w:rsidRPr="00000000">
        <w:rPr>
          <w:b w:val="1"/>
          <w:rtl w:val="0"/>
        </w:rPr>
        <w:t xml:space="preserve">type does not matter</w:t>
      </w:r>
      <w:r w:rsidDel="00000000" w:rsidR="00000000" w:rsidRPr="00000000">
        <w:rPr>
          <w:rtl w:val="0"/>
        </w:rPr>
        <w:t xml:space="preserve"> for reading elements.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printList(List&lt;?&gt; list)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(Object element : list)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System.out.println(element);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List&lt;Cat&gt; clist = new ArrayList&lt;&gt;();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clist.add(new Cat());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printList(clist);  // Works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240" w:before="240" w:lineRule="auto"/>
        <w:rPr/>
      </w:pPr>
      <w:bookmarkStart w:colFirst="0" w:colLast="0" w:name="_ke9o8qs5xsh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124d"/>
          <w:rtl w:val="0"/>
        </w:rPr>
        <w:t xml:space="preserve">Task 03: Upper Bounded Wildcards (? extends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 extends</w:t>
      </w:r>
      <w:r w:rsidDel="00000000" w:rsidR="00000000" w:rsidRPr="00000000">
        <w:rPr>
          <w:rtl w:val="0"/>
        </w:rPr>
        <w:t xml:space="preserve"> when you want to 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elements as a base type but don't need to add new elements.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animalSound(List&lt;? extends Animal&gt; animalList)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(Animal element : animalList)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element.sound();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List&lt;Cat&gt; cats = new ArrayList&lt;&gt;();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cats.add(new Cat());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animalSound(cats); // Output: Meow is the sound of cat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240" w:before="240" w:lineRule="auto"/>
        <w:rPr/>
      </w:pPr>
      <w:bookmarkStart w:colFirst="0" w:colLast="0" w:name="_2ktmsclb2os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124d"/>
          <w:rtl w:val="0"/>
        </w:rPr>
        <w:t xml:space="preserve">Task 04: Lower Bounded Wildcards (? super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 super</w:t>
      </w:r>
      <w:r w:rsidDel="00000000" w:rsidR="00000000" w:rsidRPr="00000000">
        <w:rPr>
          <w:rtl w:val="0"/>
        </w:rPr>
        <w:t xml:space="preserve"> when you want to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elements of a given type or its subtypes.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addACat(List&lt;? super Cat&gt; cats)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cats.add(new Cat());  // Safe to add Cat or subtypes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List&lt;Animal&gt; animals = new ArrayList&lt;&gt;();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addACat(animals);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4363700" cy="882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0" cy="882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240" w:before="240" w:lineRule="auto"/>
        <w:rPr/>
      </w:pPr>
      <w:bookmarkStart w:colFirst="0" w:colLast="0" w:name="_f6ufhi31mvhi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124d"/>
          <w:rtl w:val="0"/>
        </w:rPr>
        <w:t xml:space="preserve">Task 05: Tight Coupling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80" w:lineRule="auto"/>
        <w:rPr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Directly accessing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roll_no</w:t>
      </w:r>
      <w:r w:rsidDel="00000000" w:rsidR="00000000" w:rsidRPr="00000000">
        <w:rPr>
          <w:rtl w:val="0"/>
        </w:rPr>
        <w:t xml:space="preserve"> breaks encapsulation and the rules set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int roll_no = 10;  // Tight coupling - accessible directly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int getRoll() {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System.out.println("getRoll method");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roll_no;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setRoll(int roll) {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(!(roll &gt; 100))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roll_no = roll;   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TightCoupling {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Student sobj = new Student();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sobj.roll_no = 10;  // Direct access - violates Student's rules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System.out.println("The roll no of student is " + sobj.roll_no);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pacing w:after="240" w:before="240" w:lineRule="auto"/>
        <w:rPr/>
      </w:pPr>
      <w:bookmarkStart w:colFirst="0" w:colLast="0" w:name="_ydtal37u1s2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124d"/>
          <w:rtl w:val="0"/>
        </w:rPr>
        <w:t xml:space="preserve">Task 06: Loose Coupling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private fields with getters/setters</w:t>
      </w:r>
      <w:r w:rsidDel="00000000" w:rsidR="00000000" w:rsidRPr="00000000">
        <w:rPr>
          <w:rtl w:val="0"/>
        </w:rPr>
        <w:t xml:space="preserve"> to control access.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int roll_no = 0;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int getRoll() {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System.out.println("getRoll method");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roll_no;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setRoll(int roll) {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(!(roll &gt; 100))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roll_no = roll;   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LooseCoupling {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Student sobj = new Student();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sobj.setRoll(10);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System.out.println("The roll no of student is " + sobj.getRoll());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Advantages of Loose Coupling: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Better maintainability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testing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Fewer error propagation issues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reusability</w:t>
        <w:br w:type="textWrapping"/>
      </w:r>
    </w:p>
    <w:p w:rsidR="00000000" w:rsidDel="00000000" w:rsidP="00000000" w:rsidRDefault="00000000" w:rsidRPr="00000000" w14:paraId="00000075">
      <w:pPr>
        <w:pStyle w:val="Heading3"/>
        <w:spacing w:after="240" w:before="240" w:lineRule="auto"/>
        <w:rPr/>
      </w:pPr>
      <w:bookmarkStart w:colFirst="0" w:colLast="0" w:name="_jrwe17z9ij9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124d"/>
          <w:rtl w:val="0"/>
        </w:rPr>
        <w:t xml:space="preserve">Task 07: DIP Violation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class directly depends on </w:t>
      </w:r>
      <w:r w:rsidDel="00000000" w:rsidR="00000000" w:rsidRPr="00000000">
        <w:rPr>
          <w:b w:val="1"/>
          <w:rtl w:val="0"/>
        </w:rPr>
        <w:t xml:space="preserve">LightBulb</w:t>
      </w:r>
      <w:r w:rsidDel="00000000" w:rsidR="00000000" w:rsidRPr="00000000">
        <w:rPr>
          <w:rtl w:val="0"/>
        </w:rPr>
        <w:t xml:space="preserve">. If we need to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Fan</w:t>
      </w:r>
      <w:r w:rsidDel="00000000" w:rsidR="00000000" w:rsidRPr="00000000">
        <w:rPr>
          <w:rtl w:val="0"/>
        </w:rPr>
        <w:t xml:space="preserve">, we have to 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class, which violates </w:t>
      </w:r>
      <w:r w:rsidDel="00000000" w:rsidR="00000000" w:rsidRPr="00000000">
        <w:rPr>
          <w:b w:val="1"/>
          <w:rtl w:val="0"/>
        </w:rPr>
        <w:t xml:space="preserve">Dependency Inversion Principle</w:t>
      </w:r>
      <w:r w:rsidDel="00000000" w:rsidR="00000000" w:rsidRPr="00000000">
        <w:rPr>
          <w:rtl w:val="0"/>
        </w:rPr>
        <w:t xml:space="preserve"> (DIP).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LightBulb {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turnOn() {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System.out.println("Light turned on");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turnOff() {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System.out.println("Light is off");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Switch {  // Directly depends on LightBulb (DIP violation)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LightBulb lbulbobj;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Switch(LightBulb lbulbobj) {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this.lbulbobj = lbulbobj;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operate() {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lbulbobj.turnOn();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LightBulb lbulbobj = new LightBulb();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Switch switchobj = new Switch(lbulbobj);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switchobj.operate();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after="240" w:before="240" w:lineRule="auto"/>
        <w:rPr/>
      </w:pPr>
      <w:bookmarkStart w:colFirst="0" w:colLast="0" w:name="_ykmt2fsxycr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124d"/>
          <w:rtl w:val="0"/>
        </w:rPr>
        <w:t xml:space="preserve">Task 08: DIP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fix the above by </w:t>
      </w:r>
      <w:r w:rsidDel="00000000" w:rsidR="00000000" w:rsidRPr="00000000">
        <w:rPr>
          <w:b w:val="1"/>
          <w:rtl w:val="0"/>
        </w:rPr>
        <w:t xml:space="preserve">depending on abstractions (interfaces)</w:t>
      </w:r>
      <w:r w:rsidDel="00000000" w:rsidR="00000000" w:rsidRPr="00000000">
        <w:rPr>
          <w:rtl w:val="0"/>
        </w:rPr>
        <w:t xml:space="preserve"> instead of concrete classes.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SwitchOnOff {  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turnOn();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turnOff();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LightBulb implements SwitchOnOff {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turnOn() {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System.out.println("Light turned on");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turnOff() {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System.out.println("Light is off");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Switch {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SwitchOnOff device;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Switch(SwitchOnOff device) { 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this.device = device;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operate() {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device.turnOn();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DIP {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SwitchOnOff lbulbobj = new LightBulb();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Switch lightSwitch = new Switch(lbulbobj);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lightSwitch.operate();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pStyle w:val="Heading3"/>
        <w:spacing w:after="240" w:before="240" w:lineRule="auto"/>
        <w:rPr/>
      </w:pPr>
      <w:bookmarkStart w:colFirst="0" w:colLast="0" w:name="_an7o61397xeu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124d"/>
          <w:rtl w:val="0"/>
        </w:rPr>
        <w:t xml:space="preserve">Task 09: Why Choose Composition over Inheritance?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Inheritance: "Is-A" Relationship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Inheritance means a subclass </w:t>
      </w:r>
      <w:r w:rsidDel="00000000" w:rsidR="00000000" w:rsidRPr="00000000">
        <w:rPr>
          <w:b w:val="1"/>
          <w:rtl w:val="0"/>
        </w:rPr>
        <w:t xml:space="preserve">is a type of</w:t>
      </w:r>
      <w:r w:rsidDel="00000000" w:rsidR="00000000" w:rsidRPr="00000000">
        <w:rPr>
          <w:rtl w:val="0"/>
        </w:rPr>
        <w:t xml:space="preserve"> its superclass.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  <w:br w:type="textWrapping"/>
        <w:t xml:space="preserve"> class Animal { void sound() {} }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Dog extends Animal { void sound() { System.out.println("Bark"); } }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Here,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 an Animal</w:t>
      </w:r>
      <w:r w:rsidDel="00000000" w:rsidR="00000000" w:rsidRPr="00000000">
        <w:rPr>
          <w:rtl w:val="0"/>
        </w:rPr>
        <w:t xml:space="preserve">, which is fine.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But inheritance is rigid: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parent changes, all child classes might break.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get </w:t>
      </w:r>
      <w:r w:rsidDel="00000000" w:rsidR="00000000" w:rsidRPr="00000000">
        <w:rPr>
          <w:b w:val="1"/>
          <w:rtl w:val="0"/>
        </w:rPr>
        <w:t xml:space="preserve">tight coupling</w:t>
      </w:r>
      <w:r w:rsidDel="00000000" w:rsidR="00000000" w:rsidRPr="00000000">
        <w:rPr>
          <w:rtl w:val="0"/>
        </w:rPr>
        <w:t xml:space="preserve"> between child and parent.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only inherit </w:t>
      </w:r>
      <w:r w:rsidDel="00000000" w:rsidR="00000000" w:rsidRPr="00000000">
        <w:rPr>
          <w:b w:val="1"/>
          <w:rtl w:val="0"/>
        </w:rPr>
        <w:t xml:space="preserve">one parent class</w:t>
      </w:r>
      <w:r w:rsidDel="00000000" w:rsidR="00000000" w:rsidRPr="00000000">
        <w:rPr>
          <w:rtl w:val="0"/>
        </w:rPr>
        <w:t xml:space="preserve"> (Java doesn't allow multiple inheritance with classes).</w:t>
        <w:br w:type="textWrapping"/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Composition: "Has-A" Relationship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Composition means a class </w:t>
      </w:r>
      <w:r w:rsidDel="00000000" w:rsidR="00000000" w:rsidRPr="00000000">
        <w:rPr>
          <w:b w:val="1"/>
          <w:rtl w:val="0"/>
        </w:rPr>
        <w:t xml:space="preserve">has</w:t>
      </w:r>
      <w:r w:rsidDel="00000000" w:rsidR="00000000" w:rsidRPr="00000000">
        <w:rPr>
          <w:rtl w:val="0"/>
        </w:rPr>
        <w:t xml:space="preserve"> another class as a field and </w:t>
      </w:r>
      <w:r w:rsidDel="00000000" w:rsidR="00000000" w:rsidRPr="00000000">
        <w:rPr>
          <w:b w:val="1"/>
          <w:rtl w:val="0"/>
        </w:rPr>
        <w:t xml:space="preserve">delegates behavior</w:t>
      </w:r>
      <w:r w:rsidDel="00000000" w:rsidR="00000000" w:rsidRPr="00000000">
        <w:rPr>
          <w:rtl w:val="0"/>
        </w:rPr>
        <w:t xml:space="preserve"> to it.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  <w:br w:type="textWrapping"/>
        <w:t xml:space="preserve"> class Engine {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start() { System.out.println("Engine starts..."); }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Car {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Engine engine = new Engine(); // Car HAS-A Engine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startCar() { engine.start(); }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composition: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b w:val="1"/>
          <w:rtl w:val="0"/>
        </w:rPr>
        <w:t xml:space="preserve">easily swap components</w:t>
      </w:r>
      <w:r w:rsidDel="00000000" w:rsidR="00000000" w:rsidRPr="00000000">
        <w:rPr>
          <w:rtl w:val="0"/>
        </w:rPr>
        <w:t xml:space="preserve"> (e.g.,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ElectricEngine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more </w:t>
      </w:r>
      <w:r w:rsidDel="00000000" w:rsidR="00000000" w:rsidRPr="00000000">
        <w:rPr>
          <w:b w:val="1"/>
          <w:rtl w:val="0"/>
        </w:rPr>
        <w:t xml:space="preserve">flexible and reusable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fragile hierarchy or unexpected method overrides.</w:t>
        <w:br w:type="textWrapping"/>
      </w:r>
    </w:p>
    <w:p w:rsidR="00000000" w:rsidDel="00000000" w:rsidP="00000000" w:rsidRDefault="00000000" w:rsidRPr="00000000" w14:paraId="000000C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Prefer Composition?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Fewer side effects:</w:t>
      </w:r>
      <w:r w:rsidDel="00000000" w:rsidR="00000000" w:rsidRPr="00000000">
        <w:rPr>
          <w:rtl w:val="0"/>
        </w:rPr>
        <w:t xml:space="preserve"> Changes in one class don’t break others.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Reusability:</w:t>
      </w:r>
      <w:r w:rsidDel="00000000" w:rsidR="00000000" w:rsidRPr="00000000">
        <w:rPr>
          <w:rtl w:val="0"/>
        </w:rPr>
        <w:t xml:space="preserve"> You can reuse behavior without forcing "is-a" relationships.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Flexibility:</w:t>
      </w:r>
      <w:r w:rsidDel="00000000" w:rsidR="00000000" w:rsidRPr="00000000">
        <w:rPr>
          <w:rtl w:val="0"/>
        </w:rPr>
        <w:t xml:space="preserve"> You can combine different classes dynamically (e.g., at runtime).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Avoids deep hierarchies:</w:t>
      </w:r>
      <w:r w:rsidDel="00000000" w:rsidR="00000000" w:rsidRPr="00000000">
        <w:rPr>
          <w:rtl w:val="0"/>
        </w:rPr>
        <w:t xml:space="preserve"> Inheritance often leads to complex, hard-to-maintain trees.</w:t>
        <w:br w:type="textWrapping"/>
      </w:r>
    </w:p>
    <w:p w:rsidR="00000000" w:rsidDel="00000000" w:rsidP="00000000" w:rsidRDefault="00000000" w:rsidRPr="00000000" w14:paraId="000000C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Example: Inheritance vs Composition</w:t>
      </w:r>
    </w:p>
    <w:p w:rsidR="00000000" w:rsidDel="00000000" w:rsidP="00000000" w:rsidRDefault="00000000" w:rsidRPr="00000000" w14:paraId="000000C9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Using Inheritance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Bird {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fly() { System.out.println("I can fly"); }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Penguin extends Bird {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Oops! Penguins don't fly, but they inherit fly() anyway. 🙃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fails because </w:t>
      </w:r>
      <w:r w:rsidDel="00000000" w:rsidR="00000000" w:rsidRPr="00000000">
        <w:rPr>
          <w:b w:val="1"/>
          <w:rtl w:val="0"/>
        </w:rPr>
        <w:t xml:space="preserve">Penguin is not a bird that flies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Using Composition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Flyable { void fly(); }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CanFly implements Flyable { public void fly() { System.out.println("I can fly"); } }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CannotFly implements Flyable { public void fly() { System.out.println("I can't fly"); } }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Bird {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Flyable flyingType;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Bird(Flyable flyingType) { this.flyingType = flyingType; }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tryFlying() { flyingType.fly(); }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Penguin extends Bird {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Penguin() { super(new CannotFly()); }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</w:t>
      </w:r>
      <w:r w:rsidDel="00000000" w:rsidR="00000000" w:rsidRPr="00000000">
        <w:rPr>
          <w:b w:val="1"/>
          <w:rtl w:val="0"/>
        </w:rPr>
        <w:t xml:space="preserve">Penguin</w:t>
      </w:r>
      <w:r w:rsidDel="00000000" w:rsidR="00000000" w:rsidRPr="00000000">
        <w:rPr>
          <w:rtl w:val="0"/>
        </w:rPr>
        <w:t xml:space="preserve"> behaves correctly without inheriting the wrong behavior.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inheritance when: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relationship is naturally "is-a".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Behavior is stable and won’t change unexpectedly.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composition when: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want </w:t>
      </w:r>
      <w:r w:rsidDel="00000000" w:rsidR="00000000" w:rsidRPr="00000000">
        <w:rPr>
          <w:b w:val="1"/>
          <w:rtl w:val="0"/>
        </w:rPr>
        <w:t xml:space="preserve">flexible, modular, and reusable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to avoid tight coupling and rigid hierarchies.</w:t>
        <w:br w:type="textWrapping"/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