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9823E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Pr="00934634" w:rsidRDefault="004232D9" w:rsidP="00807B2D">
      <w:pPr>
        <w:spacing w:line="480" w:lineRule="auto"/>
        <w:jc w:val="center"/>
        <w:rPr>
          <w:rFonts w:ascii="Arial" w:hAnsi="Arial" w:cs="Arial"/>
          <w:b/>
          <w:sz w:val="22"/>
          <w:szCs w:val="22"/>
        </w:rPr>
      </w:pPr>
      <w:r w:rsidRPr="00934634">
        <w:rPr>
          <w:rFonts w:ascii="Arial" w:hAnsi="Arial" w:cs="Arial"/>
          <w:b/>
          <w:sz w:val="22"/>
          <w:szCs w:val="22"/>
        </w:rPr>
        <w:t xml:space="preserve">Final Project Phase </w:t>
      </w:r>
      <w:r w:rsidR="00C82FB1" w:rsidRPr="00934634">
        <w:rPr>
          <w:rFonts w:ascii="Arial" w:hAnsi="Arial" w:cs="Arial"/>
          <w:b/>
          <w:sz w:val="22"/>
          <w:szCs w:val="22"/>
        </w:rPr>
        <w:t>1</w:t>
      </w:r>
      <w:r w:rsidR="00C61A19" w:rsidRPr="00934634">
        <w:rPr>
          <w:rFonts w:ascii="Arial" w:hAnsi="Arial" w:cs="Arial"/>
          <w:b/>
          <w:sz w:val="22"/>
          <w:szCs w:val="22"/>
        </w:rPr>
        <w:t>:</w:t>
      </w:r>
      <w:r w:rsidR="00881E7A" w:rsidRPr="00934634">
        <w:rPr>
          <w:rFonts w:ascii="Arial" w:hAnsi="Arial" w:cs="Arial"/>
          <w:b/>
          <w:sz w:val="22"/>
          <w:szCs w:val="22"/>
        </w:rPr>
        <w:t xml:space="preserve"> </w:t>
      </w:r>
      <w:r w:rsidR="00C82FB1" w:rsidRPr="00934634">
        <w:rPr>
          <w:rFonts w:ascii="Arial" w:hAnsi="Arial" w:cs="Arial"/>
          <w:b/>
          <w:sz w:val="22"/>
          <w:szCs w:val="22"/>
        </w:rPr>
        <w:t xml:space="preserve">Machine Learning – </w:t>
      </w:r>
      <w:r w:rsidR="00AB57F4" w:rsidRPr="00934634">
        <w:rPr>
          <w:rFonts w:ascii="Arial" w:hAnsi="Arial" w:cs="Arial"/>
          <w:b/>
          <w:sz w:val="22"/>
          <w:szCs w:val="22"/>
        </w:rPr>
        <w:t xml:space="preserve">AI-Driven Smart Contract </w:t>
      </w:r>
      <w:r w:rsidR="002B7E8D" w:rsidRPr="00934634">
        <w:rPr>
          <w:rFonts w:ascii="Arial" w:hAnsi="Arial" w:cs="Arial"/>
          <w:b/>
          <w:sz w:val="22"/>
          <w:szCs w:val="22"/>
        </w:rPr>
        <w:t>Auditing</w:t>
      </w:r>
      <w:r w:rsidR="00AB57F4" w:rsidRPr="00934634">
        <w:rPr>
          <w:b/>
        </w:rPr>
        <w:t xml:space="preserve"> </w:t>
      </w:r>
      <w:r w:rsidR="00AB57F4" w:rsidRPr="00934634">
        <w:rPr>
          <w:rFonts w:ascii="Arial" w:hAnsi="Arial" w:cs="Arial"/>
          <w:b/>
          <w:sz w:val="22"/>
          <w:szCs w:val="22"/>
        </w:rPr>
        <w:t>Using M</w:t>
      </w:r>
      <w:r w:rsidR="002B7E8D" w:rsidRPr="00934634">
        <w:rPr>
          <w:rFonts w:ascii="Arial" w:hAnsi="Arial" w:cs="Arial"/>
          <w:b/>
          <w:sz w:val="22"/>
          <w:szCs w:val="22"/>
        </w:rPr>
        <w:t>L</w:t>
      </w:r>
      <w:r w:rsidR="00AB57F4" w:rsidRPr="00934634">
        <w:rPr>
          <w:rFonts w:ascii="Arial" w:hAnsi="Arial" w:cs="Arial"/>
          <w:b/>
          <w:sz w:val="22"/>
          <w:szCs w:val="22"/>
        </w:rPr>
        <w:t xml:space="preserve"> </w:t>
      </w:r>
    </w:p>
    <w:p w:rsidR="002B7E8D" w:rsidRDefault="002B7E8D" w:rsidP="00807B2D">
      <w:pPr>
        <w:spacing w:line="480" w:lineRule="auto"/>
        <w:jc w:val="center"/>
        <w:rPr>
          <w:rFonts w:ascii="Arial" w:hAnsi="Arial" w:cs="Arial"/>
          <w:sz w:val="22"/>
          <w:szCs w:val="22"/>
        </w:rPr>
      </w:pP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511C03" w:rsidP="00150B00">
      <w:pPr>
        <w:spacing w:line="480" w:lineRule="auto"/>
        <w:jc w:val="center"/>
        <w:rPr>
          <w:rFonts w:ascii="Arial" w:hAnsi="Arial" w:cs="Arial"/>
          <w:sz w:val="22"/>
          <w:szCs w:val="22"/>
        </w:rPr>
      </w:pPr>
      <w:r>
        <w:rPr>
          <w:rFonts w:ascii="Arial" w:hAnsi="Arial" w:cs="Arial"/>
          <w:sz w:val="22"/>
          <w:szCs w:val="22"/>
        </w:rPr>
        <w:t>November</w:t>
      </w:r>
      <w:r w:rsidR="00623710">
        <w:rPr>
          <w:rFonts w:ascii="Arial" w:hAnsi="Arial" w:cs="Arial"/>
          <w:sz w:val="22"/>
          <w:szCs w:val="22"/>
        </w:rPr>
        <w:t xml:space="preserve"> </w:t>
      </w:r>
      <w:r w:rsidR="00C82FB1">
        <w:rPr>
          <w:rFonts w:ascii="Arial" w:hAnsi="Arial" w:cs="Arial"/>
          <w:sz w:val="22"/>
          <w:szCs w:val="22"/>
        </w:rPr>
        <w:t>2</w:t>
      </w:r>
      <w:r w:rsidR="00A511C7">
        <w:rPr>
          <w:rFonts w:ascii="Arial" w:hAnsi="Arial" w:cs="Arial"/>
          <w:sz w:val="22"/>
          <w:szCs w:val="22"/>
        </w:rPr>
        <w:t>, 202</w:t>
      </w:r>
      <w:r w:rsidR="008E00C4">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484600" w:rsidRPr="00484600" w:rsidRDefault="00484600" w:rsidP="003807B8">
      <w:pPr>
        <w:pStyle w:val="NormalWeb"/>
        <w:numPr>
          <w:ilvl w:val="0"/>
          <w:numId w:val="9"/>
        </w:numPr>
        <w:spacing w:before="300" w:beforeAutospacing="0" w:after="300" w:afterAutospacing="0"/>
        <w:rPr>
          <w:rFonts w:ascii="Arial" w:hAnsi="Arial" w:cs="Arial"/>
          <w:b/>
          <w:sz w:val="32"/>
          <w:szCs w:val="32"/>
          <w:shd w:val="clear" w:color="auto" w:fill="FFFFFF"/>
        </w:rPr>
      </w:pPr>
      <w:r w:rsidRPr="00484600">
        <w:rPr>
          <w:rFonts w:ascii="Arial" w:hAnsi="Arial" w:cs="Arial"/>
          <w:b/>
          <w:sz w:val="32"/>
          <w:szCs w:val="32"/>
          <w:shd w:val="clear" w:color="auto" w:fill="FFFFFF"/>
        </w:rPr>
        <w:lastRenderedPageBreak/>
        <w:t>Purpose:</w:t>
      </w:r>
    </w:p>
    <w:p w:rsidR="00EB4D48" w:rsidRPr="007D5F92" w:rsidRDefault="00863E2C" w:rsidP="00D2606A">
      <w:pPr>
        <w:pStyle w:val="NormalWeb"/>
        <w:spacing w:before="0" w:beforeAutospacing="0" w:after="0" w:afterAutospacing="0"/>
        <w:ind w:left="720"/>
        <w:rPr>
          <w:rFonts w:ascii="Arial" w:hAnsi="Arial" w:cs="Arial"/>
          <w:sz w:val="22"/>
          <w:szCs w:val="22"/>
          <w:shd w:val="clear" w:color="auto" w:fill="FFFFFF"/>
        </w:rPr>
      </w:pPr>
      <w:r>
        <w:rPr>
          <w:rFonts w:ascii="Arial" w:hAnsi="Arial" w:cs="Arial"/>
          <w:sz w:val="22"/>
          <w:szCs w:val="22"/>
          <w:shd w:val="clear" w:color="auto" w:fill="FFFFFF"/>
        </w:rPr>
        <w:t>The</w:t>
      </w:r>
      <w:r w:rsidR="000440AA">
        <w:rPr>
          <w:rFonts w:ascii="Arial" w:hAnsi="Arial" w:cs="Arial"/>
          <w:sz w:val="22"/>
          <w:szCs w:val="22"/>
          <w:shd w:val="clear" w:color="auto" w:fill="FFFFFF"/>
        </w:rPr>
        <w:t xml:space="preserve"> purpose of the </w:t>
      </w:r>
      <w:r w:rsidR="00EB4D48">
        <w:rPr>
          <w:rFonts w:ascii="Arial" w:hAnsi="Arial" w:cs="Arial"/>
          <w:sz w:val="22"/>
          <w:szCs w:val="22"/>
          <w:shd w:val="clear" w:color="auto" w:fill="FFFFFF"/>
        </w:rPr>
        <w:t>document</w:t>
      </w:r>
      <w:r w:rsidR="000440AA">
        <w:rPr>
          <w:rFonts w:ascii="Arial" w:hAnsi="Arial" w:cs="Arial"/>
          <w:sz w:val="22"/>
          <w:szCs w:val="22"/>
          <w:shd w:val="clear" w:color="auto" w:fill="FFFFFF"/>
        </w:rPr>
        <w:t xml:space="preserve"> to</w:t>
      </w:r>
      <w:r>
        <w:rPr>
          <w:rFonts w:ascii="Arial" w:hAnsi="Arial" w:cs="Arial"/>
          <w:sz w:val="22"/>
          <w:szCs w:val="22"/>
          <w:shd w:val="clear" w:color="auto" w:fill="FFFFFF"/>
        </w:rPr>
        <w:t xml:space="preserve"> explores the </w:t>
      </w:r>
      <w:r w:rsidR="00EB4D48">
        <w:rPr>
          <w:rFonts w:ascii="Arial" w:hAnsi="Arial" w:cs="Arial"/>
          <w:sz w:val="22"/>
          <w:szCs w:val="22"/>
          <w:shd w:val="clear" w:color="auto" w:fill="FFFFFF"/>
        </w:rPr>
        <w:t>possible data sources, data processing techniques; define how data will be clean, transformed and normalized</w:t>
      </w:r>
      <w:r w:rsidR="00464AAA">
        <w:rPr>
          <w:rFonts w:ascii="Arial" w:hAnsi="Arial" w:cs="Arial"/>
          <w:sz w:val="22"/>
          <w:szCs w:val="22"/>
          <w:shd w:val="clear" w:color="auto" w:fill="FFFFFF"/>
        </w:rPr>
        <w:t xml:space="preserve">, data specification, Approaches with </w:t>
      </w:r>
      <w:r w:rsidR="005641E5">
        <w:rPr>
          <w:rFonts w:ascii="Arial" w:hAnsi="Arial" w:cs="Arial"/>
          <w:sz w:val="22"/>
          <w:szCs w:val="22"/>
          <w:shd w:val="clear" w:color="auto" w:fill="FFFFFF"/>
        </w:rPr>
        <w:t>Technical</w:t>
      </w:r>
      <w:r w:rsidR="00464AAA">
        <w:rPr>
          <w:rFonts w:ascii="Arial" w:hAnsi="Arial" w:cs="Arial"/>
          <w:sz w:val="22"/>
          <w:szCs w:val="22"/>
          <w:shd w:val="clear" w:color="auto" w:fill="FFFFFF"/>
        </w:rPr>
        <w:t xml:space="preserve"> Design</w:t>
      </w:r>
      <w:r w:rsidR="00EB4D48">
        <w:rPr>
          <w:rFonts w:ascii="Arial" w:hAnsi="Arial" w:cs="Arial"/>
          <w:sz w:val="22"/>
          <w:szCs w:val="22"/>
          <w:shd w:val="clear" w:color="auto" w:fill="FFFFFF"/>
        </w:rPr>
        <w:t xml:space="preserve"> on</w:t>
      </w:r>
      <w:r w:rsidR="00A40D1E">
        <w:rPr>
          <w:rFonts w:ascii="Arial" w:hAnsi="Arial" w:cs="Arial"/>
          <w:sz w:val="22"/>
          <w:szCs w:val="22"/>
          <w:shd w:val="clear" w:color="auto" w:fill="FFFFFF"/>
        </w:rPr>
        <w:t xml:space="preserve"> </w:t>
      </w:r>
      <w:r w:rsidR="00636BA7">
        <w:rPr>
          <w:rFonts w:ascii="Arial" w:hAnsi="Arial" w:cs="Arial"/>
          <w:sz w:val="22"/>
          <w:szCs w:val="22"/>
          <w:shd w:val="clear" w:color="auto" w:fill="FFFFFF"/>
        </w:rPr>
        <w:t>below</w:t>
      </w:r>
      <w:r w:rsidR="00A40D1E">
        <w:rPr>
          <w:rFonts w:ascii="Arial" w:hAnsi="Arial" w:cs="Arial"/>
          <w:sz w:val="22"/>
          <w:szCs w:val="22"/>
          <w:shd w:val="clear" w:color="auto" w:fill="FFFFFF"/>
        </w:rPr>
        <w:t xml:space="preserve"> primary optimizations for </w:t>
      </w:r>
    </w:p>
    <w:p w:rsidR="00EB4D48" w:rsidRPr="007D5F92" w:rsidRDefault="00EB4D48" w:rsidP="00EB4D48">
      <w:pPr>
        <w:pStyle w:val="NormalWeb"/>
        <w:spacing w:before="0" w:beforeAutospacing="0" w:after="0" w:afterAutospacing="0"/>
        <w:ind w:left="360"/>
        <w:rPr>
          <w:rFonts w:ascii="Arial" w:hAnsi="Arial" w:cs="Arial"/>
          <w:sz w:val="22"/>
          <w:szCs w:val="22"/>
          <w:shd w:val="clear" w:color="auto" w:fill="FFFFFF"/>
        </w:rPr>
      </w:pPr>
    </w:p>
    <w:p w:rsidR="00EB4D48" w:rsidRPr="007D5F92" w:rsidRDefault="00EB4D48" w:rsidP="00D2606A">
      <w:pPr>
        <w:tabs>
          <w:tab w:val="num" w:pos="1080"/>
        </w:tabs>
        <w:ind w:left="720"/>
        <w:textAlignment w:val="center"/>
        <w:rPr>
          <w:rFonts w:ascii="Arial" w:hAnsi="Arial" w:cs="Arial"/>
          <w:sz w:val="22"/>
          <w:szCs w:val="22"/>
          <w:shd w:val="clear" w:color="auto" w:fill="FFFFFF"/>
        </w:rPr>
      </w:pPr>
      <w:r w:rsidRPr="007D5F92">
        <w:rPr>
          <w:rFonts w:ascii="Arial" w:hAnsi="Arial" w:cs="Arial"/>
          <w:b/>
          <w:sz w:val="22"/>
          <w:szCs w:val="22"/>
          <w:shd w:val="clear" w:color="auto" w:fill="FFFFFF"/>
        </w:rPr>
        <w:t>Smart contract auditing</w:t>
      </w:r>
      <w:r w:rsidRPr="007D5F92">
        <w:rPr>
          <w:rFonts w:ascii="Arial" w:hAnsi="Arial" w:cs="Arial"/>
          <w:sz w:val="22"/>
          <w:szCs w:val="22"/>
          <w:shd w:val="clear" w:color="auto" w:fill="FFFFFF"/>
        </w:rPr>
        <w:t xml:space="preserve"> using predictive AI models to detect and mitigate fraud before it occurs.</w:t>
      </w:r>
    </w:p>
    <w:p w:rsidR="00EB4D48" w:rsidRPr="007D5F92" w:rsidRDefault="00EB4D48" w:rsidP="00EB4D48">
      <w:pPr>
        <w:ind w:left="1080"/>
        <w:textAlignment w:val="center"/>
        <w:rPr>
          <w:rFonts w:ascii="Arial" w:hAnsi="Arial" w:cs="Arial"/>
          <w:sz w:val="22"/>
          <w:szCs w:val="22"/>
          <w:shd w:val="clear" w:color="auto" w:fill="FFFFFF"/>
        </w:rPr>
      </w:pPr>
    </w:p>
    <w:p w:rsidR="00484600" w:rsidRDefault="00484600" w:rsidP="003807B8">
      <w:pPr>
        <w:pStyle w:val="NormalWeb"/>
        <w:numPr>
          <w:ilvl w:val="0"/>
          <w:numId w:val="9"/>
        </w:numPr>
        <w:spacing w:before="0" w:beforeAutospacing="0" w:after="200" w:afterAutospacing="0"/>
        <w:rPr>
          <w:rFonts w:ascii="Arial" w:hAnsi="Arial" w:cs="Arial"/>
          <w:b/>
          <w:sz w:val="32"/>
          <w:szCs w:val="32"/>
          <w:shd w:val="clear" w:color="auto" w:fill="FFFFFF"/>
        </w:rPr>
      </w:pPr>
      <w:r w:rsidRPr="00031575">
        <w:rPr>
          <w:rFonts w:ascii="Arial" w:hAnsi="Arial" w:cs="Arial"/>
          <w:b/>
          <w:sz w:val="32"/>
          <w:szCs w:val="32"/>
          <w:shd w:val="clear" w:color="auto" w:fill="FFFFFF"/>
        </w:rPr>
        <w:t>Summary:</w:t>
      </w:r>
    </w:p>
    <w:p w:rsidR="00F035AB" w:rsidRPr="00F035AB" w:rsidRDefault="00F035AB" w:rsidP="00F035AB">
      <w:pPr>
        <w:pStyle w:val="NormalWeb"/>
        <w:ind w:left="720"/>
        <w:rPr>
          <w:rFonts w:ascii="Arial" w:hAnsi="Arial" w:cs="Arial"/>
          <w:sz w:val="22"/>
          <w:szCs w:val="22"/>
          <w:shd w:val="clear" w:color="auto" w:fill="FFFFFF"/>
        </w:rPr>
      </w:pPr>
      <w:r w:rsidRPr="00F035AB">
        <w:rPr>
          <w:rFonts w:ascii="Arial" w:hAnsi="Arial" w:cs="Arial"/>
          <w:sz w:val="22"/>
          <w:szCs w:val="22"/>
          <w:shd w:val="clear" w:color="auto" w:fill="FFFFFF"/>
        </w:rPr>
        <w:t xml:space="preserve">This project outlines the complete process of developing a machine learning solution, from </w:t>
      </w:r>
      <w:r w:rsidRPr="00F035AB">
        <w:rPr>
          <w:rFonts w:ascii="Arial" w:hAnsi="Arial" w:cs="Arial"/>
          <w:b/>
          <w:bCs/>
          <w:sz w:val="22"/>
          <w:szCs w:val="22"/>
          <w:shd w:val="clear" w:color="auto" w:fill="FFFFFF"/>
        </w:rPr>
        <w:t>project identification</w:t>
      </w:r>
      <w:r w:rsidRPr="00F035AB">
        <w:rPr>
          <w:rFonts w:ascii="Arial" w:hAnsi="Arial" w:cs="Arial"/>
          <w:sz w:val="22"/>
          <w:szCs w:val="22"/>
          <w:shd w:val="clear" w:color="auto" w:fill="FFFFFF"/>
        </w:rPr>
        <w:t xml:space="preserve"> to </w:t>
      </w:r>
      <w:r w:rsidRPr="00F035AB">
        <w:rPr>
          <w:rFonts w:ascii="Arial" w:hAnsi="Arial" w:cs="Arial"/>
          <w:b/>
          <w:bCs/>
          <w:sz w:val="22"/>
          <w:szCs w:val="22"/>
          <w:shd w:val="clear" w:color="auto" w:fill="FFFFFF"/>
        </w:rPr>
        <w:t>deployment</w:t>
      </w:r>
      <w:r w:rsidRPr="00F035AB">
        <w:rPr>
          <w:rFonts w:ascii="Arial" w:hAnsi="Arial" w:cs="Arial"/>
          <w:sz w:val="22"/>
          <w:szCs w:val="22"/>
          <w:shd w:val="clear" w:color="auto" w:fill="FFFFFF"/>
        </w:rPr>
        <w:t xml:space="preserve">. The </w:t>
      </w:r>
      <w:r w:rsidRPr="00F035AB">
        <w:rPr>
          <w:rFonts w:ascii="Arial" w:hAnsi="Arial" w:cs="Arial"/>
          <w:b/>
          <w:bCs/>
          <w:sz w:val="22"/>
          <w:szCs w:val="22"/>
          <w:shd w:val="clear" w:color="auto" w:fill="FFFFFF"/>
        </w:rPr>
        <w:t>data</w:t>
      </w:r>
      <w:r>
        <w:rPr>
          <w:rFonts w:ascii="Arial" w:hAnsi="Arial" w:cs="Arial"/>
          <w:b/>
          <w:bCs/>
          <w:sz w:val="22"/>
          <w:szCs w:val="22"/>
          <w:shd w:val="clear" w:color="auto" w:fill="FFFFFF"/>
        </w:rPr>
        <w:t xml:space="preserve"> collection and</w:t>
      </w:r>
      <w:r w:rsidRPr="00F035AB">
        <w:rPr>
          <w:rFonts w:ascii="Arial" w:hAnsi="Arial" w:cs="Arial"/>
          <w:b/>
          <w:bCs/>
          <w:sz w:val="22"/>
          <w:szCs w:val="22"/>
          <w:shd w:val="clear" w:color="auto" w:fill="FFFFFF"/>
        </w:rPr>
        <w:t xml:space="preserve"> preparation</w:t>
      </w:r>
      <w:r w:rsidRPr="00F035AB">
        <w:rPr>
          <w:rFonts w:ascii="Arial" w:hAnsi="Arial" w:cs="Arial"/>
          <w:sz w:val="22"/>
          <w:szCs w:val="22"/>
          <w:shd w:val="clear" w:color="auto" w:fill="FFFFFF"/>
        </w:rPr>
        <w:t xml:space="preserve"> step describes the structure and cleaning processes to make data usable for modeling. </w:t>
      </w:r>
      <w:r w:rsidRPr="00F035AB">
        <w:rPr>
          <w:rFonts w:ascii="Arial" w:hAnsi="Arial" w:cs="Arial"/>
          <w:b/>
          <w:bCs/>
          <w:sz w:val="22"/>
          <w:szCs w:val="22"/>
          <w:shd w:val="clear" w:color="auto" w:fill="FFFFFF"/>
        </w:rPr>
        <w:t>Pipeline architecture</w:t>
      </w:r>
      <w:r w:rsidRPr="00F035AB">
        <w:rPr>
          <w:rFonts w:ascii="Arial" w:hAnsi="Arial" w:cs="Arial"/>
          <w:sz w:val="22"/>
          <w:szCs w:val="22"/>
          <w:shd w:val="clear" w:color="auto" w:fill="FFFFFF"/>
        </w:rPr>
        <w:t xml:space="preserve"> is illustrated, highlighting each stage, including data collection, preprocessing, model training, and evaluation.</w:t>
      </w:r>
    </w:p>
    <w:p w:rsidR="00F035AB" w:rsidRPr="00F035AB" w:rsidRDefault="00F035AB" w:rsidP="00F035AB">
      <w:pPr>
        <w:pStyle w:val="NormalWeb"/>
        <w:ind w:left="720"/>
        <w:rPr>
          <w:rFonts w:ascii="Arial" w:hAnsi="Arial" w:cs="Arial"/>
          <w:sz w:val="22"/>
          <w:szCs w:val="22"/>
          <w:shd w:val="clear" w:color="auto" w:fill="FFFFFF"/>
        </w:rPr>
      </w:pPr>
      <w:r w:rsidRPr="00F035AB">
        <w:rPr>
          <w:rFonts w:ascii="Arial" w:hAnsi="Arial" w:cs="Arial"/>
          <w:sz w:val="22"/>
          <w:szCs w:val="22"/>
          <w:shd w:val="clear" w:color="auto" w:fill="FFFFFF"/>
        </w:rPr>
        <w:t xml:space="preserve">We selected specific ML approaches and models best suited to the problem, with reasoning provided. Key </w:t>
      </w:r>
      <w:r w:rsidRPr="00F035AB">
        <w:rPr>
          <w:rFonts w:ascii="Arial" w:hAnsi="Arial" w:cs="Arial"/>
          <w:b/>
          <w:bCs/>
          <w:sz w:val="22"/>
          <w:szCs w:val="22"/>
          <w:shd w:val="clear" w:color="auto" w:fill="FFFFFF"/>
        </w:rPr>
        <w:t>tools and frameworks</w:t>
      </w:r>
      <w:r w:rsidRPr="00F035AB">
        <w:rPr>
          <w:rFonts w:ascii="Arial" w:hAnsi="Arial" w:cs="Arial"/>
          <w:sz w:val="22"/>
          <w:szCs w:val="22"/>
          <w:shd w:val="clear" w:color="auto" w:fill="FFFFFF"/>
        </w:rPr>
        <w:t xml:space="preserve"> like TensorFlow, Scikit-learn, and MLflow are identified for development and tracking. For </w:t>
      </w:r>
      <w:r w:rsidRPr="00F035AB">
        <w:rPr>
          <w:rFonts w:ascii="Arial" w:hAnsi="Arial" w:cs="Arial"/>
          <w:b/>
          <w:bCs/>
          <w:sz w:val="22"/>
          <w:szCs w:val="22"/>
          <w:shd w:val="clear" w:color="auto" w:fill="FFFFFF"/>
        </w:rPr>
        <w:t>experimental setup</w:t>
      </w:r>
      <w:r w:rsidRPr="00F035AB">
        <w:rPr>
          <w:rFonts w:ascii="Arial" w:hAnsi="Arial" w:cs="Arial"/>
          <w:sz w:val="22"/>
          <w:szCs w:val="22"/>
          <w:shd w:val="clear" w:color="auto" w:fill="FFFFFF"/>
        </w:rPr>
        <w:t>, we outline comparisons with other methods and list metrics like accuracy to measure performance. Finally, all sources are cited according to a standardized format.</w:t>
      </w:r>
    </w:p>
    <w:p w:rsidR="001B3AE7" w:rsidRPr="007D5F92" w:rsidRDefault="001B3AE7" w:rsidP="001B3AE7">
      <w:pPr>
        <w:tabs>
          <w:tab w:val="num" w:pos="1080"/>
        </w:tabs>
        <w:ind w:left="1080"/>
        <w:textAlignment w:val="center"/>
        <w:rPr>
          <w:rFonts w:ascii="Arial" w:hAnsi="Arial" w:cs="Arial"/>
          <w:sz w:val="22"/>
          <w:szCs w:val="22"/>
          <w:shd w:val="clear" w:color="auto" w:fill="FFFFFF"/>
        </w:rPr>
      </w:pPr>
    </w:p>
    <w:p w:rsidR="0032389C" w:rsidRDefault="00DA12FF" w:rsidP="003807B8">
      <w:pPr>
        <w:pStyle w:val="NormalWeb"/>
        <w:numPr>
          <w:ilvl w:val="0"/>
          <w:numId w:val="9"/>
        </w:numPr>
        <w:spacing w:before="0" w:beforeAutospacing="0" w:after="200" w:afterAutospacing="0"/>
        <w:rPr>
          <w:rFonts w:ascii="Arial" w:hAnsi="Arial" w:cs="Arial"/>
          <w:b/>
          <w:sz w:val="32"/>
          <w:szCs w:val="32"/>
          <w:shd w:val="clear" w:color="auto" w:fill="FFFFFF"/>
        </w:rPr>
      </w:pPr>
      <w:r>
        <w:rPr>
          <w:rFonts w:ascii="Arial" w:hAnsi="Arial" w:cs="Arial"/>
          <w:b/>
          <w:sz w:val="32"/>
          <w:szCs w:val="32"/>
          <w:shd w:val="clear" w:color="auto" w:fill="FFFFFF"/>
        </w:rPr>
        <w:t>Data Availability</w:t>
      </w:r>
    </w:p>
    <w:p w:rsidR="0032389C" w:rsidRDefault="00DA12FF" w:rsidP="00B51440">
      <w:pPr>
        <w:pStyle w:val="NormalWeb"/>
        <w:spacing w:before="0" w:beforeAutospacing="0" w:after="0" w:afterAutospacing="0"/>
        <w:ind w:left="720"/>
        <w:rPr>
          <w:rFonts w:ascii="Arial" w:hAnsi="Arial" w:cs="Arial"/>
          <w:sz w:val="22"/>
          <w:szCs w:val="22"/>
          <w:shd w:val="clear" w:color="auto" w:fill="FFFFFF"/>
        </w:rPr>
      </w:pPr>
      <w:r w:rsidRPr="00DA12FF">
        <w:rPr>
          <w:rFonts w:ascii="Arial" w:hAnsi="Arial" w:cs="Arial"/>
          <w:sz w:val="22"/>
          <w:szCs w:val="22"/>
          <w:shd w:val="clear" w:color="auto" w:fill="FFFFFF"/>
        </w:rPr>
        <w:t>In this phase, we ensure that the right data is available to train and validate the machine learning model used for auditing smart contracts. Smart contract auditing requires specialized data that includes diverse examples of both secure and vulnerable smart contracts, along with annotations on specific types of vulnerabilities. Here’s a detailed process for obtaining and managing this data:</w:t>
      </w:r>
    </w:p>
    <w:p w:rsidR="00747D10" w:rsidRPr="00E37975" w:rsidRDefault="00747D10" w:rsidP="00236172">
      <w:pPr>
        <w:pStyle w:val="NormalWeb"/>
        <w:spacing w:before="0" w:beforeAutospacing="0" w:after="0" w:afterAutospacing="0"/>
        <w:ind w:left="360"/>
        <w:rPr>
          <w:rFonts w:ascii="Arial" w:hAnsi="Arial" w:cs="Arial"/>
          <w:b/>
          <w:sz w:val="22"/>
          <w:szCs w:val="22"/>
          <w:shd w:val="clear" w:color="auto" w:fill="FFFFFF"/>
        </w:rPr>
      </w:pPr>
    </w:p>
    <w:p w:rsidR="00747D10" w:rsidRPr="00E37975" w:rsidRDefault="001B3AE7" w:rsidP="003807B8">
      <w:pPr>
        <w:pStyle w:val="NormalWeb"/>
        <w:numPr>
          <w:ilvl w:val="1"/>
          <w:numId w:val="9"/>
        </w:numPr>
        <w:spacing w:before="0" w:beforeAutospacing="0" w:after="200" w:afterAutospacing="0"/>
        <w:rPr>
          <w:rFonts w:ascii="Arial" w:hAnsi="Arial" w:cs="Arial"/>
          <w:b/>
          <w:sz w:val="22"/>
          <w:szCs w:val="22"/>
          <w:shd w:val="clear" w:color="auto" w:fill="FFFFFF"/>
        </w:rPr>
      </w:pPr>
      <w:r>
        <w:rPr>
          <w:rFonts w:ascii="Arial" w:hAnsi="Arial" w:cs="Arial"/>
          <w:b/>
          <w:sz w:val="22"/>
          <w:szCs w:val="22"/>
          <w:shd w:val="clear" w:color="auto" w:fill="FFFFFF"/>
        </w:rPr>
        <w:t xml:space="preserve">Primary </w:t>
      </w:r>
      <w:r w:rsidR="00DA12FF">
        <w:rPr>
          <w:rFonts w:ascii="Arial" w:hAnsi="Arial" w:cs="Arial"/>
          <w:b/>
          <w:sz w:val="22"/>
          <w:szCs w:val="22"/>
          <w:shd w:val="clear" w:color="auto" w:fill="FFFFFF"/>
        </w:rPr>
        <w:t>Data Sourcing</w:t>
      </w:r>
    </w:p>
    <w:p w:rsidR="00747D10" w:rsidRDefault="00DA12FF" w:rsidP="00DA12FF">
      <w:pPr>
        <w:pStyle w:val="NormalWeb"/>
        <w:spacing w:before="0" w:beforeAutospacing="0" w:after="0" w:afterAutospacing="0"/>
        <w:ind w:left="720"/>
        <w:rPr>
          <w:rFonts w:ascii="Arial" w:hAnsi="Arial" w:cs="Arial"/>
          <w:sz w:val="22"/>
          <w:szCs w:val="22"/>
          <w:shd w:val="clear" w:color="auto" w:fill="FFFFFF"/>
        </w:rPr>
      </w:pPr>
      <w:r w:rsidRPr="00DA12FF">
        <w:rPr>
          <w:rFonts w:ascii="Arial" w:hAnsi="Arial" w:cs="Arial"/>
          <w:b/>
          <w:bCs/>
          <w:sz w:val="22"/>
          <w:szCs w:val="22"/>
          <w:shd w:val="clear" w:color="auto" w:fill="FFFFFF"/>
        </w:rPr>
        <w:t xml:space="preserve">Public </w:t>
      </w:r>
      <w:r w:rsidR="001B3AE7">
        <w:rPr>
          <w:rFonts w:ascii="Arial" w:hAnsi="Arial" w:cs="Arial"/>
          <w:b/>
          <w:bCs/>
          <w:sz w:val="22"/>
          <w:szCs w:val="22"/>
          <w:shd w:val="clear" w:color="auto" w:fill="FFFFFF"/>
        </w:rPr>
        <w:t xml:space="preserve">Blockchain </w:t>
      </w:r>
      <w:r w:rsidRPr="00DA12FF">
        <w:rPr>
          <w:rFonts w:ascii="Arial" w:hAnsi="Arial" w:cs="Arial"/>
          <w:b/>
          <w:bCs/>
          <w:sz w:val="22"/>
          <w:szCs w:val="22"/>
          <w:shd w:val="clear" w:color="auto" w:fill="FFFFFF"/>
        </w:rPr>
        <w:t>Repositories</w:t>
      </w:r>
      <w:r w:rsidRPr="00DA12FF">
        <w:rPr>
          <w:rFonts w:ascii="Arial" w:hAnsi="Arial" w:cs="Arial"/>
          <w:sz w:val="22"/>
          <w:szCs w:val="22"/>
          <w:shd w:val="clear" w:color="auto" w:fill="FFFFFF"/>
        </w:rPr>
        <w:t xml:space="preserve">: A good starting point for obtaining smart contracts is public blockchain repositories like </w:t>
      </w:r>
      <w:hyperlink r:id="rId8" w:tgtFrame="_new" w:history="1">
        <w:r w:rsidRPr="00DA12FF">
          <w:rPr>
            <w:rFonts w:ascii="Arial" w:hAnsi="Arial" w:cs="Arial"/>
            <w:sz w:val="22"/>
            <w:szCs w:val="22"/>
            <w:shd w:val="clear" w:color="auto" w:fill="FFFFFF"/>
          </w:rPr>
          <w:t>Etherscan</w:t>
        </w:r>
      </w:hyperlink>
      <w:r w:rsidRPr="00DA12FF">
        <w:rPr>
          <w:rFonts w:ascii="Arial" w:hAnsi="Arial" w:cs="Arial"/>
          <w:sz w:val="22"/>
          <w:szCs w:val="22"/>
          <w:shd w:val="clear" w:color="auto" w:fill="FFFFFF"/>
        </w:rPr>
        <w:t xml:space="preserve">, </w:t>
      </w:r>
      <w:hyperlink r:id="rId9" w:tgtFrame="_new" w:history="1">
        <w:r w:rsidRPr="00DA12FF">
          <w:rPr>
            <w:rFonts w:ascii="Arial" w:hAnsi="Arial" w:cs="Arial"/>
            <w:sz w:val="22"/>
            <w:szCs w:val="22"/>
            <w:shd w:val="clear" w:color="auto" w:fill="FFFFFF"/>
          </w:rPr>
          <w:t>Polygonscan</w:t>
        </w:r>
      </w:hyperlink>
      <w:r w:rsidRPr="00DA12FF">
        <w:rPr>
          <w:rFonts w:ascii="Arial" w:hAnsi="Arial" w:cs="Arial"/>
          <w:sz w:val="22"/>
          <w:szCs w:val="22"/>
          <w:shd w:val="clear" w:color="auto" w:fill="FFFFFF"/>
        </w:rPr>
        <w:t xml:space="preserve">, and </w:t>
      </w:r>
      <w:hyperlink r:id="rId10" w:tgtFrame="_new" w:history="1">
        <w:r w:rsidRPr="00DA12FF">
          <w:rPr>
            <w:rFonts w:ascii="Arial" w:hAnsi="Arial" w:cs="Arial"/>
            <w:sz w:val="22"/>
            <w:szCs w:val="22"/>
            <w:shd w:val="clear" w:color="auto" w:fill="FFFFFF"/>
          </w:rPr>
          <w:t>Solidity GitHub Repositories</w:t>
        </w:r>
      </w:hyperlink>
      <w:r w:rsidRPr="00DA12FF">
        <w:rPr>
          <w:rFonts w:ascii="Arial" w:hAnsi="Arial" w:cs="Arial"/>
          <w:sz w:val="22"/>
          <w:szCs w:val="22"/>
          <w:shd w:val="clear" w:color="auto" w:fill="FFFFFF"/>
        </w:rPr>
        <w:t>. These sources provide a wide range of smart contracts used on the Ethereum blockchain, some with security annotations.</w:t>
      </w:r>
    </w:p>
    <w:p w:rsidR="00DA12FF" w:rsidRDefault="00DA12FF" w:rsidP="00DA12FF">
      <w:pPr>
        <w:pStyle w:val="NormalWeb"/>
        <w:spacing w:before="0" w:beforeAutospacing="0" w:after="0" w:afterAutospacing="0"/>
        <w:ind w:left="720"/>
        <w:rPr>
          <w:rFonts w:ascii="Arial" w:hAnsi="Arial" w:cs="Arial"/>
          <w:sz w:val="22"/>
          <w:szCs w:val="22"/>
          <w:shd w:val="clear" w:color="auto" w:fill="FFFFFF"/>
        </w:rPr>
      </w:pPr>
    </w:p>
    <w:p w:rsidR="00747D10" w:rsidRDefault="00DA12FF" w:rsidP="001B3AE7">
      <w:pPr>
        <w:ind w:left="720"/>
        <w:rPr>
          <w:rFonts w:ascii="Arial" w:hAnsi="Arial" w:cs="Arial"/>
          <w:sz w:val="22"/>
          <w:szCs w:val="22"/>
          <w:shd w:val="clear" w:color="auto" w:fill="FFFFFF"/>
        </w:rPr>
      </w:pPr>
      <w:r w:rsidRPr="00DA12FF">
        <w:rPr>
          <w:rFonts w:ascii="Arial" w:hAnsi="Arial" w:cs="Arial"/>
          <w:b/>
          <w:bCs/>
          <w:sz w:val="22"/>
          <w:szCs w:val="22"/>
          <w:shd w:val="clear" w:color="auto" w:fill="FFFFFF"/>
        </w:rPr>
        <w:t>Benchmark Datasets</w:t>
      </w:r>
      <w:r w:rsidRPr="00DA12FF">
        <w:rPr>
          <w:rFonts w:ascii="Arial" w:hAnsi="Arial" w:cs="Arial"/>
          <w:sz w:val="22"/>
          <w:szCs w:val="22"/>
          <w:shd w:val="clear" w:color="auto" w:fill="FFFFFF"/>
        </w:rPr>
        <w:t>: Accessing benchmark datasets specifically created for smart contract auditing is ideal.</w:t>
      </w:r>
      <w:r>
        <w:rPr>
          <w:rFonts w:ascii="Arial" w:hAnsi="Arial" w:cs="Arial"/>
          <w:sz w:val="22"/>
          <w:szCs w:val="22"/>
          <w:shd w:val="clear" w:color="auto" w:fill="FFFFFF"/>
        </w:rPr>
        <w:t xml:space="preserve"> </w:t>
      </w:r>
      <w:r w:rsidRPr="00DA12FF">
        <w:rPr>
          <w:rFonts w:ascii="Arial" w:hAnsi="Arial" w:cs="Arial"/>
          <w:b/>
          <w:bCs/>
          <w:sz w:val="22"/>
          <w:szCs w:val="22"/>
          <w:shd w:val="clear" w:color="auto" w:fill="FFFFFF"/>
        </w:rPr>
        <w:t>Smart Contract Weakness Classification (SCWC)</w:t>
      </w:r>
      <w:r w:rsidRPr="00DA12FF">
        <w:rPr>
          <w:rFonts w:ascii="Arial" w:hAnsi="Arial" w:cs="Arial"/>
          <w:sz w:val="22"/>
          <w:szCs w:val="22"/>
          <w:shd w:val="clear" w:color="auto" w:fill="FFFFFF"/>
        </w:rPr>
        <w:t>: Contains samples of vulnerable smart contracts categorized by known vulnerabilities.</w:t>
      </w:r>
    </w:p>
    <w:p w:rsidR="001B3AE7" w:rsidRPr="001B3AE7" w:rsidRDefault="001B3AE7" w:rsidP="001B3AE7">
      <w:pPr>
        <w:spacing w:before="100" w:beforeAutospacing="1" w:after="100" w:afterAutospacing="1"/>
        <w:ind w:left="720"/>
        <w:rPr>
          <w:rFonts w:ascii="Arial" w:hAnsi="Arial" w:cs="Arial"/>
          <w:sz w:val="22"/>
          <w:szCs w:val="22"/>
          <w:shd w:val="clear" w:color="auto" w:fill="FFFFFF"/>
        </w:rPr>
      </w:pPr>
      <w:r w:rsidRPr="001B3AE7">
        <w:rPr>
          <w:rFonts w:ascii="Arial" w:hAnsi="Arial" w:cs="Arial"/>
          <w:b/>
          <w:bCs/>
          <w:sz w:val="22"/>
          <w:szCs w:val="22"/>
          <w:shd w:val="clear" w:color="auto" w:fill="FFFFFF"/>
        </w:rPr>
        <w:t>Blockchain Vulnerability Databases:</w:t>
      </w:r>
      <w:r w:rsidRPr="001B3AE7">
        <w:rPr>
          <w:rFonts w:ascii="Arial" w:hAnsi="Arial" w:cs="Arial"/>
          <w:sz w:val="22"/>
          <w:szCs w:val="22"/>
          <w:shd w:val="clear" w:color="auto" w:fill="FFFFFF"/>
        </w:rPr>
        <w:t xml:space="preserve"> Sources like </w:t>
      </w:r>
      <w:hyperlink r:id="rId11" w:tgtFrame="_new" w:history="1">
        <w:r>
          <w:rPr>
            <w:rStyle w:val="Hyperlink"/>
          </w:rPr>
          <w:t>ConsenSys MythX</w:t>
        </w:r>
      </w:hyperlink>
      <w:r>
        <w:t xml:space="preserve"> </w:t>
      </w:r>
      <w:r w:rsidRPr="001B3AE7">
        <w:rPr>
          <w:rFonts w:ascii="Arial" w:hAnsi="Arial" w:cs="Arial"/>
          <w:sz w:val="22"/>
          <w:szCs w:val="22"/>
          <w:shd w:val="clear" w:color="auto" w:fill="FFFFFF"/>
        </w:rPr>
        <w:t>for vulnerability information.</w:t>
      </w:r>
    </w:p>
    <w:p w:rsidR="001B3AE7" w:rsidRPr="002C3E0E" w:rsidRDefault="001B3AE7" w:rsidP="001B3AE7">
      <w:pPr>
        <w:ind w:left="720"/>
        <w:rPr>
          <w:rFonts w:ascii="Arial" w:hAnsi="Arial" w:cs="Arial"/>
          <w:sz w:val="22"/>
          <w:szCs w:val="22"/>
          <w:shd w:val="clear" w:color="auto" w:fill="FFFFFF"/>
        </w:rPr>
      </w:pPr>
    </w:p>
    <w:p w:rsidR="0032389C" w:rsidRDefault="0032389C" w:rsidP="00484600">
      <w:pPr>
        <w:pStyle w:val="NormalWeb"/>
        <w:spacing w:before="0" w:beforeAutospacing="0" w:after="200" w:afterAutospacing="0"/>
        <w:rPr>
          <w:rFonts w:ascii="Arial" w:hAnsi="Arial" w:cs="Arial"/>
          <w:b/>
          <w:sz w:val="32"/>
          <w:szCs w:val="32"/>
          <w:shd w:val="clear" w:color="auto" w:fill="FFFFFF"/>
        </w:rPr>
      </w:pPr>
    </w:p>
    <w:p w:rsidR="00AD4EB8" w:rsidRDefault="00AD4EB8" w:rsidP="00AD4EB8">
      <w:pPr>
        <w:pStyle w:val="NormalWeb"/>
        <w:spacing w:before="0" w:beforeAutospacing="0" w:after="0" w:afterAutospacing="0"/>
        <w:rPr>
          <w:rFonts w:ascii="Arial" w:hAnsi="Arial" w:cs="Arial"/>
          <w:b/>
          <w:sz w:val="32"/>
          <w:szCs w:val="32"/>
          <w:shd w:val="clear" w:color="auto" w:fill="FFFFFF"/>
        </w:rPr>
      </w:pPr>
      <w:r w:rsidRPr="006D22C8">
        <w:rPr>
          <w:rFonts w:ascii="Arial" w:hAnsi="Arial" w:cs="Arial"/>
          <w:b/>
          <w:sz w:val="32"/>
          <w:szCs w:val="32"/>
          <w:shd w:val="clear" w:color="auto" w:fill="FFFFFF"/>
        </w:rPr>
        <w:lastRenderedPageBreak/>
        <w:t xml:space="preserve">4. </w:t>
      </w:r>
      <w:r w:rsidR="00DA12FF">
        <w:rPr>
          <w:rFonts w:ascii="Arial" w:hAnsi="Arial" w:cs="Arial"/>
          <w:b/>
          <w:sz w:val="32"/>
          <w:szCs w:val="32"/>
          <w:shd w:val="clear" w:color="auto" w:fill="FFFFFF"/>
        </w:rPr>
        <w:t>Data Collection Process</w:t>
      </w:r>
      <w:r w:rsidR="00F51EDB">
        <w:rPr>
          <w:rFonts w:ascii="Arial" w:hAnsi="Arial" w:cs="Arial"/>
          <w:b/>
          <w:sz w:val="32"/>
          <w:szCs w:val="32"/>
          <w:shd w:val="clear" w:color="auto" w:fill="FFFFFF"/>
        </w:rPr>
        <w:t>:</w:t>
      </w:r>
    </w:p>
    <w:p w:rsidR="006D22C8" w:rsidRPr="006D22C8" w:rsidRDefault="006D22C8" w:rsidP="00AD4EB8">
      <w:pPr>
        <w:pStyle w:val="NormalWeb"/>
        <w:spacing w:before="0" w:beforeAutospacing="0" w:after="0" w:afterAutospacing="0"/>
        <w:rPr>
          <w:rFonts w:ascii="Arial" w:hAnsi="Arial" w:cs="Arial"/>
          <w:b/>
          <w:sz w:val="32"/>
          <w:szCs w:val="32"/>
          <w:shd w:val="clear" w:color="auto" w:fill="FFFFFF"/>
        </w:rPr>
      </w:pPr>
    </w:p>
    <w:p w:rsidR="00AD4EB8" w:rsidRPr="006D22C8" w:rsidRDefault="00AD4EB8" w:rsidP="00AD4EB8">
      <w:pPr>
        <w:pStyle w:val="NormalWeb"/>
        <w:spacing w:before="0" w:beforeAutospacing="0" w:after="0" w:afterAutospacing="0"/>
        <w:rPr>
          <w:rFonts w:ascii="Arial" w:hAnsi="Arial" w:cs="Arial"/>
          <w:b/>
          <w:sz w:val="28"/>
          <w:szCs w:val="28"/>
          <w:shd w:val="clear" w:color="auto" w:fill="FFFFFF"/>
        </w:rPr>
      </w:pPr>
      <w:r w:rsidRPr="006D22C8">
        <w:rPr>
          <w:rFonts w:ascii="Arial" w:hAnsi="Arial" w:cs="Arial"/>
          <w:b/>
          <w:sz w:val="28"/>
          <w:szCs w:val="28"/>
          <w:shd w:val="clear" w:color="auto" w:fill="FFFFFF"/>
        </w:rPr>
        <w:t xml:space="preserve">4.1 </w:t>
      </w:r>
      <w:r w:rsidR="00DA12FF">
        <w:rPr>
          <w:rFonts w:ascii="Arial" w:hAnsi="Arial" w:cs="Arial"/>
          <w:b/>
          <w:sz w:val="28"/>
          <w:szCs w:val="28"/>
          <w:shd w:val="clear" w:color="auto" w:fill="FFFFFF"/>
        </w:rPr>
        <w:t>API Access</w:t>
      </w:r>
    </w:p>
    <w:p w:rsidR="00E576EC" w:rsidRDefault="00DA12FF" w:rsidP="00B51440">
      <w:pPr>
        <w:pStyle w:val="NormalWeb"/>
        <w:spacing w:before="0" w:beforeAutospacing="0" w:after="0" w:afterAutospacing="0"/>
        <w:ind w:left="720"/>
        <w:rPr>
          <w:rFonts w:ascii="Arial" w:hAnsi="Arial" w:cs="Arial"/>
          <w:sz w:val="22"/>
          <w:szCs w:val="22"/>
          <w:shd w:val="clear" w:color="auto" w:fill="FFFFFF"/>
        </w:rPr>
      </w:pPr>
      <w:r w:rsidRPr="00DA12FF">
        <w:rPr>
          <w:rFonts w:ascii="Arial" w:hAnsi="Arial" w:cs="Arial"/>
          <w:sz w:val="22"/>
          <w:szCs w:val="22"/>
          <w:shd w:val="clear" w:color="auto" w:fill="FFFFFF"/>
        </w:rPr>
        <w:t>Use APIs from blockchain explorers (e.g., Etherscan API) to automate data retrieval. This allows for programmatic access to large amounts of smart contract data, including contract code, transaction history, and labels if available.</w:t>
      </w:r>
      <w:r w:rsidR="009F66EF">
        <w:rPr>
          <w:rFonts w:ascii="Arial" w:hAnsi="Arial" w:cs="Arial"/>
          <w:sz w:val="22"/>
          <w:szCs w:val="22"/>
          <w:shd w:val="clear" w:color="auto" w:fill="FFFFFF"/>
        </w:rPr>
        <w:t xml:space="preserve"> </w:t>
      </w:r>
    </w:p>
    <w:p w:rsidR="006D22C8" w:rsidRPr="009670AF" w:rsidRDefault="006D22C8" w:rsidP="00AD4EB8">
      <w:pPr>
        <w:pStyle w:val="NormalWeb"/>
        <w:spacing w:before="0" w:beforeAutospacing="0" w:after="0" w:afterAutospacing="0"/>
        <w:rPr>
          <w:rFonts w:ascii="Arial" w:hAnsi="Arial" w:cs="Arial"/>
          <w:sz w:val="22"/>
          <w:szCs w:val="22"/>
          <w:shd w:val="clear" w:color="auto" w:fill="FFFFFF"/>
        </w:rPr>
      </w:pPr>
    </w:p>
    <w:p w:rsidR="00AD4EB8" w:rsidRDefault="00AD4EB8" w:rsidP="00AD4EB8">
      <w:pPr>
        <w:pStyle w:val="NormalWeb"/>
        <w:spacing w:before="0" w:beforeAutospacing="0" w:after="0" w:afterAutospacing="0"/>
        <w:rPr>
          <w:rFonts w:ascii="Arial" w:hAnsi="Arial" w:cs="Arial"/>
          <w:b/>
          <w:sz w:val="28"/>
          <w:szCs w:val="28"/>
          <w:shd w:val="clear" w:color="auto" w:fill="FFFFFF"/>
        </w:rPr>
      </w:pPr>
      <w:r w:rsidRPr="00D96E3A">
        <w:rPr>
          <w:rFonts w:ascii="Arial" w:hAnsi="Arial" w:cs="Arial"/>
          <w:b/>
          <w:sz w:val="28"/>
          <w:szCs w:val="28"/>
          <w:shd w:val="clear" w:color="auto" w:fill="FFFFFF"/>
        </w:rPr>
        <w:t xml:space="preserve">4.2 </w:t>
      </w:r>
      <w:r w:rsidR="001C7A39">
        <w:rPr>
          <w:rFonts w:ascii="Arial" w:hAnsi="Arial" w:cs="Arial"/>
          <w:b/>
          <w:sz w:val="28"/>
          <w:szCs w:val="28"/>
          <w:shd w:val="clear" w:color="auto" w:fill="FFFFFF"/>
        </w:rPr>
        <w:t>Data from Vulnerability Database:</w:t>
      </w:r>
    </w:p>
    <w:p w:rsidR="00CD18A1" w:rsidRPr="00D96E3A" w:rsidRDefault="00CD18A1" w:rsidP="00AD4EB8">
      <w:pPr>
        <w:pStyle w:val="NormalWeb"/>
        <w:spacing w:before="0" w:beforeAutospacing="0" w:after="0" w:afterAutospacing="0"/>
        <w:rPr>
          <w:rFonts w:ascii="Arial" w:hAnsi="Arial" w:cs="Arial"/>
          <w:b/>
          <w:sz w:val="28"/>
          <w:szCs w:val="28"/>
          <w:shd w:val="clear" w:color="auto" w:fill="FFFFFF"/>
        </w:rPr>
      </w:pPr>
    </w:p>
    <w:p w:rsidR="00CD18A1" w:rsidRDefault="00DA12FF" w:rsidP="00B51440">
      <w:pPr>
        <w:pStyle w:val="NormalWeb"/>
        <w:spacing w:before="0" w:beforeAutospacing="0" w:after="0" w:afterAutospacing="0"/>
        <w:ind w:left="720"/>
        <w:rPr>
          <w:rFonts w:ascii="Arial" w:hAnsi="Arial" w:cs="Arial"/>
          <w:sz w:val="22"/>
          <w:szCs w:val="22"/>
          <w:shd w:val="clear" w:color="auto" w:fill="FFFFFF"/>
        </w:rPr>
      </w:pPr>
      <w:r w:rsidRPr="00A05755">
        <w:rPr>
          <w:rFonts w:ascii="Arial" w:hAnsi="Arial" w:cs="Arial"/>
          <w:sz w:val="22"/>
          <w:szCs w:val="22"/>
          <w:shd w:val="clear" w:color="auto" w:fill="FFFFFF"/>
        </w:rPr>
        <w:t>Sources like</w:t>
      </w:r>
      <w:r>
        <w:t xml:space="preserve"> </w:t>
      </w:r>
      <w:hyperlink r:id="rId12" w:tgtFrame="_new" w:history="1">
        <w:r w:rsidRPr="00934634">
          <w:rPr>
            <w:rStyle w:val="Hyperlink"/>
            <w:rFonts w:ascii="Arial" w:hAnsi="Arial" w:cs="Arial"/>
          </w:rPr>
          <w:t>ConsenSys MythX</w:t>
        </w:r>
      </w:hyperlink>
      <w:r>
        <w:t xml:space="preserve"> </w:t>
      </w:r>
      <w:r w:rsidRPr="00A05755">
        <w:rPr>
          <w:rFonts w:ascii="Arial" w:hAnsi="Arial" w:cs="Arial"/>
          <w:sz w:val="22"/>
          <w:szCs w:val="22"/>
          <w:shd w:val="clear" w:color="auto" w:fill="FFFFFF"/>
        </w:rPr>
        <w:t>provide commercial datasets, including details on vulnerabilities. Some providers offer free access for research, though the data is often limited. MythX includes labeled data for reentrancy and other high-risk vulnerabilities.</w:t>
      </w:r>
    </w:p>
    <w:p w:rsidR="00C3333C" w:rsidRPr="00A05755" w:rsidRDefault="00C3333C" w:rsidP="00AD4EB8">
      <w:pPr>
        <w:pStyle w:val="NormalWeb"/>
        <w:spacing w:before="0" w:beforeAutospacing="0" w:after="0" w:afterAutospacing="0"/>
        <w:rPr>
          <w:rFonts w:ascii="Arial" w:hAnsi="Arial" w:cs="Arial"/>
          <w:sz w:val="22"/>
          <w:szCs w:val="22"/>
          <w:shd w:val="clear" w:color="auto" w:fill="FFFFFF"/>
        </w:rPr>
      </w:pPr>
    </w:p>
    <w:p w:rsidR="00A05755" w:rsidRPr="009670AF" w:rsidRDefault="00A05755" w:rsidP="00AD4EB8">
      <w:pPr>
        <w:pStyle w:val="NormalWeb"/>
        <w:spacing w:before="0" w:beforeAutospacing="0" w:after="0" w:afterAutospacing="0"/>
        <w:rPr>
          <w:rFonts w:ascii="Arial" w:hAnsi="Arial" w:cs="Arial"/>
          <w:sz w:val="22"/>
          <w:szCs w:val="22"/>
          <w:shd w:val="clear" w:color="auto" w:fill="FFFFFF"/>
        </w:rPr>
      </w:pPr>
    </w:p>
    <w:p w:rsidR="00AD4EB8" w:rsidRDefault="00AD4EB8" w:rsidP="00AD4EB8">
      <w:pPr>
        <w:pStyle w:val="NormalWeb"/>
        <w:spacing w:before="0" w:beforeAutospacing="0" w:after="0" w:afterAutospacing="0"/>
        <w:rPr>
          <w:rFonts w:ascii="Arial" w:hAnsi="Arial" w:cs="Arial"/>
          <w:b/>
          <w:sz w:val="28"/>
          <w:szCs w:val="28"/>
          <w:shd w:val="clear" w:color="auto" w:fill="FFFFFF"/>
        </w:rPr>
      </w:pPr>
      <w:r w:rsidRPr="00CD18A1">
        <w:rPr>
          <w:rFonts w:ascii="Arial" w:hAnsi="Arial" w:cs="Arial"/>
          <w:b/>
          <w:sz w:val="28"/>
          <w:szCs w:val="28"/>
          <w:shd w:val="clear" w:color="auto" w:fill="FFFFFF"/>
        </w:rPr>
        <w:t xml:space="preserve">4.3 </w:t>
      </w:r>
      <w:r w:rsidR="00C3333C" w:rsidRPr="00C3333C">
        <w:rPr>
          <w:rFonts w:ascii="Arial" w:hAnsi="Arial" w:cs="Arial"/>
          <w:b/>
          <w:sz w:val="28"/>
          <w:szCs w:val="28"/>
          <w:shd w:val="clear" w:color="auto" w:fill="FFFFFF"/>
        </w:rPr>
        <w:t>Labeling and Annotation:</w:t>
      </w:r>
    </w:p>
    <w:p w:rsidR="00C3333C" w:rsidRDefault="00C3333C" w:rsidP="00AD4EB8">
      <w:pPr>
        <w:pStyle w:val="NormalWeb"/>
        <w:spacing w:before="0" w:beforeAutospacing="0" w:after="0" w:afterAutospacing="0"/>
        <w:rPr>
          <w:rFonts w:ascii="Arial" w:hAnsi="Arial" w:cs="Arial"/>
          <w:b/>
          <w:sz w:val="28"/>
          <w:szCs w:val="28"/>
          <w:shd w:val="clear" w:color="auto" w:fill="FFFFFF"/>
        </w:rPr>
      </w:pPr>
    </w:p>
    <w:p w:rsidR="00C3333C" w:rsidRPr="00C3333C" w:rsidRDefault="00C3333C" w:rsidP="0093474B">
      <w:pPr>
        <w:pStyle w:val="NormalWeb"/>
        <w:spacing w:before="0" w:beforeAutospacing="0" w:after="0" w:afterAutospacing="0"/>
        <w:ind w:left="360" w:firstLine="360"/>
        <w:rPr>
          <w:rFonts w:ascii="Arial" w:hAnsi="Arial" w:cs="Arial"/>
          <w:sz w:val="22"/>
          <w:szCs w:val="22"/>
          <w:shd w:val="clear" w:color="auto" w:fill="FFFFFF"/>
        </w:rPr>
      </w:pPr>
      <w:r w:rsidRPr="00C3333C">
        <w:rPr>
          <w:rFonts w:ascii="Arial" w:hAnsi="Arial" w:cs="Arial"/>
          <w:sz w:val="22"/>
          <w:szCs w:val="22"/>
          <w:shd w:val="clear" w:color="auto" w:fill="FFFFFF"/>
        </w:rPr>
        <w:t xml:space="preserve">Manual labeling of </w:t>
      </w:r>
      <w:r>
        <w:rPr>
          <w:rFonts w:ascii="Arial" w:hAnsi="Arial" w:cs="Arial"/>
          <w:sz w:val="22"/>
          <w:szCs w:val="22"/>
          <w:shd w:val="clear" w:color="auto" w:fill="FFFFFF"/>
        </w:rPr>
        <w:t>dataset vulnerabilities when necessary.</w:t>
      </w:r>
    </w:p>
    <w:p w:rsidR="00CD18A1" w:rsidRPr="00CD18A1" w:rsidRDefault="00CD18A1" w:rsidP="00AD4EB8">
      <w:pPr>
        <w:pStyle w:val="NormalWeb"/>
        <w:spacing w:before="0" w:beforeAutospacing="0" w:after="0" w:afterAutospacing="0"/>
        <w:rPr>
          <w:rFonts w:ascii="Arial" w:hAnsi="Arial" w:cs="Arial"/>
          <w:b/>
          <w:sz w:val="28"/>
          <w:szCs w:val="28"/>
          <w:shd w:val="clear" w:color="auto" w:fill="FFFFFF"/>
        </w:rPr>
      </w:pPr>
    </w:p>
    <w:p w:rsidR="006F30F2" w:rsidRPr="009670AF" w:rsidRDefault="006F30F2" w:rsidP="006F30F2">
      <w:pPr>
        <w:ind w:left="720"/>
        <w:textAlignment w:val="center"/>
        <w:rPr>
          <w:rFonts w:ascii="Arial" w:hAnsi="Arial" w:cs="Arial"/>
          <w:sz w:val="22"/>
          <w:szCs w:val="22"/>
          <w:shd w:val="clear" w:color="auto" w:fill="FFFFFF"/>
        </w:rPr>
      </w:pPr>
    </w:p>
    <w:p w:rsidR="006265FC" w:rsidRDefault="008145AC" w:rsidP="003807B8">
      <w:pPr>
        <w:pStyle w:val="NormalWeb"/>
        <w:numPr>
          <w:ilvl w:val="1"/>
          <w:numId w:val="8"/>
        </w:numPr>
        <w:spacing w:before="0" w:beforeAutospacing="0" w:after="0" w:afterAutospacing="0"/>
        <w:rPr>
          <w:rFonts w:ascii="Arial" w:hAnsi="Arial" w:cs="Arial"/>
          <w:b/>
          <w:sz w:val="32"/>
          <w:szCs w:val="32"/>
          <w:shd w:val="clear" w:color="auto" w:fill="FFFFFF"/>
        </w:rPr>
      </w:pPr>
      <w:r>
        <w:rPr>
          <w:rFonts w:ascii="Arial" w:hAnsi="Arial" w:cs="Arial"/>
          <w:b/>
          <w:sz w:val="32"/>
          <w:szCs w:val="32"/>
          <w:shd w:val="clear" w:color="auto" w:fill="FFFFFF"/>
        </w:rPr>
        <w:t>Data Preparation</w:t>
      </w:r>
      <w:r w:rsidR="00F51EDB">
        <w:rPr>
          <w:rFonts w:ascii="Arial" w:hAnsi="Arial" w:cs="Arial"/>
          <w:b/>
          <w:sz w:val="32"/>
          <w:szCs w:val="32"/>
          <w:shd w:val="clear" w:color="auto" w:fill="FFFFFF"/>
        </w:rPr>
        <w:t>:</w:t>
      </w:r>
    </w:p>
    <w:p w:rsidR="00681ADF" w:rsidRDefault="00681ADF" w:rsidP="00681ADF">
      <w:pPr>
        <w:pStyle w:val="NormalWeb"/>
        <w:spacing w:before="0" w:beforeAutospacing="0" w:after="0" w:afterAutospacing="0"/>
        <w:ind w:left="360"/>
        <w:rPr>
          <w:rFonts w:ascii="Arial" w:hAnsi="Arial" w:cs="Arial"/>
          <w:b/>
          <w:sz w:val="32"/>
          <w:szCs w:val="32"/>
          <w:shd w:val="clear" w:color="auto" w:fill="FFFFFF"/>
        </w:rPr>
      </w:pPr>
    </w:p>
    <w:p w:rsidR="00F51EDB" w:rsidRPr="001765BC" w:rsidRDefault="008145AC" w:rsidP="00F51EDB">
      <w:pPr>
        <w:ind w:left="720"/>
        <w:textAlignment w:val="center"/>
        <w:rPr>
          <w:rFonts w:ascii="Arial" w:hAnsi="Arial" w:cs="Arial"/>
          <w:sz w:val="22"/>
          <w:szCs w:val="22"/>
          <w:shd w:val="clear" w:color="auto" w:fill="FFFFFF"/>
        </w:rPr>
      </w:pPr>
      <w:r w:rsidRPr="001765BC">
        <w:rPr>
          <w:rFonts w:ascii="Arial" w:hAnsi="Arial" w:cs="Arial"/>
          <w:b/>
          <w:bCs/>
          <w:sz w:val="22"/>
          <w:szCs w:val="22"/>
          <w:shd w:val="clear" w:color="auto" w:fill="FFFFFF"/>
        </w:rPr>
        <w:t>Data Structure</w:t>
      </w:r>
      <w:r w:rsidRPr="001765BC">
        <w:rPr>
          <w:rFonts w:ascii="Arial" w:hAnsi="Arial" w:cs="Arial"/>
          <w:sz w:val="22"/>
          <w:szCs w:val="22"/>
          <w:shd w:val="clear" w:color="auto" w:fill="FFFFFF"/>
        </w:rPr>
        <w:t>: Text format (Solidity code for smart contracts) converted into structured tabular form after tokenization, including columns for contract features (e.g., function calls, external calls) and vulnerability labels.</w:t>
      </w:r>
    </w:p>
    <w:p w:rsidR="008145AC" w:rsidRDefault="008145AC" w:rsidP="00F51EDB">
      <w:pPr>
        <w:ind w:left="720"/>
        <w:textAlignment w:val="center"/>
        <w:rPr>
          <w:rFonts w:ascii="Arial" w:hAnsi="Arial" w:cs="Arial"/>
          <w:sz w:val="22"/>
          <w:szCs w:val="22"/>
          <w:shd w:val="clear" w:color="auto" w:fill="FFFFFF"/>
        </w:rPr>
      </w:pPr>
    </w:p>
    <w:p w:rsidR="008145AC" w:rsidRPr="001765BC" w:rsidRDefault="008145AC" w:rsidP="008145AC">
      <w:pPr>
        <w:ind w:firstLine="720"/>
        <w:rPr>
          <w:rFonts w:ascii="Arial" w:hAnsi="Arial" w:cs="Arial"/>
          <w:sz w:val="22"/>
          <w:szCs w:val="22"/>
          <w:shd w:val="clear" w:color="auto" w:fill="FFFFFF"/>
        </w:rPr>
      </w:pPr>
      <w:r w:rsidRPr="001765BC">
        <w:rPr>
          <w:rFonts w:ascii="Arial" w:hAnsi="Arial" w:cs="Arial"/>
          <w:b/>
          <w:bCs/>
          <w:sz w:val="22"/>
          <w:szCs w:val="22"/>
          <w:shd w:val="clear" w:color="auto" w:fill="FFFFFF"/>
        </w:rPr>
        <w:t>Data Cleaning and Transformation</w:t>
      </w:r>
      <w:r w:rsidRPr="001765BC">
        <w:rPr>
          <w:rFonts w:ascii="Arial" w:hAnsi="Arial" w:cs="Arial"/>
          <w:sz w:val="22"/>
          <w:szCs w:val="22"/>
          <w:shd w:val="clear" w:color="auto" w:fill="FFFFFF"/>
        </w:rPr>
        <w:t>:</w:t>
      </w:r>
    </w:p>
    <w:p w:rsidR="008145AC" w:rsidRPr="001765BC" w:rsidRDefault="008145AC" w:rsidP="003807B8">
      <w:pPr>
        <w:numPr>
          <w:ilvl w:val="0"/>
          <w:numId w:val="19"/>
        </w:numPr>
        <w:spacing w:before="100" w:beforeAutospacing="1" w:after="100" w:afterAutospacing="1"/>
        <w:rPr>
          <w:rFonts w:ascii="Arial" w:hAnsi="Arial" w:cs="Arial"/>
          <w:sz w:val="22"/>
          <w:szCs w:val="22"/>
          <w:shd w:val="clear" w:color="auto" w:fill="FFFFFF"/>
        </w:rPr>
      </w:pPr>
      <w:r w:rsidRPr="001765BC">
        <w:rPr>
          <w:rFonts w:ascii="Arial" w:hAnsi="Arial" w:cs="Arial"/>
          <w:b/>
          <w:bCs/>
          <w:sz w:val="22"/>
          <w:szCs w:val="22"/>
          <w:shd w:val="clear" w:color="auto" w:fill="FFFFFF"/>
        </w:rPr>
        <w:t>Cleaning</w:t>
      </w:r>
      <w:r w:rsidRPr="001765BC">
        <w:rPr>
          <w:rFonts w:ascii="Arial" w:hAnsi="Arial" w:cs="Arial"/>
          <w:sz w:val="22"/>
          <w:szCs w:val="22"/>
          <w:shd w:val="clear" w:color="auto" w:fill="FFFFFF"/>
        </w:rPr>
        <w:t>: Remove duplicate contracts and redundant comments.</w:t>
      </w:r>
    </w:p>
    <w:p w:rsidR="008145AC" w:rsidRPr="001765BC" w:rsidRDefault="008145AC" w:rsidP="003807B8">
      <w:pPr>
        <w:numPr>
          <w:ilvl w:val="0"/>
          <w:numId w:val="19"/>
        </w:numPr>
        <w:spacing w:before="100" w:beforeAutospacing="1" w:after="100" w:afterAutospacing="1"/>
        <w:rPr>
          <w:rFonts w:ascii="Arial" w:hAnsi="Arial" w:cs="Arial"/>
          <w:sz w:val="22"/>
          <w:szCs w:val="22"/>
          <w:shd w:val="clear" w:color="auto" w:fill="FFFFFF"/>
        </w:rPr>
      </w:pPr>
      <w:r w:rsidRPr="001765BC">
        <w:rPr>
          <w:rFonts w:ascii="Arial" w:hAnsi="Arial" w:cs="Arial"/>
          <w:b/>
          <w:bCs/>
          <w:sz w:val="22"/>
          <w:szCs w:val="22"/>
          <w:shd w:val="clear" w:color="auto" w:fill="FFFFFF"/>
        </w:rPr>
        <w:t>Transformation</w:t>
      </w:r>
      <w:r w:rsidRPr="001765BC">
        <w:rPr>
          <w:rFonts w:ascii="Arial" w:hAnsi="Arial" w:cs="Arial"/>
          <w:sz w:val="22"/>
          <w:szCs w:val="22"/>
          <w:shd w:val="clear" w:color="auto" w:fill="FFFFFF"/>
        </w:rPr>
        <w:t>: Tokenize contract code and apply techniques like Bag-of-Words or TF-IDF to convert text to numeric representations.</w:t>
      </w:r>
    </w:p>
    <w:p w:rsidR="008145AC" w:rsidRPr="001765BC" w:rsidRDefault="008145AC" w:rsidP="003807B8">
      <w:pPr>
        <w:numPr>
          <w:ilvl w:val="0"/>
          <w:numId w:val="19"/>
        </w:numPr>
        <w:spacing w:before="100" w:beforeAutospacing="1" w:after="100" w:afterAutospacing="1"/>
        <w:rPr>
          <w:rFonts w:ascii="Arial" w:hAnsi="Arial" w:cs="Arial"/>
          <w:sz w:val="22"/>
          <w:szCs w:val="22"/>
          <w:shd w:val="clear" w:color="auto" w:fill="FFFFFF"/>
        </w:rPr>
      </w:pPr>
      <w:r w:rsidRPr="001765BC">
        <w:rPr>
          <w:rFonts w:ascii="Arial" w:hAnsi="Arial" w:cs="Arial"/>
          <w:b/>
          <w:bCs/>
          <w:sz w:val="22"/>
          <w:szCs w:val="22"/>
          <w:shd w:val="clear" w:color="auto" w:fill="FFFFFF"/>
        </w:rPr>
        <w:t>Normalization</w:t>
      </w:r>
      <w:r w:rsidRPr="001765BC">
        <w:rPr>
          <w:rFonts w:ascii="Arial" w:hAnsi="Arial" w:cs="Arial"/>
          <w:sz w:val="22"/>
          <w:szCs w:val="22"/>
          <w:shd w:val="clear" w:color="auto" w:fill="FFFFFF"/>
        </w:rPr>
        <w:t>: Standardize coding conventions across the dataset, ensuring consistent formatting for easier parsing and analysis.</w:t>
      </w:r>
    </w:p>
    <w:p w:rsidR="008145AC" w:rsidRDefault="008145AC"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CF5230" w:rsidRDefault="00CF5230" w:rsidP="00F51EDB">
      <w:pPr>
        <w:ind w:left="720"/>
        <w:textAlignment w:val="center"/>
        <w:rPr>
          <w:rFonts w:ascii="Arial" w:hAnsi="Arial" w:cs="Arial"/>
          <w:sz w:val="22"/>
          <w:szCs w:val="22"/>
          <w:shd w:val="clear" w:color="auto" w:fill="FFFFFF"/>
        </w:rPr>
      </w:pPr>
    </w:p>
    <w:p w:rsidR="008145AC" w:rsidRDefault="008145AC" w:rsidP="00F51EDB">
      <w:pPr>
        <w:ind w:left="720"/>
        <w:textAlignment w:val="center"/>
        <w:rPr>
          <w:rFonts w:ascii="Arial" w:hAnsi="Arial" w:cs="Arial"/>
          <w:sz w:val="22"/>
          <w:szCs w:val="22"/>
          <w:shd w:val="clear" w:color="auto" w:fill="FFFFFF"/>
        </w:rPr>
      </w:pPr>
    </w:p>
    <w:p w:rsidR="00F51EDB" w:rsidRDefault="00710EE9" w:rsidP="0064605A">
      <w:pPr>
        <w:pStyle w:val="NormalWeb"/>
        <w:numPr>
          <w:ilvl w:val="1"/>
          <w:numId w:val="8"/>
        </w:numPr>
        <w:spacing w:before="0" w:beforeAutospacing="0" w:after="0" w:afterAutospacing="0"/>
        <w:rPr>
          <w:rFonts w:ascii="Arial" w:hAnsi="Arial" w:cs="Arial"/>
          <w:b/>
          <w:sz w:val="32"/>
          <w:szCs w:val="32"/>
          <w:shd w:val="clear" w:color="auto" w:fill="FFFFFF"/>
        </w:rPr>
      </w:pPr>
      <w:r w:rsidRPr="00710EE9">
        <w:rPr>
          <w:rFonts w:ascii="Arial" w:hAnsi="Arial" w:cs="Arial"/>
          <w:b/>
          <w:sz w:val="32"/>
          <w:szCs w:val="32"/>
          <w:shd w:val="clear" w:color="auto" w:fill="FFFFFF"/>
        </w:rPr>
        <w:lastRenderedPageBreak/>
        <w:t>Design Specifications</w:t>
      </w:r>
      <w:r w:rsidR="002F59E7">
        <w:rPr>
          <w:rFonts w:ascii="Arial" w:hAnsi="Arial" w:cs="Arial"/>
          <w:b/>
          <w:sz w:val="32"/>
          <w:szCs w:val="32"/>
          <w:shd w:val="clear" w:color="auto" w:fill="FFFFFF"/>
        </w:rPr>
        <w:t>:</w:t>
      </w:r>
    </w:p>
    <w:p w:rsidR="0064605A" w:rsidRPr="002F59E7" w:rsidRDefault="0064605A" w:rsidP="0064605A">
      <w:pPr>
        <w:pStyle w:val="NormalWeb"/>
        <w:spacing w:before="0" w:beforeAutospacing="0" w:after="0" w:afterAutospacing="0"/>
        <w:ind w:left="360"/>
        <w:rPr>
          <w:rFonts w:ascii="Arial" w:hAnsi="Arial" w:cs="Arial"/>
          <w:b/>
          <w:sz w:val="32"/>
          <w:szCs w:val="32"/>
          <w:shd w:val="clear" w:color="auto" w:fill="FFFFFF"/>
        </w:rPr>
      </w:pPr>
    </w:p>
    <w:p w:rsidR="00F51EDB" w:rsidRPr="00050BC3" w:rsidRDefault="00F51EDB" w:rsidP="00F51EDB">
      <w:pPr>
        <w:pStyle w:val="NormalWeb"/>
        <w:spacing w:before="0" w:beforeAutospacing="0" w:after="0" w:afterAutospacing="0"/>
        <w:rPr>
          <w:rFonts w:ascii="Arial" w:hAnsi="Arial" w:cs="Arial"/>
          <w:b/>
          <w:sz w:val="28"/>
          <w:szCs w:val="28"/>
          <w:shd w:val="clear" w:color="auto" w:fill="FFFFFF"/>
        </w:rPr>
      </w:pPr>
      <w:r w:rsidRPr="00050BC3">
        <w:rPr>
          <w:rFonts w:ascii="Arial" w:hAnsi="Arial" w:cs="Arial"/>
          <w:b/>
          <w:sz w:val="28"/>
          <w:szCs w:val="28"/>
          <w:shd w:val="clear" w:color="auto" w:fill="FFFFFF"/>
        </w:rPr>
        <w:t>6.1 Approach</w:t>
      </w:r>
    </w:p>
    <w:p w:rsidR="00CF5230" w:rsidRPr="00CF5230" w:rsidRDefault="00CF5230" w:rsidP="003807B8">
      <w:pPr>
        <w:numPr>
          <w:ilvl w:val="0"/>
          <w:numId w:val="20"/>
        </w:numPr>
        <w:spacing w:before="100" w:beforeAutospacing="1" w:after="100" w:afterAutospacing="1"/>
        <w:rPr>
          <w:rFonts w:ascii="Arial" w:hAnsi="Arial" w:cs="Arial"/>
          <w:sz w:val="22"/>
          <w:szCs w:val="22"/>
          <w:shd w:val="clear" w:color="auto" w:fill="FFFFFF"/>
        </w:rPr>
      </w:pPr>
      <w:r w:rsidRPr="00CF5230">
        <w:rPr>
          <w:rFonts w:ascii="Arial" w:hAnsi="Arial" w:cs="Arial"/>
          <w:b/>
          <w:bCs/>
          <w:sz w:val="22"/>
          <w:szCs w:val="22"/>
          <w:shd w:val="clear" w:color="auto" w:fill="FFFFFF"/>
        </w:rPr>
        <w:t>ML Approach</w:t>
      </w:r>
      <w:r w:rsidRPr="00CF5230">
        <w:rPr>
          <w:rFonts w:ascii="Arial" w:hAnsi="Arial" w:cs="Arial"/>
          <w:sz w:val="22"/>
          <w:szCs w:val="22"/>
          <w:shd w:val="clear" w:color="auto" w:fill="FFFFFF"/>
        </w:rPr>
        <w:t xml:space="preserve">: </w:t>
      </w:r>
      <w:r w:rsidRPr="00CF5230">
        <w:rPr>
          <w:rFonts w:ascii="Arial" w:hAnsi="Arial" w:cs="Arial"/>
          <w:i/>
          <w:iCs/>
          <w:sz w:val="22"/>
          <w:szCs w:val="22"/>
          <w:shd w:val="clear" w:color="auto" w:fill="FFFFFF"/>
        </w:rPr>
        <w:t>Supervised Learning</w:t>
      </w:r>
      <w:r w:rsidRPr="00CF5230">
        <w:rPr>
          <w:rFonts w:ascii="Arial" w:hAnsi="Arial" w:cs="Arial"/>
          <w:sz w:val="22"/>
          <w:szCs w:val="22"/>
          <w:shd w:val="clear" w:color="auto" w:fill="FFFFFF"/>
        </w:rPr>
        <w:t xml:space="preserve"> is applied since the dataset includes labeled examples of secure and vulnerable contracts.</w:t>
      </w:r>
    </w:p>
    <w:p w:rsidR="00CF5230" w:rsidRPr="00CF5230" w:rsidRDefault="00CF5230" w:rsidP="003807B8">
      <w:pPr>
        <w:numPr>
          <w:ilvl w:val="0"/>
          <w:numId w:val="20"/>
        </w:numPr>
        <w:spacing w:before="100" w:beforeAutospacing="1" w:after="100" w:afterAutospacing="1"/>
        <w:rPr>
          <w:rFonts w:ascii="Arial" w:hAnsi="Arial" w:cs="Arial"/>
          <w:sz w:val="22"/>
          <w:szCs w:val="22"/>
          <w:shd w:val="clear" w:color="auto" w:fill="FFFFFF"/>
        </w:rPr>
      </w:pPr>
      <w:r w:rsidRPr="00CF5230">
        <w:rPr>
          <w:rFonts w:ascii="Arial" w:hAnsi="Arial" w:cs="Arial"/>
          <w:b/>
          <w:bCs/>
          <w:sz w:val="22"/>
          <w:szCs w:val="22"/>
          <w:shd w:val="clear" w:color="auto" w:fill="FFFFFF"/>
        </w:rPr>
        <w:t>Algorithms/Models Used</w:t>
      </w:r>
      <w:r w:rsidRPr="00CF5230">
        <w:rPr>
          <w:rFonts w:ascii="Arial" w:hAnsi="Arial" w:cs="Arial"/>
          <w:sz w:val="22"/>
          <w:szCs w:val="22"/>
          <w:shd w:val="clear" w:color="auto" w:fill="FFFFFF"/>
        </w:rPr>
        <w:t>:</w:t>
      </w:r>
    </w:p>
    <w:p w:rsidR="00CF5230" w:rsidRPr="00CF5230" w:rsidRDefault="00CF5230" w:rsidP="003807B8">
      <w:pPr>
        <w:numPr>
          <w:ilvl w:val="1"/>
          <w:numId w:val="20"/>
        </w:numPr>
        <w:spacing w:before="100" w:beforeAutospacing="1" w:after="100" w:afterAutospacing="1"/>
        <w:rPr>
          <w:rFonts w:ascii="Arial" w:hAnsi="Arial" w:cs="Arial"/>
          <w:sz w:val="22"/>
          <w:szCs w:val="22"/>
          <w:shd w:val="clear" w:color="auto" w:fill="FFFFFF"/>
        </w:rPr>
      </w:pPr>
      <w:r w:rsidRPr="00CF5230">
        <w:rPr>
          <w:rFonts w:ascii="Arial" w:hAnsi="Arial" w:cs="Arial"/>
          <w:b/>
          <w:bCs/>
          <w:sz w:val="22"/>
          <w:szCs w:val="22"/>
          <w:shd w:val="clear" w:color="auto" w:fill="FFFFFF"/>
        </w:rPr>
        <w:t>Random Forests and SVMs</w:t>
      </w:r>
      <w:r w:rsidRPr="00CF5230">
        <w:rPr>
          <w:rFonts w:ascii="Arial" w:hAnsi="Arial" w:cs="Arial"/>
          <w:sz w:val="22"/>
          <w:szCs w:val="22"/>
          <w:shd w:val="clear" w:color="auto" w:fill="FFFFFF"/>
        </w:rPr>
        <w:t xml:space="preserve"> for initial experimentation.</w:t>
      </w:r>
    </w:p>
    <w:p w:rsidR="00CF5230" w:rsidRPr="00CF5230" w:rsidRDefault="00CF5230" w:rsidP="003807B8">
      <w:pPr>
        <w:numPr>
          <w:ilvl w:val="1"/>
          <w:numId w:val="20"/>
        </w:numPr>
        <w:spacing w:before="100" w:beforeAutospacing="1" w:after="100" w:afterAutospacing="1"/>
        <w:rPr>
          <w:rFonts w:ascii="Arial" w:hAnsi="Arial" w:cs="Arial"/>
          <w:sz w:val="22"/>
          <w:szCs w:val="22"/>
          <w:shd w:val="clear" w:color="auto" w:fill="FFFFFF"/>
        </w:rPr>
      </w:pPr>
      <w:r w:rsidRPr="00CF5230">
        <w:rPr>
          <w:rFonts w:ascii="Arial" w:hAnsi="Arial" w:cs="Arial"/>
          <w:b/>
          <w:bCs/>
          <w:sz w:val="22"/>
          <w:szCs w:val="22"/>
          <w:shd w:val="clear" w:color="auto" w:fill="FFFFFF"/>
        </w:rPr>
        <w:t>Deep Learning (e.g., LSTM or Transformer-based models)</w:t>
      </w:r>
      <w:r w:rsidRPr="00CF5230">
        <w:rPr>
          <w:rFonts w:ascii="Arial" w:hAnsi="Arial" w:cs="Arial"/>
          <w:sz w:val="22"/>
          <w:szCs w:val="22"/>
          <w:shd w:val="clear" w:color="auto" w:fill="FFFFFF"/>
        </w:rPr>
        <w:t xml:space="preserve"> for complex pattern recognition.</w:t>
      </w:r>
    </w:p>
    <w:p w:rsidR="00CF5230" w:rsidRPr="00CF5230" w:rsidRDefault="00CF5230" w:rsidP="003807B8">
      <w:pPr>
        <w:numPr>
          <w:ilvl w:val="0"/>
          <w:numId w:val="20"/>
        </w:numPr>
        <w:spacing w:before="100" w:beforeAutospacing="1" w:after="100" w:afterAutospacing="1"/>
        <w:rPr>
          <w:rFonts w:ascii="Arial" w:hAnsi="Arial" w:cs="Arial"/>
          <w:sz w:val="22"/>
          <w:szCs w:val="22"/>
          <w:shd w:val="clear" w:color="auto" w:fill="FFFFFF"/>
        </w:rPr>
      </w:pPr>
      <w:r w:rsidRPr="00CF5230">
        <w:rPr>
          <w:rFonts w:ascii="Arial" w:hAnsi="Arial" w:cs="Arial"/>
          <w:b/>
          <w:bCs/>
          <w:sz w:val="22"/>
          <w:szCs w:val="22"/>
          <w:shd w:val="clear" w:color="auto" w:fill="FFFFFF"/>
        </w:rPr>
        <w:t>Justification</w:t>
      </w:r>
      <w:r w:rsidRPr="00CF5230">
        <w:rPr>
          <w:rFonts w:ascii="Arial" w:hAnsi="Arial" w:cs="Arial"/>
          <w:sz w:val="22"/>
          <w:szCs w:val="22"/>
          <w:shd w:val="clear" w:color="auto" w:fill="FFFFFF"/>
        </w:rPr>
        <w:t>:</w:t>
      </w:r>
    </w:p>
    <w:p w:rsidR="00CF5230" w:rsidRPr="00CF5230" w:rsidRDefault="00CF5230" w:rsidP="003807B8">
      <w:pPr>
        <w:numPr>
          <w:ilvl w:val="1"/>
          <w:numId w:val="20"/>
        </w:numPr>
        <w:spacing w:before="100" w:beforeAutospacing="1" w:after="100" w:afterAutospacing="1"/>
        <w:rPr>
          <w:rFonts w:ascii="Arial" w:hAnsi="Arial" w:cs="Arial"/>
          <w:sz w:val="22"/>
          <w:szCs w:val="22"/>
          <w:shd w:val="clear" w:color="auto" w:fill="FFFFFF"/>
        </w:rPr>
      </w:pPr>
      <w:r w:rsidRPr="00CF5230">
        <w:rPr>
          <w:rFonts w:ascii="Arial" w:hAnsi="Arial" w:cs="Arial"/>
          <w:sz w:val="22"/>
          <w:szCs w:val="22"/>
          <w:shd w:val="clear" w:color="auto" w:fill="FFFFFF"/>
        </w:rPr>
        <w:t>Supervised learning is appropriate because labeled data is available, and the aim is to classify contracts by security level. Transformers or LSTMs can effectively capture code structure in smart contracts.</w:t>
      </w:r>
    </w:p>
    <w:p w:rsidR="00434DC1" w:rsidRDefault="007566E9" w:rsidP="00F51EDB">
      <w:pPr>
        <w:pStyle w:val="NormalWeb"/>
        <w:spacing w:before="0" w:beforeAutospacing="0" w:after="0" w:afterAutospacing="0"/>
        <w:rPr>
          <w:rFonts w:ascii="Arial" w:hAnsi="Arial" w:cs="Arial"/>
          <w:b/>
          <w:sz w:val="32"/>
          <w:szCs w:val="32"/>
          <w:shd w:val="clear" w:color="auto" w:fill="FFFFFF"/>
        </w:rPr>
      </w:pPr>
      <w:r>
        <w:rPr>
          <w:rFonts w:ascii="Arial" w:hAnsi="Arial" w:cs="Arial"/>
          <w:b/>
          <w:sz w:val="32"/>
          <w:szCs w:val="32"/>
          <w:shd w:val="clear" w:color="auto" w:fill="FFFFFF"/>
        </w:rPr>
        <w:t xml:space="preserve"> </w:t>
      </w:r>
      <w:r w:rsidR="006720E1">
        <w:rPr>
          <w:rFonts w:ascii="Arial" w:hAnsi="Arial" w:cs="Arial"/>
          <w:b/>
          <w:sz w:val="32"/>
          <w:szCs w:val="32"/>
          <w:shd w:val="clear" w:color="auto" w:fill="FFFFFF"/>
        </w:rPr>
        <w:t>7</w:t>
      </w:r>
      <w:r w:rsidR="00F51EDB" w:rsidRPr="00542153">
        <w:rPr>
          <w:rFonts w:ascii="Arial" w:hAnsi="Arial" w:cs="Arial"/>
          <w:b/>
          <w:sz w:val="32"/>
          <w:szCs w:val="32"/>
          <w:shd w:val="clear" w:color="auto" w:fill="FFFFFF"/>
        </w:rPr>
        <w:t xml:space="preserve">. </w:t>
      </w:r>
      <w:r w:rsidR="00434DC1">
        <w:rPr>
          <w:rFonts w:ascii="Arial" w:hAnsi="Arial" w:cs="Arial"/>
          <w:b/>
          <w:sz w:val="32"/>
          <w:szCs w:val="32"/>
          <w:shd w:val="clear" w:color="auto" w:fill="FFFFFF"/>
        </w:rPr>
        <w:t>Technical Design</w:t>
      </w:r>
      <w:r w:rsidR="009E2BEC">
        <w:rPr>
          <w:rFonts w:ascii="Arial" w:hAnsi="Arial" w:cs="Arial"/>
          <w:b/>
          <w:sz w:val="32"/>
          <w:szCs w:val="32"/>
          <w:shd w:val="clear" w:color="auto" w:fill="FFFFFF"/>
        </w:rPr>
        <w:t>:</w:t>
      </w:r>
    </w:p>
    <w:p w:rsidR="00434DC1" w:rsidRPr="00434DC1" w:rsidRDefault="00434DC1" w:rsidP="003807B8">
      <w:pPr>
        <w:numPr>
          <w:ilvl w:val="0"/>
          <w:numId w:val="21"/>
        </w:numPr>
        <w:spacing w:before="100" w:beforeAutospacing="1" w:after="100" w:afterAutospacing="1"/>
        <w:rPr>
          <w:rFonts w:ascii="Arial" w:hAnsi="Arial" w:cs="Arial"/>
          <w:sz w:val="22"/>
          <w:szCs w:val="22"/>
          <w:shd w:val="clear" w:color="auto" w:fill="FFFFFF"/>
        </w:rPr>
      </w:pPr>
      <w:r w:rsidRPr="00434DC1">
        <w:rPr>
          <w:rFonts w:ascii="Arial" w:hAnsi="Arial" w:cs="Arial"/>
          <w:b/>
          <w:bCs/>
          <w:sz w:val="22"/>
          <w:szCs w:val="22"/>
          <w:shd w:val="clear" w:color="auto" w:fill="FFFFFF"/>
        </w:rPr>
        <w:t>Libraries and Frameworks</w:t>
      </w:r>
      <w:r w:rsidRPr="00434DC1">
        <w:rPr>
          <w:rFonts w:ascii="Arial" w:hAnsi="Arial" w:cs="Arial"/>
          <w:sz w:val="22"/>
          <w:szCs w:val="22"/>
          <w:shd w:val="clear" w:color="auto" w:fill="FFFFFF"/>
        </w:rPr>
        <w:t>:</w:t>
      </w:r>
    </w:p>
    <w:p w:rsidR="00434DC1" w:rsidRPr="00434DC1" w:rsidRDefault="00434DC1" w:rsidP="003807B8">
      <w:pPr>
        <w:numPr>
          <w:ilvl w:val="1"/>
          <w:numId w:val="21"/>
        </w:numPr>
        <w:spacing w:before="100" w:beforeAutospacing="1" w:after="100" w:afterAutospacing="1"/>
        <w:rPr>
          <w:rFonts w:ascii="Arial" w:hAnsi="Arial" w:cs="Arial"/>
          <w:sz w:val="22"/>
          <w:szCs w:val="22"/>
          <w:shd w:val="clear" w:color="auto" w:fill="FFFFFF"/>
        </w:rPr>
      </w:pPr>
      <w:r w:rsidRPr="00434DC1">
        <w:rPr>
          <w:rFonts w:ascii="Arial" w:hAnsi="Arial" w:cs="Arial"/>
          <w:b/>
          <w:bCs/>
          <w:sz w:val="22"/>
          <w:szCs w:val="22"/>
          <w:shd w:val="clear" w:color="auto" w:fill="FFFFFF"/>
        </w:rPr>
        <w:t>ML Frameworks</w:t>
      </w:r>
      <w:r w:rsidRPr="00434DC1">
        <w:rPr>
          <w:rFonts w:ascii="Arial" w:hAnsi="Arial" w:cs="Arial"/>
          <w:sz w:val="22"/>
          <w:szCs w:val="22"/>
          <w:shd w:val="clear" w:color="auto" w:fill="FFFFFF"/>
        </w:rPr>
        <w:t>: Scikit-learn, TensorFlow, and PyTorch.</w:t>
      </w:r>
    </w:p>
    <w:p w:rsidR="00434DC1" w:rsidRPr="00434DC1" w:rsidRDefault="00434DC1" w:rsidP="003807B8">
      <w:pPr>
        <w:numPr>
          <w:ilvl w:val="1"/>
          <w:numId w:val="21"/>
        </w:numPr>
        <w:spacing w:before="100" w:beforeAutospacing="1" w:after="100" w:afterAutospacing="1"/>
        <w:rPr>
          <w:rFonts w:ascii="Arial" w:hAnsi="Arial" w:cs="Arial"/>
          <w:sz w:val="22"/>
          <w:szCs w:val="22"/>
          <w:shd w:val="clear" w:color="auto" w:fill="FFFFFF"/>
        </w:rPr>
      </w:pPr>
      <w:r w:rsidRPr="00434DC1">
        <w:rPr>
          <w:rFonts w:ascii="Arial" w:hAnsi="Arial" w:cs="Arial"/>
          <w:b/>
          <w:bCs/>
          <w:sz w:val="22"/>
          <w:szCs w:val="22"/>
          <w:shd w:val="clear" w:color="auto" w:fill="FFFFFF"/>
        </w:rPr>
        <w:t>Data Processing</w:t>
      </w:r>
      <w:r w:rsidRPr="00434DC1">
        <w:rPr>
          <w:rFonts w:ascii="Arial" w:hAnsi="Arial" w:cs="Arial"/>
          <w:sz w:val="22"/>
          <w:szCs w:val="22"/>
          <w:shd w:val="clear" w:color="auto" w:fill="FFFFFF"/>
        </w:rPr>
        <w:t>: Pandas, Numpy, and TfidfVectorizer for feature extraction.</w:t>
      </w:r>
    </w:p>
    <w:p w:rsidR="00434DC1" w:rsidRPr="00434DC1" w:rsidRDefault="00434DC1" w:rsidP="003807B8">
      <w:pPr>
        <w:numPr>
          <w:ilvl w:val="1"/>
          <w:numId w:val="21"/>
        </w:numPr>
        <w:spacing w:before="100" w:beforeAutospacing="1" w:after="100" w:afterAutospacing="1"/>
        <w:rPr>
          <w:rFonts w:ascii="Arial" w:hAnsi="Arial" w:cs="Arial"/>
          <w:sz w:val="22"/>
          <w:szCs w:val="22"/>
          <w:shd w:val="clear" w:color="auto" w:fill="FFFFFF"/>
        </w:rPr>
      </w:pPr>
      <w:r w:rsidRPr="00434DC1">
        <w:rPr>
          <w:rFonts w:ascii="Arial" w:hAnsi="Arial" w:cs="Arial"/>
          <w:b/>
          <w:bCs/>
          <w:sz w:val="22"/>
          <w:szCs w:val="22"/>
          <w:shd w:val="clear" w:color="auto" w:fill="FFFFFF"/>
        </w:rPr>
        <w:t>Experiment Tracking</w:t>
      </w:r>
      <w:r w:rsidRPr="00434DC1">
        <w:rPr>
          <w:rFonts w:ascii="Arial" w:hAnsi="Arial" w:cs="Arial"/>
          <w:sz w:val="22"/>
          <w:szCs w:val="22"/>
          <w:shd w:val="clear" w:color="auto" w:fill="FFFFFF"/>
        </w:rPr>
        <w:t>: MLflow for tracking model performance across experiments.</w:t>
      </w:r>
    </w:p>
    <w:p w:rsidR="00AE6D0C" w:rsidRDefault="00434DC1" w:rsidP="00AE6D0C">
      <w:pPr>
        <w:numPr>
          <w:ilvl w:val="1"/>
          <w:numId w:val="21"/>
        </w:numPr>
        <w:spacing w:before="100" w:beforeAutospacing="1" w:after="100" w:afterAutospacing="1"/>
        <w:rPr>
          <w:rFonts w:ascii="Arial" w:hAnsi="Arial" w:cs="Arial"/>
          <w:sz w:val="22"/>
          <w:szCs w:val="22"/>
          <w:shd w:val="clear" w:color="auto" w:fill="FFFFFF"/>
        </w:rPr>
      </w:pPr>
      <w:r w:rsidRPr="00AE6D0C">
        <w:rPr>
          <w:rFonts w:ascii="Arial" w:hAnsi="Arial" w:cs="Arial"/>
          <w:b/>
          <w:bCs/>
          <w:sz w:val="22"/>
          <w:szCs w:val="22"/>
          <w:shd w:val="clear" w:color="auto" w:fill="FFFFFF"/>
        </w:rPr>
        <w:t>Environment</w:t>
      </w:r>
      <w:r w:rsidRPr="00AE6D0C">
        <w:rPr>
          <w:rFonts w:ascii="Arial" w:hAnsi="Arial" w:cs="Arial"/>
          <w:sz w:val="22"/>
          <w:szCs w:val="22"/>
          <w:shd w:val="clear" w:color="auto" w:fill="FFFFFF"/>
        </w:rPr>
        <w:t>: Jupyter notebooks for coding, Git for version control, and Docker for deployment.</w:t>
      </w:r>
      <w:r w:rsidR="00AE6D0C" w:rsidRPr="00AE6D0C">
        <w:rPr>
          <w:rFonts w:ascii="Arial" w:hAnsi="Arial" w:cs="Arial"/>
          <w:sz w:val="22"/>
          <w:szCs w:val="22"/>
          <w:shd w:val="clear" w:color="auto" w:fill="FFFFFF"/>
        </w:rPr>
        <w:t xml:space="preserve"> </w:t>
      </w:r>
    </w:p>
    <w:p w:rsidR="00F33F0F" w:rsidRDefault="00F33F0F" w:rsidP="00F33F0F">
      <w:pPr>
        <w:spacing w:before="100" w:beforeAutospacing="1" w:after="100" w:afterAutospacing="1"/>
        <w:ind w:left="1800"/>
        <w:rPr>
          <w:rFonts w:ascii="Arial" w:hAnsi="Arial" w:cs="Arial"/>
          <w:sz w:val="22"/>
          <w:szCs w:val="22"/>
          <w:shd w:val="clear" w:color="auto" w:fill="FFFFFF"/>
        </w:rPr>
      </w:pPr>
    </w:p>
    <w:p w:rsidR="00AE6D0C" w:rsidRPr="007E4F89" w:rsidRDefault="007E4F89" w:rsidP="007E4F89">
      <w:pPr>
        <w:numPr>
          <w:ilvl w:val="0"/>
          <w:numId w:val="21"/>
        </w:numPr>
        <w:spacing w:before="100" w:beforeAutospacing="1" w:after="100" w:afterAutospacing="1"/>
        <w:rPr>
          <w:rFonts w:ascii="Arial" w:hAnsi="Arial" w:cs="Arial"/>
          <w:b/>
          <w:bCs/>
          <w:sz w:val="22"/>
          <w:szCs w:val="22"/>
          <w:shd w:val="clear" w:color="auto" w:fill="FFFFFF"/>
        </w:rPr>
      </w:pPr>
      <w:r>
        <w:rPr>
          <w:rFonts w:ascii="Arial" w:hAnsi="Arial" w:cs="Arial"/>
          <w:b/>
          <w:bCs/>
          <w:sz w:val="22"/>
          <w:szCs w:val="22"/>
          <w:shd w:val="clear" w:color="auto" w:fill="FFFFFF"/>
        </w:rPr>
        <w:t xml:space="preserve">Pipeline Architecture: </w:t>
      </w:r>
    </w:p>
    <w:p w:rsidR="00AE6D0C" w:rsidRDefault="007E4F89" w:rsidP="00AE6D0C">
      <w:pPr>
        <w:spacing w:before="100" w:beforeAutospacing="1" w:after="100" w:afterAutospacing="1"/>
        <w:rPr>
          <w:rFonts w:ascii="Arial" w:hAnsi="Arial" w:cs="Arial"/>
          <w:sz w:val="22"/>
          <w:szCs w:val="22"/>
          <w:shd w:val="clear" w:color="auto" w:fill="FFFFFF"/>
        </w:rPr>
      </w:pPr>
      <w:r>
        <w:rPr>
          <w:rFonts w:ascii="Arial" w:hAnsi="Arial" w:cs="Arial"/>
          <w:sz w:val="22"/>
          <w:szCs w:val="22"/>
          <w:shd w:val="clear" w:color="auto" w:fill="FFFFFF"/>
        </w:rPr>
        <w:t xml:space="preserve">                  Illustration for </w:t>
      </w:r>
      <w:r w:rsidR="00995994">
        <w:rPr>
          <w:rFonts w:ascii="Arial" w:hAnsi="Arial" w:cs="Arial"/>
          <w:sz w:val="22"/>
          <w:szCs w:val="22"/>
          <w:shd w:val="clear" w:color="auto" w:fill="FFFFFF"/>
        </w:rPr>
        <w:t xml:space="preserve">Smart Contract Auditing </w:t>
      </w:r>
      <w:r w:rsidR="00DB3E2E">
        <w:rPr>
          <w:rFonts w:ascii="Arial" w:hAnsi="Arial" w:cs="Arial"/>
          <w:sz w:val="22"/>
          <w:szCs w:val="22"/>
          <w:shd w:val="clear" w:color="auto" w:fill="FFFFFF"/>
        </w:rPr>
        <w:t>System.</w:t>
      </w:r>
    </w:p>
    <w:p w:rsidR="00DB3E2E" w:rsidRDefault="00DB3E2E" w:rsidP="00AE6D0C">
      <w:pPr>
        <w:spacing w:before="100" w:beforeAutospacing="1" w:after="100" w:afterAutospacing="1"/>
        <w:rPr>
          <w:rFonts w:ascii="Arial" w:hAnsi="Arial" w:cs="Arial"/>
          <w:sz w:val="22"/>
          <w:szCs w:val="22"/>
          <w:shd w:val="clear" w:color="auto" w:fill="FFFFFF"/>
        </w:rPr>
      </w:pPr>
    </w:p>
    <w:p w:rsidR="00AE6D0C" w:rsidRDefault="006720E1" w:rsidP="00AE6D0C">
      <w:pPr>
        <w:spacing w:before="100" w:beforeAutospacing="1" w:after="100" w:afterAutospacing="1"/>
        <w:rPr>
          <w:rFonts w:ascii="Arial" w:hAnsi="Arial" w:cs="Arial"/>
          <w:sz w:val="22"/>
          <w:szCs w:val="22"/>
          <w:shd w:val="clear" w:color="auto" w:fill="FFFFFF"/>
        </w:rPr>
      </w:pPr>
      <w:r>
        <w:rPr>
          <w:rFonts w:ascii="Arial" w:hAnsi="Arial" w:cs="Arial"/>
          <w:noProof/>
          <w:sz w:val="22"/>
          <w:szCs w:val="22"/>
          <w:shd w:val="clear" w:color="auto" w:fill="FFFFFF"/>
        </w:rPr>
        <w:drawing>
          <wp:inline distT="0" distB="0" distL="0" distR="0">
            <wp:extent cx="5943600" cy="23872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2387263"/>
                    </a:xfrm>
                    <a:prstGeom prst="rect">
                      <a:avLst/>
                    </a:prstGeom>
                    <a:noFill/>
                    <a:ln w="9525">
                      <a:noFill/>
                      <a:miter lim="800000"/>
                      <a:headEnd/>
                      <a:tailEnd/>
                    </a:ln>
                  </pic:spPr>
                </pic:pic>
              </a:graphicData>
            </a:graphic>
          </wp:inline>
        </w:drawing>
      </w:r>
    </w:p>
    <w:p w:rsidR="00AE6D0C" w:rsidRPr="007C08BC" w:rsidRDefault="00AE6D0C" w:rsidP="007C08BC">
      <w:pPr>
        <w:pStyle w:val="ListParagraph"/>
        <w:numPr>
          <w:ilvl w:val="0"/>
          <w:numId w:val="22"/>
        </w:numPr>
        <w:spacing w:before="100" w:beforeAutospacing="1" w:after="100" w:afterAutospacing="1"/>
        <w:rPr>
          <w:rFonts w:ascii="Arial" w:hAnsi="Arial" w:cs="Arial"/>
          <w:b/>
          <w:sz w:val="32"/>
          <w:szCs w:val="32"/>
          <w:shd w:val="clear" w:color="auto" w:fill="FFFFFF"/>
        </w:rPr>
      </w:pPr>
      <w:r w:rsidRPr="007C08BC">
        <w:rPr>
          <w:rFonts w:ascii="Arial" w:hAnsi="Arial" w:cs="Arial"/>
          <w:b/>
          <w:sz w:val="32"/>
          <w:szCs w:val="32"/>
          <w:shd w:val="clear" w:color="auto" w:fill="FFFFFF"/>
        </w:rPr>
        <w:lastRenderedPageBreak/>
        <w:t>Smart Contracts – Data Flow Diagram :</w:t>
      </w:r>
    </w:p>
    <w:p w:rsidR="00AE6D0C" w:rsidRPr="00434DC1" w:rsidRDefault="0093474B" w:rsidP="0093474B">
      <w:pPr>
        <w:spacing w:before="100" w:beforeAutospacing="1" w:after="100" w:afterAutospacing="1"/>
        <w:ind w:left="720"/>
        <w:jc w:val="center"/>
        <w:rPr>
          <w:rFonts w:ascii="Arial" w:hAnsi="Arial" w:cs="Arial"/>
          <w:sz w:val="22"/>
          <w:szCs w:val="22"/>
          <w:shd w:val="clear" w:color="auto" w:fill="FFFFFF"/>
        </w:rPr>
      </w:pPr>
      <w:r>
        <w:rPr>
          <w:rFonts w:ascii="Arial" w:hAnsi="Arial" w:cs="Arial"/>
          <w:noProof/>
          <w:sz w:val="22"/>
          <w:szCs w:val="22"/>
          <w:shd w:val="clear" w:color="auto" w:fill="FFFFFF"/>
        </w:rPr>
        <w:drawing>
          <wp:inline distT="0" distB="0" distL="0" distR="0">
            <wp:extent cx="1692275" cy="442849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692275" cy="4428490"/>
                    </a:xfrm>
                    <a:prstGeom prst="rect">
                      <a:avLst/>
                    </a:prstGeom>
                    <a:noFill/>
                    <a:ln w="9525">
                      <a:noFill/>
                      <a:miter lim="800000"/>
                      <a:headEnd/>
                      <a:tailEnd/>
                    </a:ln>
                  </pic:spPr>
                </pic:pic>
              </a:graphicData>
            </a:graphic>
          </wp:inline>
        </w:drawing>
      </w:r>
    </w:p>
    <w:p w:rsidR="00434DC1" w:rsidRDefault="00434DC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6720E1" w:rsidRDefault="006720E1" w:rsidP="00F51EDB">
      <w:pPr>
        <w:pStyle w:val="NormalWeb"/>
        <w:spacing w:before="0" w:beforeAutospacing="0" w:after="0" w:afterAutospacing="0"/>
        <w:rPr>
          <w:rFonts w:ascii="Arial" w:hAnsi="Arial" w:cs="Arial"/>
          <w:b/>
          <w:sz w:val="32"/>
          <w:szCs w:val="32"/>
          <w:shd w:val="clear" w:color="auto" w:fill="FFFFFF"/>
        </w:rPr>
      </w:pPr>
    </w:p>
    <w:p w:rsidR="00BC3667" w:rsidRDefault="00BC3667" w:rsidP="00F51EDB">
      <w:pPr>
        <w:pStyle w:val="NormalWeb"/>
        <w:spacing w:before="0" w:beforeAutospacing="0" w:after="0" w:afterAutospacing="0"/>
        <w:rPr>
          <w:rFonts w:ascii="Arial" w:hAnsi="Arial" w:cs="Arial"/>
          <w:b/>
          <w:sz w:val="32"/>
          <w:szCs w:val="32"/>
          <w:shd w:val="clear" w:color="auto" w:fill="FFFFFF"/>
        </w:rPr>
      </w:pPr>
    </w:p>
    <w:p w:rsidR="00BC3667" w:rsidRDefault="00BC3667" w:rsidP="00F51EDB">
      <w:pPr>
        <w:pStyle w:val="NormalWeb"/>
        <w:spacing w:before="0" w:beforeAutospacing="0" w:after="0" w:afterAutospacing="0"/>
        <w:rPr>
          <w:rFonts w:ascii="Arial" w:hAnsi="Arial" w:cs="Arial"/>
          <w:b/>
          <w:sz w:val="32"/>
          <w:szCs w:val="32"/>
          <w:shd w:val="clear" w:color="auto" w:fill="FFFFFF"/>
        </w:rPr>
      </w:pPr>
    </w:p>
    <w:p w:rsidR="00BA57F6" w:rsidRDefault="00BA57F6" w:rsidP="00BA57F6">
      <w:pPr>
        <w:ind w:left="1440"/>
        <w:textAlignment w:val="center"/>
        <w:rPr>
          <w:rFonts w:ascii="Arial" w:hAnsi="Arial" w:cs="Arial"/>
          <w:sz w:val="22"/>
          <w:szCs w:val="22"/>
          <w:shd w:val="clear" w:color="auto" w:fill="FFFFFF"/>
        </w:rPr>
      </w:pPr>
    </w:p>
    <w:p w:rsidR="001B5DD0" w:rsidRDefault="007566E9" w:rsidP="005D0E4C">
      <w:pPr>
        <w:pStyle w:val="NormalWeb"/>
        <w:spacing w:before="0" w:beforeAutospacing="0" w:after="0" w:afterAutospacing="0"/>
        <w:rPr>
          <w:rFonts w:ascii="Arial" w:hAnsi="Arial" w:cs="Arial"/>
          <w:b/>
          <w:sz w:val="32"/>
          <w:szCs w:val="32"/>
          <w:shd w:val="clear" w:color="auto" w:fill="FFFFFF"/>
        </w:rPr>
      </w:pPr>
      <w:r>
        <w:rPr>
          <w:rFonts w:ascii="Arial" w:hAnsi="Arial" w:cs="Arial"/>
          <w:b/>
          <w:sz w:val="32"/>
          <w:szCs w:val="32"/>
          <w:shd w:val="clear" w:color="auto" w:fill="FFFFFF"/>
        </w:rPr>
        <w:lastRenderedPageBreak/>
        <w:t>8</w:t>
      </w:r>
      <w:r w:rsidR="00BA57F6" w:rsidRPr="00BA57F6">
        <w:rPr>
          <w:rFonts w:ascii="Arial" w:hAnsi="Arial" w:cs="Arial"/>
          <w:b/>
          <w:sz w:val="32"/>
          <w:szCs w:val="32"/>
          <w:shd w:val="clear" w:color="auto" w:fill="FFFFFF"/>
        </w:rPr>
        <w:t xml:space="preserve">. </w:t>
      </w:r>
      <w:r w:rsidR="001B5DD0" w:rsidRPr="001B5DD0">
        <w:rPr>
          <w:rFonts w:ascii="Arial" w:hAnsi="Arial" w:cs="Arial"/>
          <w:b/>
          <w:sz w:val="32"/>
          <w:szCs w:val="32"/>
          <w:shd w:val="clear" w:color="auto" w:fill="FFFFFF"/>
        </w:rPr>
        <w:t>Steps to Au</w:t>
      </w:r>
      <w:r w:rsidR="00C569EF">
        <w:rPr>
          <w:rFonts w:ascii="Arial" w:hAnsi="Arial" w:cs="Arial"/>
          <w:b/>
          <w:sz w:val="32"/>
          <w:szCs w:val="32"/>
          <w:shd w:val="clear" w:color="auto" w:fill="FFFFFF"/>
        </w:rPr>
        <w:t xml:space="preserve">diting Smart Contracts Using </w:t>
      </w:r>
      <w:r w:rsidR="001B5DD0" w:rsidRPr="001B5DD0">
        <w:rPr>
          <w:rFonts w:ascii="Arial" w:hAnsi="Arial" w:cs="Arial"/>
          <w:b/>
          <w:sz w:val="32"/>
          <w:szCs w:val="32"/>
          <w:shd w:val="clear" w:color="auto" w:fill="FFFFFF"/>
        </w:rPr>
        <w:t>ML</w:t>
      </w:r>
    </w:p>
    <w:p w:rsidR="001B5DD0" w:rsidRPr="001B5DD0" w:rsidRDefault="001B5DD0" w:rsidP="002010DF">
      <w:pPr>
        <w:pStyle w:val="NormalWeb"/>
        <w:ind w:left="1080"/>
        <w:rPr>
          <w:rFonts w:ascii="Arial" w:hAnsi="Arial" w:cs="Arial"/>
          <w:sz w:val="22"/>
          <w:szCs w:val="22"/>
          <w:shd w:val="clear" w:color="auto" w:fill="FFFFFF"/>
        </w:rPr>
      </w:pPr>
      <w:r>
        <w:t xml:space="preserve"> </w:t>
      </w:r>
      <w:r w:rsidRPr="001B5DD0">
        <w:rPr>
          <w:rFonts w:ascii="Arial" w:hAnsi="Arial" w:cs="Arial"/>
          <w:b/>
          <w:bCs/>
          <w:sz w:val="22"/>
          <w:szCs w:val="22"/>
          <w:shd w:val="clear" w:color="auto" w:fill="FFFFFF"/>
        </w:rPr>
        <w:t>Data Collection</w:t>
      </w:r>
      <w:r w:rsidRPr="001B5DD0">
        <w:rPr>
          <w:rFonts w:ascii="Arial" w:hAnsi="Arial" w:cs="Arial"/>
          <w:sz w:val="22"/>
          <w:szCs w:val="22"/>
          <w:shd w:val="clear" w:color="auto" w:fill="FFFFFF"/>
        </w:rPr>
        <w:t>:</w:t>
      </w:r>
    </w:p>
    <w:p w:rsidR="001B5DD0" w:rsidRPr="001B5DD0" w:rsidRDefault="001B5DD0" w:rsidP="003807B8">
      <w:pPr>
        <w:numPr>
          <w:ilvl w:val="0"/>
          <w:numId w:val="13"/>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Gather a dataset of smart contracts, including both secure and vulnerable contracts.</w:t>
      </w:r>
    </w:p>
    <w:p w:rsidR="001B5DD0" w:rsidRPr="001B5DD0" w:rsidRDefault="001B5DD0" w:rsidP="003807B8">
      <w:pPr>
        <w:numPr>
          <w:ilvl w:val="0"/>
          <w:numId w:val="13"/>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Label the contracts based on the type of vulnerabilities or issues they may have (e.g., reentrancy, integer overflow).</w:t>
      </w:r>
    </w:p>
    <w:p w:rsidR="001B5DD0" w:rsidRPr="001B5DD0" w:rsidRDefault="002010DF" w:rsidP="001B5DD0">
      <w:pPr>
        <w:pStyle w:val="NormalWeb"/>
        <w:rPr>
          <w:rFonts w:ascii="Arial" w:hAnsi="Arial" w:cs="Arial"/>
          <w:sz w:val="22"/>
          <w:szCs w:val="22"/>
          <w:shd w:val="clear" w:color="auto" w:fill="FFFFFF"/>
        </w:rPr>
      </w:pPr>
      <w:r>
        <w:rPr>
          <w:rFonts w:ascii="Arial" w:hAnsi="Arial" w:cs="Arial"/>
          <w:sz w:val="22"/>
          <w:szCs w:val="22"/>
          <w:shd w:val="clear" w:color="auto" w:fill="FFFFFF"/>
        </w:rPr>
        <w:t xml:space="preserve"> </w:t>
      </w:r>
      <w:r w:rsidR="001B5DD0" w:rsidRPr="001B5DD0">
        <w:rPr>
          <w:rFonts w:ascii="Arial" w:hAnsi="Arial" w:cs="Arial"/>
          <w:sz w:val="22"/>
          <w:szCs w:val="22"/>
          <w:shd w:val="clear" w:color="auto" w:fill="FFFFFF"/>
        </w:rPr>
        <w:t xml:space="preserve"> </w:t>
      </w:r>
      <w:r>
        <w:rPr>
          <w:rFonts w:ascii="Arial" w:hAnsi="Arial" w:cs="Arial"/>
          <w:sz w:val="22"/>
          <w:szCs w:val="22"/>
          <w:shd w:val="clear" w:color="auto" w:fill="FFFFFF"/>
        </w:rPr>
        <w:tab/>
        <w:t xml:space="preserve">      </w:t>
      </w:r>
      <w:r w:rsidR="001B5DD0" w:rsidRPr="001B5DD0">
        <w:rPr>
          <w:rFonts w:ascii="Arial" w:hAnsi="Arial" w:cs="Arial"/>
          <w:b/>
          <w:bCs/>
          <w:sz w:val="22"/>
          <w:szCs w:val="22"/>
          <w:shd w:val="clear" w:color="auto" w:fill="FFFFFF"/>
        </w:rPr>
        <w:t>Preprocessing</w:t>
      </w:r>
      <w:r w:rsidR="001B5DD0" w:rsidRPr="001B5DD0">
        <w:rPr>
          <w:rFonts w:ascii="Arial" w:hAnsi="Arial" w:cs="Arial"/>
          <w:sz w:val="22"/>
          <w:szCs w:val="22"/>
          <w:shd w:val="clear" w:color="auto" w:fill="FFFFFF"/>
        </w:rPr>
        <w:t>:</w:t>
      </w:r>
    </w:p>
    <w:p w:rsidR="001B5DD0" w:rsidRPr="001B5DD0" w:rsidRDefault="001B5DD0" w:rsidP="003807B8">
      <w:pPr>
        <w:numPr>
          <w:ilvl w:val="0"/>
          <w:numId w:val="14"/>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Parse the smart contract code (usually written in Solidity for Ethereum) and convert it into a format that can be fed into a machine learning model (e.g., Bag-of-Words, tokenization).</w:t>
      </w:r>
    </w:p>
    <w:p w:rsidR="001B5DD0" w:rsidRPr="001B5DD0" w:rsidRDefault="001B5DD0" w:rsidP="003807B8">
      <w:pPr>
        <w:numPr>
          <w:ilvl w:val="0"/>
          <w:numId w:val="14"/>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Identify critical elements such as function calls, state changes, and external calls to capture patterns in smart contracts.</w:t>
      </w:r>
    </w:p>
    <w:p w:rsidR="001B5DD0" w:rsidRPr="001B5DD0" w:rsidRDefault="001B5DD0" w:rsidP="002010DF">
      <w:pPr>
        <w:pStyle w:val="NormalWeb"/>
        <w:ind w:left="1080"/>
        <w:rPr>
          <w:rFonts w:ascii="Arial" w:hAnsi="Arial" w:cs="Arial"/>
          <w:sz w:val="22"/>
          <w:szCs w:val="22"/>
          <w:shd w:val="clear" w:color="auto" w:fill="FFFFFF"/>
        </w:rPr>
      </w:pPr>
      <w:r w:rsidRPr="001B5DD0">
        <w:rPr>
          <w:rFonts w:ascii="Arial" w:hAnsi="Arial" w:cs="Arial"/>
          <w:b/>
          <w:bCs/>
          <w:sz w:val="22"/>
          <w:szCs w:val="22"/>
          <w:shd w:val="clear" w:color="auto" w:fill="FFFFFF"/>
        </w:rPr>
        <w:t>Feature E</w:t>
      </w:r>
      <w:r w:rsidR="008F5034">
        <w:rPr>
          <w:rFonts w:ascii="Arial" w:hAnsi="Arial" w:cs="Arial"/>
          <w:b/>
          <w:bCs/>
          <w:sz w:val="22"/>
          <w:szCs w:val="22"/>
          <w:shd w:val="clear" w:color="auto" w:fill="FFFFFF"/>
        </w:rPr>
        <w:t>xtraction</w:t>
      </w:r>
      <w:r w:rsidRPr="001B5DD0">
        <w:rPr>
          <w:rFonts w:ascii="Arial" w:hAnsi="Arial" w:cs="Arial"/>
          <w:sz w:val="22"/>
          <w:szCs w:val="22"/>
          <w:shd w:val="clear" w:color="auto" w:fill="FFFFFF"/>
        </w:rPr>
        <w:t>:</w:t>
      </w:r>
    </w:p>
    <w:p w:rsidR="001B5DD0" w:rsidRPr="001B5DD0" w:rsidRDefault="001B5DD0" w:rsidP="003807B8">
      <w:pPr>
        <w:numPr>
          <w:ilvl w:val="0"/>
          <w:numId w:val="15"/>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Extract relevant features from the smart contract code, like function names, external calls, and variable types, using techniques like Abstract Syntax Tree (AST) parsing or code embeddings.</w:t>
      </w:r>
    </w:p>
    <w:p w:rsidR="001B5DD0" w:rsidRPr="001B5DD0" w:rsidRDefault="001B5DD0" w:rsidP="003807B8">
      <w:pPr>
        <w:numPr>
          <w:ilvl w:val="0"/>
          <w:numId w:val="15"/>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Use NLP techniques like </w:t>
      </w:r>
      <w:r w:rsidRPr="001B5DD0">
        <w:rPr>
          <w:rFonts w:ascii="Arial" w:hAnsi="Arial" w:cs="Arial"/>
          <w:b/>
          <w:bCs/>
          <w:sz w:val="22"/>
          <w:szCs w:val="22"/>
          <w:shd w:val="clear" w:color="auto" w:fill="FFFFFF"/>
        </w:rPr>
        <w:t>Bag of Words</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TF-IDF</w:t>
      </w:r>
      <w:r w:rsidRPr="001B5DD0">
        <w:rPr>
          <w:rFonts w:ascii="Arial" w:hAnsi="Arial" w:cs="Arial"/>
          <w:sz w:val="22"/>
          <w:szCs w:val="22"/>
          <w:shd w:val="clear" w:color="auto" w:fill="FFFFFF"/>
        </w:rPr>
        <w:t xml:space="preserve">, or advanced methods like </w:t>
      </w:r>
      <w:r w:rsidRPr="001B5DD0">
        <w:rPr>
          <w:rFonts w:ascii="Arial" w:hAnsi="Arial" w:cs="Arial"/>
          <w:b/>
          <w:bCs/>
          <w:sz w:val="22"/>
          <w:szCs w:val="22"/>
          <w:shd w:val="clear" w:color="auto" w:fill="FFFFFF"/>
        </w:rPr>
        <w:t>CodeBERT</w:t>
      </w:r>
      <w:r w:rsidRPr="001B5DD0">
        <w:rPr>
          <w:rFonts w:ascii="Arial" w:hAnsi="Arial" w:cs="Arial"/>
          <w:sz w:val="22"/>
          <w:szCs w:val="22"/>
          <w:shd w:val="clear" w:color="auto" w:fill="FFFFFF"/>
        </w:rPr>
        <w:t xml:space="preserve"> to represent the smart contracts.</w:t>
      </w:r>
    </w:p>
    <w:p w:rsidR="001B5DD0" w:rsidRPr="001B5DD0" w:rsidRDefault="00631022" w:rsidP="00631022">
      <w:pPr>
        <w:pStyle w:val="NormalWeb"/>
        <w:ind w:left="720"/>
        <w:rPr>
          <w:rFonts w:ascii="Arial" w:hAnsi="Arial" w:cs="Arial"/>
          <w:sz w:val="22"/>
          <w:szCs w:val="22"/>
          <w:shd w:val="clear" w:color="auto" w:fill="FFFFFF"/>
        </w:rPr>
      </w:pPr>
      <w:r>
        <w:rPr>
          <w:rFonts w:ascii="Arial" w:hAnsi="Arial" w:cs="Arial"/>
          <w:sz w:val="22"/>
          <w:szCs w:val="22"/>
          <w:shd w:val="clear" w:color="auto" w:fill="FFFFFF"/>
        </w:rPr>
        <w:t xml:space="preserve">     </w:t>
      </w:r>
      <w:r w:rsidR="004573D0">
        <w:rPr>
          <w:rFonts w:ascii="Arial" w:hAnsi="Arial" w:cs="Arial"/>
          <w:sz w:val="22"/>
          <w:szCs w:val="22"/>
          <w:shd w:val="clear" w:color="auto" w:fill="FFFFFF"/>
        </w:rPr>
        <w:t xml:space="preserve">  </w:t>
      </w:r>
      <w:r w:rsidR="001B5DD0" w:rsidRPr="001B5DD0">
        <w:rPr>
          <w:rFonts w:ascii="Arial" w:hAnsi="Arial" w:cs="Arial"/>
          <w:b/>
          <w:bCs/>
          <w:sz w:val="22"/>
          <w:szCs w:val="22"/>
          <w:shd w:val="clear" w:color="auto" w:fill="FFFFFF"/>
        </w:rPr>
        <w:t>Model Training</w:t>
      </w:r>
      <w:r w:rsidR="001B5DD0" w:rsidRPr="001B5DD0">
        <w:rPr>
          <w:rFonts w:ascii="Arial" w:hAnsi="Arial" w:cs="Arial"/>
          <w:sz w:val="22"/>
          <w:szCs w:val="22"/>
          <w:shd w:val="clear" w:color="auto" w:fill="FFFFFF"/>
        </w:rPr>
        <w:t>:</w:t>
      </w:r>
    </w:p>
    <w:p w:rsidR="001B5DD0" w:rsidRPr="001B5DD0" w:rsidRDefault="001B5DD0" w:rsidP="003807B8">
      <w:pPr>
        <w:numPr>
          <w:ilvl w:val="0"/>
          <w:numId w:val="16"/>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Train ML models such as </w:t>
      </w:r>
      <w:r w:rsidRPr="001B5DD0">
        <w:rPr>
          <w:rFonts w:ascii="Arial" w:hAnsi="Arial" w:cs="Arial"/>
          <w:b/>
          <w:bCs/>
          <w:sz w:val="22"/>
          <w:szCs w:val="22"/>
          <w:shd w:val="clear" w:color="auto" w:fill="FFFFFF"/>
        </w:rPr>
        <w:t>Random Forests</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Support Vector Machines (SVMs)</w:t>
      </w:r>
      <w:r w:rsidRPr="001B5DD0">
        <w:rPr>
          <w:rFonts w:ascii="Arial" w:hAnsi="Arial" w:cs="Arial"/>
          <w:sz w:val="22"/>
          <w:szCs w:val="22"/>
          <w:shd w:val="clear" w:color="auto" w:fill="FFFFFF"/>
        </w:rPr>
        <w:t xml:space="preserve">, or deep learning models (e.g., </w:t>
      </w:r>
      <w:r w:rsidRPr="001B5DD0">
        <w:rPr>
          <w:rFonts w:ascii="Arial" w:hAnsi="Arial" w:cs="Arial"/>
          <w:b/>
          <w:bCs/>
          <w:sz w:val="22"/>
          <w:szCs w:val="22"/>
          <w:shd w:val="clear" w:color="auto" w:fill="FFFFFF"/>
        </w:rPr>
        <w:t>transformers</w:t>
      </w:r>
      <w:r w:rsidRPr="001B5DD0">
        <w:rPr>
          <w:rFonts w:ascii="Arial" w:hAnsi="Arial" w:cs="Arial"/>
          <w:sz w:val="22"/>
          <w:szCs w:val="22"/>
          <w:shd w:val="clear" w:color="auto" w:fill="FFFFFF"/>
        </w:rPr>
        <w:t>) to classify the contracts into vulnerable or secure.</w:t>
      </w:r>
    </w:p>
    <w:p w:rsidR="001B5DD0" w:rsidRPr="001B5DD0" w:rsidRDefault="001B5DD0" w:rsidP="003807B8">
      <w:pPr>
        <w:numPr>
          <w:ilvl w:val="0"/>
          <w:numId w:val="16"/>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Use a supervised learning approach if labeled data is available, or unsupervised learning methods (e.g., anomaly detection) if labels are not available.</w:t>
      </w:r>
    </w:p>
    <w:p w:rsidR="001B5DD0" w:rsidRPr="001B5DD0" w:rsidRDefault="00C31C56" w:rsidP="00C31C56">
      <w:pPr>
        <w:pStyle w:val="NormalWeb"/>
        <w:rPr>
          <w:rFonts w:ascii="Arial" w:hAnsi="Arial" w:cs="Arial"/>
          <w:sz w:val="22"/>
          <w:szCs w:val="22"/>
          <w:shd w:val="clear" w:color="auto" w:fill="FFFFFF"/>
        </w:rPr>
      </w:pPr>
      <w:r>
        <w:rPr>
          <w:rFonts w:ascii="Arial" w:hAnsi="Arial" w:cs="Arial"/>
          <w:b/>
          <w:bCs/>
          <w:sz w:val="22"/>
          <w:szCs w:val="22"/>
          <w:shd w:val="clear" w:color="auto" w:fill="FFFFFF"/>
        </w:rPr>
        <w:t xml:space="preserve">                   </w:t>
      </w:r>
      <w:r w:rsidR="001B5DD0" w:rsidRPr="001B5DD0">
        <w:rPr>
          <w:rFonts w:ascii="Arial" w:hAnsi="Arial" w:cs="Arial"/>
          <w:b/>
          <w:bCs/>
          <w:sz w:val="22"/>
          <w:szCs w:val="22"/>
          <w:shd w:val="clear" w:color="auto" w:fill="FFFFFF"/>
        </w:rPr>
        <w:t>Evaluation</w:t>
      </w:r>
      <w:r w:rsidR="001B5DD0" w:rsidRPr="001B5DD0">
        <w:rPr>
          <w:rFonts w:ascii="Arial" w:hAnsi="Arial" w:cs="Arial"/>
          <w:sz w:val="22"/>
          <w:szCs w:val="22"/>
          <w:shd w:val="clear" w:color="auto" w:fill="FFFFFF"/>
        </w:rPr>
        <w:t>:</w:t>
      </w:r>
    </w:p>
    <w:p w:rsidR="001B5DD0" w:rsidRPr="001B5DD0" w:rsidRDefault="001B5DD0" w:rsidP="003807B8">
      <w:pPr>
        <w:numPr>
          <w:ilvl w:val="0"/>
          <w:numId w:val="17"/>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Evaluate the model using standard metrics like </w:t>
      </w:r>
      <w:r w:rsidRPr="001B5DD0">
        <w:rPr>
          <w:rFonts w:ascii="Arial" w:hAnsi="Arial" w:cs="Arial"/>
          <w:b/>
          <w:bCs/>
          <w:sz w:val="22"/>
          <w:szCs w:val="22"/>
          <w:shd w:val="clear" w:color="auto" w:fill="FFFFFF"/>
        </w:rPr>
        <w:t>precision</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recall</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F1-score</w:t>
      </w:r>
      <w:r w:rsidRPr="001B5DD0">
        <w:rPr>
          <w:rFonts w:ascii="Arial" w:hAnsi="Arial" w:cs="Arial"/>
          <w:sz w:val="22"/>
          <w:szCs w:val="22"/>
          <w:shd w:val="clear" w:color="auto" w:fill="FFFFFF"/>
        </w:rPr>
        <w:t xml:space="preserve">, and </w:t>
      </w:r>
      <w:r w:rsidRPr="001B5DD0">
        <w:rPr>
          <w:rFonts w:ascii="Arial" w:hAnsi="Arial" w:cs="Arial"/>
          <w:b/>
          <w:bCs/>
          <w:sz w:val="22"/>
          <w:szCs w:val="22"/>
          <w:shd w:val="clear" w:color="auto" w:fill="FFFFFF"/>
        </w:rPr>
        <w:t>accuracy</w:t>
      </w:r>
      <w:r w:rsidRPr="001B5DD0">
        <w:rPr>
          <w:rFonts w:ascii="Arial" w:hAnsi="Arial" w:cs="Arial"/>
          <w:sz w:val="22"/>
          <w:szCs w:val="22"/>
          <w:shd w:val="clear" w:color="auto" w:fill="FFFFFF"/>
        </w:rPr>
        <w:t xml:space="preserve"> to ensure that it can accurately identify vulnerabilities.</w:t>
      </w:r>
    </w:p>
    <w:p w:rsidR="001B5DD0" w:rsidRPr="001B5DD0" w:rsidRDefault="001B5DD0" w:rsidP="003807B8">
      <w:pPr>
        <w:numPr>
          <w:ilvl w:val="0"/>
          <w:numId w:val="17"/>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Optionally, use adversarial testing to simulate attacks on the smart contracts and see how the model performs.</w:t>
      </w:r>
    </w:p>
    <w:p w:rsidR="001B5DD0" w:rsidRPr="001B5DD0" w:rsidRDefault="00A422BE" w:rsidP="00BA4BE5">
      <w:pPr>
        <w:pStyle w:val="NormalWeb"/>
        <w:ind w:left="720"/>
        <w:rPr>
          <w:rFonts w:ascii="Arial" w:hAnsi="Arial" w:cs="Arial"/>
          <w:sz w:val="22"/>
          <w:szCs w:val="22"/>
          <w:shd w:val="clear" w:color="auto" w:fill="FFFFFF"/>
        </w:rPr>
      </w:pPr>
      <w:r>
        <w:rPr>
          <w:rFonts w:ascii="Arial" w:hAnsi="Arial" w:cs="Arial"/>
          <w:b/>
          <w:bCs/>
          <w:sz w:val="22"/>
          <w:szCs w:val="22"/>
          <w:shd w:val="clear" w:color="auto" w:fill="FFFFFF"/>
        </w:rPr>
        <w:t xml:space="preserve">   </w:t>
      </w:r>
      <w:r w:rsidR="004573D0">
        <w:rPr>
          <w:rFonts w:ascii="Arial" w:hAnsi="Arial" w:cs="Arial"/>
          <w:b/>
          <w:bCs/>
          <w:sz w:val="22"/>
          <w:szCs w:val="22"/>
          <w:shd w:val="clear" w:color="auto" w:fill="FFFFFF"/>
        </w:rPr>
        <w:t xml:space="preserve">    </w:t>
      </w:r>
      <w:r w:rsidR="001B5DD0" w:rsidRPr="001B5DD0">
        <w:rPr>
          <w:rFonts w:ascii="Arial" w:hAnsi="Arial" w:cs="Arial"/>
          <w:b/>
          <w:bCs/>
          <w:sz w:val="22"/>
          <w:szCs w:val="22"/>
          <w:shd w:val="clear" w:color="auto" w:fill="FFFFFF"/>
        </w:rPr>
        <w:t>Reporting</w:t>
      </w:r>
      <w:r w:rsidR="001B5DD0" w:rsidRPr="001B5DD0">
        <w:rPr>
          <w:rFonts w:ascii="Arial" w:hAnsi="Arial" w:cs="Arial"/>
          <w:sz w:val="22"/>
          <w:szCs w:val="22"/>
          <w:shd w:val="clear" w:color="auto" w:fill="FFFFFF"/>
        </w:rPr>
        <w:t>:</w:t>
      </w:r>
    </w:p>
    <w:p w:rsidR="001B5DD0" w:rsidRPr="006030F1" w:rsidRDefault="001B5DD0" w:rsidP="006030F1">
      <w:pPr>
        <w:numPr>
          <w:ilvl w:val="0"/>
          <w:numId w:val="18"/>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Report the results in a format that can be interpreted by smart contract </w:t>
      </w:r>
      <w:r w:rsidRPr="006030F1">
        <w:rPr>
          <w:rFonts w:ascii="Arial" w:hAnsi="Arial" w:cs="Arial"/>
          <w:sz w:val="22"/>
          <w:szCs w:val="22"/>
          <w:shd w:val="clear" w:color="auto" w:fill="FFFFFF"/>
        </w:rPr>
        <w:t>developers, highlighting potential security issues and recommendations.</w:t>
      </w:r>
    </w:p>
    <w:p w:rsidR="001B5DD0" w:rsidRDefault="001B5DD0" w:rsidP="001B5DD0">
      <w:pPr>
        <w:pStyle w:val="NormalWeb"/>
        <w:spacing w:before="0" w:beforeAutospacing="0" w:after="0" w:afterAutospacing="0"/>
        <w:ind w:left="720"/>
        <w:rPr>
          <w:rFonts w:ascii="Arial" w:hAnsi="Arial" w:cs="Arial"/>
          <w:b/>
          <w:sz w:val="32"/>
          <w:szCs w:val="32"/>
          <w:shd w:val="clear" w:color="auto" w:fill="FFFFFF"/>
        </w:rPr>
      </w:pPr>
    </w:p>
    <w:p w:rsidR="006030F1" w:rsidRDefault="006030F1" w:rsidP="001B5DD0">
      <w:pPr>
        <w:pStyle w:val="NormalWeb"/>
        <w:spacing w:before="0" w:beforeAutospacing="0" w:after="0" w:afterAutospacing="0"/>
        <w:ind w:left="720"/>
        <w:rPr>
          <w:rFonts w:ascii="Arial" w:hAnsi="Arial" w:cs="Arial"/>
          <w:b/>
          <w:sz w:val="32"/>
          <w:szCs w:val="32"/>
          <w:shd w:val="clear" w:color="auto" w:fill="FFFFFF"/>
        </w:rPr>
      </w:pPr>
    </w:p>
    <w:p w:rsidR="00F51EDB" w:rsidRDefault="00882AEF" w:rsidP="00F51EDB">
      <w:pPr>
        <w:pStyle w:val="NormalWeb"/>
        <w:spacing w:before="0" w:beforeAutospacing="0" w:after="0" w:afterAutospacing="0"/>
        <w:rPr>
          <w:rFonts w:ascii="Arial" w:hAnsi="Arial" w:cs="Arial"/>
          <w:b/>
          <w:sz w:val="32"/>
          <w:szCs w:val="32"/>
          <w:shd w:val="clear" w:color="auto" w:fill="FFFFFF"/>
        </w:rPr>
      </w:pPr>
      <w:r>
        <w:rPr>
          <w:rFonts w:ascii="Arial" w:hAnsi="Arial" w:cs="Arial"/>
          <w:b/>
          <w:sz w:val="32"/>
          <w:szCs w:val="32"/>
          <w:shd w:val="clear" w:color="auto" w:fill="FFFFFF"/>
        </w:rPr>
        <w:lastRenderedPageBreak/>
        <w:t>9</w:t>
      </w:r>
      <w:r w:rsidR="001B5DD0">
        <w:rPr>
          <w:rFonts w:ascii="Arial" w:hAnsi="Arial" w:cs="Arial"/>
          <w:b/>
          <w:sz w:val="32"/>
          <w:szCs w:val="32"/>
          <w:shd w:val="clear" w:color="auto" w:fill="FFFFFF"/>
        </w:rPr>
        <w:t xml:space="preserve">. </w:t>
      </w:r>
      <w:r w:rsidR="00F51EDB" w:rsidRPr="00542153">
        <w:rPr>
          <w:rFonts w:ascii="Arial" w:hAnsi="Arial" w:cs="Arial"/>
          <w:b/>
          <w:sz w:val="32"/>
          <w:szCs w:val="32"/>
          <w:shd w:val="clear" w:color="auto" w:fill="FFFFFF"/>
        </w:rPr>
        <w:t>Conclusion</w:t>
      </w:r>
      <w:r w:rsidR="00EA5635">
        <w:rPr>
          <w:rFonts w:ascii="Arial" w:hAnsi="Arial" w:cs="Arial"/>
          <w:b/>
          <w:sz w:val="32"/>
          <w:szCs w:val="32"/>
          <w:shd w:val="clear" w:color="auto" w:fill="FFFFFF"/>
        </w:rPr>
        <w:t>:</w:t>
      </w:r>
    </w:p>
    <w:p w:rsidR="00E440FA" w:rsidRPr="00F915B8" w:rsidRDefault="00D84985" w:rsidP="00F915B8">
      <w:pPr>
        <w:pStyle w:val="NormalWeb"/>
        <w:rPr>
          <w:rFonts w:ascii="Arial" w:hAnsi="Arial" w:cs="Arial"/>
          <w:sz w:val="22"/>
          <w:szCs w:val="22"/>
          <w:shd w:val="clear" w:color="auto" w:fill="FFFFFF"/>
        </w:rPr>
      </w:pPr>
      <w:r w:rsidRPr="00D84985">
        <w:rPr>
          <w:rFonts w:ascii="Arial" w:hAnsi="Arial" w:cs="Arial"/>
          <w:sz w:val="22"/>
          <w:szCs w:val="22"/>
          <w:shd w:val="clear" w:color="auto" w:fill="FFFFFF"/>
        </w:rPr>
        <w:t>This project demonstrates a comprehensive approach to building a machine learning solution, from data acquisition through deployment. Each stage of the pipeline—data collection, preprocessing, feature engineering, model training, evaluation, and deployment—was carefully designed to ensure efficiency, scalability, and accuracy.</w:t>
      </w:r>
      <w:r w:rsidR="00F915B8">
        <w:rPr>
          <w:rFonts w:ascii="Arial" w:hAnsi="Arial" w:cs="Arial"/>
          <w:sz w:val="22"/>
          <w:szCs w:val="22"/>
          <w:shd w:val="clear" w:color="auto" w:fill="FFFFFF"/>
        </w:rPr>
        <w:t xml:space="preserve"> </w:t>
      </w:r>
      <w:r w:rsidR="00F915B8" w:rsidRPr="00F915B8">
        <w:rPr>
          <w:rFonts w:ascii="Arial" w:hAnsi="Arial" w:cs="Arial"/>
          <w:sz w:val="22"/>
          <w:szCs w:val="22"/>
          <w:shd w:val="clear" w:color="auto" w:fill="FFFFFF"/>
        </w:rPr>
        <w:t xml:space="preserve">By employing suitable ML models and frameworks, the project addresses </w:t>
      </w:r>
      <w:r w:rsidR="00F915B8" w:rsidRPr="00F23A37">
        <w:rPr>
          <w:rFonts w:ascii="Arial" w:hAnsi="Arial" w:cs="Arial"/>
          <w:b/>
          <w:sz w:val="22"/>
          <w:szCs w:val="22"/>
          <w:shd w:val="clear" w:color="auto" w:fill="FFFFFF"/>
        </w:rPr>
        <w:t>the Smart Contract Vulnerability</w:t>
      </w:r>
      <w:r w:rsidR="00F915B8" w:rsidRPr="00F915B8">
        <w:rPr>
          <w:rFonts w:ascii="Arial" w:hAnsi="Arial" w:cs="Arial"/>
          <w:sz w:val="22"/>
          <w:szCs w:val="22"/>
          <w:shd w:val="clear" w:color="auto" w:fill="FFFFFF"/>
        </w:rPr>
        <w:t xml:space="preserve"> problem with a robust solution, supported by quantitative metrics for performance evaluation.</w:t>
      </w:r>
      <w:r w:rsidR="00755D9E">
        <w:rPr>
          <w:rFonts w:ascii="Arial" w:hAnsi="Arial" w:cs="Arial"/>
          <w:sz w:val="22"/>
          <w:szCs w:val="22"/>
          <w:shd w:val="clear" w:color="auto" w:fill="FFFFFF"/>
        </w:rPr>
        <w:t xml:space="preserve"> </w:t>
      </w:r>
      <w:r w:rsidR="00755D9E" w:rsidRPr="00755D9E">
        <w:rPr>
          <w:rFonts w:ascii="Arial" w:hAnsi="Arial" w:cs="Arial"/>
          <w:sz w:val="22"/>
          <w:szCs w:val="22"/>
          <w:shd w:val="clear" w:color="auto" w:fill="FFFFFF"/>
        </w:rPr>
        <w:t>The pipeline architecture provides a structured, replicable framework that can adapt to new data or evolving requirements. Through this systematic process, we have developed a reliable, effective ML solution that is ready for real-world application.</w:t>
      </w: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5360BB" w:rsidRDefault="005360BB" w:rsidP="00F51EDB">
      <w:pPr>
        <w:pStyle w:val="NormalWeb"/>
        <w:spacing w:before="0" w:beforeAutospacing="0" w:after="0" w:afterAutospacing="0"/>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E2427D" w:rsidRDefault="00E2427D" w:rsidP="00E2427D">
      <w:pPr>
        <w:pStyle w:val="NormalWeb"/>
        <w:spacing w:before="0" w:beforeAutospacing="0" w:after="0" w:afterAutospacing="0"/>
        <w:jc w:val="center"/>
        <w:rPr>
          <w:rFonts w:ascii="Arial" w:hAnsi="Arial" w:cs="Arial"/>
          <w:sz w:val="22"/>
          <w:szCs w:val="22"/>
          <w:shd w:val="clear" w:color="auto" w:fill="FFFFFF"/>
        </w:rPr>
      </w:pPr>
    </w:p>
    <w:p w:rsidR="00F51EDB" w:rsidRPr="008C3957" w:rsidRDefault="00F51EDB" w:rsidP="00E2427D">
      <w:pPr>
        <w:pStyle w:val="NormalWeb"/>
        <w:spacing w:before="0" w:beforeAutospacing="0" w:after="0" w:afterAutospacing="0"/>
        <w:jc w:val="center"/>
        <w:rPr>
          <w:rFonts w:ascii="Arial" w:hAnsi="Arial" w:cs="Arial"/>
          <w:sz w:val="22"/>
          <w:szCs w:val="22"/>
          <w:shd w:val="clear" w:color="auto" w:fill="FFFFFF"/>
        </w:rPr>
      </w:pPr>
      <w:r w:rsidRPr="00542153">
        <w:rPr>
          <w:rFonts w:ascii="Arial" w:hAnsi="Arial" w:cs="Arial"/>
          <w:b/>
          <w:sz w:val="32"/>
          <w:szCs w:val="32"/>
          <w:shd w:val="clear" w:color="auto" w:fill="FFFFFF"/>
        </w:rPr>
        <w:lastRenderedPageBreak/>
        <w:t>References</w:t>
      </w:r>
    </w:p>
    <w:p w:rsidR="007F4707" w:rsidRDefault="007F4707" w:rsidP="00F51EDB">
      <w:pPr>
        <w:pStyle w:val="NormalWeb"/>
        <w:spacing w:before="0" w:beforeAutospacing="0" w:after="0" w:afterAutospacing="0"/>
        <w:rPr>
          <w:rFonts w:ascii="Arial" w:hAnsi="Arial" w:cs="Arial"/>
          <w:sz w:val="22"/>
          <w:szCs w:val="22"/>
          <w:shd w:val="clear" w:color="auto" w:fill="FFFFFF"/>
        </w:rPr>
      </w:pPr>
    </w:p>
    <w:p w:rsidR="007F4707" w:rsidRDefault="007F4707" w:rsidP="003807B8">
      <w:pPr>
        <w:numPr>
          <w:ilvl w:val="0"/>
          <w:numId w:val="10"/>
        </w:numPr>
        <w:textAlignment w:val="center"/>
        <w:rPr>
          <w:rFonts w:ascii="Calibri" w:hAnsi="Calibri" w:cs="Calibri"/>
          <w:b/>
          <w:bCs/>
          <w:sz w:val="22"/>
          <w:szCs w:val="22"/>
        </w:rPr>
      </w:pPr>
      <w:r>
        <w:rPr>
          <w:rFonts w:ascii="Calibri" w:hAnsi="Calibri" w:cs="Calibri"/>
          <w:b/>
          <w:bCs/>
          <w:sz w:val="22"/>
          <w:szCs w:val="22"/>
        </w:rPr>
        <w:t>Wood, G.</w:t>
      </w:r>
      <w:r>
        <w:rPr>
          <w:rFonts w:ascii="Calibri" w:hAnsi="Calibri" w:cs="Calibri"/>
          <w:sz w:val="22"/>
          <w:szCs w:val="22"/>
        </w:rPr>
        <w:t xml:space="preserve"> (2014). </w:t>
      </w:r>
      <w:r>
        <w:rPr>
          <w:rFonts w:ascii="Calibri" w:hAnsi="Calibri" w:cs="Calibri"/>
          <w:i/>
          <w:iCs/>
          <w:sz w:val="22"/>
          <w:szCs w:val="22"/>
        </w:rPr>
        <w:t>Ethereum: A Secure Decentralized Generalized Transaction Ledger</w:t>
      </w:r>
      <w:r>
        <w:rPr>
          <w:rFonts w:ascii="Calibri" w:hAnsi="Calibri" w:cs="Calibri"/>
          <w:sz w:val="22"/>
          <w:szCs w:val="22"/>
        </w:rPr>
        <w:t xml:space="preserve">. Retrieved from </w:t>
      </w:r>
      <w:hyperlink r:id="rId15" w:history="1">
        <w:r>
          <w:rPr>
            <w:rStyle w:val="Hyperlink"/>
            <w:rFonts w:ascii="Calibri" w:hAnsi="Calibri" w:cs="Calibri"/>
            <w:b/>
            <w:bCs/>
            <w:sz w:val="22"/>
            <w:szCs w:val="22"/>
          </w:rPr>
          <w:t>https://ethereum.org/en/whitepaper/</w:t>
        </w:r>
      </w:hyperlink>
    </w:p>
    <w:p w:rsidR="007F4707" w:rsidRPr="0064453B" w:rsidRDefault="007F4707" w:rsidP="003807B8">
      <w:pPr>
        <w:numPr>
          <w:ilvl w:val="1"/>
          <w:numId w:val="10"/>
        </w:numPr>
        <w:textAlignment w:val="center"/>
        <w:rPr>
          <w:rFonts w:ascii="Calibri" w:hAnsi="Calibri" w:cs="Calibri"/>
          <w:sz w:val="22"/>
          <w:szCs w:val="22"/>
        </w:rPr>
      </w:pPr>
      <w:r w:rsidRPr="0064453B">
        <w:rPr>
          <w:rFonts w:ascii="Calibri" w:hAnsi="Calibri" w:cs="Calibri"/>
          <w:sz w:val="22"/>
          <w:szCs w:val="22"/>
        </w:rPr>
        <w:t>This whitepaper explains the Ethereum blockchain, smart contracts, and consensus mechanisms such as Proof of Stake (PoS).</w:t>
      </w:r>
    </w:p>
    <w:p w:rsidR="00681ADF" w:rsidRDefault="00681ADF" w:rsidP="003807B8">
      <w:pPr>
        <w:numPr>
          <w:ilvl w:val="0"/>
          <w:numId w:val="10"/>
        </w:numPr>
        <w:textAlignment w:val="center"/>
        <w:rPr>
          <w:rFonts w:ascii="Calibri" w:hAnsi="Calibri" w:cs="Calibri"/>
          <w:b/>
          <w:bCs/>
          <w:sz w:val="22"/>
          <w:szCs w:val="22"/>
        </w:rPr>
      </w:pPr>
      <w:r>
        <w:rPr>
          <w:rFonts w:ascii="Calibri" w:hAnsi="Calibri" w:cs="Calibri"/>
          <w:b/>
          <w:bCs/>
          <w:sz w:val="22"/>
          <w:szCs w:val="22"/>
        </w:rPr>
        <w:t>DeepAI.org.</w:t>
      </w:r>
      <w:r>
        <w:rPr>
          <w:rFonts w:ascii="Calibri" w:hAnsi="Calibri" w:cs="Calibri"/>
          <w:sz w:val="22"/>
          <w:szCs w:val="22"/>
        </w:rPr>
        <w:t xml:space="preserve"> (2021). </w:t>
      </w:r>
      <w:r>
        <w:rPr>
          <w:rFonts w:ascii="Calibri" w:hAnsi="Calibri" w:cs="Calibri"/>
          <w:i/>
          <w:iCs/>
          <w:sz w:val="22"/>
          <w:szCs w:val="22"/>
        </w:rPr>
        <w:t>Anomaly Detection with AI</w:t>
      </w:r>
      <w:r>
        <w:rPr>
          <w:rFonts w:ascii="Calibri" w:hAnsi="Calibri" w:cs="Calibri"/>
          <w:sz w:val="22"/>
          <w:szCs w:val="22"/>
        </w:rPr>
        <w:t xml:space="preserve">. Retrieved from </w:t>
      </w:r>
      <w:hyperlink r:id="rId16" w:history="1">
        <w:r>
          <w:rPr>
            <w:rStyle w:val="Hyperlink"/>
            <w:rFonts w:ascii="Calibri" w:hAnsi="Calibri" w:cs="Calibri"/>
            <w:b/>
            <w:bCs/>
            <w:sz w:val="22"/>
            <w:szCs w:val="22"/>
          </w:rPr>
          <w:t>https://deepai.org/machine-learning-glossary-and-terms/anomaly-detection</w:t>
        </w:r>
      </w:hyperlink>
    </w:p>
    <w:p w:rsidR="001771A7" w:rsidRPr="0064453B" w:rsidRDefault="00681ADF" w:rsidP="0064453B">
      <w:pPr>
        <w:numPr>
          <w:ilvl w:val="1"/>
          <w:numId w:val="10"/>
        </w:numPr>
        <w:textAlignment w:val="center"/>
        <w:rPr>
          <w:rFonts w:ascii="Calibri" w:hAnsi="Calibri" w:cs="Calibri"/>
          <w:sz w:val="22"/>
          <w:szCs w:val="22"/>
        </w:rPr>
      </w:pPr>
      <w:r w:rsidRPr="0064453B">
        <w:rPr>
          <w:rFonts w:ascii="Calibri" w:hAnsi="Calibri" w:cs="Calibri"/>
          <w:sz w:val="22"/>
          <w:szCs w:val="22"/>
        </w:rPr>
        <w:t>A detailed explanation of AI-based anomaly detection and its application in various industries, including blockchain and decentralized finance</w:t>
      </w:r>
    </w:p>
    <w:p w:rsidR="001771A7" w:rsidRDefault="001771A7" w:rsidP="003807B8">
      <w:pPr>
        <w:numPr>
          <w:ilvl w:val="0"/>
          <w:numId w:val="10"/>
        </w:numPr>
        <w:textAlignment w:val="center"/>
        <w:rPr>
          <w:rFonts w:ascii="Calibri" w:hAnsi="Calibri" w:cs="Calibri"/>
          <w:sz w:val="22"/>
          <w:szCs w:val="22"/>
        </w:rPr>
      </w:pPr>
      <w:r>
        <w:rPr>
          <w:rFonts w:ascii="Calibri" w:hAnsi="Calibri" w:cs="Calibri"/>
          <w:sz w:val="22"/>
          <w:szCs w:val="22"/>
        </w:rPr>
        <w:t xml:space="preserve">Schar, F. (2021). </w:t>
      </w:r>
      <w:r>
        <w:rPr>
          <w:rFonts w:ascii="Calibri" w:hAnsi="Calibri" w:cs="Calibri"/>
          <w:b/>
          <w:bCs/>
          <w:sz w:val="22"/>
          <w:szCs w:val="22"/>
        </w:rPr>
        <w:t>Decentralized Finance: On Blockchain- and Smart Contract-based Financial Markets</w:t>
      </w:r>
      <w:r>
        <w:rPr>
          <w:rFonts w:ascii="Calibri" w:hAnsi="Calibri" w:cs="Calibri"/>
          <w:sz w:val="22"/>
          <w:szCs w:val="22"/>
        </w:rPr>
        <w:t xml:space="preserve">. </w:t>
      </w:r>
      <w:r>
        <w:rPr>
          <w:rFonts w:ascii="Calibri" w:hAnsi="Calibri" w:cs="Calibri"/>
          <w:i/>
          <w:iCs/>
          <w:sz w:val="22"/>
          <w:szCs w:val="22"/>
        </w:rPr>
        <w:t>Federal Reserve Bank of St. Louis Review</w:t>
      </w:r>
      <w:r>
        <w:rPr>
          <w:rFonts w:ascii="Calibri" w:hAnsi="Calibri" w:cs="Calibri"/>
          <w:sz w:val="22"/>
          <w:szCs w:val="22"/>
        </w:rPr>
        <w:t>, 103(2), 153-174.</w:t>
      </w:r>
    </w:p>
    <w:p w:rsidR="00CE6EA1" w:rsidRDefault="001771A7" w:rsidP="0014443F">
      <w:pPr>
        <w:numPr>
          <w:ilvl w:val="1"/>
          <w:numId w:val="10"/>
        </w:numPr>
        <w:textAlignment w:val="center"/>
        <w:rPr>
          <w:rFonts w:ascii="Arial" w:hAnsi="Arial" w:cs="Arial"/>
          <w:b/>
          <w:sz w:val="32"/>
          <w:szCs w:val="32"/>
          <w:shd w:val="clear" w:color="auto" w:fill="FFFFFF"/>
        </w:rPr>
      </w:pPr>
      <w:r>
        <w:rPr>
          <w:rFonts w:ascii="Calibri" w:hAnsi="Calibri" w:cs="Calibri"/>
          <w:sz w:val="22"/>
          <w:szCs w:val="22"/>
        </w:rPr>
        <w:t>This paper provides an in-depth overview of DeFi applications and their relevance in modern finance.</w:t>
      </w:r>
      <w:r w:rsidR="0014443F">
        <w:rPr>
          <w:rFonts w:ascii="Arial" w:hAnsi="Arial" w:cs="Arial"/>
          <w:b/>
          <w:sz w:val="32"/>
          <w:szCs w:val="32"/>
          <w:shd w:val="clear" w:color="auto" w:fill="FFFFFF"/>
        </w:rPr>
        <w:t xml:space="preserve"> </w:t>
      </w:r>
    </w:p>
    <w:p w:rsidR="0064453B" w:rsidRDefault="0064453B" w:rsidP="0064453B">
      <w:pPr>
        <w:pStyle w:val="ListParagraph"/>
        <w:numPr>
          <w:ilvl w:val="0"/>
          <w:numId w:val="10"/>
        </w:numPr>
        <w:textAlignment w:val="center"/>
        <w:rPr>
          <w:rFonts w:ascii="Calibri" w:hAnsi="Calibri" w:cs="Calibri"/>
          <w:sz w:val="22"/>
          <w:szCs w:val="22"/>
        </w:rPr>
      </w:pPr>
      <w:r w:rsidRPr="006B6E64">
        <w:rPr>
          <w:rFonts w:ascii="Calibri" w:hAnsi="Calibri" w:cs="Calibri"/>
          <w:sz w:val="22"/>
          <w:szCs w:val="22"/>
        </w:rPr>
        <w:t xml:space="preserve">He, K., Zhang, X., Ren, S., &amp; Sun, J. (2016). Deep Residual Learning for Image Recognition. </w:t>
      </w:r>
      <w:r w:rsidRPr="006B6E64">
        <w:rPr>
          <w:rFonts w:ascii="Calibri" w:hAnsi="Calibri" w:cs="Calibri"/>
          <w:i/>
          <w:iCs/>
          <w:sz w:val="22"/>
          <w:szCs w:val="22"/>
        </w:rPr>
        <w:t>Proceedings of the IEEE Conference on Computer Vision and Pattern Recognition</w:t>
      </w:r>
      <w:r w:rsidRPr="006B6E64">
        <w:rPr>
          <w:rFonts w:ascii="Calibri" w:hAnsi="Calibri" w:cs="Calibri"/>
          <w:sz w:val="22"/>
          <w:szCs w:val="22"/>
        </w:rPr>
        <w:t xml:space="preserve">, 770–778. </w:t>
      </w:r>
      <w:hyperlink r:id="rId17" w:history="1">
        <w:r w:rsidR="00701B8A" w:rsidRPr="00920E2D">
          <w:rPr>
            <w:rStyle w:val="Hyperlink"/>
            <w:rFonts w:ascii="Calibri" w:hAnsi="Calibri" w:cs="Calibri"/>
            <w:sz w:val="22"/>
            <w:szCs w:val="22"/>
          </w:rPr>
          <w:t>https://doi.org/10.1109/CVPR.2016.90</w:t>
        </w:r>
      </w:hyperlink>
    </w:p>
    <w:p w:rsidR="00701B8A" w:rsidRPr="006B6E64" w:rsidRDefault="00701B8A" w:rsidP="0064453B">
      <w:pPr>
        <w:pStyle w:val="ListParagraph"/>
        <w:numPr>
          <w:ilvl w:val="0"/>
          <w:numId w:val="10"/>
        </w:numPr>
        <w:textAlignment w:val="center"/>
        <w:rPr>
          <w:rFonts w:ascii="Calibri" w:hAnsi="Calibri" w:cs="Calibri"/>
          <w:sz w:val="22"/>
          <w:szCs w:val="22"/>
        </w:rPr>
      </w:pPr>
      <w:r w:rsidRPr="00701B8A">
        <w:rPr>
          <w:rFonts w:ascii="Calibri" w:hAnsi="Calibri" w:cs="Calibri"/>
          <w:i/>
          <w:iCs/>
          <w:sz w:val="22"/>
          <w:szCs w:val="22"/>
        </w:rPr>
        <w:t xml:space="preserve">TensorFlow. (2023). </w:t>
      </w:r>
      <w:r w:rsidRPr="00701B8A">
        <w:rPr>
          <w:rFonts w:ascii="Calibri" w:hAnsi="Calibri" w:cs="Calibri"/>
          <w:sz w:val="22"/>
          <w:szCs w:val="22"/>
        </w:rPr>
        <w:t>TensorFlow Documentation</w:t>
      </w:r>
      <w:r w:rsidRPr="00701B8A">
        <w:rPr>
          <w:rFonts w:ascii="Calibri" w:hAnsi="Calibri" w:cs="Calibri"/>
          <w:i/>
          <w:iCs/>
          <w:sz w:val="22"/>
          <w:szCs w:val="22"/>
        </w:rPr>
        <w:t>.</w:t>
      </w:r>
      <w:r w:rsidRPr="00D866CD">
        <w:rPr>
          <w:rFonts w:asciiTheme="majorHAnsi" w:hAnsiTheme="majorHAnsi" w:cstheme="majorHAnsi"/>
          <w:i/>
          <w:iCs/>
          <w:sz w:val="22"/>
          <w:szCs w:val="22"/>
        </w:rPr>
        <w:t xml:space="preserve"> </w:t>
      </w:r>
      <w:hyperlink r:id="rId18" w:tgtFrame="_new" w:history="1">
        <w:r w:rsidRPr="00D866CD">
          <w:rPr>
            <w:rStyle w:val="Hyperlink"/>
            <w:rFonts w:asciiTheme="majorHAnsi" w:hAnsiTheme="majorHAnsi" w:cstheme="majorHAnsi"/>
          </w:rPr>
          <w:t>https://www.tensorflow.org/</w:t>
        </w:r>
      </w:hyperlink>
    </w:p>
    <w:sectPr w:rsidR="00701B8A" w:rsidRPr="006B6E64" w:rsidSect="000379BC">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2D3" w:rsidRDefault="00B362D3" w:rsidP="00A511C7">
      <w:r>
        <w:separator/>
      </w:r>
    </w:p>
  </w:endnote>
  <w:endnote w:type="continuationSeparator" w:id="1">
    <w:p w:rsidR="00B362D3" w:rsidRDefault="00B362D3" w:rsidP="00A511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2D3" w:rsidRDefault="00B362D3" w:rsidP="00A511C7">
      <w:r>
        <w:separator/>
      </w:r>
    </w:p>
  </w:footnote>
  <w:footnote w:type="continuationSeparator" w:id="1">
    <w:p w:rsidR="00B362D3" w:rsidRDefault="00B362D3"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B9739B"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C82FB1" w:rsidP="00881E7A">
    <w:pPr>
      <w:spacing w:line="480" w:lineRule="auto"/>
      <w:rPr>
        <w:rFonts w:ascii="Arial" w:hAnsi="Arial" w:cs="Arial"/>
        <w:sz w:val="22"/>
        <w:szCs w:val="22"/>
      </w:rPr>
    </w:pPr>
    <w:r>
      <w:rPr>
        <w:rFonts w:ascii="Arial" w:hAnsi="Arial" w:cs="Arial"/>
        <w:sz w:val="22"/>
        <w:szCs w:val="22"/>
      </w:rPr>
      <w:t>Machine Learning</w:t>
    </w:r>
    <w:r w:rsidR="00807B2D">
      <w:rPr>
        <w:rFonts w:ascii="Arial" w:hAnsi="Arial" w:cs="Arial"/>
        <w:sz w:val="22"/>
        <w:szCs w:val="22"/>
      </w:rPr>
      <w:t>:</w:t>
    </w:r>
    <w:r w:rsidR="004232D9">
      <w:rPr>
        <w:rFonts w:ascii="Arial" w:hAnsi="Arial" w:cs="Arial"/>
        <w:sz w:val="22"/>
        <w:szCs w:val="22"/>
      </w:rPr>
      <w:t xml:space="preserve"> Final Project Phase I</w:t>
    </w:r>
    <w:r w:rsidR="002B2065">
      <w:rPr>
        <w:rFonts w:ascii="Arial" w:hAnsi="Arial" w:cs="Arial"/>
        <w:sz w:val="22"/>
        <w:szCs w:val="22"/>
      </w:rPr>
      <w:t>I</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2A5B"/>
    <w:multiLevelType w:val="hybridMultilevel"/>
    <w:tmpl w:val="65B4025E"/>
    <w:lvl w:ilvl="0" w:tplc="001CA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767FF4"/>
    <w:multiLevelType w:val="multilevel"/>
    <w:tmpl w:val="F81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710AB"/>
    <w:multiLevelType w:val="multilevel"/>
    <w:tmpl w:val="4C00FE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0A82303"/>
    <w:multiLevelType w:val="multilevel"/>
    <w:tmpl w:val="D81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096D"/>
    <w:multiLevelType w:val="multilevel"/>
    <w:tmpl w:val="AA5E48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C785AE4"/>
    <w:multiLevelType w:val="multilevel"/>
    <w:tmpl w:val="DD8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464E0"/>
    <w:multiLevelType w:val="multilevel"/>
    <w:tmpl w:val="3F4EE8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2AAE0AC7"/>
    <w:multiLevelType w:val="multilevel"/>
    <w:tmpl w:val="271243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2AB5125E"/>
    <w:multiLevelType w:val="multilevel"/>
    <w:tmpl w:val="9C54E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EE544C3"/>
    <w:multiLevelType w:val="multilevel"/>
    <w:tmpl w:val="62FC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4D4965"/>
    <w:multiLevelType w:val="multilevel"/>
    <w:tmpl w:val="FC748BC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30" w:hanging="45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0254F4"/>
    <w:multiLevelType w:val="hybridMultilevel"/>
    <w:tmpl w:val="A5E86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8C121A"/>
    <w:multiLevelType w:val="multilevel"/>
    <w:tmpl w:val="3DE2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E44D29"/>
    <w:multiLevelType w:val="multilevel"/>
    <w:tmpl w:val="A256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D0B8D"/>
    <w:multiLevelType w:val="multilevel"/>
    <w:tmpl w:val="95A66D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44967506"/>
    <w:multiLevelType w:val="multilevel"/>
    <w:tmpl w:val="8A4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422EED"/>
    <w:multiLevelType w:val="multilevel"/>
    <w:tmpl w:val="EFFC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074EB1"/>
    <w:multiLevelType w:val="multilevel"/>
    <w:tmpl w:val="8F00807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851F5E"/>
    <w:multiLevelType w:val="multilevel"/>
    <w:tmpl w:val="37A07E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6A5C2676"/>
    <w:multiLevelType w:val="multilevel"/>
    <w:tmpl w:val="74B01C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76090E24"/>
    <w:multiLevelType w:val="multilevel"/>
    <w:tmpl w:val="59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A077F0"/>
    <w:multiLevelType w:val="multilevel"/>
    <w:tmpl w:val="1B7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0"/>
  </w:num>
  <w:num w:numId="4">
    <w:abstractNumId w:val="3"/>
  </w:num>
  <w:num w:numId="5">
    <w:abstractNumId w:val="13"/>
  </w:num>
  <w:num w:numId="6">
    <w:abstractNumId w:val="15"/>
  </w:num>
  <w:num w:numId="7">
    <w:abstractNumId w:val="12"/>
  </w:num>
  <w:num w:numId="8">
    <w:abstractNumId w:val="17"/>
  </w:num>
  <w:num w:numId="9">
    <w:abstractNumId w:val="8"/>
  </w:num>
  <w:num w:numId="10">
    <w:abstractNumId w:val="16"/>
    <w:lvlOverride w:ilvl="0">
      <w:startOverride w:val="1"/>
    </w:lvlOverride>
  </w:num>
  <w:num w:numId="11">
    <w:abstractNumId w:val="9"/>
    <w:lvlOverride w:ilvl="0">
      <w:startOverride w:val="1"/>
    </w:lvlOverride>
  </w:num>
  <w:num w:numId="12">
    <w:abstractNumId w:val="10"/>
  </w:num>
  <w:num w:numId="13">
    <w:abstractNumId w:val="1"/>
  </w:num>
  <w:num w:numId="14">
    <w:abstractNumId w:val="21"/>
  </w:num>
  <w:num w:numId="15">
    <w:abstractNumId w:val="19"/>
  </w:num>
  <w:num w:numId="16">
    <w:abstractNumId w:val="7"/>
  </w:num>
  <w:num w:numId="17">
    <w:abstractNumId w:val="18"/>
  </w:num>
  <w:num w:numId="18">
    <w:abstractNumId w:val="6"/>
  </w:num>
  <w:num w:numId="19">
    <w:abstractNumId w:val="14"/>
  </w:num>
  <w:num w:numId="20">
    <w:abstractNumId w:val="2"/>
  </w:num>
  <w:num w:numId="21">
    <w:abstractNumId w:val="4"/>
  </w:num>
  <w:num w:numId="22">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71D85"/>
    <w:rsid w:val="0000458A"/>
    <w:rsid w:val="00004862"/>
    <w:rsid w:val="00012336"/>
    <w:rsid w:val="00026BDB"/>
    <w:rsid w:val="00031575"/>
    <w:rsid w:val="0003359D"/>
    <w:rsid w:val="000379BC"/>
    <w:rsid w:val="000437AE"/>
    <w:rsid w:val="000440AA"/>
    <w:rsid w:val="00047A02"/>
    <w:rsid w:val="00050BC3"/>
    <w:rsid w:val="00057C69"/>
    <w:rsid w:val="000620D4"/>
    <w:rsid w:val="0006349A"/>
    <w:rsid w:val="000708AC"/>
    <w:rsid w:val="00072542"/>
    <w:rsid w:val="000955A8"/>
    <w:rsid w:val="000A319B"/>
    <w:rsid w:val="000A79D6"/>
    <w:rsid w:val="000B4EDF"/>
    <w:rsid w:val="000B7F79"/>
    <w:rsid w:val="000C12DC"/>
    <w:rsid w:val="000C220F"/>
    <w:rsid w:val="000C5D06"/>
    <w:rsid w:val="000D419E"/>
    <w:rsid w:val="000D6B06"/>
    <w:rsid w:val="000E29A5"/>
    <w:rsid w:val="000F08A2"/>
    <w:rsid w:val="0010199E"/>
    <w:rsid w:val="00101F8E"/>
    <w:rsid w:val="0010229F"/>
    <w:rsid w:val="001215F7"/>
    <w:rsid w:val="00123BDC"/>
    <w:rsid w:val="001312B7"/>
    <w:rsid w:val="00132C6E"/>
    <w:rsid w:val="0014443F"/>
    <w:rsid w:val="00146201"/>
    <w:rsid w:val="00150B00"/>
    <w:rsid w:val="00151F2E"/>
    <w:rsid w:val="001527E4"/>
    <w:rsid w:val="001718E7"/>
    <w:rsid w:val="00171D85"/>
    <w:rsid w:val="001748C8"/>
    <w:rsid w:val="001765BC"/>
    <w:rsid w:val="001771A7"/>
    <w:rsid w:val="00182019"/>
    <w:rsid w:val="00183EC6"/>
    <w:rsid w:val="00192B48"/>
    <w:rsid w:val="001B3AE7"/>
    <w:rsid w:val="001B433C"/>
    <w:rsid w:val="001B5DD0"/>
    <w:rsid w:val="001C3846"/>
    <w:rsid w:val="001C4FA8"/>
    <w:rsid w:val="001C7A39"/>
    <w:rsid w:val="001D0920"/>
    <w:rsid w:val="001D7ED2"/>
    <w:rsid w:val="001E5A41"/>
    <w:rsid w:val="001F6216"/>
    <w:rsid w:val="002010DF"/>
    <w:rsid w:val="00205836"/>
    <w:rsid w:val="0021439C"/>
    <w:rsid w:val="002200AD"/>
    <w:rsid w:val="00230275"/>
    <w:rsid w:val="00232799"/>
    <w:rsid w:val="00236172"/>
    <w:rsid w:val="00237A21"/>
    <w:rsid w:val="002426B0"/>
    <w:rsid w:val="0024748F"/>
    <w:rsid w:val="0025082F"/>
    <w:rsid w:val="002560E8"/>
    <w:rsid w:val="00266A5F"/>
    <w:rsid w:val="0027629B"/>
    <w:rsid w:val="002770A0"/>
    <w:rsid w:val="0028433A"/>
    <w:rsid w:val="00284E63"/>
    <w:rsid w:val="0029186C"/>
    <w:rsid w:val="00295BB9"/>
    <w:rsid w:val="002A3DF3"/>
    <w:rsid w:val="002B0F96"/>
    <w:rsid w:val="002B2065"/>
    <w:rsid w:val="002B265C"/>
    <w:rsid w:val="002B4C8B"/>
    <w:rsid w:val="002B7E8D"/>
    <w:rsid w:val="002C3E0E"/>
    <w:rsid w:val="002C56E4"/>
    <w:rsid w:val="002D0DD9"/>
    <w:rsid w:val="002D39AD"/>
    <w:rsid w:val="002E2FD7"/>
    <w:rsid w:val="002E75E7"/>
    <w:rsid w:val="002E764D"/>
    <w:rsid w:val="002F59E7"/>
    <w:rsid w:val="003020FA"/>
    <w:rsid w:val="00304FE3"/>
    <w:rsid w:val="00305F08"/>
    <w:rsid w:val="00307785"/>
    <w:rsid w:val="0031658B"/>
    <w:rsid w:val="0032389C"/>
    <w:rsid w:val="00324B09"/>
    <w:rsid w:val="0032570E"/>
    <w:rsid w:val="003348FB"/>
    <w:rsid w:val="00335587"/>
    <w:rsid w:val="00341AD2"/>
    <w:rsid w:val="00352F2F"/>
    <w:rsid w:val="00366478"/>
    <w:rsid w:val="003747F7"/>
    <w:rsid w:val="0038003D"/>
    <w:rsid w:val="003807B8"/>
    <w:rsid w:val="00382C84"/>
    <w:rsid w:val="00385143"/>
    <w:rsid w:val="003B01AD"/>
    <w:rsid w:val="003B15A3"/>
    <w:rsid w:val="003D7DE3"/>
    <w:rsid w:val="003E5E39"/>
    <w:rsid w:val="003E660E"/>
    <w:rsid w:val="003E77FC"/>
    <w:rsid w:val="003E7B61"/>
    <w:rsid w:val="003F229D"/>
    <w:rsid w:val="003F5453"/>
    <w:rsid w:val="00414306"/>
    <w:rsid w:val="004222FE"/>
    <w:rsid w:val="004232D9"/>
    <w:rsid w:val="00427000"/>
    <w:rsid w:val="00427D88"/>
    <w:rsid w:val="00434DC1"/>
    <w:rsid w:val="00443EB6"/>
    <w:rsid w:val="00444211"/>
    <w:rsid w:val="00454833"/>
    <w:rsid w:val="004573D0"/>
    <w:rsid w:val="00464AAA"/>
    <w:rsid w:val="0046648D"/>
    <w:rsid w:val="00470D98"/>
    <w:rsid w:val="00474BAD"/>
    <w:rsid w:val="00477288"/>
    <w:rsid w:val="00484600"/>
    <w:rsid w:val="0049235E"/>
    <w:rsid w:val="00497974"/>
    <w:rsid w:val="004C2574"/>
    <w:rsid w:val="004D273E"/>
    <w:rsid w:val="004D3C13"/>
    <w:rsid w:val="004D691B"/>
    <w:rsid w:val="004D79B9"/>
    <w:rsid w:val="004E10F0"/>
    <w:rsid w:val="004E4B5C"/>
    <w:rsid w:val="004E654C"/>
    <w:rsid w:val="004E6A7F"/>
    <w:rsid w:val="004F3C67"/>
    <w:rsid w:val="004F47D7"/>
    <w:rsid w:val="004F685E"/>
    <w:rsid w:val="005000C9"/>
    <w:rsid w:val="00502B45"/>
    <w:rsid w:val="00505EAA"/>
    <w:rsid w:val="00511C03"/>
    <w:rsid w:val="00512049"/>
    <w:rsid w:val="00514480"/>
    <w:rsid w:val="005149E1"/>
    <w:rsid w:val="00534234"/>
    <w:rsid w:val="00534C95"/>
    <w:rsid w:val="005360BB"/>
    <w:rsid w:val="00542153"/>
    <w:rsid w:val="005431BF"/>
    <w:rsid w:val="0054414D"/>
    <w:rsid w:val="00547ADE"/>
    <w:rsid w:val="005550AB"/>
    <w:rsid w:val="00556866"/>
    <w:rsid w:val="00556DB1"/>
    <w:rsid w:val="005601C8"/>
    <w:rsid w:val="00561398"/>
    <w:rsid w:val="005641E5"/>
    <w:rsid w:val="005645DA"/>
    <w:rsid w:val="00570E4B"/>
    <w:rsid w:val="005802F9"/>
    <w:rsid w:val="005806CA"/>
    <w:rsid w:val="00586D05"/>
    <w:rsid w:val="0059141A"/>
    <w:rsid w:val="0059292A"/>
    <w:rsid w:val="005A1674"/>
    <w:rsid w:val="005A7184"/>
    <w:rsid w:val="005B06CE"/>
    <w:rsid w:val="005B65CF"/>
    <w:rsid w:val="005B6E13"/>
    <w:rsid w:val="005C1AB0"/>
    <w:rsid w:val="005C79EB"/>
    <w:rsid w:val="005D0E4C"/>
    <w:rsid w:val="005D2DBC"/>
    <w:rsid w:val="005E2643"/>
    <w:rsid w:val="005E2EA4"/>
    <w:rsid w:val="005E793D"/>
    <w:rsid w:val="005F0EA5"/>
    <w:rsid w:val="005F352B"/>
    <w:rsid w:val="005F407D"/>
    <w:rsid w:val="0060145A"/>
    <w:rsid w:val="006030F1"/>
    <w:rsid w:val="006033F3"/>
    <w:rsid w:val="00606E37"/>
    <w:rsid w:val="00623710"/>
    <w:rsid w:val="006265FC"/>
    <w:rsid w:val="00627C8F"/>
    <w:rsid w:val="00631022"/>
    <w:rsid w:val="00633306"/>
    <w:rsid w:val="00633A75"/>
    <w:rsid w:val="00636BA7"/>
    <w:rsid w:val="0064453B"/>
    <w:rsid w:val="0064605A"/>
    <w:rsid w:val="00651B39"/>
    <w:rsid w:val="00656053"/>
    <w:rsid w:val="00663A2A"/>
    <w:rsid w:val="006705FA"/>
    <w:rsid w:val="006720E1"/>
    <w:rsid w:val="00675278"/>
    <w:rsid w:val="00681ADF"/>
    <w:rsid w:val="006836F5"/>
    <w:rsid w:val="006924CD"/>
    <w:rsid w:val="00697BC1"/>
    <w:rsid w:val="006B2A1F"/>
    <w:rsid w:val="006B2ADE"/>
    <w:rsid w:val="006B2FED"/>
    <w:rsid w:val="006B31BF"/>
    <w:rsid w:val="006B6E64"/>
    <w:rsid w:val="006C41FD"/>
    <w:rsid w:val="006D1B6A"/>
    <w:rsid w:val="006D22C8"/>
    <w:rsid w:val="006D5128"/>
    <w:rsid w:val="006D6395"/>
    <w:rsid w:val="006E17D0"/>
    <w:rsid w:val="006E1A54"/>
    <w:rsid w:val="006F30F2"/>
    <w:rsid w:val="0070058D"/>
    <w:rsid w:val="00701B8A"/>
    <w:rsid w:val="00702DFD"/>
    <w:rsid w:val="00707A92"/>
    <w:rsid w:val="00710EE9"/>
    <w:rsid w:val="00713F7F"/>
    <w:rsid w:val="0071614F"/>
    <w:rsid w:val="00717F64"/>
    <w:rsid w:val="00723C67"/>
    <w:rsid w:val="007259D9"/>
    <w:rsid w:val="0073142A"/>
    <w:rsid w:val="00745654"/>
    <w:rsid w:val="00747D10"/>
    <w:rsid w:val="007518D9"/>
    <w:rsid w:val="0075344C"/>
    <w:rsid w:val="00755D9E"/>
    <w:rsid w:val="007566E9"/>
    <w:rsid w:val="00762622"/>
    <w:rsid w:val="007646CF"/>
    <w:rsid w:val="007678FF"/>
    <w:rsid w:val="00770119"/>
    <w:rsid w:val="00777D78"/>
    <w:rsid w:val="00781067"/>
    <w:rsid w:val="007829F5"/>
    <w:rsid w:val="00793756"/>
    <w:rsid w:val="00793877"/>
    <w:rsid w:val="007A600D"/>
    <w:rsid w:val="007B02CC"/>
    <w:rsid w:val="007C08BC"/>
    <w:rsid w:val="007C3476"/>
    <w:rsid w:val="007D5F92"/>
    <w:rsid w:val="007D71B4"/>
    <w:rsid w:val="007E4F89"/>
    <w:rsid w:val="007F20B2"/>
    <w:rsid w:val="007F40C7"/>
    <w:rsid w:val="007F44D3"/>
    <w:rsid w:val="007F4707"/>
    <w:rsid w:val="007F5756"/>
    <w:rsid w:val="00803F95"/>
    <w:rsid w:val="00806CAE"/>
    <w:rsid w:val="00807B2D"/>
    <w:rsid w:val="00811A88"/>
    <w:rsid w:val="008145AC"/>
    <w:rsid w:val="008179AB"/>
    <w:rsid w:val="00817EFC"/>
    <w:rsid w:val="00825EFE"/>
    <w:rsid w:val="008265A7"/>
    <w:rsid w:val="0083246D"/>
    <w:rsid w:val="00843C49"/>
    <w:rsid w:val="00844FD8"/>
    <w:rsid w:val="008545D5"/>
    <w:rsid w:val="00860B24"/>
    <w:rsid w:val="008619E4"/>
    <w:rsid w:val="00861DD4"/>
    <w:rsid w:val="00863A33"/>
    <w:rsid w:val="00863E2C"/>
    <w:rsid w:val="008660D1"/>
    <w:rsid w:val="00874399"/>
    <w:rsid w:val="00876FEA"/>
    <w:rsid w:val="00881E7A"/>
    <w:rsid w:val="00882AEF"/>
    <w:rsid w:val="008936DB"/>
    <w:rsid w:val="008B05FA"/>
    <w:rsid w:val="008B1BC8"/>
    <w:rsid w:val="008B1F66"/>
    <w:rsid w:val="008B496F"/>
    <w:rsid w:val="008B6187"/>
    <w:rsid w:val="008B7695"/>
    <w:rsid w:val="008C3957"/>
    <w:rsid w:val="008C6FA9"/>
    <w:rsid w:val="008D1DD0"/>
    <w:rsid w:val="008D528F"/>
    <w:rsid w:val="008E00C4"/>
    <w:rsid w:val="008E574C"/>
    <w:rsid w:val="008F0B25"/>
    <w:rsid w:val="008F3103"/>
    <w:rsid w:val="008F5034"/>
    <w:rsid w:val="008F643A"/>
    <w:rsid w:val="00906ED7"/>
    <w:rsid w:val="00915E3F"/>
    <w:rsid w:val="00934634"/>
    <w:rsid w:val="0093474B"/>
    <w:rsid w:val="0094039A"/>
    <w:rsid w:val="00942A4F"/>
    <w:rsid w:val="00944F88"/>
    <w:rsid w:val="00945501"/>
    <w:rsid w:val="00950462"/>
    <w:rsid w:val="009520F4"/>
    <w:rsid w:val="00957BF6"/>
    <w:rsid w:val="0096180D"/>
    <w:rsid w:val="0096399B"/>
    <w:rsid w:val="00965D65"/>
    <w:rsid w:val="009670AF"/>
    <w:rsid w:val="00971185"/>
    <w:rsid w:val="0097147B"/>
    <w:rsid w:val="009759A8"/>
    <w:rsid w:val="0097656B"/>
    <w:rsid w:val="009823BA"/>
    <w:rsid w:val="009823EE"/>
    <w:rsid w:val="0098360E"/>
    <w:rsid w:val="00984520"/>
    <w:rsid w:val="00986EFD"/>
    <w:rsid w:val="00991F94"/>
    <w:rsid w:val="009932C8"/>
    <w:rsid w:val="009933E5"/>
    <w:rsid w:val="00995994"/>
    <w:rsid w:val="009A5FE6"/>
    <w:rsid w:val="009B3F83"/>
    <w:rsid w:val="009B7328"/>
    <w:rsid w:val="009C230C"/>
    <w:rsid w:val="009D2CAB"/>
    <w:rsid w:val="009D2DAB"/>
    <w:rsid w:val="009D48F8"/>
    <w:rsid w:val="009D5E32"/>
    <w:rsid w:val="009D6F67"/>
    <w:rsid w:val="009E2BEC"/>
    <w:rsid w:val="009F0153"/>
    <w:rsid w:val="009F2691"/>
    <w:rsid w:val="009F66EF"/>
    <w:rsid w:val="00A029F7"/>
    <w:rsid w:val="00A05755"/>
    <w:rsid w:val="00A12261"/>
    <w:rsid w:val="00A1300B"/>
    <w:rsid w:val="00A1711D"/>
    <w:rsid w:val="00A23BF6"/>
    <w:rsid w:val="00A24CBA"/>
    <w:rsid w:val="00A272E1"/>
    <w:rsid w:val="00A34E2A"/>
    <w:rsid w:val="00A3521A"/>
    <w:rsid w:val="00A35BA8"/>
    <w:rsid w:val="00A40D1E"/>
    <w:rsid w:val="00A422BE"/>
    <w:rsid w:val="00A507AD"/>
    <w:rsid w:val="00A511C7"/>
    <w:rsid w:val="00A519DD"/>
    <w:rsid w:val="00A52816"/>
    <w:rsid w:val="00A70620"/>
    <w:rsid w:val="00A77F99"/>
    <w:rsid w:val="00A81168"/>
    <w:rsid w:val="00A91625"/>
    <w:rsid w:val="00AA2C14"/>
    <w:rsid w:val="00AB1D9D"/>
    <w:rsid w:val="00AB2E1E"/>
    <w:rsid w:val="00AB57F4"/>
    <w:rsid w:val="00AB5C89"/>
    <w:rsid w:val="00AC2ED7"/>
    <w:rsid w:val="00AC3883"/>
    <w:rsid w:val="00AD1118"/>
    <w:rsid w:val="00AD4EB8"/>
    <w:rsid w:val="00AE301F"/>
    <w:rsid w:val="00AE410B"/>
    <w:rsid w:val="00AE4D32"/>
    <w:rsid w:val="00AE6D0C"/>
    <w:rsid w:val="00AE6E8E"/>
    <w:rsid w:val="00B03DA0"/>
    <w:rsid w:val="00B062F4"/>
    <w:rsid w:val="00B06F27"/>
    <w:rsid w:val="00B114ED"/>
    <w:rsid w:val="00B24522"/>
    <w:rsid w:val="00B252B5"/>
    <w:rsid w:val="00B27C53"/>
    <w:rsid w:val="00B314BA"/>
    <w:rsid w:val="00B31671"/>
    <w:rsid w:val="00B321BF"/>
    <w:rsid w:val="00B362D3"/>
    <w:rsid w:val="00B44468"/>
    <w:rsid w:val="00B47DB4"/>
    <w:rsid w:val="00B51440"/>
    <w:rsid w:val="00B54034"/>
    <w:rsid w:val="00B60D65"/>
    <w:rsid w:val="00B725F6"/>
    <w:rsid w:val="00B83A5C"/>
    <w:rsid w:val="00B85A16"/>
    <w:rsid w:val="00B8750E"/>
    <w:rsid w:val="00B9739B"/>
    <w:rsid w:val="00B97B41"/>
    <w:rsid w:val="00BA4BE5"/>
    <w:rsid w:val="00BA57F6"/>
    <w:rsid w:val="00BB2487"/>
    <w:rsid w:val="00BB347E"/>
    <w:rsid w:val="00BB76EA"/>
    <w:rsid w:val="00BC3667"/>
    <w:rsid w:val="00BC378F"/>
    <w:rsid w:val="00BF24FF"/>
    <w:rsid w:val="00C1460F"/>
    <w:rsid w:val="00C26F6F"/>
    <w:rsid w:val="00C27451"/>
    <w:rsid w:val="00C300F2"/>
    <w:rsid w:val="00C31C56"/>
    <w:rsid w:val="00C31E29"/>
    <w:rsid w:val="00C3333C"/>
    <w:rsid w:val="00C463EC"/>
    <w:rsid w:val="00C545CA"/>
    <w:rsid w:val="00C569EF"/>
    <w:rsid w:val="00C61A19"/>
    <w:rsid w:val="00C62EA8"/>
    <w:rsid w:val="00C64D14"/>
    <w:rsid w:val="00C713ED"/>
    <w:rsid w:val="00C72F34"/>
    <w:rsid w:val="00C76ACD"/>
    <w:rsid w:val="00C82FB1"/>
    <w:rsid w:val="00C84D94"/>
    <w:rsid w:val="00C94765"/>
    <w:rsid w:val="00C96118"/>
    <w:rsid w:val="00CA1483"/>
    <w:rsid w:val="00CB6A34"/>
    <w:rsid w:val="00CC1544"/>
    <w:rsid w:val="00CD017E"/>
    <w:rsid w:val="00CD0919"/>
    <w:rsid w:val="00CD0BDF"/>
    <w:rsid w:val="00CD18A1"/>
    <w:rsid w:val="00CD259F"/>
    <w:rsid w:val="00CD364D"/>
    <w:rsid w:val="00CD3BCE"/>
    <w:rsid w:val="00CD59C9"/>
    <w:rsid w:val="00CE0452"/>
    <w:rsid w:val="00CE2759"/>
    <w:rsid w:val="00CE55BE"/>
    <w:rsid w:val="00CE6EA1"/>
    <w:rsid w:val="00CE7A24"/>
    <w:rsid w:val="00CF5230"/>
    <w:rsid w:val="00CF6EE2"/>
    <w:rsid w:val="00D14B9D"/>
    <w:rsid w:val="00D212BD"/>
    <w:rsid w:val="00D2202A"/>
    <w:rsid w:val="00D22632"/>
    <w:rsid w:val="00D2606A"/>
    <w:rsid w:val="00D27BE0"/>
    <w:rsid w:val="00D326A1"/>
    <w:rsid w:val="00D335A4"/>
    <w:rsid w:val="00D4603A"/>
    <w:rsid w:val="00D504DC"/>
    <w:rsid w:val="00D57871"/>
    <w:rsid w:val="00D65E9C"/>
    <w:rsid w:val="00D76098"/>
    <w:rsid w:val="00D77339"/>
    <w:rsid w:val="00D84985"/>
    <w:rsid w:val="00D85D00"/>
    <w:rsid w:val="00D866CD"/>
    <w:rsid w:val="00D92247"/>
    <w:rsid w:val="00D94C38"/>
    <w:rsid w:val="00D96C37"/>
    <w:rsid w:val="00D96E3A"/>
    <w:rsid w:val="00D971E7"/>
    <w:rsid w:val="00D97E2F"/>
    <w:rsid w:val="00DA12FF"/>
    <w:rsid w:val="00DA320C"/>
    <w:rsid w:val="00DA3DE2"/>
    <w:rsid w:val="00DA5051"/>
    <w:rsid w:val="00DB3E2E"/>
    <w:rsid w:val="00DB5A83"/>
    <w:rsid w:val="00DF0266"/>
    <w:rsid w:val="00E03D44"/>
    <w:rsid w:val="00E07C11"/>
    <w:rsid w:val="00E173B6"/>
    <w:rsid w:val="00E17691"/>
    <w:rsid w:val="00E20C9D"/>
    <w:rsid w:val="00E21D8A"/>
    <w:rsid w:val="00E2427D"/>
    <w:rsid w:val="00E247AC"/>
    <w:rsid w:val="00E247CB"/>
    <w:rsid w:val="00E25243"/>
    <w:rsid w:val="00E37975"/>
    <w:rsid w:val="00E400D7"/>
    <w:rsid w:val="00E440FA"/>
    <w:rsid w:val="00E463AB"/>
    <w:rsid w:val="00E5071B"/>
    <w:rsid w:val="00E576EC"/>
    <w:rsid w:val="00E60934"/>
    <w:rsid w:val="00E74AD7"/>
    <w:rsid w:val="00E75548"/>
    <w:rsid w:val="00E82332"/>
    <w:rsid w:val="00E871B0"/>
    <w:rsid w:val="00EA5635"/>
    <w:rsid w:val="00EB4D48"/>
    <w:rsid w:val="00EC5D63"/>
    <w:rsid w:val="00ED1A62"/>
    <w:rsid w:val="00ED551F"/>
    <w:rsid w:val="00EE42B2"/>
    <w:rsid w:val="00EF238F"/>
    <w:rsid w:val="00EF4869"/>
    <w:rsid w:val="00EF78E2"/>
    <w:rsid w:val="00F035AB"/>
    <w:rsid w:val="00F10544"/>
    <w:rsid w:val="00F12388"/>
    <w:rsid w:val="00F20BCA"/>
    <w:rsid w:val="00F23A37"/>
    <w:rsid w:val="00F23BEC"/>
    <w:rsid w:val="00F33F0F"/>
    <w:rsid w:val="00F35744"/>
    <w:rsid w:val="00F35AD8"/>
    <w:rsid w:val="00F42567"/>
    <w:rsid w:val="00F50E3C"/>
    <w:rsid w:val="00F51EDB"/>
    <w:rsid w:val="00F564E0"/>
    <w:rsid w:val="00F573BB"/>
    <w:rsid w:val="00F7347A"/>
    <w:rsid w:val="00F7355C"/>
    <w:rsid w:val="00F80EDF"/>
    <w:rsid w:val="00F85064"/>
    <w:rsid w:val="00F8612B"/>
    <w:rsid w:val="00F90D56"/>
    <w:rsid w:val="00F915B8"/>
    <w:rsid w:val="00FA15E0"/>
    <w:rsid w:val="00FB12FE"/>
    <w:rsid w:val="00FB459F"/>
    <w:rsid w:val="00FC1BF3"/>
    <w:rsid w:val="00FD0D81"/>
    <w:rsid w:val="00FD5225"/>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CF523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 w:type="paragraph" w:styleId="HTMLPreformatted">
    <w:name w:val="HTML Preformatted"/>
    <w:basedOn w:val="Normal"/>
    <w:link w:val="HTMLPreformattedChar"/>
    <w:uiPriority w:val="99"/>
    <w:semiHidden/>
    <w:unhideWhenUsed/>
    <w:rsid w:val="008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246D"/>
    <w:rPr>
      <w:rFonts w:ascii="Courier New" w:eastAsia="Times New Roman" w:hAnsi="Courier New" w:cs="Courier New"/>
      <w:kern w:val="0"/>
      <w:sz w:val="20"/>
      <w:szCs w:val="20"/>
    </w:rPr>
  </w:style>
  <w:style w:type="character" w:styleId="FollowedHyperlink">
    <w:name w:val="FollowedHyperlink"/>
    <w:basedOn w:val="DefaultParagraphFont"/>
    <w:uiPriority w:val="99"/>
    <w:semiHidden/>
    <w:unhideWhenUsed/>
    <w:rsid w:val="00EB4D48"/>
    <w:rPr>
      <w:color w:val="954F72" w:themeColor="followedHyperlink"/>
      <w:u w:val="single"/>
    </w:rPr>
  </w:style>
  <w:style w:type="character" w:styleId="Emphasis">
    <w:name w:val="Emphasis"/>
    <w:basedOn w:val="DefaultParagraphFont"/>
    <w:uiPriority w:val="20"/>
    <w:qFormat/>
    <w:rsid w:val="001B3AE7"/>
    <w:rPr>
      <w:i/>
      <w:iCs/>
    </w:rPr>
  </w:style>
  <w:style w:type="character" w:customStyle="1" w:styleId="Heading4Char">
    <w:name w:val="Heading 4 Char"/>
    <w:basedOn w:val="DefaultParagraphFont"/>
    <w:link w:val="Heading4"/>
    <w:uiPriority w:val="9"/>
    <w:semiHidden/>
    <w:rsid w:val="00CF5230"/>
    <w:rPr>
      <w:rFonts w:asciiTheme="majorHAnsi" w:eastAsiaTheme="majorEastAsia" w:hAnsiTheme="majorHAnsi" w:cstheme="majorBidi"/>
      <w:b/>
      <w:bCs/>
      <w:i/>
      <w:iCs/>
      <w:color w:val="4472C4" w:themeColor="accent1"/>
      <w:kern w:val="0"/>
    </w:rPr>
  </w:style>
</w:styles>
</file>

<file path=word/webSettings.xml><?xml version="1.0" encoding="utf-8"?>
<w:webSettings xmlns:r="http://schemas.openxmlformats.org/officeDocument/2006/relationships" xmlns:w="http://schemas.openxmlformats.org/wordprocessingml/2006/main">
  <w:divs>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12334912">
      <w:bodyDiv w:val="1"/>
      <w:marLeft w:val="0"/>
      <w:marRight w:val="0"/>
      <w:marTop w:val="0"/>
      <w:marBottom w:val="0"/>
      <w:divBdr>
        <w:top w:val="none" w:sz="0" w:space="0" w:color="auto"/>
        <w:left w:val="none" w:sz="0" w:space="0" w:color="auto"/>
        <w:bottom w:val="none" w:sz="0" w:space="0" w:color="auto"/>
        <w:right w:val="none" w:sz="0" w:space="0" w:color="auto"/>
      </w:divBdr>
    </w:div>
    <w:div w:id="173571291">
      <w:bodyDiv w:val="1"/>
      <w:marLeft w:val="0"/>
      <w:marRight w:val="0"/>
      <w:marTop w:val="0"/>
      <w:marBottom w:val="0"/>
      <w:divBdr>
        <w:top w:val="none" w:sz="0" w:space="0" w:color="auto"/>
        <w:left w:val="none" w:sz="0" w:space="0" w:color="auto"/>
        <w:bottom w:val="none" w:sz="0" w:space="0" w:color="auto"/>
        <w:right w:val="none" w:sz="0" w:space="0" w:color="auto"/>
      </w:divBdr>
    </w:div>
    <w:div w:id="179663660">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18853883">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617488493">
      <w:bodyDiv w:val="1"/>
      <w:marLeft w:val="0"/>
      <w:marRight w:val="0"/>
      <w:marTop w:val="0"/>
      <w:marBottom w:val="0"/>
      <w:divBdr>
        <w:top w:val="none" w:sz="0" w:space="0" w:color="auto"/>
        <w:left w:val="none" w:sz="0" w:space="0" w:color="auto"/>
        <w:bottom w:val="none" w:sz="0" w:space="0" w:color="auto"/>
        <w:right w:val="none" w:sz="0" w:space="0" w:color="auto"/>
      </w:divBdr>
    </w:div>
    <w:div w:id="645016625">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834419432">
      <w:bodyDiv w:val="1"/>
      <w:marLeft w:val="0"/>
      <w:marRight w:val="0"/>
      <w:marTop w:val="0"/>
      <w:marBottom w:val="0"/>
      <w:divBdr>
        <w:top w:val="none" w:sz="0" w:space="0" w:color="auto"/>
        <w:left w:val="none" w:sz="0" w:space="0" w:color="auto"/>
        <w:bottom w:val="none" w:sz="0" w:space="0" w:color="auto"/>
        <w:right w:val="none" w:sz="0" w:space="0" w:color="auto"/>
      </w:divBdr>
    </w:div>
    <w:div w:id="891381826">
      <w:bodyDiv w:val="1"/>
      <w:marLeft w:val="0"/>
      <w:marRight w:val="0"/>
      <w:marTop w:val="0"/>
      <w:marBottom w:val="0"/>
      <w:divBdr>
        <w:top w:val="none" w:sz="0" w:space="0" w:color="auto"/>
        <w:left w:val="none" w:sz="0" w:space="0" w:color="auto"/>
        <w:bottom w:val="none" w:sz="0" w:space="0" w:color="auto"/>
        <w:right w:val="none" w:sz="0" w:space="0" w:color="auto"/>
      </w:divBdr>
    </w:div>
    <w:div w:id="923538533">
      <w:bodyDiv w:val="1"/>
      <w:marLeft w:val="0"/>
      <w:marRight w:val="0"/>
      <w:marTop w:val="0"/>
      <w:marBottom w:val="0"/>
      <w:divBdr>
        <w:top w:val="none" w:sz="0" w:space="0" w:color="auto"/>
        <w:left w:val="none" w:sz="0" w:space="0" w:color="auto"/>
        <w:bottom w:val="none" w:sz="0" w:space="0" w:color="auto"/>
        <w:right w:val="none" w:sz="0" w:space="0" w:color="auto"/>
      </w:divBdr>
    </w:div>
    <w:div w:id="940141543">
      <w:bodyDiv w:val="1"/>
      <w:marLeft w:val="0"/>
      <w:marRight w:val="0"/>
      <w:marTop w:val="0"/>
      <w:marBottom w:val="0"/>
      <w:divBdr>
        <w:top w:val="none" w:sz="0" w:space="0" w:color="auto"/>
        <w:left w:val="none" w:sz="0" w:space="0" w:color="auto"/>
        <w:bottom w:val="none" w:sz="0" w:space="0" w:color="auto"/>
        <w:right w:val="none" w:sz="0" w:space="0" w:color="auto"/>
      </w:divBdr>
    </w:div>
    <w:div w:id="940644310">
      <w:bodyDiv w:val="1"/>
      <w:marLeft w:val="0"/>
      <w:marRight w:val="0"/>
      <w:marTop w:val="0"/>
      <w:marBottom w:val="0"/>
      <w:divBdr>
        <w:top w:val="none" w:sz="0" w:space="0" w:color="auto"/>
        <w:left w:val="none" w:sz="0" w:space="0" w:color="auto"/>
        <w:bottom w:val="none" w:sz="0" w:space="0" w:color="auto"/>
        <w:right w:val="none" w:sz="0" w:space="0" w:color="auto"/>
      </w:divBdr>
    </w:div>
    <w:div w:id="999231104">
      <w:bodyDiv w:val="1"/>
      <w:marLeft w:val="0"/>
      <w:marRight w:val="0"/>
      <w:marTop w:val="0"/>
      <w:marBottom w:val="0"/>
      <w:divBdr>
        <w:top w:val="none" w:sz="0" w:space="0" w:color="auto"/>
        <w:left w:val="none" w:sz="0" w:space="0" w:color="auto"/>
        <w:bottom w:val="none" w:sz="0" w:space="0" w:color="auto"/>
        <w:right w:val="none" w:sz="0" w:space="0" w:color="auto"/>
      </w:divBdr>
    </w:div>
    <w:div w:id="1027801224">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163667359">
      <w:bodyDiv w:val="1"/>
      <w:marLeft w:val="0"/>
      <w:marRight w:val="0"/>
      <w:marTop w:val="0"/>
      <w:marBottom w:val="0"/>
      <w:divBdr>
        <w:top w:val="none" w:sz="0" w:space="0" w:color="auto"/>
        <w:left w:val="none" w:sz="0" w:space="0" w:color="auto"/>
        <w:bottom w:val="none" w:sz="0" w:space="0" w:color="auto"/>
        <w:right w:val="none" w:sz="0" w:space="0" w:color="auto"/>
      </w:divBdr>
    </w:div>
    <w:div w:id="1175222529">
      <w:bodyDiv w:val="1"/>
      <w:marLeft w:val="0"/>
      <w:marRight w:val="0"/>
      <w:marTop w:val="0"/>
      <w:marBottom w:val="0"/>
      <w:divBdr>
        <w:top w:val="none" w:sz="0" w:space="0" w:color="auto"/>
        <w:left w:val="none" w:sz="0" w:space="0" w:color="auto"/>
        <w:bottom w:val="none" w:sz="0" w:space="0" w:color="auto"/>
        <w:right w:val="none" w:sz="0" w:space="0" w:color="auto"/>
      </w:divBdr>
    </w:div>
    <w:div w:id="1191063734">
      <w:bodyDiv w:val="1"/>
      <w:marLeft w:val="0"/>
      <w:marRight w:val="0"/>
      <w:marTop w:val="0"/>
      <w:marBottom w:val="0"/>
      <w:divBdr>
        <w:top w:val="none" w:sz="0" w:space="0" w:color="auto"/>
        <w:left w:val="none" w:sz="0" w:space="0" w:color="auto"/>
        <w:bottom w:val="none" w:sz="0" w:space="0" w:color="auto"/>
        <w:right w:val="none" w:sz="0" w:space="0" w:color="auto"/>
      </w:divBdr>
    </w:div>
    <w:div w:id="1207839817">
      <w:bodyDiv w:val="1"/>
      <w:marLeft w:val="0"/>
      <w:marRight w:val="0"/>
      <w:marTop w:val="0"/>
      <w:marBottom w:val="0"/>
      <w:divBdr>
        <w:top w:val="none" w:sz="0" w:space="0" w:color="auto"/>
        <w:left w:val="none" w:sz="0" w:space="0" w:color="auto"/>
        <w:bottom w:val="none" w:sz="0" w:space="0" w:color="auto"/>
        <w:right w:val="none" w:sz="0" w:space="0" w:color="auto"/>
      </w:divBdr>
    </w:div>
    <w:div w:id="1207916304">
      <w:bodyDiv w:val="1"/>
      <w:marLeft w:val="0"/>
      <w:marRight w:val="0"/>
      <w:marTop w:val="0"/>
      <w:marBottom w:val="0"/>
      <w:divBdr>
        <w:top w:val="none" w:sz="0" w:space="0" w:color="auto"/>
        <w:left w:val="none" w:sz="0" w:space="0" w:color="auto"/>
        <w:bottom w:val="none" w:sz="0" w:space="0" w:color="auto"/>
        <w:right w:val="none" w:sz="0" w:space="0" w:color="auto"/>
      </w:divBdr>
    </w:div>
    <w:div w:id="1229532600">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40028006">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71419180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37864427">
      <w:bodyDiv w:val="1"/>
      <w:marLeft w:val="0"/>
      <w:marRight w:val="0"/>
      <w:marTop w:val="0"/>
      <w:marBottom w:val="0"/>
      <w:divBdr>
        <w:top w:val="none" w:sz="0" w:space="0" w:color="auto"/>
        <w:left w:val="none" w:sz="0" w:space="0" w:color="auto"/>
        <w:bottom w:val="none" w:sz="0" w:space="0" w:color="auto"/>
        <w:right w:val="none" w:sz="0" w:space="0" w:color="auto"/>
      </w:divBdr>
    </w:div>
    <w:div w:id="195690870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 w:id="2058386183">
      <w:bodyDiv w:val="1"/>
      <w:marLeft w:val="0"/>
      <w:marRight w:val="0"/>
      <w:marTop w:val="0"/>
      <w:marBottom w:val="0"/>
      <w:divBdr>
        <w:top w:val="none" w:sz="0" w:space="0" w:color="auto"/>
        <w:left w:val="none" w:sz="0" w:space="0" w:color="auto"/>
        <w:bottom w:val="none" w:sz="0" w:space="0" w:color="auto"/>
        <w:right w:val="none" w:sz="0" w:space="0" w:color="auto"/>
      </w:divBdr>
    </w:div>
    <w:div w:id="20763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scan.io/" TargetMode="External"/><Relationship Id="rId13" Type="http://schemas.openxmlformats.org/officeDocument/2006/relationships/image" Target="media/image1.png"/><Relationship Id="rId18" Type="http://schemas.openxmlformats.org/officeDocument/2006/relationships/hyperlink" Target="https://www.tensorflow.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ythx.io/" TargetMode="External"/><Relationship Id="rId17" Type="http://schemas.openxmlformats.org/officeDocument/2006/relationships/hyperlink" Target="https://doi.org/10.1109/CVPR.2016.90" TargetMode="External"/><Relationship Id="rId2" Type="http://schemas.openxmlformats.org/officeDocument/2006/relationships/numbering" Target="numbering.xml"/><Relationship Id="rId16" Type="http://schemas.openxmlformats.org/officeDocument/2006/relationships/hyperlink" Target="https://deepai.org/machine-learning-glossary-and-terms/anomaly-detec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thx.io/" TargetMode="External"/><Relationship Id="rId5" Type="http://schemas.openxmlformats.org/officeDocument/2006/relationships/webSettings" Target="webSettings.xml"/><Relationship Id="rId15" Type="http://schemas.openxmlformats.org/officeDocument/2006/relationships/hyperlink" Target="https://ethereum.org/en/whitepaper/" TargetMode="External"/><Relationship Id="rId10" Type="http://schemas.openxmlformats.org/officeDocument/2006/relationships/hyperlink" Target="https://github.com/ethereum/solidit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olygonscan.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B36C-D1F4-47E6-BA3A-E122AA8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8</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271</cp:revision>
  <dcterms:created xsi:type="dcterms:W3CDTF">2024-09-27T06:45:00Z</dcterms:created>
  <dcterms:modified xsi:type="dcterms:W3CDTF">2024-11-06T12:01:00Z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