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30.png" ContentType="image/png"/>
  <Override PartName="/word/media/rId37.png" ContentType="image/png"/>
  <Override PartName="/word/media/rId45.png" ContentType="image/png"/>
  <Override PartName="/word/media/rId52.png" ContentType="image/png"/>
  <Override PartName="/word/media/rId59.png" ContentType="image/png"/>
  <Override PartName="/word/media/rId67.png" ContentType="image/png"/>
  <Override PartName="/word/media/rId76.png" ContentType="image/png"/>
  <Override PartName="/word/media/rId84.png" ContentType="image/png"/>
  <Override PartName="/word/media/rId11.svg" ContentType="image/svg+xml"/>
  <Override PartName="/word/media/rId19.svg" ContentType="image/svg+xml"/>
  <Override PartName="/word/media/rId27.svg" ContentType="image/svg+xml"/>
  <Override PartName="/word/media/rId34.svg" ContentType="image/svg+xml"/>
  <Override PartName="/word/media/rId42.svg" ContentType="image/svg+xml"/>
  <Override PartName="/word/media/rId49.svg" ContentType="image/svg+xml"/>
  <Override PartName="/word/media/rId56.svg" ContentType="image/svg+xml"/>
  <Override PartName="/word/media/rId64.svg" ContentType="image/svg+xml"/>
  <Override PartName="/word/media/rId73.svg" ContentType="image/svg+xml"/>
  <Override PartName="/word/media/rId8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http://schemas.microsoft.com/office/drawing/2016/SVG/main" xmlns:w="http://schemas.openxmlformats.org/wordprocessingml/2006/main">
  <w:body>
    <w:bookmarkStart w:id="90" w:name="vlagent-智能文档识别平台-业务需求规格说明书"/>
    <w:p>
      <w:pPr>
        <w:pStyle w:val="Heading1"/>
      </w:pPr>
      <w:r>
        <w:t xml:space="preserve">VLAgent </w:t>
      </w:r>
      <w:r>
        <w:rPr>
          <w:rFonts w:hint="eastAsia"/>
        </w:rPr>
        <w:t xml:space="preserve">智能文档识别平台</w:t>
      </w:r>
      <w:r>
        <w:t xml:space="preserve"> — </w:t>
      </w:r>
      <w:r>
        <w:rPr>
          <w:rFonts w:hint="eastAsia"/>
        </w:rPr>
        <w:t xml:space="preserve">业务需求规格说明书</w:t>
      </w:r>
    </w:p>
    <w:p>
      <w:pPr>
        <w:pStyle w:val="FirstParagraph"/>
      </w:pPr>
      <w:r>
        <w:rPr>
          <w:rFonts w:hint="eastAsia"/>
        </w:rPr>
        <w:t xml:space="preserve">更新日期：2026年4月30日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r>
        <w:pict>
          <ns1:rect style="width:0;height:1.5pt" ns2:hralign="center" ns2:hrstd="t" ns2:hr="t"/>
        </w:pict>
      </w:r>
    </w:p>
    <w:p>
      <w:pPr>
        <w:pStyle w:val="FirstParagraph"/>
      </w:pPr>
      <w:r>
        <w:rPr>
          <w:rFonts w:hint="eastAsia"/>
        </w:rPr>
        <w:t xml:space="preserve">审计年忙季，一名审计师面前的桌上堆着三家客户的银行流水</w:t>
      </w:r>
      <w:r>
        <w:t xml:space="preserve"> </w:t>
      </w:r>
      <w:r>
        <w:rPr>
          <w:rFonts w:hint="eastAsia"/>
        </w:rPr>
        <w:t xml:space="preserve">PDF、数十封银行询证函、两份待比对的合同版本。她需要逐笔核对流水金额、手工录入询证函上的</w:t>
      </w:r>
      <w:r>
        <w:t xml:space="preserve"> 13 </w:t>
      </w:r>
      <w:r>
        <w:rPr>
          <w:rFonts w:hint="eastAsia"/>
        </w:rPr>
        <w:t xml:space="preserve">个字段、用肉眼逐字扫描两份合同的每一处修改。这是审计行业持续了数十年的日常——重复、耗时、极易出错。</w:t>
      </w:r>
    </w:p>
    <w:p>
      <w:pPr>
        <w:pStyle w:val="BodyText"/>
      </w:pPr>
      <w:r>
        <w:t xml:space="preserve">VLAgent </w:t>
      </w:r>
      <w:r>
        <w:rPr>
          <w:rFonts w:hint="eastAsia"/>
        </w:rPr>
        <w:t xml:space="preserve">正是为解决这一痛点而设计的</w:t>
      </w:r>
      <w:r>
        <w:t xml:space="preserve"> AI </w:t>
      </w:r>
      <w:r>
        <w:rPr>
          <w:rFonts w:hint="eastAsia"/>
        </w:rPr>
        <w:t xml:space="preserve">智能文档识别平台。它面向审计、会计等金融行业场景，将文档上传、AI</w:t>
      </w:r>
      <w:r>
        <w:t xml:space="preserve"> </w:t>
      </w:r>
      <w:r>
        <w:rPr>
          <w:rFonts w:hint="eastAsia"/>
        </w:rPr>
        <w:t xml:space="preserve">识别、结构化提取与差异比对串成一条端到端的自动化链路。平台当前覆盖</w:t>
      </w:r>
      <w:r>
        <w:t xml:space="preserve"> 7 </w:t>
      </w:r>
      <w:r>
        <w:rPr>
          <w:rFonts w:hint="eastAsia"/>
        </w:rPr>
        <w:t xml:space="preserve">大功能模块、支持</w:t>
      </w:r>
      <w:r>
        <w:t xml:space="preserve"> 11 </w:t>
      </w:r>
      <w:r>
        <w:rPr>
          <w:rFonts w:hint="eastAsia"/>
        </w:rPr>
        <w:t xml:space="preserve">家银行的流水识别、8</w:t>
      </w:r>
      <w:r>
        <w:t xml:space="preserve"> </w:t>
      </w:r>
      <w:r>
        <w:rPr>
          <w:rFonts w:hint="eastAsia"/>
        </w:rPr>
        <w:t xml:space="preserve">类凭证的智能提取，以及字符级的文档差异比对。</w:t>
      </w:r>
    </w:p>
    <w:p>
      <w:pPr>
        <w:pStyle w:val="BodyText"/>
      </w:pPr>
      <w:r>
        <w:rPr>
          <w:rFonts w:hint="eastAsia"/>
        </w:rPr>
        <w:t xml:space="preserve">本文档将完整呈现</w:t>
      </w:r>
      <w:r>
        <w:t xml:space="preserve"> VLAgent </w:t>
      </w:r>
      <w:r>
        <w:rPr>
          <w:rFonts w:hint="eastAsia"/>
        </w:rPr>
        <w:t xml:space="preserve">的业务定位、功能需求、技术架构、数据模型与系统约束，为产品决策和技术实施提供统一的需求基线。</w:t>
      </w:r>
    </w:p>
    <w:p>
      <w:r>
        <w:pict>
          <ns1:rect style="width:0;height:1.5pt" ns2:hralign="center" ns2:hrstd="t" ns2:hr="t"/>
        </w:pict>
      </w:r>
    </w:p>
    <w:bookmarkStart w:id="16" w:name="第1章-项目背景与业务定位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项目背景与业务定位</w:t>
      </w:r>
    </w:p>
    <w:bookmarkStart w:id="9" w:name="行业痛点金融文档处理的人工困境"/>
    <w:p>
      <w:pPr>
        <w:pStyle w:val="Heading3"/>
      </w:pPr>
      <w:r>
        <w:t xml:space="preserve">1.1 </w:t>
      </w:r>
      <w:r>
        <w:rPr>
          <w:rFonts w:hint="eastAsia"/>
        </w:rPr>
        <w:t xml:space="preserve">行业痛点：金融文档处理的人工困境</w:t>
      </w:r>
    </w:p>
    <w:p>
      <w:pPr>
        <w:pStyle w:val="FirstParagraph"/>
      </w:pPr>
      <w:r>
        <w:rPr>
          <w:rFonts w:hint="eastAsia"/>
        </w:rPr>
        <w:t xml:space="preserve">审计、会计等金融行业中，文档处理占据大量人力。核心痛点集中在三个环节：</w:t>
      </w:r>
    </w:p>
    <w:p>
      <w:pPr>
        <w:pStyle w:val="BodyText"/>
      </w:pPr>
      <w:r>
        <w:rPr>
          <w:rFonts w:hint="eastAsia"/>
          <w:b/>
          <w:bCs/>
        </w:rPr>
        <w:t xml:space="preserve">信息录入低效。</w:t>
      </w:r>
      <w:r>
        <w:t xml:space="preserve"> </w:t>
      </w:r>
      <w:r>
        <w:rPr>
          <w:rFonts w:hint="eastAsia"/>
        </w:rPr>
        <w:t xml:space="preserve">银行流水、询证函、发票等文档中的结构化信息（金额、日期、账号等）需要人工逐项阅读和录入，一份</w:t>
      </w:r>
      <w:r>
        <w:t xml:space="preserve"> 50 </w:t>
      </w:r>
      <w:r>
        <w:rPr>
          <w:rFonts w:hint="eastAsia"/>
        </w:rPr>
        <w:t xml:space="preserve">页的银行流水可能包含数百笔交易，逐笔录入耗时且容易发生抄写错误。</w:t>
      </w:r>
    </w:p>
    <w:p>
      <w:pPr>
        <w:pStyle w:val="BodyText"/>
      </w:pPr>
      <w:r>
        <w:rPr>
          <w:rFonts w:hint="eastAsia"/>
          <w:b/>
          <w:bCs/>
        </w:rPr>
        <w:t xml:space="preserve">版本比对困难。</w:t>
      </w:r>
      <w:r>
        <w:t xml:space="preserve"> </w:t>
      </w:r>
      <w:r>
        <w:rPr>
          <w:rFonts w:hint="eastAsia"/>
        </w:rPr>
        <w:t xml:space="preserve">合同、协议等文档在修订过程中产生多个版本，审计人员需要逐字比对差异。当文档超过</w:t>
      </w:r>
      <w:r>
        <w:t xml:space="preserve"> 10 </w:t>
      </w:r>
      <w:r>
        <w:rPr>
          <w:rFonts w:hint="eastAsia"/>
        </w:rPr>
        <w:t xml:space="preserve">页、且涉及繁体中文版本时，人工比对的准确率和效率急剧下降。</w:t>
      </w:r>
    </w:p>
    <w:p>
      <w:pPr>
        <w:pStyle w:val="BodyText"/>
      </w:pPr>
      <w:r>
        <w:rPr>
          <w:rFonts w:hint="eastAsia"/>
          <w:b/>
          <w:bCs/>
        </w:rPr>
        <w:t xml:space="preserve">凭证核验繁琐。</w:t>
      </w:r>
      <w:r>
        <w:t xml:space="preserve"> </w:t>
      </w:r>
      <w:r>
        <w:rPr>
          <w:rFonts w:hint="eastAsia"/>
        </w:rPr>
        <w:t xml:space="preserve">身份证、银行卡、授权书等凭证的核验需要逐一检查各字段信息，而不同格式的凭证缺乏统一的信息提取标准。</w:t>
      </w:r>
    </w:p>
    <w:bookmarkEnd w:id="9"/>
    <w:bookmarkStart w:id="10" w:name="产品定位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VLAgent </w:t>
      </w:r>
      <w:r>
        <w:rPr>
          <w:rFonts w:hint="eastAsia"/>
        </w:rPr>
        <w:t xml:space="preserve">定位为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驱动的金融文档智能处理平台</w:t>
      </w:r>
      <w:r>
        <w:rPr>
          <w:rFonts w:hint="eastAsia"/>
        </w:rPr>
        <w:t xml:space="preserve">，核心能力覆盖三个层面：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：通过</w:t>
      </w:r>
      <w:r>
        <w:t xml:space="preserve"> Qwen-VL </w:t>
      </w:r>
      <w:r>
        <w:rPr>
          <w:rFonts w:hint="eastAsia"/>
        </w:rPr>
        <w:t xml:space="preserve">视觉语言模型，对</w:t>
      </w:r>
      <w:r>
        <w:t xml:space="preserve"> PDF </w:t>
      </w:r>
      <w:r>
        <w:rPr>
          <w:rFonts w:hint="eastAsia"/>
        </w:rPr>
        <w:t xml:space="preserve">和图片文档进行</w:t>
      </w:r>
      <w:r>
        <w:t xml:space="preserve"> OCR </w:t>
      </w:r>
      <w:r>
        <w:rPr>
          <w:rFonts w:hint="eastAsia"/>
        </w:rPr>
        <w:t xml:space="preserve">级别的信息识别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提取</w:t>
      </w:r>
      <w:r>
        <w:rPr>
          <w:rFonts w:hint="eastAsia"/>
        </w:rPr>
        <w:t xml:space="preserve">：将非结构化文档信息转化为结构化数据（JSON/Excel），支持用户自定义字段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比对</w:t>
      </w:r>
      <w:r>
        <w:rPr>
          <w:rFonts w:hint="eastAsia"/>
        </w:rPr>
        <w:t xml:space="preserve">：对两份文档进行字符级差异标注，自动处理繁简转换和图片干扰</w:t>
      </w:r>
    </w:p>
    <w:bookmarkEnd w:id="10"/>
    <w:bookmarkStart w:id="15" w:name="核心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核心价值主张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能力维度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传统人工方式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t xml:space="preserve">VLAgent </w:t>
            </w:r>
            <w:r>
              <w:rPr>
                <w:rFonts w:hint="eastAsia"/>
                <w:b/>
              </w:rPr>
              <w:t xml:space="preserve">方式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银行流水录入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逐笔手动抄写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自动识别</w:t>
            </w:r>
            <w:r>
              <w:t xml:space="preserve"> + Excel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询证函处理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逐字阅读提取</w:t>
            </w:r>
            <w:r>
              <w:t xml:space="preserve"> 13 </w:t>
            </w:r>
            <w:r>
              <w:rPr>
                <w:rFonts w:hint="eastAsia"/>
              </w:rPr>
              <w:t xml:space="preserve">个字段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一次提取</w:t>
            </w:r>
            <w:r>
              <w:t xml:space="preserve"> + </w:t>
            </w:r>
            <w:r>
              <w:rPr>
                <w:rFonts w:hint="eastAsia"/>
              </w:rPr>
              <w:t xml:space="preserve">幻觉校验修正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文档比对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逐页逐字肉眼扫描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字符级自动</w:t>
            </w:r>
            <w:r>
              <w:t xml:space="preserve"> diff + </w:t>
            </w:r>
            <w:r>
              <w:rPr>
                <w:rFonts w:hint="eastAsia"/>
              </w:rPr>
              <w:t xml:space="preserve">可视化高亮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凭证核验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逐项人工检查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结构化提取</w:t>
            </w:r>
            <w:r>
              <w:t xml:space="preserve"> + </w:t>
            </w:r>
            <w:r>
              <w:rPr>
                <w:rFonts w:hint="eastAsia"/>
              </w:rPr>
              <w:t xml:space="preserve">格式校验</w:t>
            </w:r>
          </w:p>
        </w:tc>
      </w:tr>
    </w:tbl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1.1：VLAgent 平台核心价值架构" title="" id="12" name="Picture"/>
            <ns4:graphic>
              <ns4:graphicData uri="http://schemas.openxmlformats.org/drawingml/2006/picture">
                <ns5:pic>
                  <ns5:nvPicPr>
                    <ns5:cNvPr descr="visuals/chapter-01.svg" id="13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14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11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1.1：VLAgent</w:t>
      </w:r>
      <w:r>
        <w:t xml:space="preserve"> </w:t>
      </w:r>
      <w:r>
        <w:rPr>
          <w:rFonts w:hint="eastAsia"/>
        </w:rPr>
        <w:t xml:space="preserve">平台核心价值架构</w:t>
      </w:r>
    </w:p>
    <w:p>
      <w:r>
        <w:pict>
          <ns1:rect style="width:0;height:1.5pt" ns2:hralign="center" ns2:hrstd="t" ns2:hr="t"/>
        </w:pict>
      </w:r>
    </w:p>
    <w:bookmarkEnd w:id="15"/>
    <w:bookmarkEnd w:id="16"/>
    <w:bookmarkStart w:id="24" w:name="第2章-用户角色与认证体系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用户角色与认证体系</w:t>
      </w:r>
    </w:p>
    <w:bookmarkStart w:id="17" w:name="目标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目标用户画像</w:t>
      </w:r>
    </w:p>
    <w:p>
      <w:pPr>
        <w:pStyle w:val="FirstParagraph"/>
      </w:pPr>
      <w:r>
        <w:t xml:space="preserve">VLAgent </w:t>
      </w:r>
      <w:r>
        <w:rPr>
          <w:rFonts w:hint="eastAsia"/>
        </w:rPr>
        <w:t xml:space="preserve">的用户群体分为两个核心角色：</w:t>
      </w:r>
    </w:p>
    <w:p>
      <w:pPr>
        <w:pStyle w:val="BodyText"/>
      </w:pPr>
      <w:r>
        <w:rPr>
          <w:rFonts w:hint="eastAsia"/>
          <w:b/>
          <w:bCs/>
        </w:rPr>
        <w:t xml:space="preserve">审计人员（主要用户）。</w:t>
      </w:r>
      <w:r>
        <w:t xml:space="preserve"> </w:t>
      </w:r>
      <w:r>
        <w:rPr>
          <w:rFonts w:hint="eastAsia"/>
        </w:rPr>
        <w:t xml:space="preserve">负责上传银行流水、询证函、合同等文档，查看识别和比对结果，导出结构化数据。他们的核心诉求是减少重复劳动、提高核验准确性。</w:t>
      </w:r>
    </w:p>
    <w:p>
      <w:pPr>
        <w:pStyle w:val="BodyText"/>
      </w:pPr>
      <w:r>
        <w:rPr>
          <w:rFonts w:hint="eastAsia"/>
          <w:b/>
          <w:bCs/>
        </w:rPr>
        <w:t xml:space="preserve">系统集成方（技术对接方）。</w:t>
      </w:r>
      <w:r>
        <w:t xml:space="preserve"> </w:t>
      </w:r>
      <w:r>
        <w:rPr>
          <w:rFonts w:hint="eastAsia"/>
        </w:rPr>
        <w:t xml:space="preserve">通过</w:t>
      </w:r>
      <w:r>
        <w:t xml:space="preserve"> iframe </w:t>
      </w:r>
      <w:r>
        <w:rPr>
          <w:rFonts w:hint="eastAsia"/>
        </w:rPr>
        <w:t xml:space="preserve">将</w:t>
      </w:r>
      <w:r>
        <w:t xml:space="preserve"> VLAgent </w:t>
      </w:r>
      <w:r>
        <w:rPr>
          <w:rFonts w:hint="eastAsia"/>
        </w:rPr>
        <w:t xml:space="preserve">嵌入到现有审计管理系统中，使用外部认证体系对接用户身份。他们的核心诉求是无缝集成、安全对接、功能模块按需启用。</w:t>
      </w:r>
    </w:p>
    <w:bookmarkEnd w:id="17"/>
    <w:bookmarkStart w:id="18" w:name="认证方案"/>
    <w:p>
      <w:pPr>
        <w:pStyle w:val="Heading3"/>
      </w:pPr>
      <w:r>
        <w:t xml:space="preserve">2.2 </w:t>
      </w:r>
      <w:r>
        <w:rPr>
          <w:rFonts w:hint="eastAsia"/>
        </w:rPr>
        <w:t xml:space="preserve">认证方案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</w:t>
      </w:r>
      <w:r>
        <w:rPr>
          <w:rFonts w:hint="eastAsia"/>
        </w:rPr>
        <w:t xml:space="preserve">JWT（HS256）令牌认证，根据部署场景提供四种认证通道：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认证方式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AUTH-001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Authorization Header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标准前端调用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</w:t>
            </w:r>
            <w:r>
              <w:rPr>
                <w:rFonts w:hint="eastAsia"/>
              </w:rPr>
              <w:t xml:space="preserve">请求携带</w:t>
            </w:r>
            <w:r>
              <w:t xml:space="preserve"> </w:t>
            </w:r>
            <w:r>
              <w:rPr>
                <w:rStyle w:val="VerbatimChar"/>
              </w:rPr>
              <w:t xml:space="preserve">Bearer &lt;token&gt;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AUTH-002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参数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iframe </w:t>
            </w:r>
            <w:r>
              <w:rPr>
                <w:rFonts w:hint="eastAsia"/>
              </w:rPr>
              <w:t xml:space="preserve">嵌入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父系统在</w:t>
            </w:r>
            <w:r>
              <w:t xml:space="preserve"> URL </w:t>
            </w:r>
            <w:r>
              <w:rPr>
                <w:rFonts w:hint="eastAsia"/>
              </w:rPr>
              <w:t xml:space="preserve">中注入令牌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AUTH-003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postMessage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iframe </w:t>
            </w:r>
            <w:r>
              <w:rPr>
                <w:rFonts w:hint="eastAsia"/>
              </w:rPr>
              <w:t xml:space="preserve">动态注入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父窗口通过</w:t>
            </w:r>
            <w:r>
              <w:t xml:space="preserve"> postMessage </w:t>
            </w:r>
            <w:r>
              <w:rPr>
                <w:rFonts w:hint="eastAsia"/>
              </w:rPr>
              <w:t xml:space="preserve">传递令牌，10</w:t>
            </w:r>
            <w:r>
              <w:t xml:space="preserve"> </w:t>
            </w:r>
            <w:r>
              <w:rPr>
                <w:rFonts w:hint="eastAsia"/>
              </w:rPr>
              <w:t xml:space="preserve">秒超时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AUTH-004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开发令牌</w:t>
            </w:r>
            <w:r>
              <w:t xml:space="preserve"> </w:t>
            </w:r>
            <w:r>
              <w:rPr>
                <w:rStyle w:val="VerbatimChar"/>
              </w:rPr>
              <w:t xml:space="preserve">/api/dev-token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24 </w:t>
            </w:r>
            <w:r>
              <w:rPr>
                <w:rFonts w:hint="eastAsia"/>
              </w:rPr>
              <w:t xml:space="preserve">小时有效测试令牌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令牌载荷包含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org_id</w:t>
      </w:r>
      <w:r>
        <w:t xml:space="preserve">、</w:t>
      </w:r>
      <w:r>
        <w:rPr>
          <w:rStyle w:val="VerbatimChar"/>
        </w:rPr>
        <w:t xml:space="preserve">user_type</w:t>
      </w:r>
      <w:r>
        <w:t xml:space="preserve"> </w:t>
      </w:r>
      <w:r>
        <w:rPr>
          <w:rFonts w:hint="eastAsia"/>
        </w:rPr>
        <w:t xml:space="preserve">字段，认证失败时自动跳转错误页面。</w:t>
      </w:r>
    </w:p>
    <w:bookmarkEnd w:id="18"/>
    <w:bookmarkStart w:id="23" w:name="权限控制"/>
    <w:p>
      <w:pPr>
        <w:pStyle w:val="Heading3"/>
      </w:pPr>
      <w:r>
        <w:t xml:space="preserve">2.3 </w:t>
      </w:r>
      <w:r>
        <w:rPr>
          <w:rFonts w:hint="eastAsia"/>
        </w:rPr>
        <w:t xml:space="preserve">权限控制</w:t>
      </w:r>
    </w:p>
    <w:p>
      <w:pPr>
        <w:pStyle w:val="FirstParagraph"/>
      </w:pPr>
      <w:r>
        <w:rPr>
          <w:rFonts w:hint="eastAsia"/>
        </w:rPr>
        <w:t xml:space="preserve">系统实现了模块级权限控制（</w:t>
      </w:r>
      <w:r>
        <w:rPr>
          <w:rStyle w:val="VerbatimChar"/>
        </w:rPr>
        <w:t xml:space="preserve">permissions</w:t>
      </w:r>
      <w:r>
        <w:t xml:space="preserve"> </w:t>
      </w:r>
      <w:r>
        <w:rPr>
          <w:rFonts w:hint="eastAsia"/>
        </w:rPr>
        <w:t xml:space="preserve">模块），支持按用户和模块维度配置访问权限。前端路由守卫在页面加载时检查用户对当前模块的访问权限，无权限时拒绝进入。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2.1：认证流程时序图" title="" id="20" name="Picture"/>
            <ns4:graphic>
              <ns4:graphicData uri="http://schemas.openxmlformats.org/drawingml/2006/picture">
                <ns5:pic>
                  <ns5:nvPicPr>
                    <ns5:cNvPr descr="visuals/chapter-02.svg" id="21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22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19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2.1：认证流程时序图</w:t>
      </w:r>
    </w:p>
    <w:p>
      <w:r>
        <w:pict>
          <ns1:rect style="width:0;height:1.5pt" ns2:hralign="center" ns2:hrstd="t" ns2:hr="t"/>
        </w:pict>
      </w:r>
    </w:p>
    <w:bookmarkEnd w:id="23"/>
    <w:bookmarkEnd w:id="24"/>
    <w:bookmarkStart w:id="32" w:name="第3章-银行流水识别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银行流水识别</w:t>
      </w:r>
    </w:p>
    <w:bookmarkStart w:id="25" w:name="业务场景"/>
    <w:p>
      <w:pPr>
        <w:pStyle w:val="Heading3"/>
      </w:pPr>
      <w:r>
        <w:t xml:space="preserve">3.1 </w:t>
      </w:r>
      <w:r>
        <w:rPr>
          <w:rFonts w:hint="eastAsia"/>
        </w:rPr>
        <w:t xml:space="preserve">业务场景</w:t>
      </w:r>
    </w:p>
    <w:p>
      <w:pPr>
        <w:pStyle w:val="FirstParagraph"/>
      </w:pPr>
      <w:r>
        <w:rPr>
          <w:rFonts w:hint="eastAsia"/>
        </w:rPr>
        <w:t xml:space="preserve">银行流水核对是审计工作中最高频的文档处理任务。审计人员需要从客户提供的银行流水</w:t>
      </w:r>
      <w:r>
        <w:t xml:space="preserve"> PDF </w:t>
      </w:r>
      <w:r>
        <w:rPr>
          <w:rFonts w:hint="eastAsia"/>
        </w:rPr>
        <w:t xml:space="preserve">中提取账户汇总信息（户名、账号、日期范围、收支统计）和逐笔交易明细（日期、金额、余额、对方信息、摘要），用于后续的账目核对和分析。</w:t>
      </w:r>
    </w:p>
    <w:bookmarkEnd w:id="25"/>
    <w:bookmarkStart w:id="26" w:name="功能需求"/>
    <w:p>
      <w:pPr>
        <w:pStyle w:val="Heading3"/>
      </w:pPr>
      <w:r>
        <w:t xml:space="preserve">3.2 </w:t>
      </w:r>
      <w:r>
        <w:rPr>
          <w:rFonts w:hint="eastAsia"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支持上传</w:t>
            </w:r>
            <w:r>
              <w:t xml:space="preserve"> PDF </w:t>
            </w:r>
            <w:r>
              <w:rPr>
                <w:rFonts w:hint="eastAsia"/>
              </w:rPr>
              <w:t xml:space="preserve">格式银行流水文件（单个或批量）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自动检测银行类型（文件名关键词</w:t>
            </w:r>
            <w:r>
              <w:t xml:space="preserve"> + AI </w:t>
            </w:r>
            <w:r>
              <w:rPr>
                <w:rFonts w:hint="eastAsia"/>
              </w:rPr>
              <w:t xml:space="preserve">图像分析）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11 </w:t>
            </w:r>
            <w:r>
              <w:rPr>
                <w:rFonts w:hint="eastAsia"/>
              </w:rPr>
              <w:t xml:space="preserve">家银行：工商、农业、中国、建设、交通、招商、光大、广发、邮储、济宁、山东地方银行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提取账户汇总信息：户名、账号、日期范围、收支笔数与金额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逐笔提取交易明细：交易时间、收支金额、余额、对方信息、摘要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根据银行类型展示定制化汇总组件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交易明细分页展示（每页</w:t>
            </w:r>
            <w:r>
              <w:t xml:space="preserve"> 10 </w:t>
            </w:r>
            <w:r>
              <w:rPr>
                <w:rFonts w:hint="eastAsia"/>
              </w:rPr>
              <w:t xml:space="preserve">条）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BS-008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广发银行多汇总页场景：标签页切换</w:t>
            </w:r>
            <w:r>
              <w:t xml:space="preserve"> + </w:t>
            </w:r>
            <w:r>
              <w:rPr>
                <w:rFonts w:hint="eastAsia"/>
              </w:rPr>
              <w:t xml:space="preserve">按汇总</w:t>
            </w:r>
            <w:r>
              <w:t xml:space="preserve"> ID </w:t>
            </w:r>
            <w:r>
              <w:rPr>
                <w:rFonts w:hint="eastAsia"/>
              </w:rPr>
              <w:t xml:space="preserve">筛选明细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BS-009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一键导出识别结果为</w:t>
            </w:r>
            <w:r>
              <w:t xml:space="preserve"> </w:t>
            </w:r>
            <w:r>
              <w:rPr>
                <w:rFonts w:hint="eastAsia"/>
              </w:rPr>
              <w:t xml:space="preserve">Excel（.xlsx）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BS-010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支持重新识别和删除文件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BS-011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文件格式校验（magic</w:t>
            </w:r>
            <w:r>
              <w:t xml:space="preserve"> </w:t>
            </w:r>
            <w:r>
              <w:rPr>
                <w:rFonts w:hint="eastAsia"/>
              </w:rPr>
              <w:t xml:space="preserve">bytes，非扩展名判断）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BS-012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分类验证：识别前校验文件是否为银行流水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6"/>
    <w:bookmarkStart w:id="31" w:name="策略模式架构"/>
    <w:p>
      <w:pPr>
        <w:pStyle w:val="Heading3"/>
      </w:pPr>
      <w:r>
        <w:t xml:space="preserve">3.3 </w:t>
      </w:r>
      <w:r>
        <w:rPr>
          <w:rFonts w:hint="eastAsia"/>
        </w:rPr>
        <w:t xml:space="preserve">策略模式架构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策略模式</w:t>
      </w:r>
      <w:r>
        <w:rPr>
          <w:rFonts w:hint="eastAsia"/>
        </w:rPr>
        <w:t xml:space="preserve">处理多银行差异。核心设计如下：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抽象基类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BankHandler</w:t>
      </w:r>
      <w:r>
        <w:rPr>
          <w:rFonts w:hint="eastAsia"/>
        </w:rPr>
        <w:t xml:space="preserve">：定义统一接口（获取汇总、获取明细、创建记录、删除记录、导出</w:t>
      </w:r>
      <w:r>
        <w:t xml:space="preserve"> </w:t>
      </w:r>
      <w:r>
        <w:rPr>
          <w:rFonts w:hint="eastAsia"/>
        </w:rPr>
        <w:t xml:space="preserve">Excel、获取</w:t>
      </w:r>
      <w:r>
        <w:t xml:space="preserve"> </w:t>
      </w:r>
      <w:r>
        <w:rPr>
          <w:rFonts w:hint="eastAsia"/>
        </w:rPr>
        <w:t xml:space="preserve">Schema）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装饰器注册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@register_bank</w:t>
      </w:r>
      <w:r>
        <w:rPr>
          <w:rFonts w:hint="eastAsia"/>
        </w:rPr>
        <w:t xml:space="preserve">：每个银行处理器通过装饰器自动注册到全局映射表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运行时分发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get_bank_handler(bank_type)</w:t>
      </w:r>
      <w:r>
        <w:rPr>
          <w:rFonts w:hint="eastAsia"/>
        </w:rPr>
        <w:t xml:space="preserve">：根据</w:t>
      </w:r>
      <w:r>
        <w:t xml:space="preserve"> AI </w:t>
      </w:r>
      <w:r>
        <w:rPr>
          <w:rFonts w:hint="eastAsia"/>
        </w:rPr>
        <w:t xml:space="preserve">识别的银行类型，动态选择对应处理器</w:t>
      </w:r>
    </w:p>
    <w:p>
      <w:pPr>
        <w:pStyle w:val="FirstParagraph"/>
      </w:pPr>
      <w:r>
        <w:rPr>
          <w:rFonts w:hint="eastAsia"/>
        </w:rPr>
        <w:t xml:space="preserve">这种设计使得新增银行支持时，只需实现一个新的</w:t>
      </w:r>
      <w:r>
        <w:t xml:space="preserve"> Handler </w:t>
      </w:r>
      <w:r>
        <w:rPr>
          <w:rFonts w:hint="eastAsia"/>
        </w:rPr>
        <w:t xml:space="preserve">类并通过装饰器注册，无需修改核心路由和服务逻辑。</w:t>
      </w:r>
    </w:p>
    <w:p>
      <w:pPr>
        <w:pStyle w:val="BodyText"/>
      </w:pPr>
      <w:r>
        <w:rPr>
          <w:rFonts w:hint="eastAsia"/>
        </w:rPr>
        <w:t xml:space="preserve">当前已注册的</w:t>
      </w:r>
      <w:r>
        <w:t xml:space="preserve"> 11 </w:t>
      </w:r>
      <w:r>
        <w:rPr>
          <w:rFonts w:hint="eastAsia"/>
        </w:rPr>
        <w:t xml:space="preserve">家银行处理器：icbc（工商）、abc（农业）、boc（中国）、ccb（建设）、bocom（交通）、cmb（招商）、everbright（光大）、cgb（广发）、psbc（邮储）、jining（济宁）、shandong（山东地方）。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3.1：银行识别策略模式类图" title="" id="28" name="Picture"/>
            <ns4:graphic>
              <ns4:graphicData uri="http://schemas.openxmlformats.org/drawingml/2006/picture">
                <ns5:pic>
                  <ns5:nvPicPr>
                    <ns5:cNvPr descr="visuals/chapter-03.svg" id="29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30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27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3.1：银行识别策略模式类图</w:t>
      </w:r>
    </w:p>
    <w:p>
      <w:r>
        <w:pict>
          <ns1:rect style="width:0;height:1.5pt" ns2:hralign="center" ns2:hrstd="t" ns2:hr="t"/>
        </w:pict>
      </w:r>
    </w:p>
    <w:bookmarkEnd w:id="31"/>
    <w:bookmarkEnd w:id="32"/>
    <w:bookmarkStart w:id="39" w:name="第4章-询证函识别与格式比对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询证函识别与格式比对</w:t>
      </w:r>
    </w:p>
    <w:bookmarkStart w:id="33" w:name="询证函识别"/>
    <w:p>
      <w:pPr>
        <w:pStyle w:val="Heading3"/>
      </w:pPr>
      <w:r>
        <w:t xml:space="preserve">4.1 </w:t>
      </w:r>
      <w:r>
        <w:rPr>
          <w:rFonts w:hint="eastAsia"/>
        </w:rPr>
        <w:t xml:space="preserve">询证函识别</w:t>
      </w:r>
    </w:p>
    <w:p>
      <w:pPr>
        <w:pStyle w:val="FirstParagraph"/>
      </w:pPr>
      <w:r>
        <w:rPr>
          <w:rFonts w:hint="eastAsia"/>
        </w:rPr>
        <w:t xml:space="preserve">银行询证函是审计过程中的核心确认文件，用于向银行核实被审计单位的账户信息。</w:t>
      </w:r>
    </w:p>
    <w:p>
      <w:pPr>
        <w:pStyle w:val="BodyText"/>
      </w:pPr>
      <w:r>
        <w:rPr>
          <w:rFonts w:hint="eastAsia"/>
          <w:b/>
          <w:bCs/>
        </w:rPr>
        <w:t xml:space="preserve">功能需求：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支持上传</w:t>
            </w:r>
            <w:r>
              <w:t xml:space="preserve"> PDF </w:t>
            </w:r>
            <w:r>
              <w:rPr>
                <w:rFonts w:hint="eastAsia"/>
              </w:rPr>
              <w:t xml:space="preserve">格式询证函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CL-002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提取</w:t>
            </w:r>
            <w:r>
              <w:t xml:space="preserve"> 13 </w:t>
            </w:r>
            <w:r>
              <w:rPr>
                <w:rFonts w:hint="eastAsia"/>
              </w:rPr>
              <w:t xml:space="preserve">个关键字段：编号、事务所名称、回函地址、联系人、联系电话、邮编、借款账户、截止日期、起止日期、印章日期、印章名称、签名人姓名、收函银行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提取结果支持手动修正（PUT</w:t>
            </w:r>
            <w:r>
              <w:t xml:space="preserve"> </w:t>
            </w:r>
            <w:r>
              <w:rPr>
                <w:rFonts w:hint="eastAsia"/>
              </w:rPr>
              <w:t xml:space="preserve">接口更新）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CL-004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自动识别格式类型（格式一</w:t>
            </w:r>
            <w:r>
              <w:t xml:space="preserve"> / </w:t>
            </w:r>
            <w:r>
              <w:rPr>
                <w:rFonts w:hint="eastAsia"/>
              </w:rPr>
              <w:t xml:space="preserve">格式二</w:t>
            </w:r>
            <w:r>
              <w:t xml:space="preserve"> / </w:t>
            </w:r>
            <w:r>
              <w:rPr>
                <w:rFonts w:hint="eastAsia"/>
              </w:rPr>
              <w:t xml:space="preserve">验资询证函）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将提取结果与标准模板校验，报告不符项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CL-006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幻觉检测与修正：基于</w:t>
            </w:r>
            <w:r>
              <w:t xml:space="preserve"> 13 </w:t>
            </w:r>
            <w:r>
              <w:rPr>
                <w:rFonts w:hint="eastAsia"/>
              </w:rPr>
              <w:t xml:space="preserve">条正则规则修正常见错误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日期字段交叉验证：词频分析纠正误识别日期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CL-008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电话号码标准化：统一格式，去除中文括号注释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CL-009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银行名称多级正则匹配（XX</w:t>
            </w:r>
            <w:r>
              <w:t xml:space="preserve"> </w:t>
            </w:r>
            <w:r>
              <w:rPr>
                <w:rFonts w:hint="eastAsia"/>
              </w:rPr>
              <w:t xml:space="preserve">银行</w:t>
            </w:r>
            <w:r>
              <w:t xml:space="preserve"> XX </w:t>
            </w:r>
            <w:r>
              <w:rPr>
                <w:rFonts w:hint="eastAsia"/>
              </w:rPr>
              <w:t xml:space="preserve">分行</w:t>
            </w:r>
            <w:r>
              <w:t xml:space="preserve"> XX </w:t>
            </w:r>
            <w:r>
              <w:rPr>
                <w:rFonts w:hint="eastAsia"/>
              </w:rPr>
              <w:t xml:space="preserve">支行</w:t>
            </w:r>
            <w:r>
              <w:t xml:space="preserve"> XX </w:t>
            </w:r>
            <w:r>
              <w:rPr>
                <w:rFonts w:hint="eastAsia"/>
              </w:rPr>
              <w:t xml:space="preserve">营业部）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幻觉修正机制</w:t>
      </w:r>
      <w:r>
        <w:rPr>
          <w:rFonts w:hint="eastAsia"/>
        </w:rPr>
        <w:t xml:space="preserve">是询证函识别的关键质量保障。系统在</w:t>
      </w:r>
      <w:r>
        <w:t xml:space="preserve"> AI </w:t>
      </w:r>
      <w:r>
        <w:rPr>
          <w:rFonts w:hint="eastAsia"/>
        </w:rPr>
        <w:t xml:space="preserve">返回结果后，自动执行三重校验：正则规则匹配修正明显错误、日期字段交叉验证确保时间逻辑一致、词频分析纠正</w:t>
      </w:r>
      <w:r>
        <w:t xml:space="preserve"> AI </w:t>
      </w:r>
      <w:r>
        <w:rPr>
          <w:rFonts w:hint="eastAsia"/>
        </w:rPr>
        <w:t xml:space="preserve">对高频词汇的误识别。</w:t>
      </w:r>
    </w:p>
    <w:bookmarkEnd w:id="33"/>
    <w:bookmarkStart w:id="38" w:name="询证函格式比对"/>
    <w:p>
      <w:pPr>
        <w:pStyle w:val="Heading3"/>
      </w:pPr>
      <w:r>
        <w:t xml:space="preserve">4.2 </w:t>
      </w:r>
      <w:r>
        <w:rPr>
          <w:rFonts w:hint="eastAsia"/>
        </w:rPr>
        <w:t xml:space="preserve">询证函格式比对</w:t>
      </w:r>
    </w:p>
    <w:p>
      <w:pPr>
        <w:pStyle w:val="FirstParagraph"/>
      </w:pPr>
      <w:r>
        <w:rPr>
          <w:rFonts w:hint="eastAsia"/>
        </w:rPr>
        <w:t xml:space="preserve">格式比对功能允许用户上传询证函</w:t>
      </w:r>
      <w:r>
        <w:t xml:space="preserve"> </w:t>
      </w:r>
      <w:r>
        <w:rPr>
          <w:rFonts w:hint="eastAsia"/>
        </w:rPr>
        <w:t xml:space="preserve">PDF，系统自动识别其格式类型，与内置标准模板逐项比对，报告格式差异。</w:t>
      </w:r>
    </w:p>
    <w:p>
      <w:pPr>
        <w:pStyle w:val="BodyText"/>
      </w:pPr>
      <w:r>
        <w:rPr>
          <w:rFonts w:hint="eastAsia"/>
          <w:b/>
          <w:bCs/>
        </w:rPr>
        <w:t xml:space="preserve">功能需求：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FC-001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支持上传</w:t>
            </w:r>
            <w:r>
              <w:t xml:space="preserve"> PDF </w:t>
            </w:r>
            <w:r>
              <w:rPr>
                <w:rFonts w:hint="eastAsia"/>
              </w:rPr>
              <w:t xml:space="preserve">格式询证函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FC-002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3 </w:t>
            </w:r>
            <w:r>
              <w:rPr>
                <w:rFonts w:hint="eastAsia"/>
              </w:rPr>
              <w:t xml:space="preserve">套标准模板：格式一、格式二、验资询证函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FC-003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自动识别格式类型（基于内容结构判断）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FC-004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提取文档结构：节次名称、表格列标题、补充描述、子节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FC-005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逐项比对：节次数量、名称、表格表头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FC-006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差异严重度分级：高（结构缺失）、中（数量不符）、低（多余字段）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FC-007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并排展示模板</w:t>
            </w:r>
            <w:r>
              <w:t xml:space="preserve"> PDF </w:t>
            </w:r>
            <w:r>
              <w:rPr>
                <w:rFonts w:hint="eastAsia"/>
              </w:rPr>
              <w:t xml:space="preserve">和上传文件</w:t>
            </w:r>
            <w:r>
              <w:t xml:space="preserve"> PDF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FC-008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并排展示模板结构与</w:t>
            </w:r>
            <w:r>
              <w:t xml:space="preserve"> AI </w:t>
            </w:r>
            <w:r>
              <w:rPr>
                <w:rFonts w:hint="eastAsia"/>
              </w:rPr>
              <w:t xml:space="preserve">提取结构，不符项红色高亮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4.1：询证函处理流程图" title="" id="35" name="Picture"/>
            <ns4:graphic>
              <ns4:graphicData uri="http://schemas.openxmlformats.org/drawingml/2006/picture">
                <ns5:pic>
                  <ns5:nvPicPr>
                    <ns5:cNvPr descr="visuals/chapter-04.svg" id="36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37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34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4.1：询证函处理流程图</w:t>
      </w:r>
    </w:p>
    <w:p>
      <w:r>
        <w:pict>
          <ns1:rect style="width:0;height:1.5pt" ns2:hralign="center" ns2:hrstd="t" ns2:hr="t"/>
        </w:pict>
      </w:r>
    </w:p>
    <w:bookmarkEnd w:id="38"/>
    <w:bookmarkEnd w:id="39"/>
    <w:bookmarkStart w:id="47" w:name="第5章-文档比对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文档比对</w:t>
      </w:r>
    </w:p>
    <w:bookmarkStart w:id="40" w:name="业务场景-1"/>
    <w:p>
      <w:pPr>
        <w:pStyle w:val="Heading3"/>
      </w:pPr>
      <w:r>
        <w:t xml:space="preserve">5.1 </w:t>
      </w:r>
      <w:r>
        <w:rPr>
          <w:rFonts w:hint="eastAsia"/>
        </w:rPr>
        <w:t xml:space="preserve">业务场景</w:t>
      </w:r>
    </w:p>
    <w:p>
      <w:pPr>
        <w:pStyle w:val="FirstParagraph"/>
      </w:pPr>
      <w:r>
        <w:rPr>
          <w:rFonts w:hint="eastAsia"/>
        </w:rPr>
        <w:t xml:space="preserve">合同、协议、招股书等文档在审计过程中经历多次修订，审计人员需要精确标注每个版本的文本差异。当文档超过数十页、涉及繁简体中文混排、包含大量图片时，人工比对几乎不可能做到精确。</w:t>
      </w:r>
    </w:p>
    <w:bookmarkEnd w:id="40"/>
    <w:bookmarkStart w:id="41" w:name="核心能力"/>
    <w:p>
      <w:pPr>
        <w:pStyle w:val="Heading3"/>
      </w:pPr>
      <w:r>
        <w:t xml:space="preserve">5.2 </w:t>
      </w:r>
      <w:r>
        <w:rPr>
          <w:rFonts w:hint="eastAsia"/>
        </w:rPr>
        <w:t xml:space="preserve">核心能力</w:t>
      </w:r>
    </w:p>
    <w:p>
      <w:pPr>
        <w:pStyle w:val="FirstParagraph"/>
      </w:pPr>
      <w:r>
        <w:rPr>
          <w:rFonts w:hint="eastAsia"/>
        </w:rPr>
        <w:t xml:space="preserve">文档比对模块提供</w:t>
      </w:r>
      <w:r>
        <w:rPr>
          <w:rFonts w:hint="eastAsia"/>
          <w:b/>
          <w:bCs/>
        </w:rPr>
        <w:t xml:space="preserve">页级自动对齐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字符级差异标注</w:t>
      </w:r>
      <w:r>
        <w:rPr>
          <w:rFonts w:hint="eastAsia"/>
        </w:rPr>
        <w:t xml:space="preserve">的双重比对能力。</w:t>
      </w:r>
    </w:p>
    <w:p>
      <w:pPr>
        <w:pStyle w:val="BodyText"/>
      </w:pPr>
      <w:r>
        <w:rPr>
          <w:rFonts w:hint="eastAsia"/>
          <w:b/>
          <w:bCs/>
        </w:rPr>
        <w:t xml:space="preserve">功能需求：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PDF、DOCX、DOC </w:t>
            </w:r>
            <w:r>
              <w:rPr>
                <w:rFonts w:hint="eastAsia"/>
              </w:rPr>
              <w:t xml:space="preserve">格式（单文件最大</w:t>
            </w:r>
            <w:r>
              <w:t xml:space="preserve"> </w:t>
            </w:r>
            <w:r>
              <w:rPr>
                <w:rFonts w:hint="eastAsia"/>
              </w:rPr>
              <w:t xml:space="preserve">50MB）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DOCX/DOC </w:t>
            </w:r>
            <w:r>
              <w:rPr>
                <w:rFonts w:hint="eastAsia"/>
              </w:rPr>
              <w:t xml:space="preserve">自动通过</w:t>
            </w:r>
            <w:r>
              <w:t xml:space="preserve"> LibreOffice </w:t>
            </w:r>
            <w:r>
              <w:rPr>
                <w:rFonts w:hint="eastAsia"/>
              </w:rPr>
              <w:t xml:space="preserve">转</w:t>
            </w:r>
            <w:r>
              <w:t xml:space="preserve"> PDF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自动检测并拒绝伪装为</w:t>
            </w:r>
            <w:r>
              <w:t xml:space="preserve"> Word </w:t>
            </w:r>
            <w:r>
              <w:rPr>
                <w:rFonts w:hint="eastAsia"/>
              </w:rPr>
              <w:t xml:space="preserve">的</w:t>
            </w:r>
            <w:r>
              <w:t xml:space="preserve"> MHTML </w:t>
            </w:r>
            <w:r>
              <w:rPr>
                <w:rFonts w:hint="eastAsia"/>
              </w:rPr>
              <w:t xml:space="preserve">文件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比对前自动去除</w:t>
            </w:r>
            <w:r>
              <w:t xml:space="preserve"> PDF </w:t>
            </w:r>
            <w:r>
              <w:rPr>
                <w:rFonts w:hint="eastAsia"/>
              </w:rPr>
              <w:t xml:space="preserve">图片，仅保留文本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去图</w:t>
            </w:r>
            <w:r>
              <w:t xml:space="preserve"> PDF </w:t>
            </w:r>
            <w:r>
              <w:rPr>
                <w:rFonts w:hint="eastAsia"/>
              </w:rPr>
              <w:t xml:space="preserve">同步用于前端展示，确保高亮位置对齐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繁体中文自动转简体后比对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页级自动对齐：动态规划算法处理不等页数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DC-008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字符级差异计算：diff-match-patch</w:t>
            </w:r>
            <w:r>
              <w:t xml:space="preserve"> </w:t>
            </w:r>
            <w:r>
              <w:rPr>
                <w:rFonts w:hint="eastAsia"/>
              </w:rPr>
              <w:t xml:space="preserve">算法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DC-009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差异分类：equal</w:t>
            </w:r>
            <w:r>
              <w:t xml:space="preserve"> / modified / added / deleted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DC-010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内容一致性检测：字符频率分析判断排版不同但内容相同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DC-011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并排展示</w:t>
            </w:r>
            <w:r>
              <w:t xml:space="preserve"> PDF + </w:t>
            </w:r>
            <w:r>
              <w:rPr>
                <w:rFonts w:hint="eastAsia"/>
              </w:rPr>
              <w:t xml:space="preserve">字符级高亮层（红色删除、绿色新增）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DC-012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侧边栏展示页面对比对状态，支持按类型筛选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DC-013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侧边栏差异文本预览（删除线</w:t>
            </w:r>
            <w:r>
              <w:t xml:space="preserve"> + </w:t>
            </w:r>
            <w:r>
              <w:rPr>
                <w:rFonts w:hint="eastAsia"/>
              </w:rPr>
              <w:t xml:space="preserve">绿色背景）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DC-014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比对任务历史记录查看和删除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DC-015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异步处理</w:t>
            </w:r>
            <w:r>
              <w:t xml:space="preserve"> + 3 </w:t>
            </w:r>
            <w:r>
              <w:rPr>
                <w:rFonts w:hint="eastAsia"/>
              </w:rPr>
              <w:t xml:space="preserve">秒轮询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41"/>
    <w:bookmarkStart w:id="46" w:name="比对算法流程"/>
    <w:p>
      <w:pPr>
        <w:pStyle w:val="Heading3"/>
      </w:pPr>
      <w:r>
        <w:t xml:space="preserve">5.3 </w:t>
      </w:r>
      <w:r>
        <w:rPr>
          <w:rFonts w:hint="eastAsia"/>
        </w:rPr>
        <w:t xml:space="preserve">比对算法流程</w:t>
      </w:r>
    </w:p>
    <w:p>
      <w:pPr>
        <w:pStyle w:val="FirstParagraph"/>
      </w:pPr>
      <w:r>
        <w:rPr>
          <w:rFonts w:hint="eastAsia"/>
        </w:rPr>
        <w:t xml:space="preserve">文档比对采用</w:t>
      </w:r>
      <w:r>
        <w:rPr>
          <w:rFonts w:hint="eastAsia"/>
          <w:b/>
          <w:bCs/>
        </w:rPr>
        <w:t xml:space="preserve">四阶段流水线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预处理</w:t>
      </w:r>
      <w:r>
        <w:rPr>
          <w:rFonts w:hint="eastAsia"/>
        </w:rPr>
        <w:t xml:space="preserve">：DOCX</w:t>
      </w:r>
      <w:r>
        <w:t xml:space="preserve"> → PDF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去除图片</w:t>
      </w:r>
      <w:r>
        <w:t xml:space="preserve"> → </w:t>
      </w:r>
      <w:r>
        <w:rPr>
          <w:rFonts w:hint="eastAsia"/>
        </w:rPr>
        <w:t xml:space="preserve">繁简转换</w:t>
      </w:r>
      <w:r>
        <w:t xml:space="preserve"> → </w:t>
      </w:r>
      <w:r>
        <w:rPr>
          <w:rFonts w:hint="eastAsia"/>
        </w:rPr>
        <w:t xml:space="preserve">纯文本提取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页级对齐</w:t>
      </w:r>
      <w:r>
        <w:rPr>
          <w:rFonts w:hint="eastAsia"/>
        </w:rPr>
        <w:t xml:space="preserve">：使用动态规划算法将两份文档的页面进行最优匹配，处理页数不一致的情况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字符级差异</w:t>
      </w:r>
      <w:r>
        <w:rPr>
          <w:rFonts w:hint="eastAsia"/>
        </w:rPr>
        <w:t xml:space="preserve">：对每对匹配页面使用</w:t>
      </w:r>
      <w:r>
        <w:t xml:space="preserve"> diff-match-patch </w:t>
      </w:r>
      <w:r>
        <w:rPr>
          <w:rFonts w:hint="eastAsia"/>
        </w:rPr>
        <w:t xml:space="preserve">算法计算字符级差异，输出差异操作数组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结果渲染</w:t>
      </w:r>
      <w:r>
        <w:rPr>
          <w:rFonts w:hint="eastAsia"/>
        </w:rPr>
        <w:t xml:space="preserve">：前端在</w:t>
      </w:r>
      <w:r>
        <w:t xml:space="preserve"> PDF </w:t>
      </w:r>
      <w:r>
        <w:rPr>
          <w:rFonts w:hint="eastAsia"/>
        </w:rPr>
        <w:t xml:space="preserve">页面上叠加高亮层，精确标注每个字符的增加和删除</w:t>
      </w:r>
    </w:p>
    <w:p>
      <w:pPr>
        <w:pStyle w:val="FirstParagraph"/>
      </w:pPr>
      <w:r>
        <w:rPr>
          <w:rFonts w:hint="eastAsia"/>
        </w:rPr>
        <w:t xml:space="preserve">差异操作数据格式为</w:t>
      </w:r>
      <w:r>
        <w:t xml:space="preserve"> </w:t>
      </w:r>
      <w:r>
        <w:rPr>
          <w:rStyle w:val="VerbatimChar"/>
        </w:rPr>
        <w:t xml:space="preserve">[[op, text, offset_a, offset_b], ...]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rPr>
          <w:rFonts w:hint="eastAsia"/>
        </w:rPr>
        <w:t xml:space="preserve">取值</w:t>
      </w:r>
      <w:r>
        <w:t xml:space="preserve"> </w:t>
      </w:r>
      <w:r>
        <w:rPr>
          <w:rFonts w:hint="eastAsia"/>
        </w:rPr>
        <w:t xml:space="preserve">-1（删除）、0（相同）、1（新增），支持精确到字符的位置定位。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5.1：文档比对算法流程图" title="" id="43" name="Picture"/>
            <ns4:graphic>
              <ns4:graphicData uri="http://schemas.openxmlformats.org/drawingml/2006/picture">
                <ns5:pic>
                  <ns5:nvPicPr>
                    <ns5:cNvPr descr="visuals/chapter-05.svg" id="44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45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42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5.1：文档比对算法流程图</w:t>
      </w:r>
    </w:p>
    <w:p>
      <w:r>
        <w:pict>
          <ns1:rect style="width:0;height:1.5pt" ns2:hralign="center" ns2:hrstd="t" ns2:hr="t"/>
        </w:pict>
      </w:r>
    </w:p>
    <w:bookmarkEnd w:id="46"/>
    <w:bookmarkEnd w:id="47"/>
    <w:bookmarkStart w:id="54" w:name="第6章-发票与凭证识别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发票与凭证识别</w:t>
      </w:r>
    </w:p>
    <w:bookmarkStart w:id="48" w:name="发票识别"/>
    <w:p>
      <w:pPr>
        <w:pStyle w:val="Heading3"/>
      </w:pPr>
      <w:r>
        <w:t xml:space="preserve">6.1 </w:t>
      </w:r>
      <w:r>
        <w:rPr>
          <w:rFonts w:hint="eastAsia"/>
        </w:rPr>
        <w:t xml:space="preserve">发票识别</w:t>
      </w:r>
    </w:p>
    <w:p>
      <w:pPr>
        <w:pStyle w:val="FirstParagraph"/>
      </w:pPr>
      <w:r>
        <w:rPr>
          <w:rFonts w:hint="eastAsia"/>
        </w:rPr>
        <w:t xml:space="preserve">发票识别支持</w:t>
      </w:r>
      <w:r>
        <w:t xml:space="preserve"> PDF </w:t>
      </w:r>
      <w:r>
        <w:rPr>
          <w:rFonts w:hint="eastAsia"/>
        </w:rPr>
        <w:t xml:space="preserve">和图片格式（JPG/PNG），批量上传后异步处理。</w:t>
      </w:r>
    </w:p>
    <w:p>
      <w:pPr>
        <w:pStyle w:val="BodyText"/>
      </w:pPr>
      <w:r>
        <w:rPr>
          <w:rFonts w:hint="eastAsia"/>
          <w:b/>
          <w:bCs/>
        </w:rPr>
        <w:t xml:space="preserve">功能需求：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IR-001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PDF、JPG、PNG </w:t>
            </w:r>
            <w:r>
              <w:rPr>
                <w:rFonts w:hint="eastAsia"/>
              </w:rPr>
              <w:t xml:space="preserve">格式，支持多文件批量上传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IR-002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自动按页拆分为图片，逐页识别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IR-003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提取</w:t>
            </w:r>
            <w:r>
              <w:t xml:space="preserve"> 8 </w:t>
            </w:r>
            <w:r>
              <w:rPr>
                <w:rFonts w:hint="eastAsia"/>
              </w:rPr>
              <w:t xml:space="preserve">个字段：发票类型、发票号码、开票日期、发票金额、购买方名称、购买方税号、销售方名称、销售方税号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IR-004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按页展示识别结果卡片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IR-005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原始文件预览（PDF</w:t>
            </w:r>
            <w:r>
              <w:t xml:space="preserve"> iframe / </w:t>
            </w:r>
            <w:r>
              <w:rPr>
                <w:rFonts w:hint="eastAsia"/>
              </w:rPr>
              <w:t xml:space="preserve">图片</w:t>
            </w:r>
            <w:r>
              <w:t xml:space="preserve"> </w:t>
            </w:r>
            <w:r>
              <w:rPr>
                <w:rFonts w:hint="eastAsia"/>
              </w:rPr>
              <w:t xml:space="preserve">img）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IR-006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异步批量处理</w:t>
            </w:r>
            <w:r>
              <w:t xml:space="preserve"> + </w:t>
            </w:r>
            <w:r>
              <w:rPr>
                <w:rFonts w:hint="eastAsia"/>
              </w:rPr>
              <w:t xml:space="preserve">前端轮询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IR-007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支持识别结果删除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48"/>
    <w:bookmarkStart w:id="53" w:name="凭证识别"/>
    <w:p>
      <w:pPr>
        <w:pStyle w:val="Heading3"/>
      </w:pPr>
      <w:r>
        <w:t xml:space="preserve">6.2 </w:t>
      </w:r>
      <w:r>
        <w:rPr>
          <w:rFonts w:hint="eastAsia"/>
        </w:rPr>
        <w:t xml:space="preserve">凭证识别</w:t>
      </w:r>
    </w:p>
    <w:p>
      <w:pPr>
        <w:pStyle w:val="FirstParagraph"/>
      </w:pPr>
      <w:r>
        <w:rPr>
          <w:rFonts w:hint="eastAsia"/>
        </w:rPr>
        <w:t xml:space="preserve">凭证识别覆盖审计场景中常见的</w:t>
      </w:r>
      <w:r>
        <w:t xml:space="preserve"> 8 </w:t>
      </w:r>
      <w:r>
        <w:rPr>
          <w:rFonts w:hint="eastAsia"/>
        </w:rPr>
        <w:t xml:space="preserve">类凭证文件，每类凭证有独立的字段提取规则和结果展示组件。</w:t>
      </w:r>
    </w:p>
    <w:p>
      <w:pPr>
        <w:pStyle w:val="BodyText"/>
      </w:pPr>
      <w:r>
        <w:rPr>
          <w:rFonts w:hint="eastAsia"/>
          <w:b/>
          <w:bCs/>
        </w:rPr>
        <w:t xml:space="preserve">支持的凭证类型与提取字段：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凭证类型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提取字段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特殊能力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姓名、性别、民族、出生日期、住址、身份证号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自动识别正面/背面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电子印章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印章编码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多枚印章识别</w:t>
            </w:r>
            <w:r>
              <w:t xml:space="preserve"> + </w:t>
            </w:r>
            <w:r>
              <w:rPr>
                <w:rFonts w:hint="eastAsia"/>
              </w:rPr>
              <w:t xml:space="preserve">防幻觉校验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银行卡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卡号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切角检测（作废标记）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电子凭证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付款方/收款方信息、金额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手写签名检测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网银申请书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操作员信息、权限列表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签章检测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违法告知函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相关信息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指纹检测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开户申请书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完整申请表信息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复选框勾选状态检测（链式推理）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授权书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项分类授权项目（开户/变更/注销/其他）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勾选状态检测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图像预处理能力：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密集表单图片自动网格切割，分区域识别后合并结果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多表单并排图片自动水平切割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布尔字段后处理：修正</w:t>
      </w:r>
      <w:r>
        <w:t xml:space="preserve"> AI </w:t>
      </w:r>
      <w:r>
        <w:rPr>
          <w:rFonts w:hint="eastAsia"/>
        </w:rPr>
        <w:t xml:space="preserve">对勾选标记的误判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6.1：凭证类型识别矩阵" title="" id="50" name="Picture"/>
            <ns4:graphic>
              <ns4:graphicData uri="http://schemas.openxmlformats.org/drawingml/2006/picture">
                <ns5:pic>
                  <ns5:nvPicPr>
                    <ns5:cNvPr descr="visuals/chapter-06.svg" id="51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52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49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6.1：凭证类型识别矩阵</w:t>
      </w:r>
    </w:p>
    <w:p>
      <w:r>
        <w:pict>
          <ns1:rect style="width:0;height:1.5pt" ns2:hralign="center" ns2:hrstd="t" ns2:hr="t"/>
        </w:pict>
      </w:r>
    </w:p>
    <w:bookmarkEnd w:id="53"/>
    <w:bookmarkEnd w:id="54"/>
    <w:bookmarkStart w:id="61" w:name="第7章-通用-pdf-提取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通用</w:t>
      </w:r>
      <w:r>
        <w:t xml:space="preserve"> PDF </w:t>
      </w:r>
      <w:r>
        <w:rPr>
          <w:rFonts w:hint="eastAsia"/>
        </w:rPr>
        <w:t xml:space="preserve">提取</w:t>
      </w:r>
    </w:p>
    <w:bookmarkStart w:id="55" w:name="自定义字段配置"/>
    <w:p>
      <w:pPr>
        <w:pStyle w:val="Heading3"/>
      </w:pPr>
      <w:r>
        <w:t xml:space="preserve">7.1 </w:t>
      </w:r>
      <w:r>
        <w:rPr>
          <w:rFonts w:hint="eastAsia"/>
        </w:rPr>
        <w:t xml:space="preserve">自定义字段配置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PDF </w:t>
      </w:r>
      <w:r>
        <w:rPr>
          <w:rFonts w:hint="eastAsia"/>
        </w:rPr>
        <w:t xml:space="preserve">提取模块允许用户定义提取字段</w:t>
      </w:r>
      <w:r>
        <w:t xml:space="preserve"> </w:t>
      </w:r>
      <w:r>
        <w:rPr>
          <w:rFonts w:hint="eastAsia"/>
        </w:rPr>
        <w:t xml:space="preserve">schema，AI</w:t>
      </w:r>
      <w:r>
        <w:t xml:space="preserve"> </w:t>
      </w:r>
      <w:r>
        <w:rPr>
          <w:rFonts w:hint="eastAsia"/>
        </w:rPr>
        <w:t xml:space="preserve">从任意</w:t>
      </w:r>
      <w:r>
        <w:t xml:space="preserve"> PDF </w:t>
      </w:r>
      <w:r>
        <w:rPr>
          <w:rFonts w:hint="eastAsia"/>
        </w:rPr>
        <w:t xml:space="preserve">中按定义提取结构化信息。</w:t>
      </w:r>
    </w:p>
    <w:p>
      <w:pPr>
        <w:pStyle w:val="BodyText"/>
      </w:pPr>
      <w:r>
        <w:rPr>
          <w:rFonts w:hint="eastAsia"/>
          <w:b/>
          <w:bCs/>
        </w:rPr>
        <w:t xml:space="preserve">字段类型系统：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单行文本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公司名称、合同编号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number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金额、数量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array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股东名单、经营范围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object_array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对象数组（支持子字段定义）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董事信息（姓名+职务+任期）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配置规则：最多</w:t>
      </w:r>
      <w:r>
        <w:t xml:space="preserve"> 10 </w:t>
      </w:r>
      <w:r>
        <w:rPr>
          <w:rFonts w:hint="eastAsia"/>
        </w:rPr>
        <w:t xml:space="preserve">个提取字段；object_array</w:t>
      </w:r>
      <w:r>
        <w:t xml:space="preserve"> </w:t>
      </w:r>
      <w:r>
        <w:rPr>
          <w:rFonts w:hint="eastAsia"/>
        </w:rPr>
        <w:t xml:space="preserve">类型支持定义子字段（名称、类型、描述）。</w:t>
      </w:r>
    </w:p>
    <w:bookmarkEnd w:id="55"/>
    <w:bookmarkStart w:id="60" w:name="输出格式与结果展示"/>
    <w:p>
      <w:pPr>
        <w:pStyle w:val="Heading3"/>
      </w:pPr>
      <w:r>
        <w:t xml:space="preserve">7.2 </w:t>
      </w:r>
      <w:r>
        <w:rPr>
          <w:rFonts w:hint="eastAsia"/>
        </w:rPr>
        <w:t xml:space="preserve">输出格式与结果展示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PE-001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用户可配置最多</w:t>
            </w:r>
            <w:r>
              <w:t xml:space="preserve"> 10 </w:t>
            </w:r>
            <w:r>
              <w:rPr>
                <w:rFonts w:hint="eastAsia"/>
              </w:rPr>
              <w:t xml:space="preserve">个提取字段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PE-002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每字段支持配置名称、类型、描述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PE-003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object_array </w:t>
            </w:r>
            <w:r>
              <w:rPr>
                <w:rFonts w:hint="eastAsia"/>
              </w:rPr>
              <w:t xml:space="preserve">类型支持子字段定义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PE-004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支持输出格式：JSON、CSV、XLSX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PE-005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多文件批量上传</w:t>
            </w:r>
            <w:r>
              <w:t xml:space="preserve"> + </w:t>
            </w:r>
            <w:r>
              <w:rPr>
                <w:rFonts w:hint="eastAsia"/>
              </w:rPr>
              <w:t xml:space="preserve">异步处理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PE-006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双模式展示：表格视图</w:t>
            </w:r>
            <w:r>
              <w:t xml:space="preserve"> + JSON </w:t>
            </w:r>
            <w:r>
              <w:rPr>
                <w:rFonts w:hint="eastAsia"/>
              </w:rPr>
              <w:t xml:space="preserve">原始视图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PE-007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支持复制</w:t>
            </w:r>
            <w:r>
              <w:t xml:space="preserve"> JSON </w:t>
            </w:r>
            <w:r>
              <w:rPr>
                <w:rFonts w:hint="eastAsia"/>
              </w:rPr>
              <w:t xml:space="preserve">到剪贴板、下载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PE-008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支持后端生成的</w:t>
            </w:r>
            <w:r>
              <w:t xml:space="preserve"> CSV/XLSX </w:t>
            </w:r>
            <w:r>
              <w:rPr>
                <w:rFonts w:hint="eastAsia"/>
              </w:rPr>
              <w:t xml:space="preserve">下载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7.1：通用 PDF 提取配置与结果展示流程" title="" id="57" name="Picture"/>
            <ns4:graphic>
              <ns4:graphicData uri="http://schemas.openxmlformats.org/drawingml/2006/picture">
                <ns5:pic>
                  <ns5:nvPicPr>
                    <ns5:cNvPr descr="visuals/chapter-07.svg" id="58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59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56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7.1：通用</w:t>
      </w:r>
      <w:r>
        <w:t xml:space="preserve"> PDF </w:t>
      </w:r>
      <w:r>
        <w:rPr>
          <w:rFonts w:hint="eastAsia"/>
        </w:rPr>
        <w:t xml:space="preserve">提取配置与结果展示流程</w:t>
      </w:r>
    </w:p>
    <w:p>
      <w:r>
        <w:pict>
          <ns1:rect style="width:0;height:1.5pt" ns2:hralign="center" ns2:hrstd="t" ns2:hr="t"/>
        </w:pict>
      </w:r>
    </w:p>
    <w:bookmarkEnd w:id="60"/>
    <w:bookmarkEnd w:id="61"/>
    <w:bookmarkStart w:id="69" w:name="第8章-技术架构与部署方案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技术架构与部署方案</w:t>
      </w:r>
    </w:p>
    <w:bookmarkStart w:id="62" w:name="前后端技术栈"/>
    <w:p>
      <w:pPr>
        <w:pStyle w:val="Heading3"/>
      </w:pPr>
      <w:r>
        <w:t xml:space="preserve">8.1 </w:t>
      </w:r>
      <w:r>
        <w:rPr>
          <w:rFonts w:hint="eastAsia"/>
        </w:rPr>
        <w:t xml:space="preserve">前后端技术栈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层级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后端技术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前端技术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Python &gt;= 3.11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TypeScript 5.9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Uvicorn（异步）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3.5（Composition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uv（pyproject.toml）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Vite 7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ORM/数据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SQLModel + asyncpg + PostgreSQL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Axios（HTTP）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接入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</w:t>
            </w:r>
            <w:r>
              <w:t xml:space="preserve"> SDK → Qwen-VL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处理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pdfplumber、PyMuPDF、pdf2image、camelot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pdfjs-dist（PDF.js</w:t>
            </w:r>
            <w:r>
              <w:t xml:space="preserve"> </w:t>
            </w:r>
            <w:r>
              <w:rPr>
                <w:rFonts w:hint="eastAsia"/>
              </w:rPr>
              <w:t xml:space="preserve">渲染）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文档转换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LibreOffice </w:t>
            </w:r>
            <w:r>
              <w:rPr>
                <w:rFonts w:hint="eastAsia"/>
              </w:rPr>
              <w:t xml:space="preserve">headless（DOCX</w:t>
            </w:r>
            <w:r>
              <w:t xml:space="preserve"> → </w:t>
            </w:r>
            <w:r>
              <w:rPr>
                <w:rFonts w:hint="eastAsia"/>
              </w:rPr>
              <w:t xml:space="preserve">PDF）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比对引擎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diff-match-patch、difflib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TipTap（diff</w:t>
            </w:r>
            <w:r>
              <w:t xml:space="preserve"> </w:t>
            </w:r>
            <w:r>
              <w:rPr>
                <w:rFonts w:hint="eastAsia"/>
              </w:rPr>
              <w:t xml:space="preserve">可视化）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简繁转换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OpenCC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PyJWT（HS256）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sessionStorage + postMessage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Tailwind CSS 4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pandas + </w:t>
            </w:r>
            <w:r>
              <w:rPr>
                <w:rFonts w:hint="eastAsia"/>
              </w:rPr>
              <w:t xml:space="preserve">openpyxl（Excel）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外部集成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JPype1（SunECM</w:t>
            </w:r>
            <w:r>
              <w:t xml:space="preserve"> Java SDK </w:t>
            </w:r>
            <w:r>
              <w:rPr>
                <w:rFonts w:hint="eastAsia"/>
              </w:rPr>
              <w:t xml:space="preserve">桥接）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62"/>
    <w:bookmarkStart w:id="63" w:name="系统架构分层"/>
    <w:p>
      <w:pPr>
        <w:pStyle w:val="Heading3"/>
      </w:pPr>
      <w:r>
        <w:t xml:space="preserve">8.2 </w:t>
      </w:r>
      <w:r>
        <w:rPr>
          <w:rFonts w:hint="eastAsia"/>
        </w:rPr>
        <w:t xml:space="preserve">系统架构分层</w:t>
      </w:r>
    </w:p>
    <w:p>
      <w:pPr>
        <w:pStyle w:val="FirstParagraph"/>
      </w:pPr>
      <w:r>
        <w:rPr>
          <w:rFonts w:hint="eastAsia"/>
        </w:rPr>
        <w:t xml:space="preserve">系统采用经典的三层架构，前后端完全分离：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前端展示层（Vue</w:t>
      </w:r>
      <w:r>
        <w:rPr>
          <w:rStyle w:val="VerbatimChar"/>
        </w:rPr>
        <w:t xml:space="preserve"> 3 + </w:t>
      </w:r>
      <w:r>
        <w:rPr>
          <w:rStyle w:val="VerbatimChar"/>
          <w:rFonts w:hint="eastAsia"/>
        </w:rPr>
        <w:t xml:space="preserve">Vite）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9 </w:t>
      </w:r>
      <w:r>
        <w:rPr>
          <w:rStyle w:val="VerbatimChar"/>
          <w:rFonts w:hint="eastAsia"/>
        </w:rPr>
        <w:t xml:space="preserve">个页面视图</w:t>
      </w:r>
      <w:r>
        <w:rPr>
          <w:rStyle w:val="VerbatimChar"/>
        </w:rPr>
        <w:t xml:space="preserve"> · 11 </w:t>
      </w:r>
      <w:r>
        <w:rPr>
          <w:rStyle w:val="VerbatimChar"/>
          <w:rFonts w:hint="eastAsia"/>
        </w:rPr>
        <w:t xml:space="preserve">个银行汇总组件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认证守卫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后端服务层（FastAPI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SQLModel）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11 </w:t>
      </w:r>
      <w:r>
        <w:rPr>
          <w:rStyle w:val="VerbatimChar"/>
          <w:rFonts w:hint="eastAsia"/>
        </w:rPr>
        <w:t xml:space="preserve">个业务模块</w:t>
      </w:r>
      <w:r>
        <w:rPr>
          <w:rStyle w:val="VerbatimChar"/>
        </w:rPr>
        <w:t xml:space="preserve"> · 57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端点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异步任务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AI </w:t>
      </w:r>
      <w:r>
        <w:rPr>
          <w:rStyle w:val="VerbatimChar"/>
          <w:rFonts w:hint="eastAsia"/>
        </w:rPr>
        <w:t xml:space="preserve">能力层（Qwen-VL）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视觉语言模型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多模态文档理解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数据与存储层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PostgreSQL（34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张表）·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SunECM（可选集成）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63"/>
    <w:bookmarkStart w:id="68" w:name="部署架构"/>
    <w:p>
      <w:pPr>
        <w:pStyle w:val="Heading3"/>
      </w:pPr>
      <w:r>
        <w:t xml:space="preserve">8.3 </w:t>
      </w:r>
      <w:r>
        <w:rPr>
          <w:rFonts w:hint="eastAsia"/>
        </w:rPr>
        <w:t xml:space="preserve">部署架构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容器化部署</w:t>
      </w:r>
      <w:r>
        <w:rPr>
          <w:rFonts w:hint="eastAsia"/>
        </w:rPr>
        <w:t xml:space="preserve">：后端和前端各自提供</w:t>
      </w:r>
      <w:r>
        <w:t xml:space="preserve"> </w:t>
      </w:r>
      <w:r>
        <w:rPr>
          <w:rFonts w:hint="eastAsia"/>
        </w:rPr>
        <w:t xml:space="preserve">Dockerfile，通过</w:t>
      </w:r>
      <w:r>
        <w:t xml:space="preserve"> Kubernetes Helm Charts </w:t>
      </w:r>
      <w:r>
        <w:rPr>
          <w:rFonts w:hint="eastAsia"/>
        </w:rPr>
        <w:t xml:space="preserve">编排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前端部署</w:t>
      </w:r>
      <w:r>
        <w:rPr>
          <w:rFonts w:hint="eastAsia"/>
        </w:rPr>
        <w:t xml:space="preserve">：多阶段构建（Node.js</w:t>
      </w:r>
      <w:r>
        <w:t xml:space="preserve"> </w:t>
      </w:r>
      <w:r>
        <w:rPr>
          <w:rFonts w:hint="eastAsia"/>
        </w:rPr>
        <w:t xml:space="preserve">编译</w:t>
      </w:r>
      <w:r>
        <w:t xml:space="preserve"> → OpenResty/Nginx </w:t>
      </w:r>
      <w:r>
        <w:rPr>
          <w:rFonts w:hint="eastAsia"/>
        </w:rPr>
        <w:t xml:space="preserve">托管），端口</w:t>
      </w:r>
      <w:r>
        <w:t xml:space="preserve"> </w:t>
      </w:r>
      <w:r>
        <w:rPr>
          <w:rFonts w:hint="eastAsia"/>
        </w:rPr>
        <w:t xml:space="preserve">8001，Nginx</w:t>
      </w:r>
      <w:r>
        <w:t xml:space="preserve"> </w:t>
      </w:r>
      <w:r>
        <w:rPr>
          <w:rFonts w:hint="eastAsia"/>
        </w:rPr>
        <w:t xml:space="preserve">反代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至后端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后端部署</w:t>
      </w:r>
      <w:r>
        <w:rPr>
          <w:rFonts w:hint="eastAsia"/>
        </w:rPr>
        <w:t xml:space="preserve">：自定义运行时镜像，非</w:t>
      </w:r>
      <w:r>
        <w:t xml:space="preserve"> root </w:t>
      </w:r>
      <w:r>
        <w:rPr>
          <w:rFonts w:hint="eastAsia"/>
        </w:rPr>
        <w:t xml:space="preserve">用户（appuser），tini</w:t>
      </w:r>
      <w:r>
        <w:t xml:space="preserve"> </w:t>
      </w:r>
      <w:r>
        <w:rPr>
          <w:rFonts w:hint="eastAsia"/>
        </w:rPr>
        <w:t xml:space="preserve">作为</w:t>
      </w:r>
      <w:r>
        <w:t xml:space="preserve"> init </w:t>
      </w:r>
      <w:r>
        <w:rPr>
          <w:rFonts w:hint="eastAsia"/>
        </w:rPr>
        <w:t xml:space="preserve">进程，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健康检查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CI/CD</w:t>
      </w:r>
      <w:r>
        <w:rPr>
          <w:rFonts w:hint="eastAsia"/>
        </w:rPr>
        <w:t xml:space="preserve">：Jenkins</w:t>
      </w:r>
      <w:r>
        <w:t xml:space="preserve"> </w:t>
      </w:r>
      <w:r>
        <w:rPr>
          <w:rFonts w:hint="eastAsia"/>
        </w:rPr>
        <w:t xml:space="preserve">流水线（ci-prepare</w:t>
      </w:r>
      <w:r>
        <w:t xml:space="preserve"> → ci-build → </w:t>
      </w:r>
      <w:r>
        <w:rPr>
          <w:rFonts w:hint="eastAsia"/>
        </w:rPr>
        <w:t xml:space="preserve">ci-push），nerdctl</w:t>
      </w:r>
      <w:r>
        <w:t xml:space="preserve"> </w:t>
      </w:r>
      <w:r>
        <w:rPr>
          <w:rFonts w:hint="eastAsia"/>
        </w:rPr>
        <w:t xml:space="preserve">构建推送至私有</w:t>
      </w:r>
      <w:r>
        <w:t xml:space="preserve"> Harbor </w:t>
      </w:r>
      <w:r>
        <w:rPr>
          <w:rFonts w:hint="eastAsia"/>
        </w:rPr>
        <w:t xml:space="preserve">镜像仓库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嵌入部署</w:t>
      </w:r>
      <w:r>
        <w:rPr>
          <w:rFonts w:hint="eastAsia"/>
        </w:rPr>
        <w:t xml:space="preserve">：支持</w:t>
      </w:r>
      <w:r>
        <w:t xml:space="preserve"> iframe </w:t>
      </w:r>
      <w:r>
        <w:rPr>
          <w:rFonts w:hint="eastAsia"/>
        </w:rPr>
        <w:t xml:space="preserve">嵌入模式，通过</w:t>
      </w:r>
      <w:r>
        <w:t xml:space="preserve"> postMessage </w:t>
      </w:r>
      <w:r>
        <w:rPr>
          <w:rFonts w:hint="eastAsia"/>
        </w:rPr>
        <w:t xml:space="preserve">从父系统获取认证令牌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8.1：技术架构分层图" title="" id="65" name="Picture"/>
            <ns4:graphic>
              <ns4:graphicData uri="http://schemas.openxmlformats.org/drawingml/2006/picture">
                <ns5:pic>
                  <ns5:nvPicPr>
                    <ns5:cNvPr descr="visuals/chapter-08.svg" id="66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67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64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8.1：技术架构分层图</w:t>
      </w:r>
    </w:p>
    <w:p>
      <w:r>
        <w:pict>
          <ns1:rect style="width:0;height:1.5pt" ns2:hralign="center" ns2:hrstd="t" ns2:hr="t"/>
        </w:pict>
      </w:r>
    </w:p>
    <w:bookmarkEnd w:id="68"/>
    <w:bookmarkEnd w:id="69"/>
    <w:bookmarkStart w:id="78" w:name="第9章-非功能需求与系统约束"/>
    <w:p>
      <w:pPr>
        <w:pStyle w:val="Heading2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非功能需求与系统约束</w:t>
      </w:r>
    </w:p>
    <w:bookmarkStart w:id="70" w:name="性能需求"/>
    <w:p>
      <w:pPr>
        <w:pStyle w:val="Heading3"/>
      </w:pPr>
      <w:r>
        <w:t xml:space="preserve">9.1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NFR-001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文本提取响应时间</w:t>
            </w:r>
            <w:r>
              <w:t xml:space="preserve"> ≤ 5 </w:t>
            </w:r>
            <w:r>
              <w:rPr>
                <w:rFonts w:hint="eastAsia"/>
              </w:rPr>
              <w:t xml:space="preserve">秒/页（不含</w:t>
            </w:r>
            <w:r>
              <w:t xml:space="preserve"> AI </w:t>
            </w:r>
            <w:r>
              <w:rPr>
                <w:rFonts w:hint="eastAsia"/>
              </w:rPr>
              <w:t xml:space="preserve">调用）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NFR-002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文档比对异步处理，不阻塞其他</w:t>
            </w:r>
            <w:r>
              <w:t xml:space="preserve"> API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NFR-003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数据库连接池：最小</w:t>
            </w:r>
            <w:r>
              <w:t xml:space="preserve"> 5 </w:t>
            </w:r>
            <w:r>
              <w:rPr>
                <w:rFonts w:hint="eastAsia"/>
              </w:rPr>
              <w:t xml:space="preserve">连接，最大</w:t>
            </w:r>
            <w:r>
              <w:t xml:space="preserve"> 10 </w:t>
            </w:r>
            <w:r>
              <w:rPr>
                <w:rFonts w:hint="eastAsia"/>
              </w:rPr>
              <w:t xml:space="preserve">溢出，300</w:t>
            </w:r>
            <w:r>
              <w:t xml:space="preserve"> </w:t>
            </w:r>
            <w:r>
              <w:rPr>
                <w:rFonts w:hint="eastAsia"/>
              </w:rPr>
              <w:t xml:space="preserve">秒回收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NFR-004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识别超时保护：单文件最长</w:t>
            </w:r>
            <w:r>
              <w:t xml:space="preserve"> 1800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NFR-005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大图片自动压缩（尺寸</w:t>
            </w:r>
            <w:r>
              <w:t xml:space="preserve"> + </w:t>
            </w:r>
            <w:r>
              <w:rPr>
                <w:rFonts w:hint="eastAsia"/>
              </w:rPr>
              <w:t xml:space="preserve">质量）后发送</w:t>
            </w:r>
            <w:r>
              <w:t xml:space="preserve"> </w:t>
            </w:r>
            <w:r>
              <w:rPr>
                <w:rFonts w:hint="eastAsia"/>
              </w:rPr>
              <w:t xml:space="preserve">AI，降低推理延迟</w:t>
            </w:r>
          </w:p>
        </w:tc>
      </w:tr>
    </w:tbl>
    <w:bookmarkEnd w:id="70"/>
    <w:bookmarkStart w:id="71" w:name="可靠性需求"/>
    <w:p>
      <w:pPr>
        <w:pStyle w:val="Heading3"/>
      </w:pPr>
      <w:r>
        <w:t xml:space="preserve">9.2 </w:t>
      </w:r>
      <w:r>
        <w:rPr>
          <w:rFonts w:hint="eastAsia"/>
        </w:rPr>
        <w:t xml:space="preserve">可靠性需求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NFR-006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返回</w:t>
            </w:r>
            <w:r>
              <w:t xml:space="preserve"> JSON </w:t>
            </w:r>
            <w:r>
              <w:rPr>
                <w:rFonts w:hint="eastAsia"/>
              </w:rPr>
              <w:t xml:space="preserve">自动修复（括号补全、Markdown</w:t>
            </w:r>
            <w:r>
              <w:t xml:space="preserve"> </w:t>
            </w:r>
            <w:r>
              <w:rPr>
                <w:rFonts w:hint="eastAsia"/>
              </w:rPr>
              <w:t xml:space="preserve">围栏清除、控制字符转义）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NFR-007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转</w:t>
            </w:r>
            <w:r>
              <w:t xml:space="preserve"> PDF </w:t>
            </w:r>
            <w:r>
              <w:rPr>
                <w:rFonts w:hint="eastAsia"/>
              </w:rPr>
              <w:t xml:space="preserve">失败时返回明确错误信息，不中断服务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NFR-008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异步任务失败时记录错误信息，状态标记为</w:t>
            </w:r>
            <w:r>
              <w:t xml:space="preserve"> failed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NFR-009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数据库表结构自动迁移（启动时</w:t>
            </w:r>
            <w:r>
              <w:t xml:space="preserve"> ALTER TABLE </w:t>
            </w:r>
            <w:r>
              <w:rPr>
                <w:rFonts w:hint="eastAsia"/>
              </w:rPr>
              <w:t xml:space="preserve">补列）</w:t>
            </w:r>
          </w:p>
        </w:tc>
      </w:tr>
    </w:tbl>
    <w:bookmarkEnd w:id="71"/>
    <w:bookmarkStart w:id="72" w:name="安全需求"/>
    <w:p>
      <w:pPr>
        <w:pStyle w:val="Heading3"/>
      </w:pPr>
      <w:r>
        <w:t xml:space="preserve">9.3 </w:t>
      </w:r>
      <w:r>
        <w:rPr>
          <w:rFonts w:hint="eastAsia"/>
        </w:rPr>
        <w:t xml:space="preserve">安全需求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NFR-010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</w:t>
            </w:r>
            <w:r>
              <w:rPr>
                <w:rFonts w:hint="eastAsia"/>
              </w:rPr>
              <w:t xml:space="preserve">接口（除公开端点外）需</w:t>
            </w:r>
            <w:r>
              <w:t xml:space="preserve"> JWT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NFR-011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文件上传路径安全校验，防止目录穿越攻击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NFR-012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上传文件格式校验（magic</w:t>
            </w:r>
            <w:r>
              <w:t xml:space="preserve"> bytes </w:t>
            </w:r>
            <w:r>
              <w:rPr>
                <w:rFonts w:hint="eastAsia"/>
              </w:rPr>
              <w:t xml:space="preserve">检测）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NFR-013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令牌包含过期时间，过期后拒绝访问</w:t>
            </w:r>
          </w:p>
        </w:tc>
      </w:tr>
    </w:tbl>
    <w:bookmarkEnd w:id="72"/>
    <w:bookmarkStart w:id="77" w:name="兼容性与可维护性"/>
    <w:p>
      <w:pPr>
        <w:pStyle w:val="Heading3"/>
      </w:pPr>
      <w:r>
        <w:t xml:space="preserve">9.4 </w:t>
      </w:r>
      <w:r>
        <w:rPr>
          <w:rFonts w:hint="eastAsia"/>
        </w:rPr>
        <w:t xml:space="preserve">兼容性与可维护性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NFR-014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PDF、DOCX、DOC、JPG、JPEG、PNG </w:t>
            </w:r>
            <w:r>
              <w:rPr>
                <w:rFonts w:hint="eastAsia"/>
              </w:rPr>
              <w:t xml:space="preserve">格式输入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NFR-015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支持简体中文和繁体中文文档的识别与比对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NFR-016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HiDPI/Retina </w:t>
            </w:r>
            <w:r>
              <w:rPr>
                <w:rFonts w:hint="eastAsia"/>
              </w:rPr>
              <w:t xml:space="preserve">屏幕适配（PDF</w:t>
            </w:r>
            <w:r>
              <w:t xml:space="preserve"> canvas </w:t>
            </w:r>
            <w:r>
              <w:rPr>
                <w:rFonts w:hint="eastAsia"/>
              </w:rPr>
              <w:t xml:space="preserve">按</w:t>
            </w:r>
            <w:r>
              <w:t xml:space="preserve"> devicePixelRatio </w:t>
            </w:r>
            <w:r>
              <w:rPr>
                <w:rFonts w:hint="eastAsia"/>
              </w:rPr>
              <w:t xml:space="preserve">缩放）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NFR-017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支持主流浏览器：Chrome、Edge、Firefox、Safari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NFR-018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iframe </w:t>
            </w:r>
            <w:r>
              <w:rPr>
                <w:rFonts w:hint="eastAsia"/>
              </w:rPr>
              <w:t xml:space="preserve">嵌入部署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NFR-019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银行识别策略采用注册式策略模式，新增银行无需修改核心逻辑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NFR-020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提示词和字段</w:t>
            </w:r>
            <w:r>
              <w:t xml:space="preserve"> Schema </w:t>
            </w:r>
            <w:r>
              <w:rPr>
                <w:rFonts w:hint="eastAsia"/>
              </w:rPr>
              <w:t xml:space="preserve">通过配置文件管理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NFR-021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容器化部署，提供</w:t>
            </w:r>
            <w:r>
              <w:t xml:space="preserve"> Dockerfile </w:t>
            </w:r>
            <w:r>
              <w:rPr>
                <w:rFonts w:hint="eastAsia"/>
              </w:rPr>
              <w:t xml:space="preserve">和</w:t>
            </w:r>
            <w:r>
              <w:t xml:space="preserve"> Kubernetes Helm Charts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NFR-022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前后端完全分离，独立构建和部署</w:t>
            </w:r>
          </w:p>
        </w:tc>
      </w:tr>
    </w:tbl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9.1：非功能需求矩阵" title="" id="74" name="Picture"/>
            <ns4:graphic>
              <ns4:graphicData uri="http://schemas.openxmlformats.org/drawingml/2006/picture">
                <ns5:pic>
                  <ns5:nvPicPr>
                    <ns5:cNvPr descr="visuals/chapter-09.svg" id="75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76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73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9.1：非功能需求矩阵</w:t>
      </w:r>
    </w:p>
    <w:p>
      <w:r>
        <w:pict>
          <ns1:rect style="width:0;height:1.5pt" ns2:hralign="center" ns2:hrstd="t" ns2:hr="t"/>
        </w:pict>
      </w:r>
    </w:p>
    <w:bookmarkEnd w:id="77"/>
    <w:bookmarkEnd w:id="78"/>
    <w:bookmarkStart w:id="86" w:name="第10章-数据模型与接口总览"/>
    <w:p>
      <w:pPr>
        <w:pStyle w:val="Heading2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数据模型与接口总览</w:t>
      </w:r>
    </w:p>
    <w:bookmarkStart w:id="79" w:name="核心实体关系"/>
    <w:p>
      <w:pPr>
        <w:pStyle w:val="Heading3"/>
      </w:pPr>
      <w:r>
        <w:t xml:space="preserve">10.1 </w:t>
      </w:r>
      <w:r>
        <w:rPr>
          <w:rFonts w:hint="eastAsia"/>
        </w:rPr>
        <w:t xml:space="preserve">核心实体关系</w:t>
      </w:r>
    </w:p>
    <w:p>
      <w:pPr>
        <w:pStyle w:val="SourceCode"/>
      </w:pPr>
      <w:r>
        <w:rPr>
          <w:rStyle w:val="VerbatimChar"/>
          <w:rFonts w:hint="eastAsia"/>
        </w:rPr>
        <w:t xml:space="preserve">FileRecord（银行流水文件）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{Bank}Summary（账户汇总，11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家银行各一张表）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{Bank}Transaction（交易明细，11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家银行各一张表）</w:t>
      </w:r>
      <w:r>
        <w:br/>
      </w:r>
      <w:r>
        <w:br/>
      </w:r>
      <w:r>
        <w:rPr>
          <w:rStyle w:val="VerbatimChar"/>
          <w:rFonts w:hint="eastAsia"/>
        </w:rPr>
        <w:t xml:space="preserve">DocumentCompareTask（文档比对任务）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DocumentPageDiff（页级差异，1:N）</w:t>
      </w:r>
      <w:r>
        <w:br/>
      </w:r>
      <w:r>
        <w:br/>
      </w:r>
      <w:r>
        <w:rPr>
          <w:rStyle w:val="VerbatimChar"/>
          <w:rFonts w:hint="eastAsia"/>
        </w:rPr>
        <w:t xml:space="preserve">ConfirmationFile（询证函文件）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ConfirmationResult（识别结果，1:1）</w:t>
      </w:r>
      <w:r>
        <w:br/>
      </w:r>
      <w:r>
        <w:br/>
      </w:r>
      <w:r>
        <w:rPr>
          <w:rStyle w:val="VerbatimChar"/>
          <w:rFonts w:hint="eastAsia"/>
        </w:rPr>
        <w:t xml:space="preserve">FormatCompareTask（格式比对任务）</w:t>
      </w:r>
      <w:r>
        <w:br/>
      </w:r>
      <w:r>
        <w:br/>
      </w:r>
      <w:r>
        <w:rPr>
          <w:rStyle w:val="VerbatimChar"/>
          <w:rFonts w:hint="eastAsia"/>
        </w:rPr>
        <w:t xml:space="preserve">InvoiceFile（发票文件）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InvoiceResult（识别结果，1:N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按页）</w:t>
      </w:r>
      <w:r>
        <w:br/>
      </w:r>
      <w:r>
        <w:br/>
      </w:r>
      <w:r>
        <w:rPr>
          <w:rStyle w:val="VerbatimChar"/>
          <w:rFonts w:hint="eastAsia"/>
        </w:rPr>
        <w:t xml:space="preserve">CredentialRecord（凭证记录）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CredentialResult（提取结果，1:1）</w:t>
      </w:r>
      <w:r>
        <w:br/>
      </w:r>
      <w:r>
        <w:br/>
      </w:r>
      <w:r>
        <w:rPr>
          <w:rStyle w:val="VerbatimChar"/>
          <w:rFonts w:hint="eastAsia"/>
        </w:rPr>
        <w:t xml:space="preserve">PdfExtractTask（PDF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提取任务）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PdfExtractResult（提取结果，1:1）</w:t>
      </w:r>
      <w:r>
        <w:br/>
      </w:r>
      <w:r>
        <w:br/>
      </w:r>
      <w:r>
        <w:rPr>
          <w:rStyle w:val="VerbatimChar"/>
          <w:rFonts w:hint="eastAsia"/>
        </w:rPr>
        <w:t xml:space="preserve">UserPermission（用户权限）</w:t>
      </w:r>
    </w:p>
    <w:p>
      <w:pPr>
        <w:pStyle w:val="FirstParagraph"/>
      </w:pPr>
      <w:r>
        <w:rPr>
          <w:rFonts w:hint="eastAsia"/>
        </w:rPr>
        <w:t xml:space="preserve">所有业务表均包含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字段，实现多租户数据隔离。</w:t>
      </w:r>
    </w:p>
    <w:bookmarkEnd w:id="79"/>
    <w:bookmarkStart w:id="80" w:name="数据库表统计"/>
    <w:p>
      <w:pPr>
        <w:pStyle w:val="Heading3"/>
      </w:pPr>
      <w:r>
        <w:t xml:space="preserve">10.2 </w:t>
      </w:r>
      <w:r>
        <w:rPr>
          <w:rFonts w:hint="eastAsia"/>
        </w:rPr>
        <w:t xml:space="preserve">数据库表统计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表数量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银行流水相关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files + 11 </w:t>
            </w:r>
            <w:r>
              <w:rPr>
                <w:rFonts w:hint="eastAsia"/>
              </w:rPr>
              <w:t xml:space="preserve">张</w:t>
            </w:r>
            <w:r>
              <w:t xml:space="preserve"> summary + 11 </w:t>
            </w:r>
            <w:r>
              <w:rPr>
                <w:rFonts w:hint="eastAsia"/>
              </w:rPr>
              <w:t xml:space="preserve">张</w:t>
            </w:r>
            <w:r>
              <w:t xml:space="preserve"> transaction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文档比对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compare_tasks + page_diffs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询证函识别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confirmation_files + confirmation_results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格式比对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format_compare_tasks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发票识别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invoice_files + invoice_results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凭证识别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credential_records + credential_results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提取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pdf_extract_tasks + pdf_extract_results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>
            <w:shd w:fill="F7F5EE"/>
          </w:tcPr>
          <w:p>
            <w:pPr>
              <w:pStyle w:val="Compact"/>
            </w:pPr>
          </w:p>
        </w:tc>
      </w:tr>
    </w:tbl>
    <w:bookmarkEnd w:id="80"/>
    <w:bookmarkStart w:id="85" w:name="api-接口总览"/>
    <w:p>
      <w:pPr>
        <w:pStyle w:val="Heading3"/>
      </w:pPr>
      <w:r>
        <w:t xml:space="preserve">10.3 API </w:t>
      </w:r>
      <w:r>
        <w:rPr>
          <w:rFonts w:hint="eastAsia"/>
        </w:rPr>
        <w:t xml:space="preserve">接口总览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为前缀，除文件获取和公开端点外均使用</w:t>
      </w:r>
      <w:r>
        <w:t xml:space="preserve"> POST </w:t>
      </w:r>
      <w:r>
        <w:rPr>
          <w:rFonts w:hint="eastAsia"/>
        </w:rPr>
        <w:t xml:space="preserve">方法，请求和响应均为</w:t>
      </w:r>
      <w:r>
        <w:t xml:space="preserve"> JSON </w:t>
      </w:r>
      <w:r>
        <w:rPr>
          <w:rFonts w:hint="eastAsia"/>
        </w:rPr>
        <w:t xml:space="preserve">格式。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路由前缀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端点数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核心功能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开发令牌获取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银行流水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/api/files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上传、识别、删除、导出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交易记录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/api/transactions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汇总查询、明细查询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文档比对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创建任务、查询状态、获取差异、历史管理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询证函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/api/confirmation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上传、识别、更新、删除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格式比对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/api/format-compare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上传、识别、比对、结果查询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发票识别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/api/invoice_recognition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上传、识别、结果查询、删除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凭证识别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/api/credentials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上传、识别、结果查询、删除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提取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/api/pdf_extract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上传、识别、结果查询、删除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文档管理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/api/file-provider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SunECM </w:t>
            </w:r>
            <w:r>
              <w:rPr>
                <w:rFonts w:hint="eastAsia"/>
              </w:rPr>
              <w:t xml:space="preserve">平台文档存取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原生流水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/api/native-statement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PDF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fill="F7F5EE"/>
          </w:tcPr>
          <w:p>
            <w:pPr>
              <w:pStyle w:val="Compact"/>
            </w:pP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>
            <w:shd w:fill="F7F5EE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异步任务状态流转：</w:t>
      </w:r>
      <w:r>
        <w:rPr>
          <w:rStyle w:val="VerbatimChar"/>
        </w:rPr>
        <w:t xml:space="preserve">pending → processing → done / failed</w:t>
      </w:r>
      <w:r>
        <w:rPr>
          <w:rFonts w:hint="eastAsia"/>
        </w:rPr>
        <w:t xml:space="preserve">。前端采用</w:t>
      </w:r>
      <w:r>
        <w:t xml:space="preserve"> 3 </w:t>
      </w:r>
      <w:r>
        <w:rPr>
          <w:rFonts w:hint="eastAsia"/>
        </w:rPr>
        <w:t xml:space="preserve">秒间隔轮询获取任务状态更新。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图 10.1：实体关系概览图" title="" id="82" name="Picture"/>
            <ns4:graphic>
              <ns4:graphicData uri="http://schemas.openxmlformats.org/drawingml/2006/picture">
                <ns5:pic>
                  <ns5:nvPicPr>
                    <ns5:cNvPr descr="visuals/chapter-10.svg" id="83" name="Picture"/>
                    <ns5:cNvPicPr>
                      <ns4:picLocks noChangeArrowheads="1" noChangeAspect="1"/>
                    </ns5:cNvPicPr>
                  </ns5:nvPicPr>
                  <ns5:blipFill>
                    <ns4:blip ns6:embed="rId84">
                      <ns4:extLst>
                        <ns4:ext uri="{28A0092B-C50C-407E-A947-70E740481C1C}">
                          <ns7:useLocalDpi val="0"/>
                        </ns4:ext>
                        <ns4:ext uri="{96DAC541-7B7A-43D3-8B79-37D633B846F1}">
                          <ns8:svgBlip ns6:embed="rId81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10.1：实体关系概览图</w:t>
      </w:r>
    </w:p>
    <w:p>
      <w:r>
        <w:pict>
          <ns1:rect style="width:0;height:1.5pt" ns2:hralign="center" ns2:hrstd="t" ns2:hr="t"/>
        </w:pict>
      </w:r>
    </w:p>
    <w:bookmarkEnd w:id="85"/>
    <w:bookmarkEnd w:id="86"/>
    <w:bookmarkStart w:id="87" w:name="附录-a-外部依赖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外部依赖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依赖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是否必需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Qwen-VL（通义千问视觉语言模型）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文档图像理解和信息提取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数据持久化存储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LibreOffice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DOCX/DOC </w:t>
            </w:r>
            <w:r>
              <w:rPr>
                <w:rFonts w:hint="eastAsia"/>
              </w:rPr>
              <w:t xml:space="preserve">转</w:t>
            </w:r>
            <w:r>
              <w:t xml:space="preserve"> PDF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文档比对必需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Poppler（pdf2image</w:t>
            </w:r>
            <w:r>
              <w:t xml:space="preserve"> </w:t>
            </w:r>
            <w:r>
              <w:rPr>
                <w:rFonts w:hint="eastAsia"/>
              </w:rPr>
              <w:t xml:space="preserve">依赖）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转图片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Camelot（OpenCV）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表格提取（原生流水解析）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原生流水功能必需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t xml:space="preserve">SunECM </w:t>
            </w:r>
            <w:r>
              <w:rPr>
                <w:rFonts w:hint="eastAsia"/>
              </w:rPr>
              <w:t xml:space="preserve">文档管理平台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外部文档存取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可选，通过配置启用</w:t>
            </w:r>
          </w:p>
        </w:tc>
      </w:tr>
    </w:tbl>
    <w:bookmarkEnd w:id="87"/>
    <w:bookmarkStart w:id="88" w:name="附录-b-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术语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银行账户交易明细记录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询证函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审计过程中向银行发送的确认函，用于核实企业账户信息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身份证、银行卡、授权书等身份或业务类文件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PDF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含可提取文本层的电子</w:t>
            </w:r>
            <w:r>
              <w:t xml:space="preserve"> </w:t>
            </w:r>
            <w:r>
              <w:rPr>
                <w:rFonts w:hint="eastAsia"/>
              </w:rPr>
              <w:t xml:space="preserve">PDF（非扫描件）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diff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两段文本之间的字符级差异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幻觉检测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检测和修正</w:t>
            </w:r>
            <w:r>
              <w:t xml:space="preserve"> AI </w:t>
            </w:r>
            <w:r>
              <w:rPr>
                <w:rFonts w:hint="eastAsia"/>
              </w:rPr>
              <w:t xml:space="preserve">模型生成的虚假或不准确内容</w:t>
            </w:r>
          </w:p>
        </w:tc>
      </w:tr>
    </w:tbl>
    <w:bookmarkEnd w:id="88"/>
    <w:bookmarkStart w:id="89" w:name="附录-c-约束与假设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约束与假设</w:t>
      </w:r>
    </w:p>
    <w:p>
      <w:pPr>
        <w:pStyle w:val="FirstParagraph"/>
      </w:pPr>
      <w:r>
        <w:rPr>
          <w:rFonts w:hint="eastAsia"/>
          <w:b/>
          <w:bCs/>
        </w:rPr>
        <w:t xml:space="preserve">约束：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模型依赖外部</w:t>
      </w:r>
      <w:r>
        <w:t xml:space="preserve"> API </w:t>
      </w:r>
      <w:r>
        <w:rPr>
          <w:rFonts w:hint="eastAsia"/>
        </w:rPr>
        <w:t xml:space="preserve">服务，识别准确率受模型能力限制</w:t>
      </w:r>
      <w:r>
        <w:t xml:space="preserve"> </w:t>
      </w:r>
      <w:r>
        <w:t xml:space="preserve">- DOCX </w:t>
      </w:r>
      <w:r>
        <w:rPr>
          <w:rFonts w:hint="eastAsia"/>
        </w:rPr>
        <w:t xml:space="preserve">转</w:t>
      </w:r>
      <w:r>
        <w:t xml:space="preserve"> PDF </w:t>
      </w:r>
      <w:r>
        <w:rPr>
          <w:rFonts w:hint="eastAsia"/>
        </w:rPr>
        <w:t xml:space="preserve">依赖</w:t>
      </w:r>
      <w:r>
        <w:t xml:space="preserve"> </w:t>
      </w:r>
      <w:r>
        <w:rPr>
          <w:rFonts w:hint="eastAsia"/>
        </w:rPr>
        <w:t xml:space="preserve">LibreOffice，转换质量取决于原始文档复杂度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原生</w:t>
      </w:r>
      <w:r>
        <w:t xml:space="preserve"> PDF </w:t>
      </w:r>
      <w:r>
        <w:rPr>
          <w:rFonts w:hint="eastAsia"/>
        </w:rPr>
        <w:t xml:space="preserve">文本提取对扫描件无效（扫描件需走</w:t>
      </w:r>
      <w:r>
        <w:t xml:space="preserve"> AI </w:t>
      </w:r>
      <w:r>
        <w:rPr>
          <w:rFonts w:hint="eastAsia"/>
        </w:rPr>
        <w:t xml:space="preserve">识别路线）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单文件上传大小限制</w:t>
      </w:r>
      <w:r>
        <w:t xml:space="preserve"> 50MB</w:t>
      </w:r>
    </w:p>
    <w:p>
      <w:pPr>
        <w:pStyle w:val="BodyText"/>
      </w:pPr>
      <w:r>
        <w:rPr>
          <w:rFonts w:hint="eastAsia"/>
          <w:b/>
          <w:bCs/>
        </w:rPr>
        <w:t xml:space="preserve">假设：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用户上传的文档为有效且可读的文件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银行流水</w:t>
      </w:r>
      <w:r>
        <w:t xml:space="preserve"> PDF </w:t>
      </w:r>
      <w:r>
        <w:rPr>
          <w:rFonts w:hint="eastAsia"/>
        </w:rPr>
        <w:t xml:space="preserve">的排版在各银行内部相对统一</w:t>
      </w:r>
      <w:r>
        <w:t xml:space="preserve"> </w:t>
      </w:r>
      <w:r>
        <w:t xml:space="preserve">- </w:t>
      </w:r>
      <w:r>
        <w:rPr>
          <w:rFonts w:hint="eastAsia"/>
        </w:rPr>
        <w:t xml:space="preserve">询证函格式遵循国家标准模板</w:t>
      </w:r>
      <w:r>
        <w:t xml:space="preserve"> </w:t>
      </w:r>
      <w:r>
        <w:t xml:space="preserve">- AI </w:t>
      </w:r>
      <w:r>
        <w:rPr>
          <w:rFonts w:hint="eastAsia"/>
        </w:rPr>
        <w:t xml:space="preserve">模型</w:t>
      </w:r>
      <w:r>
        <w:t xml:space="preserve"> API </w:t>
      </w:r>
      <w:r>
        <w:rPr>
          <w:rFonts w:hint="eastAsia"/>
        </w:rPr>
        <w:t xml:space="preserve">服务可用且响应稳定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asciiTheme="minorHAnsi" w:cs="Georgia" w:cstheme="minorBidi" w:eastAsia="Noto Sans CJK SC" w:eastAsiaTheme="minorEastAsia" w:hAnsi="Georg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eastAsia="Noto Sans CJK SC" w:hAnsi="Georgia"/>
      <w:sz w:val="22"/>
      <w:szCs w:val="22"/>
      <w:color w:val="17203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cs="Georgia" w:eastAsia="Noto Sans CJK SC" w:hAnsi="Georgia"/>
      <w:sz w:val="22"/>
      <w:szCs w:val="22"/>
      <w:color w:val="17203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asciiTheme="majorHAnsi" w:cs="Georgia" w:cstheme="majorBidi" w:eastAsia="Noto Serif CJK SC" w:eastAsiaTheme="majorEastAsia" w:hAnsi="Georgia" w:hAnsiTheme="majorHAnsi"/>
      <w:sz w:val="48"/>
      <w:szCs w:val="48"/>
      <w:color w:val="172033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cstheme="majorBidi" w:eastAsia="Noto Serif CJK SC" w:eastAsiaTheme="majorEastAsia" w:hAnsi="Georgia"/>
      <w:color w:themeColor="accent1" w:themeShade="BF" w:val="172033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Noto Sans CJK SC" w:hAnsi="Arial"/>
      <w:sz w:val="18"/>
      <w:szCs w:val="18"/>
      <w:color w:val="69708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8" Target="numbering.xml" /><ns0:Relationship Type="http://schemas.openxmlformats.org/officeDocument/2006/relationships/styles" Id="rId7" Target="styles.xml" /><ns0:Relationship Type="http://schemas.openxmlformats.org/officeDocument/2006/relationships/settings" Id="rId6" Target="settings.xml" /><ns0:Relationship Type="http://schemas.openxmlformats.org/officeDocument/2006/relationships/webSettings" Id="rId5" Target="webSettings.xml" /><ns0:Relationship Type="http://schemas.openxmlformats.org/officeDocument/2006/relationships/fontTable" Id="rId4" Target="fontTable.xml" /><ns0:Relationship Type="http://schemas.openxmlformats.org/officeDocument/2006/relationships/theme" Id="rId3" Target="theme/theme1.xml" /><ns0:Relationship Type="http://schemas.openxmlformats.org/officeDocument/2006/relationships/footnotes" Id="rId2" Target="footnotes.xml" /><ns0:Relationship Type="http://schemas.openxmlformats.org/officeDocument/2006/relationships/comments" Id="rId1" Target="comments.xml" /><ns0:Relationship Type="http://schemas.openxmlformats.org/officeDocument/2006/relationships/image" Id="rId14" Target="media/rId14.png" /><ns0:Relationship Type="http://schemas.openxmlformats.org/officeDocument/2006/relationships/image" Id="rId22" Target="media/rId22.png" /><ns0:Relationship Type="http://schemas.openxmlformats.org/officeDocument/2006/relationships/image" Id="rId30" Target="media/rId30.png" /><ns0:Relationship Type="http://schemas.openxmlformats.org/officeDocument/2006/relationships/image" Id="rId37" Target="media/rId37.png" /><ns0:Relationship Type="http://schemas.openxmlformats.org/officeDocument/2006/relationships/image" Id="rId45" Target="media/rId45.png" /><ns0:Relationship Type="http://schemas.openxmlformats.org/officeDocument/2006/relationships/image" Id="rId52" Target="media/rId52.png" /><ns0:Relationship Type="http://schemas.openxmlformats.org/officeDocument/2006/relationships/image" Id="rId59" Target="media/rId59.png" /><ns0:Relationship Type="http://schemas.openxmlformats.org/officeDocument/2006/relationships/image" Id="rId67" Target="media/rId67.png" /><ns0:Relationship Type="http://schemas.openxmlformats.org/officeDocument/2006/relationships/image" Id="rId76" Target="media/rId76.png" /><ns0:Relationship Type="http://schemas.openxmlformats.org/officeDocument/2006/relationships/image" Id="rId84" Target="media/rId84.png" /><ns0:Relationship Type="http://schemas.openxmlformats.org/officeDocument/2006/relationships/image" Id="rId11" Target="media/rId11.svg" /><ns0:Relationship Type="http://schemas.openxmlformats.org/officeDocument/2006/relationships/image" Id="rId19" Target="media/rId19.svg" /><ns0:Relationship Type="http://schemas.openxmlformats.org/officeDocument/2006/relationships/image" Id="rId27" Target="media/rId27.svg" /><ns0:Relationship Type="http://schemas.openxmlformats.org/officeDocument/2006/relationships/image" Id="rId34" Target="media/rId34.svg" /><ns0:Relationship Type="http://schemas.openxmlformats.org/officeDocument/2006/relationships/image" Id="rId42" Target="media/rId42.svg" /><ns0:Relationship Type="http://schemas.openxmlformats.org/officeDocument/2006/relationships/image" Id="rId49" Target="media/rId49.svg" /><ns0:Relationship Type="http://schemas.openxmlformats.org/officeDocument/2006/relationships/image" Id="rId56" Target="media/rId56.svg" /><ns0:Relationship Type="http://schemas.openxmlformats.org/officeDocument/2006/relationships/image" Id="rId64" Target="media/rId64.svg" /><ns0:Relationship Type="http://schemas.openxmlformats.org/officeDocument/2006/relationships/image" Id="rId73" Target="media/rId73.svg" /><ns0:Relationship Type="http://schemas.openxmlformats.org/officeDocument/2006/relationships/image" Id="rId81" Target="media/rId81.svg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2026-04-30T09:43:25Z</dcterms:created>
  <dcterms:modified xsi:type="dcterms:W3CDTF">2026-04-30T09:43:25Z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