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7D" w:rsidRDefault="0084317D" w:rsidP="0084317D">
      <w:pPr>
        <w:pStyle w:val="Titre"/>
      </w:pPr>
      <w:r>
        <w:t>Modifier le système de coordonné</w:t>
      </w:r>
      <w:bookmarkStart w:id="0" w:name="_GoBack"/>
      <w:bookmarkEnd w:id="0"/>
      <w:r>
        <w:t>e et de projection</w:t>
      </w:r>
    </w:p>
    <w:p w:rsidR="0084317D" w:rsidRDefault="0084317D" w:rsidP="0084317D">
      <w:pPr>
        <w:pStyle w:val="Sous-titre"/>
      </w:pPr>
      <w:r>
        <w:t>Traitement  avec R</w:t>
      </w:r>
    </w:p>
    <w:p w:rsidR="0084317D" w:rsidRDefault="0084317D" w:rsidP="0084317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1303806"/>
        <w:docPartObj>
          <w:docPartGallery w:val="Table of Contents"/>
          <w:docPartUnique/>
        </w:docPartObj>
      </w:sdtPr>
      <w:sdtEndPr/>
      <w:sdtContent>
        <w:p w:rsidR="0084317D" w:rsidRDefault="0084317D">
          <w:pPr>
            <w:pStyle w:val="En-ttedetabledesmatires"/>
          </w:pPr>
          <w:r>
            <w:t>Table des matières</w:t>
          </w:r>
        </w:p>
        <w:p w:rsidR="001F7B01" w:rsidRDefault="0084317D">
          <w:pPr>
            <w:pStyle w:val="TM1"/>
            <w:rPr>
              <w:rFonts w:eastAsiaTheme="minorEastAsia"/>
              <w:b w:val="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43121" w:history="1">
            <w:r w:rsidR="001F7B01" w:rsidRPr="002E35FF">
              <w:rPr>
                <w:rStyle w:val="Lienhypertexte"/>
              </w:rPr>
              <w:t>L’objet CRS</w:t>
            </w:r>
            <w:r w:rsidR="001F7B01">
              <w:rPr>
                <w:webHidden/>
              </w:rPr>
              <w:tab/>
            </w:r>
            <w:r w:rsidR="001F7B01">
              <w:rPr>
                <w:webHidden/>
              </w:rPr>
              <w:fldChar w:fldCharType="begin"/>
            </w:r>
            <w:r w:rsidR="001F7B01">
              <w:rPr>
                <w:webHidden/>
              </w:rPr>
              <w:instrText xml:space="preserve"> PAGEREF _Toc476143121 \h </w:instrText>
            </w:r>
            <w:r w:rsidR="001F7B01">
              <w:rPr>
                <w:webHidden/>
              </w:rPr>
            </w:r>
            <w:r w:rsidR="001F7B01">
              <w:rPr>
                <w:webHidden/>
              </w:rPr>
              <w:fldChar w:fldCharType="separate"/>
            </w:r>
            <w:r w:rsidR="001F7B01">
              <w:rPr>
                <w:webHidden/>
              </w:rPr>
              <w:t>2</w:t>
            </w:r>
            <w:r w:rsidR="001F7B01">
              <w:rPr>
                <w:webHidden/>
              </w:rPr>
              <w:fldChar w:fldCharType="end"/>
            </w:r>
          </w:hyperlink>
        </w:p>
        <w:p w:rsidR="001F7B01" w:rsidRDefault="001F7B01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476143122" w:history="1">
            <w:r w:rsidRPr="002E35FF">
              <w:rPr>
                <w:rStyle w:val="Lienhypertexte"/>
              </w:rPr>
              <w:t>Comment écrire un système de coordonnées dans un standard 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_Toc476143122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F7B01" w:rsidRDefault="001F7B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6143123" w:history="1">
            <w:r w:rsidRPr="002E35FF">
              <w:rPr>
                <w:rStyle w:val="Lienhypertexte"/>
                <w:noProof/>
              </w:rPr>
              <w:t>Présentation des différents standards…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B01" w:rsidRDefault="001F7B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6143124" w:history="1">
            <w:r w:rsidRPr="002E35FF">
              <w:rPr>
                <w:rStyle w:val="Lienhypertexte"/>
                <w:noProof/>
              </w:rPr>
              <w:t>Récupération des standards sous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B01" w:rsidRDefault="001F7B0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6143125" w:history="1">
            <w:r w:rsidRPr="002E35FF">
              <w:rPr>
                <w:rStyle w:val="Lienhypertexte"/>
                <w:noProof/>
              </w:rPr>
              <w:t>Liste des systèmes de coordonnées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B01" w:rsidRDefault="001F7B0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6143126" w:history="1">
            <w:r w:rsidRPr="002E35FF">
              <w:rPr>
                <w:rStyle w:val="Lienhypertexte"/>
                <w:noProof/>
              </w:rPr>
              <w:t>Liste des datum disponibles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B01" w:rsidRDefault="001F7B01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476143127" w:history="1">
            <w:r w:rsidRPr="002E35FF">
              <w:rPr>
                <w:rStyle w:val="Lienhypertexte"/>
              </w:rPr>
              <w:t>Comment modifier les caractéristiques de la projection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_Toc476143127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F7B01" w:rsidRDefault="001F7B01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476143128" w:history="1">
            <w:r w:rsidRPr="002E35FF">
              <w:rPr>
                <w:rStyle w:val="Lienhypertexte"/>
              </w:rPr>
              <w:t>Exemple de l’impact de la définition des systèmes de projections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_Toc476143128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F7B01" w:rsidRDefault="001F7B01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476143129" w:history="1">
            <w:r w:rsidRPr="002E35FF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_Toc476143129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7B01" w:rsidRDefault="001F7B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6143130" w:history="1">
            <w:r w:rsidRPr="002E35FF">
              <w:rPr>
                <w:rStyle w:val="Lienhypertexte"/>
                <w:noProof/>
              </w:rPr>
              <w:t>Annexe 1 – Le système de coordonnées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B01" w:rsidRDefault="001F7B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6143131" w:history="1">
            <w:r w:rsidRPr="002E35FF">
              <w:rPr>
                <w:rStyle w:val="Lienhypertexte"/>
                <w:noProof/>
              </w:rPr>
              <w:t>Annexe 2 – Le système de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B01" w:rsidRDefault="001F7B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6143132" w:history="1">
            <w:r w:rsidRPr="002E35FF">
              <w:rPr>
                <w:rStyle w:val="Lienhypertexte"/>
                <w:noProof/>
              </w:rPr>
              <w:t>Annexe 3 - Code complet pour le cas “France”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B01" w:rsidRDefault="001F7B01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476143133" w:history="1">
            <w:r w:rsidRPr="002E35FF">
              <w:rPr>
                <w:rStyle w:val="Lienhypertexte"/>
              </w:rPr>
              <w:t>Glossaire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_Toc476143133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F7B01" w:rsidRDefault="001F7B01">
          <w:pPr>
            <w:pStyle w:val="TM1"/>
            <w:rPr>
              <w:rFonts w:eastAsiaTheme="minorEastAsia"/>
              <w:b w:val="0"/>
              <w:lang w:eastAsia="fr-FR"/>
            </w:rPr>
          </w:pPr>
          <w:hyperlink w:anchor="_Toc476143134" w:history="1">
            <w:r w:rsidRPr="002E35FF">
              <w:rPr>
                <w:rStyle w:val="Lienhypertexte"/>
              </w:rPr>
              <w:t>Quelques liens utiles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_Toc476143134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4317D" w:rsidRDefault="0084317D">
          <w:r>
            <w:rPr>
              <w:b/>
              <w:bCs/>
            </w:rPr>
            <w:fldChar w:fldCharType="end"/>
          </w:r>
        </w:p>
      </w:sdtContent>
    </w:sdt>
    <w:p w:rsidR="0084317D" w:rsidRDefault="0084317D" w:rsidP="0084317D"/>
    <w:p w:rsidR="005C7AA4" w:rsidRDefault="005C7AA4" w:rsidP="0084317D"/>
    <w:p w:rsidR="005C7AA4" w:rsidRDefault="005C7AA4" w:rsidP="0084317D">
      <w:r>
        <w:br w:type="page"/>
      </w:r>
    </w:p>
    <w:p w:rsidR="0084317D" w:rsidRPr="00536F87" w:rsidRDefault="00E2146B" w:rsidP="0084317D">
      <w:pPr>
        <w:pStyle w:val="Titre1"/>
      </w:pPr>
      <w:bookmarkStart w:id="1" w:name="_Toc476143121"/>
      <w:r>
        <w:lastRenderedPageBreak/>
        <w:t>L’objet CRS</w:t>
      </w:r>
      <w:bookmarkEnd w:id="1"/>
      <w:r>
        <w:t xml:space="preserve"> </w:t>
      </w:r>
    </w:p>
    <w:p w:rsidR="0084317D" w:rsidRDefault="0084317D" w:rsidP="0084317D">
      <w:r>
        <w:t>Le système de coordonnées se présente sous forme d’un objet CRS (</w:t>
      </w:r>
      <w:proofErr w:type="spellStart"/>
      <w:r>
        <w:t>Coordinate</w:t>
      </w:r>
      <w:proofErr w:type="spellEnd"/>
      <w:r>
        <w:t xml:space="preserve"> Reference System). Cette information nous indique dans quel référentiel de coordonnées géographiques on se situe.</w:t>
      </w:r>
    </w:p>
    <w:p w:rsidR="00E2146B" w:rsidRDefault="00E2146B" w:rsidP="0084317D"/>
    <w:p w:rsidR="0084317D" w:rsidRDefault="0084317D" w:rsidP="0084317D">
      <w:r>
        <w:t xml:space="preserve">Par exemple : </w:t>
      </w:r>
    </w:p>
    <w:p w:rsidR="0084317D" w:rsidRPr="00D77979" w:rsidRDefault="0084317D" w:rsidP="008431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  <w:r w:rsidRPr="00D77979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&gt; fr1@proj4string</w:t>
      </w:r>
    </w:p>
    <w:p w:rsidR="0084317D" w:rsidRPr="00D77979" w:rsidRDefault="0084317D" w:rsidP="008431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CRS arguments:</w:t>
      </w:r>
    </w:p>
    <w:p w:rsidR="0084317D" w:rsidRPr="00D77979" w:rsidRDefault="0084317D" w:rsidP="008431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E03F2B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 xml:space="preserve"> </w:t>
      </w:r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+</w:t>
      </w:r>
      <w:proofErr w:type="spellStart"/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proj</w:t>
      </w:r>
      <w:proofErr w:type="spellEnd"/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=</w:t>
      </w:r>
      <w:proofErr w:type="spellStart"/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longlat</w:t>
      </w:r>
      <w:proofErr w:type="spellEnd"/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+datum=WGS84 +</w:t>
      </w:r>
      <w:proofErr w:type="spellStart"/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no_defs</w:t>
      </w:r>
      <w:proofErr w:type="spellEnd"/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+</w:t>
      </w:r>
      <w:proofErr w:type="spellStart"/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ellps</w:t>
      </w:r>
      <w:proofErr w:type="spellEnd"/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=WGS84 +towgs84=0</w:t>
      </w:r>
      <w:proofErr w:type="gramStart"/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,0,0</w:t>
      </w:r>
      <w:proofErr w:type="gramEnd"/>
      <w:r w:rsidRPr="00D7797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</w:t>
      </w:r>
    </w:p>
    <w:p w:rsidR="0084317D" w:rsidRDefault="0084317D" w:rsidP="0084317D">
      <w:pPr>
        <w:rPr>
          <w:lang w:val="en-US"/>
        </w:rPr>
      </w:pPr>
    </w:p>
    <w:p w:rsidR="0084317D" w:rsidRPr="008A39FC" w:rsidRDefault="0084317D" w:rsidP="0084317D">
      <w:r w:rsidRPr="008A39FC">
        <w:t>Les informations importantes à retenir:</w:t>
      </w:r>
    </w:p>
    <w:p w:rsidR="0084317D" w:rsidRPr="005C7AA4" w:rsidRDefault="0084317D" w:rsidP="0084317D">
      <w:pPr>
        <w:pStyle w:val="Paragraphedeliste"/>
        <w:numPr>
          <w:ilvl w:val="0"/>
          <w:numId w:val="1"/>
        </w:numPr>
      </w:pPr>
      <w:r w:rsidRPr="005C7AA4">
        <w:t xml:space="preserve">D’un datum </w:t>
      </w:r>
      <w:r w:rsidR="005C7AA4">
        <w:t>(</w:t>
      </w:r>
      <w:r w:rsidRPr="005C7AA4">
        <w:t xml:space="preserve">correspondant </w:t>
      </w:r>
      <w:r w:rsidR="005C7AA4" w:rsidRPr="005C7AA4">
        <w:t xml:space="preserve">à </w:t>
      </w:r>
      <w:r w:rsidRPr="005C7AA4">
        <w:t>WGS84</w:t>
      </w:r>
      <w:r w:rsidR="005C7AA4">
        <w:t xml:space="preserve"> dans l’exemple)</w:t>
      </w:r>
    </w:p>
    <w:p w:rsidR="0084317D" w:rsidRDefault="0084317D" w:rsidP="0084317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ellipsoïde</w:t>
      </w:r>
      <w:proofErr w:type="spellEnd"/>
    </w:p>
    <w:p w:rsidR="0084317D" w:rsidRPr="00E2146B" w:rsidRDefault="0084317D" w:rsidP="0084317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D’un </w:t>
      </w:r>
      <w:proofErr w:type="spellStart"/>
      <w:r>
        <w:rPr>
          <w:lang w:val="en-US"/>
        </w:rPr>
        <w:t>système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projeté</w:t>
      </w:r>
      <w:proofErr w:type="spellEnd"/>
    </w:p>
    <w:p w:rsidR="00784A98" w:rsidRDefault="0084317D" w:rsidP="0084317D">
      <w:pPr>
        <w:pStyle w:val="Titre1"/>
      </w:pPr>
      <w:bookmarkStart w:id="2" w:name="_Toc476143122"/>
      <w:r>
        <w:t xml:space="preserve">Comment écrire un système de coordonnées </w:t>
      </w:r>
      <w:r w:rsidR="00784A98">
        <w:t>dans un standard</w:t>
      </w:r>
      <w:r>
        <w:t xml:space="preserve"> ?</w:t>
      </w:r>
      <w:bookmarkEnd w:id="2"/>
      <w:r>
        <w:t xml:space="preserve"> </w:t>
      </w:r>
    </w:p>
    <w:p w:rsidR="0084317D" w:rsidRDefault="0084317D" w:rsidP="00784A98">
      <w:pPr>
        <w:pStyle w:val="Titre2"/>
      </w:pPr>
      <w:bookmarkStart w:id="3" w:name="_Toc476143123"/>
      <w:r>
        <w:t>Présentation des différents standards…</w:t>
      </w:r>
      <w:bookmarkEnd w:id="3"/>
    </w:p>
    <w:p w:rsidR="0084317D" w:rsidRDefault="0084317D" w:rsidP="0084317D">
      <w:r>
        <w:t xml:space="preserve">Dans le monde de la géographie, il existe plusieurs standards d’écriture d’un système de coordonnées. </w:t>
      </w:r>
    </w:p>
    <w:p w:rsidR="00784A98" w:rsidRDefault="00784A98" w:rsidP="0084317D"/>
    <w:p w:rsidR="0084317D" w:rsidRDefault="0084317D" w:rsidP="0084317D">
      <w:r>
        <w:t xml:space="preserve">Les trois principaux : </w:t>
      </w:r>
    </w:p>
    <w:p w:rsidR="0084317D" w:rsidRDefault="0084317D" w:rsidP="0084317D">
      <w:pPr>
        <w:pStyle w:val="Paragraphedeliste"/>
        <w:numPr>
          <w:ilvl w:val="0"/>
          <w:numId w:val="2"/>
        </w:numPr>
      </w:pPr>
      <w:r>
        <w:t xml:space="preserve">le </w:t>
      </w:r>
      <w:r w:rsidRPr="005F4641">
        <w:rPr>
          <w:b/>
        </w:rPr>
        <w:t>PROJ.4</w:t>
      </w:r>
      <w:r w:rsidR="00784A98">
        <w:t xml:space="preserve"> </w:t>
      </w:r>
      <w:r>
        <w:t xml:space="preserve">; </w:t>
      </w:r>
    </w:p>
    <w:p w:rsidR="0084317D" w:rsidRDefault="0084317D" w:rsidP="0084317D">
      <w:pPr>
        <w:pStyle w:val="Paragraphedeliste"/>
        <w:numPr>
          <w:ilvl w:val="0"/>
          <w:numId w:val="2"/>
        </w:numPr>
      </w:pPr>
      <w:r>
        <w:t xml:space="preserve">le </w:t>
      </w:r>
      <w:r w:rsidRPr="005F4641">
        <w:rPr>
          <w:b/>
        </w:rPr>
        <w:t>WKT</w:t>
      </w:r>
      <w:r>
        <w:t xml:space="preserve"> (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Text</w:t>
      </w:r>
      <w:proofErr w:type="spellEnd"/>
      <w:r>
        <w:t>) est un format standardisé utilisé par de nombreux logiciels servant à définir le système de coordonnées d’objets vectoriels (fichier « .</w:t>
      </w:r>
      <w:proofErr w:type="spellStart"/>
      <w:r>
        <w:t>prj</w:t>
      </w:r>
      <w:proofErr w:type="spellEnd"/>
      <w:r>
        <w:t xml:space="preserve"> » d’un ESRI Shapefile) ; </w:t>
      </w:r>
    </w:p>
    <w:p w:rsidR="00784A98" w:rsidRDefault="0084317D" w:rsidP="00784A98">
      <w:pPr>
        <w:pStyle w:val="Paragraphedeliste"/>
        <w:numPr>
          <w:ilvl w:val="0"/>
          <w:numId w:val="2"/>
        </w:numPr>
      </w:pPr>
      <w:proofErr w:type="gramStart"/>
      <w:r>
        <w:t xml:space="preserve">le </w:t>
      </w:r>
      <w:r w:rsidRPr="005F4641">
        <w:rPr>
          <w:b/>
        </w:rPr>
        <w:t>EPSG</w:t>
      </w:r>
      <w:proofErr w:type="gramEnd"/>
      <w:r>
        <w:t xml:space="preserve"> (</w:t>
      </w:r>
      <w:proofErr w:type="spellStart"/>
      <w:r>
        <w:t>European</w:t>
      </w:r>
      <w:proofErr w:type="spellEnd"/>
      <w:r>
        <w:t xml:space="preserve"> Petroleum Survey Group) est un système de codage qui attribue un code à chaque système de coordonnées. </w:t>
      </w:r>
    </w:p>
    <w:p w:rsidR="00784A98" w:rsidRDefault="00784A98" w:rsidP="00784A98">
      <w:pPr>
        <w:pStyle w:val="Titre2"/>
      </w:pPr>
      <w:bookmarkStart w:id="4" w:name="_Toc476143124"/>
      <w:r>
        <w:t>Récupération des standards sous R</w:t>
      </w:r>
      <w:bookmarkEnd w:id="4"/>
    </w:p>
    <w:p w:rsidR="002C65FB" w:rsidRPr="002C65FB" w:rsidRDefault="002C65FB" w:rsidP="002C65FB">
      <w:pPr>
        <w:pStyle w:val="Titre3"/>
      </w:pPr>
      <w:bookmarkStart w:id="5" w:name="_Toc476143125"/>
      <w:r>
        <w:t>Liste des systèmes de coordonnées</w:t>
      </w:r>
      <w:bookmarkEnd w:id="5"/>
    </w:p>
    <w:p w:rsidR="0084317D" w:rsidRPr="005F4641" w:rsidRDefault="0084317D" w:rsidP="0084317D">
      <w:r>
        <w:t xml:space="preserve">La fonction </w:t>
      </w:r>
      <w:proofErr w:type="spellStart"/>
      <w:r>
        <w:t>make_</w:t>
      </w:r>
      <w:proofErr w:type="gramStart"/>
      <w:r>
        <w:t>EPSG</w:t>
      </w:r>
      <w:proofErr w:type="spellEnd"/>
      <w:r>
        <w:t>(</w:t>
      </w:r>
      <w:proofErr w:type="gramEnd"/>
      <w:r>
        <w:t xml:space="preserve">) du package </w:t>
      </w:r>
      <w:proofErr w:type="spellStart"/>
      <w:r>
        <w:t>rgdal</w:t>
      </w:r>
      <w:proofErr w:type="spellEnd"/>
      <w:r>
        <w:t xml:space="preserve"> permet de lister un peu plus de 3700 systèmes de coordonnées sous le format PROJ.4 et le code EPSG correspondant.</w:t>
      </w:r>
    </w:p>
    <w:p w:rsidR="0084317D" w:rsidRDefault="0084317D" w:rsidP="0084317D"/>
    <w:p w:rsidR="0084317D" w:rsidRDefault="0084317D" w:rsidP="0084317D">
      <w:pPr>
        <w:shd w:val="clear" w:color="auto" w:fill="D9D9D9" w:themeFill="background1" w:themeFillShade="D9"/>
      </w:pPr>
      <w:r>
        <w:t xml:space="preserve"># Liste des </w:t>
      </w:r>
      <w:proofErr w:type="spellStart"/>
      <w:r>
        <w:t>systemes</w:t>
      </w:r>
      <w:proofErr w:type="spellEnd"/>
      <w:r>
        <w:t xml:space="preserve"> de </w:t>
      </w:r>
      <w:proofErr w:type="spellStart"/>
      <w:r>
        <w:t>coordonnees</w:t>
      </w:r>
      <w:proofErr w:type="spellEnd"/>
      <w:r>
        <w:t xml:space="preserve"> sous PROJ.4</w:t>
      </w:r>
    </w:p>
    <w:p w:rsidR="0084317D" w:rsidRPr="005F4641" w:rsidRDefault="0084317D" w:rsidP="0084317D">
      <w:pPr>
        <w:shd w:val="clear" w:color="auto" w:fill="D9D9D9" w:themeFill="background1" w:themeFillShade="D9"/>
      </w:pPr>
      <w:proofErr w:type="spellStart"/>
      <w:r>
        <w:t>prjs</w:t>
      </w:r>
      <w:proofErr w:type="spellEnd"/>
      <w:r>
        <w:t xml:space="preserve"> &lt;- </w:t>
      </w:r>
      <w:proofErr w:type="spellStart"/>
      <w:r>
        <w:t>make_</w:t>
      </w:r>
      <w:proofErr w:type="gramStart"/>
      <w:r>
        <w:t>EPSG</w:t>
      </w:r>
      <w:proofErr w:type="spellEnd"/>
      <w:r>
        <w:t>()</w:t>
      </w:r>
      <w:proofErr w:type="gramEnd"/>
    </w:p>
    <w:p w:rsidR="0084317D" w:rsidRDefault="0084317D" w:rsidP="0084317D"/>
    <w:p w:rsidR="005C7AA4" w:rsidRDefault="0084317D" w:rsidP="0084317D">
      <w:r>
        <w:t xml:space="preserve">Pour connaître le code EPSG d’un système de coordonnées particulier, le site suivant </w:t>
      </w:r>
      <w:hyperlink r:id="rId7" w:history="1">
        <w:r w:rsidRPr="005759B5">
          <w:rPr>
            <w:rStyle w:val="Lienhypertexte"/>
          </w:rPr>
          <w:t>http://prj2epsg.org</w:t>
        </w:r>
      </w:hyperlink>
      <w:r>
        <w:t xml:space="preserve"> permet de convertir l’écriture WKT en code EPSG. </w:t>
      </w:r>
    </w:p>
    <w:p w:rsidR="002C65FB" w:rsidRDefault="0084317D" w:rsidP="0084317D">
      <w:r>
        <w:t xml:space="preserve">Notons également que le site </w:t>
      </w:r>
      <w:hyperlink r:id="rId8" w:history="1">
        <w:r w:rsidRPr="005759B5">
          <w:rPr>
            <w:rStyle w:val="Lienhypertexte"/>
          </w:rPr>
          <w:t>http://spatialreference.org</w:t>
        </w:r>
      </w:hyperlink>
      <w:r>
        <w:t xml:space="preserve"> donne la correspondance entre plusieurs formats d’écriture de systèmes de coordonnées.</w:t>
      </w:r>
    </w:p>
    <w:p w:rsidR="002C65FB" w:rsidRDefault="002C65FB" w:rsidP="002C65FB">
      <w:pPr>
        <w:pStyle w:val="Titre3"/>
      </w:pPr>
      <w:bookmarkStart w:id="6" w:name="_Toc476143126"/>
      <w:r>
        <w:t>Liste des datum disponibles :</w:t>
      </w:r>
      <w:bookmarkEnd w:id="6"/>
      <w:r>
        <w:t xml:space="preserve"> </w:t>
      </w:r>
    </w:p>
    <w:p w:rsidR="002C65FB" w:rsidRPr="002C65FB" w:rsidRDefault="002C65FB" w:rsidP="002C65FB"/>
    <w:p w:rsidR="002C65FB" w:rsidRDefault="002C65FB" w:rsidP="002C65FB">
      <w:pPr>
        <w:shd w:val="clear" w:color="auto" w:fill="D9D9D9" w:themeFill="background1" w:themeFillShade="D9"/>
      </w:pPr>
      <w:proofErr w:type="spellStart"/>
      <w:r w:rsidRPr="00EE3952">
        <w:t>lst_datum</w:t>
      </w:r>
      <w:proofErr w:type="spellEnd"/>
      <w:r w:rsidRPr="00EE3952">
        <w:t xml:space="preserve"> &lt;- </w:t>
      </w:r>
      <w:proofErr w:type="spellStart"/>
      <w:proofErr w:type="gramStart"/>
      <w:r w:rsidRPr="00EE3952">
        <w:t>projInfo</w:t>
      </w:r>
      <w:proofErr w:type="spellEnd"/>
      <w:r w:rsidRPr="00EE3952">
        <w:t>(</w:t>
      </w:r>
      <w:proofErr w:type="gramEnd"/>
      <w:r w:rsidRPr="00EE3952">
        <w:t>"datum")</w:t>
      </w:r>
    </w:p>
    <w:p w:rsidR="002C65FB" w:rsidRDefault="002C65FB" w:rsidP="002C65FB"/>
    <w:p w:rsidR="002C65FB" w:rsidRPr="00D425B9" w:rsidRDefault="002C65FB" w:rsidP="0084317D"/>
    <w:p w:rsidR="0084317D" w:rsidRDefault="0084317D" w:rsidP="0084317D">
      <w:pPr>
        <w:pStyle w:val="Titre1"/>
      </w:pPr>
      <w:bookmarkStart w:id="7" w:name="_Toc476143127"/>
      <w:r>
        <w:lastRenderedPageBreak/>
        <w:t>Comment modifier les caractéristiques de la projection ?</w:t>
      </w:r>
      <w:bookmarkEnd w:id="7"/>
    </w:p>
    <w:p w:rsidR="0084317D" w:rsidRDefault="0084317D" w:rsidP="0084317D">
      <w:r>
        <w:t>Pour convertir les données issue d’un certain référentiel dans un autre, il convient d’utiliser la fonction « </w:t>
      </w:r>
      <w:proofErr w:type="spellStart"/>
      <w:r w:rsidRPr="002C65FB">
        <w:rPr>
          <w:b/>
        </w:rPr>
        <w:t>spTransform</w:t>
      </w:r>
      <w:proofErr w:type="spellEnd"/>
      <w:r>
        <w:t> » du package « </w:t>
      </w:r>
      <w:proofErr w:type="spellStart"/>
      <w:r w:rsidRPr="002C65FB">
        <w:rPr>
          <w:b/>
        </w:rPr>
        <w:t>sp</w:t>
      </w:r>
      <w:proofErr w:type="spellEnd"/>
      <w:r>
        <w:t> ».</w:t>
      </w:r>
    </w:p>
    <w:p w:rsidR="0084317D" w:rsidRPr="00700C36" w:rsidRDefault="0084317D" w:rsidP="0084317D"/>
    <w:p w:rsidR="0084317D" w:rsidRDefault="002C65FB" w:rsidP="002C65FB">
      <w:pPr>
        <w:shd w:val="clear" w:color="auto" w:fill="D9D9D9" w:themeFill="background1" w:themeFillShade="D9"/>
        <w:rPr>
          <w:lang w:val="en-US"/>
        </w:rPr>
      </w:pPr>
      <w:r w:rsidRPr="002C65FB">
        <w:rPr>
          <w:lang w:val="en-US"/>
        </w:rPr>
        <w:t xml:space="preserve">fr1p &lt;- </w:t>
      </w:r>
      <w:proofErr w:type="spellStart"/>
      <w:r w:rsidRPr="002C65FB">
        <w:rPr>
          <w:lang w:val="en-US"/>
        </w:rPr>
        <w:t>spTransform</w:t>
      </w:r>
      <w:proofErr w:type="spellEnd"/>
      <w:r w:rsidRPr="002C65FB">
        <w:rPr>
          <w:lang w:val="en-US"/>
        </w:rPr>
        <w:t xml:space="preserve">(x = fr1, </w:t>
      </w:r>
      <w:proofErr w:type="spellStart"/>
      <w:r w:rsidRPr="002C65FB">
        <w:rPr>
          <w:lang w:val="en-US"/>
        </w:rPr>
        <w:t>CRSobj</w:t>
      </w:r>
      <w:proofErr w:type="spellEnd"/>
      <w:r w:rsidRPr="002C65FB">
        <w:rPr>
          <w:lang w:val="en-US"/>
        </w:rPr>
        <w:t xml:space="preserve"> = </w:t>
      </w:r>
      <w:proofErr w:type="gramStart"/>
      <w:r w:rsidRPr="002C65FB">
        <w:rPr>
          <w:lang w:val="en-US"/>
        </w:rPr>
        <w:t>CRS(</w:t>
      </w:r>
      <w:proofErr w:type="gramEnd"/>
      <w:r w:rsidRPr="002C65FB">
        <w:rPr>
          <w:lang w:val="en-US"/>
        </w:rPr>
        <w:t>"+</w:t>
      </w:r>
      <w:proofErr w:type="spellStart"/>
      <w:r w:rsidRPr="002C65FB">
        <w:rPr>
          <w:lang w:val="en-US"/>
        </w:rPr>
        <w:t>init</w:t>
      </w:r>
      <w:proofErr w:type="spellEnd"/>
      <w:r w:rsidRPr="002C65FB">
        <w:rPr>
          <w:lang w:val="en-US"/>
        </w:rPr>
        <w:t>=epsg:3035"))</w:t>
      </w:r>
    </w:p>
    <w:p w:rsidR="002C65FB" w:rsidRPr="002C65FB" w:rsidRDefault="002C65FB" w:rsidP="0084317D">
      <w:pPr>
        <w:rPr>
          <w:lang w:val="en-US"/>
        </w:rPr>
      </w:pP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1290"/>
        <w:gridCol w:w="853"/>
        <w:gridCol w:w="4092"/>
        <w:gridCol w:w="3053"/>
      </w:tblGrid>
      <w:tr w:rsidR="0084317D" w:rsidRPr="00A50B7D" w:rsidTr="002C6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r w:rsidRPr="00A50B7D">
              <w:t>CRS</w:t>
            </w:r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Ellipse</w:t>
            </w:r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Définition</w:t>
            </w:r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Description</w:t>
            </w:r>
          </w:p>
        </w:tc>
      </w:tr>
      <w:tr w:rsidR="0084317D" w:rsidRPr="00A50B7D" w:rsidTr="002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r w:rsidRPr="00A50B7D">
              <w:t>WGS84</w:t>
            </w:r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>WGS84</w:t>
            </w:r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>towgs84=0</w:t>
            </w:r>
            <w:proofErr w:type="gramStart"/>
            <w:r w:rsidRPr="00A50B7D">
              <w:t>,0,0</w:t>
            </w:r>
            <w:proofErr w:type="gramEnd"/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> </w:t>
            </w:r>
          </w:p>
        </w:tc>
      </w:tr>
      <w:tr w:rsidR="0084317D" w:rsidRPr="00A50B7D" w:rsidTr="002C65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r w:rsidRPr="00A50B7D">
              <w:t>GGRS87</w:t>
            </w:r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GRS80</w:t>
            </w:r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towgs84=-199.87</w:t>
            </w:r>
            <w:proofErr w:type="gramStart"/>
            <w:r w:rsidRPr="00A50B7D">
              <w:t>,74.79,246.62</w:t>
            </w:r>
            <w:proofErr w:type="gramEnd"/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Greek_Geodetic_Reference_System_1987</w:t>
            </w:r>
          </w:p>
        </w:tc>
      </w:tr>
      <w:tr w:rsidR="0084317D" w:rsidRPr="00A50B7D" w:rsidTr="002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r w:rsidRPr="00A50B7D">
              <w:t>NAD83</w:t>
            </w:r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>GRS80</w:t>
            </w:r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>towgs84=0</w:t>
            </w:r>
            <w:proofErr w:type="gramStart"/>
            <w:r w:rsidRPr="00A50B7D">
              <w:t>,0,0</w:t>
            </w:r>
            <w:proofErr w:type="gramEnd"/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>North_American_Datum_1983</w:t>
            </w:r>
          </w:p>
        </w:tc>
      </w:tr>
      <w:tr w:rsidR="0084317D" w:rsidRPr="00A50B7D" w:rsidTr="002C65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r w:rsidRPr="00A50B7D">
              <w:t>NAD27</w:t>
            </w:r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clrk66</w:t>
            </w:r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nadgrids=@conus,@alaska,@ntv2_0.gsb,@ntv1_can.dat</w:t>
            </w:r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North_American_Datum_1927</w:t>
            </w:r>
          </w:p>
        </w:tc>
      </w:tr>
      <w:tr w:rsidR="0084317D" w:rsidRPr="00A50B7D" w:rsidTr="002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proofErr w:type="spellStart"/>
            <w:r w:rsidRPr="00A50B7D">
              <w:t>potsdam</w:t>
            </w:r>
            <w:proofErr w:type="spellEnd"/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0B7D">
              <w:t>bessel</w:t>
            </w:r>
            <w:proofErr w:type="spellEnd"/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>towgs84=598.1</w:t>
            </w:r>
            <w:proofErr w:type="gramStart"/>
            <w:r w:rsidRPr="00A50B7D">
              <w:t>,73.7,418.2,0.202,0.045</w:t>
            </w:r>
            <w:proofErr w:type="gramEnd"/>
            <w:r w:rsidRPr="00A50B7D">
              <w:t>,-2.455,6.7</w:t>
            </w:r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 xml:space="preserve">Potsdam </w:t>
            </w:r>
            <w:proofErr w:type="spellStart"/>
            <w:r w:rsidRPr="00A50B7D">
              <w:t>Rauenberg</w:t>
            </w:r>
            <w:proofErr w:type="spellEnd"/>
            <w:r w:rsidRPr="00A50B7D">
              <w:t xml:space="preserve"> 1950 DHDN</w:t>
            </w:r>
          </w:p>
        </w:tc>
      </w:tr>
      <w:tr w:rsidR="0084317D" w:rsidRPr="00A50B7D" w:rsidTr="002C65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proofErr w:type="spellStart"/>
            <w:r w:rsidRPr="00A50B7D">
              <w:t>carthage</w:t>
            </w:r>
            <w:proofErr w:type="spellEnd"/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clrk80ign</w:t>
            </w:r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towgs84=-263.0</w:t>
            </w:r>
            <w:proofErr w:type="gramStart"/>
            <w:r w:rsidRPr="00A50B7D">
              <w:t>,6.0,431.0</w:t>
            </w:r>
            <w:proofErr w:type="gramEnd"/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 xml:space="preserve">Carthage 1934 </w:t>
            </w:r>
            <w:proofErr w:type="spellStart"/>
            <w:r w:rsidRPr="00A50B7D">
              <w:t>Tunisia</w:t>
            </w:r>
            <w:proofErr w:type="spellEnd"/>
          </w:p>
        </w:tc>
      </w:tr>
      <w:tr w:rsidR="0084317D" w:rsidRPr="00A50B7D" w:rsidTr="002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proofErr w:type="spellStart"/>
            <w:r w:rsidRPr="00A50B7D">
              <w:t>hermannskogel</w:t>
            </w:r>
            <w:proofErr w:type="spellEnd"/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0B7D">
              <w:t>bessel</w:t>
            </w:r>
            <w:proofErr w:type="spellEnd"/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>towgs84=577.326,90.129</w:t>
            </w:r>
            <w:proofErr w:type="gramStart"/>
            <w:r w:rsidRPr="00A50B7D">
              <w:t>,463.919,5.137,1.474,5.297,2.4232</w:t>
            </w:r>
            <w:proofErr w:type="gramEnd"/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>Hermannskogel</w:t>
            </w:r>
          </w:p>
        </w:tc>
      </w:tr>
      <w:tr w:rsidR="0084317D" w:rsidRPr="00A50B7D" w:rsidTr="002C65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r w:rsidRPr="00A50B7D">
              <w:t>ire65</w:t>
            </w:r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0B7D">
              <w:t>mod_airy</w:t>
            </w:r>
            <w:proofErr w:type="spellEnd"/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towgs84=482.530,-130.596,564.557,-1.042,-0.214,-0.631,8.15</w:t>
            </w:r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Ireland 1965</w:t>
            </w:r>
          </w:p>
        </w:tc>
      </w:tr>
      <w:tr w:rsidR="0084317D" w:rsidRPr="00A50B7D" w:rsidTr="002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r w:rsidRPr="00A50B7D">
              <w:t>nzgd49</w:t>
            </w:r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0B7D">
              <w:t>intl</w:t>
            </w:r>
            <w:proofErr w:type="spellEnd"/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>towgs84=59.47,-5.04</w:t>
            </w:r>
            <w:proofErr w:type="gramStart"/>
            <w:r w:rsidRPr="00A50B7D">
              <w:t>,187.44,0.47</w:t>
            </w:r>
            <w:proofErr w:type="gramEnd"/>
            <w:r w:rsidRPr="00A50B7D">
              <w:t>,-0.1,1.024,-4.5993</w:t>
            </w:r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B7D">
              <w:t xml:space="preserve">New </w:t>
            </w:r>
            <w:proofErr w:type="spellStart"/>
            <w:r w:rsidRPr="00A50B7D">
              <w:t>Zealand</w:t>
            </w:r>
            <w:proofErr w:type="spellEnd"/>
            <w:r w:rsidRPr="00A50B7D">
              <w:t xml:space="preserve"> </w:t>
            </w:r>
            <w:proofErr w:type="spellStart"/>
            <w:r w:rsidRPr="00A50B7D">
              <w:t>Geodetic</w:t>
            </w:r>
            <w:proofErr w:type="spellEnd"/>
            <w:r w:rsidRPr="00A50B7D">
              <w:t xml:space="preserve"> Datum 1949</w:t>
            </w:r>
          </w:p>
        </w:tc>
      </w:tr>
      <w:tr w:rsidR="0084317D" w:rsidRPr="00A50B7D" w:rsidTr="002C65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84317D" w:rsidRPr="00A50B7D" w:rsidRDefault="0084317D" w:rsidP="00143D56">
            <w:r w:rsidRPr="00A50B7D">
              <w:t>OSGB36</w:t>
            </w:r>
          </w:p>
        </w:tc>
        <w:tc>
          <w:tcPr>
            <w:tcW w:w="853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0B7D">
              <w:t>airy</w:t>
            </w:r>
            <w:proofErr w:type="spellEnd"/>
          </w:p>
        </w:tc>
        <w:tc>
          <w:tcPr>
            <w:tcW w:w="4092" w:type="dxa"/>
            <w:noWrap/>
            <w:hideMark/>
          </w:tcPr>
          <w:p w:rsidR="0084317D" w:rsidRPr="00A50B7D" w:rsidRDefault="0084317D" w:rsidP="001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towgs84=446.448,-125.157,542.060</w:t>
            </w:r>
            <w:proofErr w:type="gramStart"/>
            <w:r w:rsidRPr="00A50B7D">
              <w:t>,0.1502,0.2470,0.8421</w:t>
            </w:r>
            <w:proofErr w:type="gramEnd"/>
            <w:r w:rsidRPr="00A50B7D">
              <w:t>,-20.4894</w:t>
            </w:r>
          </w:p>
        </w:tc>
        <w:tc>
          <w:tcPr>
            <w:tcW w:w="3053" w:type="dxa"/>
            <w:noWrap/>
            <w:hideMark/>
          </w:tcPr>
          <w:p w:rsidR="0084317D" w:rsidRPr="00A50B7D" w:rsidRDefault="0084317D" w:rsidP="00143D5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7D">
              <w:t>Airy 1830</w:t>
            </w:r>
          </w:p>
        </w:tc>
      </w:tr>
    </w:tbl>
    <w:p w:rsidR="0084317D" w:rsidRDefault="0084317D" w:rsidP="0084317D">
      <w:pPr>
        <w:pStyle w:val="Lgende"/>
        <w:jc w:val="center"/>
      </w:pPr>
      <w:r>
        <w:t xml:space="preserve">Tableau </w:t>
      </w:r>
      <w:fldSimple w:instr=" SEQ Tableau \* ARABIC ">
        <w:r>
          <w:rPr>
            <w:noProof/>
          </w:rPr>
          <w:t>2</w:t>
        </w:r>
      </w:fldSimple>
      <w:r>
        <w:t xml:space="preserve"> : Quelques exemples de CRS</w:t>
      </w:r>
    </w:p>
    <w:p w:rsidR="0084317D" w:rsidRDefault="0084317D" w:rsidP="0084317D">
      <w:pPr>
        <w:pStyle w:val="Titre1"/>
      </w:pPr>
      <w:bookmarkStart w:id="8" w:name="_Toc476143128"/>
      <w:r>
        <w:t>Exemple de l’impact de la définition des systèmes de projections</w:t>
      </w:r>
      <w:bookmarkEnd w:id="8"/>
      <w:r>
        <w:t xml:space="preserve"> </w:t>
      </w:r>
    </w:p>
    <w:p w:rsidR="0084317D" w:rsidRDefault="0084317D" w:rsidP="0084317D">
      <w:pPr>
        <w:jc w:val="center"/>
      </w:pPr>
      <w:r>
        <w:t xml:space="preserve">                                   </w:t>
      </w:r>
    </w:p>
    <w:p w:rsidR="0084317D" w:rsidRDefault="0084317D" w:rsidP="0084317D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44C27F3" wp14:editId="28A57915">
            <wp:extent cx="4391025" cy="3143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7D" w:rsidRDefault="0084317D" w:rsidP="0084317D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Impact du choix de la projection</w:t>
      </w:r>
    </w:p>
    <w:p w:rsidR="002C65FB" w:rsidRPr="002C65FB" w:rsidRDefault="002C65FB" w:rsidP="002C65FB"/>
    <w:p w:rsidR="0084317D" w:rsidRDefault="0084317D" w:rsidP="0084317D">
      <w:r w:rsidRPr="008A39FC">
        <w:t>Les caractéristiques des CRS correspondante sont :</w:t>
      </w:r>
    </w:p>
    <w:p w:rsidR="002C65FB" w:rsidRPr="008A39FC" w:rsidRDefault="002C65FB" w:rsidP="0084317D"/>
    <w:p w:rsidR="0084317D" w:rsidRPr="002C65FB" w:rsidRDefault="0084317D" w:rsidP="0084317D">
      <w:pPr>
        <w:pStyle w:val="Paragraphedeliste"/>
        <w:numPr>
          <w:ilvl w:val="0"/>
          <w:numId w:val="1"/>
        </w:numPr>
        <w:rPr>
          <w:b/>
        </w:rPr>
      </w:pPr>
      <w:r w:rsidRPr="002C65FB">
        <w:rPr>
          <w:b/>
        </w:rPr>
        <w:t>WGS84</w:t>
      </w:r>
    </w:p>
    <w:p w:rsidR="0084317D" w:rsidRPr="008A39FC" w:rsidRDefault="0084317D" w:rsidP="008431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  <w:r w:rsidRPr="008A39FC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&gt; fr1@proj4string</w:t>
      </w:r>
    </w:p>
    <w:p w:rsidR="0084317D" w:rsidRPr="008A39FC" w:rsidRDefault="0084317D" w:rsidP="008431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CRS arguments:</w:t>
      </w:r>
    </w:p>
    <w:p w:rsidR="0084317D" w:rsidRPr="008A39FC" w:rsidRDefault="0084317D" w:rsidP="008431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+</w:t>
      </w:r>
      <w:proofErr w:type="spell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proj</w:t>
      </w:r>
      <w:proofErr w:type="spell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=</w:t>
      </w:r>
      <w:proofErr w:type="spell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longlat</w:t>
      </w:r>
      <w:proofErr w:type="spell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+datum=WGS84 +</w:t>
      </w:r>
      <w:proofErr w:type="spell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no_defs</w:t>
      </w:r>
      <w:proofErr w:type="spell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+</w:t>
      </w:r>
      <w:proofErr w:type="spell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ellps</w:t>
      </w:r>
      <w:proofErr w:type="spell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=WGS84 +towgs84=0</w:t>
      </w:r>
      <w:proofErr w:type="gram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,0,0</w:t>
      </w:r>
      <w:proofErr w:type="gram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</w:t>
      </w:r>
    </w:p>
    <w:p w:rsidR="002C65FB" w:rsidRDefault="002C65FB" w:rsidP="002C65FB">
      <w:pPr>
        <w:pStyle w:val="Paragraphedeliste"/>
      </w:pPr>
    </w:p>
    <w:p w:rsidR="0084317D" w:rsidRPr="002C65FB" w:rsidRDefault="0084317D" w:rsidP="0084317D">
      <w:pPr>
        <w:pStyle w:val="Paragraphedeliste"/>
        <w:numPr>
          <w:ilvl w:val="0"/>
          <w:numId w:val="1"/>
        </w:numPr>
        <w:rPr>
          <w:b/>
        </w:rPr>
      </w:pPr>
      <w:r w:rsidRPr="002C65FB">
        <w:rPr>
          <w:b/>
        </w:rPr>
        <w:t>EPSG3035</w:t>
      </w:r>
    </w:p>
    <w:p w:rsidR="0084317D" w:rsidRPr="008A39FC" w:rsidRDefault="0084317D" w:rsidP="008431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</w:pPr>
      <w:r w:rsidRPr="008A39FC">
        <w:rPr>
          <w:rFonts w:ascii="Lucida Console" w:eastAsia="Times New Roman" w:hAnsi="Lucida Console" w:cs="Courier New"/>
          <w:color w:val="0000FF"/>
          <w:sz w:val="20"/>
          <w:szCs w:val="20"/>
          <w:lang w:eastAsia="fr-FR"/>
        </w:rPr>
        <w:t>&gt; fr1p@proj4string</w:t>
      </w:r>
    </w:p>
    <w:p w:rsidR="0084317D" w:rsidRPr="008A39FC" w:rsidRDefault="0084317D" w:rsidP="008431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CRS arguments:</w:t>
      </w:r>
    </w:p>
    <w:p w:rsidR="0084317D" w:rsidRPr="008A39FC" w:rsidRDefault="0084317D" w:rsidP="008431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 xml:space="preserve"> +</w:t>
      </w:r>
      <w:proofErr w:type="spell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init</w:t>
      </w:r>
      <w:proofErr w:type="spell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=epsg:3035 +</w:t>
      </w:r>
      <w:proofErr w:type="spell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proj</w:t>
      </w:r>
      <w:proofErr w:type="spell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=</w:t>
      </w:r>
      <w:proofErr w:type="spell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laea</w:t>
      </w:r>
      <w:proofErr w:type="spell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 xml:space="preserve"> +lat_0=52 +lon_0=10 +x_0=4321000</w:t>
      </w:r>
    </w:p>
    <w:p w:rsidR="0084317D" w:rsidRPr="008A39FC" w:rsidRDefault="0084317D" w:rsidP="008431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+y_0=3210000 +</w:t>
      </w:r>
      <w:proofErr w:type="spell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ellps</w:t>
      </w:r>
      <w:proofErr w:type="spell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=GRS80 +towgs84=0</w:t>
      </w:r>
      <w:proofErr w:type="gram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,0,0,0,0,0,0</w:t>
      </w:r>
      <w:proofErr w:type="gram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+units=m +</w:t>
      </w:r>
      <w:proofErr w:type="spellStart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no_defs</w:t>
      </w:r>
      <w:proofErr w:type="spellEnd"/>
      <w:r w:rsidRPr="008A39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</w:t>
      </w:r>
    </w:p>
    <w:p w:rsidR="0084317D" w:rsidRDefault="0084317D" w:rsidP="0084317D">
      <w:pPr>
        <w:rPr>
          <w:lang w:val="en-US"/>
        </w:rPr>
      </w:pPr>
    </w:p>
    <w:p w:rsidR="00784A98" w:rsidRDefault="00784A98" w:rsidP="0084317D">
      <w:pPr>
        <w:rPr>
          <w:lang w:val="en-US"/>
        </w:rPr>
      </w:pPr>
    </w:p>
    <w:p w:rsidR="00784A98" w:rsidRPr="002C65FB" w:rsidRDefault="00784A98" w:rsidP="0084317D">
      <w:r w:rsidRPr="002C65FB">
        <w:br w:type="page"/>
      </w:r>
    </w:p>
    <w:p w:rsidR="00E14DA0" w:rsidRPr="00784A98" w:rsidRDefault="00E14DA0" w:rsidP="00E14DA0">
      <w:pPr>
        <w:pStyle w:val="Titre1"/>
      </w:pPr>
      <w:bookmarkStart w:id="9" w:name="_Toc476143129"/>
      <w:r w:rsidRPr="00784A98">
        <w:lastRenderedPageBreak/>
        <w:t>Annexes</w:t>
      </w:r>
      <w:bookmarkEnd w:id="9"/>
    </w:p>
    <w:p w:rsidR="0084317D" w:rsidRPr="00784A98" w:rsidRDefault="00E2146B" w:rsidP="00E14DA0">
      <w:pPr>
        <w:pStyle w:val="Titre2"/>
      </w:pPr>
      <w:bookmarkStart w:id="10" w:name="_Toc476143130"/>
      <w:r w:rsidRPr="00784A98">
        <w:t>Annexe 1 – Le système de coordonnées</w:t>
      </w:r>
      <w:bookmarkEnd w:id="10"/>
    </w:p>
    <w:p w:rsidR="00E2146B" w:rsidRPr="00784A98" w:rsidRDefault="00E2146B" w:rsidP="00E2146B"/>
    <w:p w:rsidR="004471B2" w:rsidRDefault="005C7AA4" w:rsidP="00E2146B">
      <w:r w:rsidRPr="00E2146B">
        <w:t xml:space="preserve">Pour les besoins cartographiques, on doit représenter sur une surface </w:t>
      </w:r>
      <w:r w:rsidRPr="00E2146B">
        <w:rPr>
          <w:b/>
          <w:bCs/>
          <w:i/>
          <w:iCs/>
        </w:rPr>
        <w:t>plane</w:t>
      </w:r>
      <w:r w:rsidRPr="00E2146B">
        <w:t xml:space="preserve"> l’image de la terre assimilée à un </w:t>
      </w:r>
      <w:r w:rsidRPr="00E2146B">
        <w:rPr>
          <w:b/>
          <w:bCs/>
          <w:i/>
          <w:iCs/>
        </w:rPr>
        <w:t>ellipsoïde.</w:t>
      </w:r>
      <w:r w:rsidRPr="00E2146B">
        <w:t xml:space="preserve"> Les différentes techniques de projections permettent de définir des coordonnées planes facilitant les mesures directes (distance, vitesse, …). </w:t>
      </w:r>
    </w:p>
    <w:p w:rsidR="00E2146B" w:rsidRPr="00E2146B" w:rsidRDefault="00E2146B" w:rsidP="00E2146B"/>
    <w:p w:rsidR="004471B2" w:rsidRPr="00E2146B" w:rsidRDefault="005C7AA4" w:rsidP="00E2146B">
      <w:r w:rsidRPr="00E2146B">
        <w:t xml:space="preserve">Le système de coordonnées est </w:t>
      </w:r>
      <w:r w:rsidRPr="00E2146B">
        <w:rPr>
          <w:b/>
          <w:bCs/>
        </w:rPr>
        <w:t>un référentiel</w:t>
      </w:r>
      <w:r w:rsidRPr="00E2146B">
        <w:t xml:space="preserve"> dans lequel on peut représenter des éléments dans l'espace. . Il existe de nombreux systèmes de coordonnées. Ils sont recensés par </w:t>
      </w:r>
      <w:r w:rsidRPr="00E2146B">
        <w:rPr>
          <w:b/>
          <w:bCs/>
        </w:rPr>
        <w:t>l'EPSG (</w:t>
      </w:r>
      <w:proofErr w:type="spellStart"/>
      <w:r w:rsidRPr="00E2146B">
        <w:rPr>
          <w:b/>
          <w:bCs/>
        </w:rPr>
        <w:t>European</w:t>
      </w:r>
      <w:proofErr w:type="spellEnd"/>
      <w:r w:rsidRPr="00E2146B">
        <w:rPr>
          <w:b/>
          <w:bCs/>
        </w:rPr>
        <w:t xml:space="preserve"> Petroleum Survey Group) </w:t>
      </w:r>
    </w:p>
    <w:p w:rsidR="00E2146B" w:rsidRPr="00E2146B" w:rsidRDefault="00E2146B" w:rsidP="0084317D"/>
    <w:p w:rsidR="00E2146B" w:rsidRDefault="00E2146B" w:rsidP="00E2146B">
      <w:r>
        <w:t>Une projection permet d'établir entre la surface de la Terre et le plan (ou la surface développable) une correspondance telle que :</w:t>
      </w:r>
    </w:p>
    <w:p w:rsidR="00E2146B" w:rsidRDefault="00E2146B" w:rsidP="00E2146B">
      <w:pPr>
        <w:jc w:val="center"/>
      </w:pPr>
      <w:r>
        <w:rPr>
          <w:rFonts w:ascii="Cambria Math" w:hAnsi="Cambria Math" w:cs="Cambria Math"/>
        </w:rPr>
        <w:t>𝑥</w:t>
      </w:r>
      <w:r>
        <w:t>=</w:t>
      </w:r>
      <w:r>
        <w:rPr>
          <w:rFonts w:ascii="Cambria Math" w:hAnsi="Cambria Math" w:cs="Cambria Math"/>
        </w:rPr>
        <w:t>𝑓</w:t>
      </w:r>
      <w:r>
        <w:t>1 (</w:t>
      </w:r>
      <w:r>
        <w:rPr>
          <w:rFonts w:ascii="Cambria Math" w:hAnsi="Cambria Math" w:cs="Cambria Math"/>
        </w:rPr>
        <w:t>𝜑</w:t>
      </w:r>
      <w:proofErr w:type="gramStart"/>
      <w:r>
        <w:t>,</w:t>
      </w:r>
      <w:r>
        <w:rPr>
          <w:rFonts w:ascii="Cambria Math" w:hAnsi="Cambria Math" w:cs="Cambria Math"/>
        </w:rPr>
        <w:t/>
      </w:r>
      <w:proofErr w:type="gramEnd"/>
      <w:r>
        <w:rPr>
          <w:rFonts w:ascii="Cambria Math" w:hAnsi="Cambria Math" w:cs="Cambria Math"/>
        </w:rPr>
        <w:t/>
      </w:r>
      <w:r>
        <w:t xml:space="preserve">)  </w:t>
      </w:r>
      <w:r>
        <w:rPr>
          <w:rFonts w:ascii="Cambria Math" w:hAnsi="Cambria Math" w:cs="Cambria Math"/>
        </w:rPr>
        <w:t>𝑒𝑡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t>=</w:t>
      </w:r>
      <w:r>
        <w:rPr>
          <w:rFonts w:ascii="Cambria Math" w:hAnsi="Cambria Math" w:cs="Cambria Math"/>
        </w:rPr>
        <w:t>𝑓</w:t>
      </w:r>
      <w:r>
        <w:t>2 (</w:t>
      </w:r>
      <w:r>
        <w:rPr>
          <w:rFonts w:ascii="Cambria Math" w:hAnsi="Cambria Math" w:cs="Cambria Math"/>
        </w:rPr>
        <w:t>𝜑</w:t>
      </w:r>
      <w:r>
        <w:t>,</w:t>
      </w:r>
      <w:r>
        <w:rPr>
          <w:rFonts w:ascii="Cambria Math" w:hAnsi="Cambria Math" w:cs="Cambria Math"/>
        </w:rPr>
        <w:t>𝜆</w:t>
      </w:r>
      <w:r>
        <w:t>)</w:t>
      </w:r>
    </w:p>
    <w:p w:rsidR="00E2146B" w:rsidRDefault="00E2146B" w:rsidP="00E2146B">
      <w:r>
        <w:t xml:space="preserve">Avec </w:t>
      </w:r>
    </w:p>
    <w:p w:rsidR="00E2146B" w:rsidRDefault="00E2146B" w:rsidP="00E2146B">
      <w:pPr>
        <w:pStyle w:val="Paragraphedeliste"/>
        <w:numPr>
          <w:ilvl w:val="0"/>
          <w:numId w:val="4"/>
        </w:numPr>
      </w:pPr>
      <w:r w:rsidRPr="00E2146B">
        <w:rPr>
          <w:rFonts w:ascii="Cambria Math" w:hAnsi="Cambria Math" w:cs="Cambria Math"/>
        </w:rPr>
        <w:t>𝑥</w:t>
      </w:r>
      <w:r>
        <w:t xml:space="preserve">, </w:t>
      </w:r>
      <w:r w:rsidRPr="00E2146B">
        <w:rPr>
          <w:rFonts w:ascii="Cambria Math" w:hAnsi="Cambria Math" w:cs="Cambria Math"/>
        </w:rPr>
        <w:t>𝑦</w:t>
      </w:r>
      <w:r>
        <w:t xml:space="preserve"> désignent des coordonnées planes, </w:t>
      </w:r>
    </w:p>
    <w:p w:rsidR="00E2146B" w:rsidRDefault="00E2146B" w:rsidP="00E2146B">
      <w:pPr>
        <w:pStyle w:val="Paragraphedeliste"/>
        <w:numPr>
          <w:ilvl w:val="0"/>
          <w:numId w:val="4"/>
        </w:numPr>
      </w:pPr>
      <w:r w:rsidRPr="00E2146B">
        <w:rPr>
          <w:rFonts w:ascii="Cambria Math" w:hAnsi="Cambria Math" w:cs="Cambria Math"/>
        </w:rPr>
        <w:t>𝜑</w:t>
      </w:r>
      <w:r>
        <w:t xml:space="preserve"> la latitude, </w:t>
      </w:r>
    </w:p>
    <w:p w:rsidR="00E2146B" w:rsidRDefault="00E2146B" w:rsidP="00E2146B">
      <w:pPr>
        <w:pStyle w:val="Paragraphedeliste"/>
        <w:numPr>
          <w:ilvl w:val="0"/>
          <w:numId w:val="4"/>
        </w:numPr>
      </w:pPr>
      <w:r w:rsidRPr="00E2146B">
        <w:rPr>
          <w:rFonts w:ascii="Cambria Math" w:hAnsi="Cambria Math" w:cs="Cambria Math"/>
        </w:rPr>
        <w:t>𝜆</w:t>
      </w:r>
      <w:r>
        <w:t xml:space="preserve"> la longitude </w:t>
      </w:r>
    </w:p>
    <w:p w:rsidR="00E2146B" w:rsidRDefault="00E2146B" w:rsidP="00E2146B">
      <w:pPr>
        <w:pStyle w:val="Paragraphedeliste"/>
        <w:numPr>
          <w:ilvl w:val="0"/>
          <w:numId w:val="4"/>
        </w:numPr>
      </w:pPr>
      <w:r w:rsidRPr="00E2146B">
        <w:rPr>
          <w:rFonts w:ascii="Cambria Math" w:hAnsi="Cambria Math" w:cs="Cambria Math"/>
        </w:rPr>
        <w:t>𝑓</w:t>
      </w:r>
      <w:r>
        <w:t xml:space="preserve">_1, </w:t>
      </w:r>
      <w:r w:rsidRPr="00E2146B">
        <w:rPr>
          <w:rFonts w:ascii="Cambria Math" w:hAnsi="Cambria Math" w:cs="Cambria Math"/>
        </w:rPr>
        <w:t>𝑓</w:t>
      </w:r>
      <w:r>
        <w:t xml:space="preserve">_2 des fonctions qui sont </w:t>
      </w:r>
      <w:proofErr w:type="spellStart"/>
      <w:r>
        <w:t>continues</w:t>
      </w:r>
      <w:proofErr w:type="spellEnd"/>
      <w:r>
        <w:t xml:space="preserve"> partout sur l'ensemble de départ sauf sur un petit nombre de lignes et de points (tels que les pôles). </w:t>
      </w:r>
    </w:p>
    <w:p w:rsidR="00E2146B" w:rsidRDefault="00E2146B" w:rsidP="00E2146B">
      <w:r>
        <w:t>Il existe donc une infinité de solutions.</w:t>
      </w:r>
    </w:p>
    <w:p w:rsidR="00E2146B" w:rsidRDefault="00E2146B" w:rsidP="00E2146B"/>
    <w:p w:rsidR="005A313B" w:rsidRDefault="00E2146B" w:rsidP="00E2146B">
      <w:r>
        <w:t>Remarque : A noter que toutes représentations planes engendrent des déformations.</w:t>
      </w:r>
    </w:p>
    <w:p w:rsidR="00E2146B" w:rsidRDefault="00E2146B" w:rsidP="00E2146B"/>
    <w:p w:rsidR="00E14DA0" w:rsidRDefault="00E14DA0" w:rsidP="00E14DA0">
      <w:pPr>
        <w:pStyle w:val="Titre2"/>
      </w:pPr>
      <w:bookmarkStart w:id="11" w:name="_Toc476143131"/>
      <w:r>
        <w:t>Annexe 2 – Le système de projection</w:t>
      </w:r>
      <w:bookmarkEnd w:id="11"/>
    </w:p>
    <w:p w:rsidR="004471B2" w:rsidRDefault="005C7AA4" w:rsidP="00E14DA0">
      <w:r w:rsidRPr="00E14DA0">
        <w:t xml:space="preserve">Une carte ne peut pas être obtenue simplement « en écrasant » une sphère ! </w:t>
      </w:r>
    </w:p>
    <w:p w:rsidR="00E14DA0" w:rsidRDefault="00E14DA0" w:rsidP="00E14DA0"/>
    <w:p w:rsidR="00E14DA0" w:rsidRDefault="00E14DA0" w:rsidP="00E14DA0">
      <w:pPr>
        <w:jc w:val="center"/>
      </w:pPr>
      <w:r w:rsidRPr="00E14DA0">
        <w:rPr>
          <w:noProof/>
          <w:lang w:eastAsia="fr-FR"/>
        </w:rPr>
        <w:drawing>
          <wp:inline distT="0" distB="0" distL="0" distR="0" wp14:anchorId="482AE9E0" wp14:editId="315B043A">
            <wp:extent cx="4067033" cy="1484467"/>
            <wp:effectExtent l="0" t="0" r="0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6" cy="14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14DA0" w:rsidRPr="00E14DA0" w:rsidRDefault="00E14DA0" w:rsidP="00E14DA0">
      <w:pPr>
        <w:jc w:val="center"/>
      </w:pPr>
    </w:p>
    <w:p w:rsidR="004471B2" w:rsidRDefault="005C7AA4" w:rsidP="00E14DA0">
      <w:r w:rsidRPr="00E14DA0">
        <w:rPr>
          <w:b/>
          <w:bCs/>
          <w:u w:val="single"/>
        </w:rPr>
        <w:t>Propriétés</w:t>
      </w:r>
      <w:r w:rsidRPr="00E14DA0">
        <w:t xml:space="preserve"> : </w:t>
      </w:r>
    </w:p>
    <w:p w:rsidR="00E14DA0" w:rsidRPr="00E14DA0" w:rsidRDefault="00E14DA0" w:rsidP="00E14DA0"/>
    <w:p w:rsidR="004471B2" w:rsidRPr="00E14DA0" w:rsidRDefault="005C7AA4" w:rsidP="00E14DA0">
      <w:pPr>
        <w:pStyle w:val="Paragraphedeliste"/>
        <w:numPr>
          <w:ilvl w:val="0"/>
          <w:numId w:val="7"/>
        </w:numPr>
      </w:pPr>
      <w:r w:rsidRPr="00E14DA0">
        <w:rPr>
          <w:b/>
          <w:bCs/>
          <w:i/>
          <w:iCs/>
        </w:rPr>
        <w:t xml:space="preserve">Projection équivalente </w:t>
      </w:r>
      <w:r w:rsidRPr="00E14DA0">
        <w:t>: conserve localement les surfaces ;</w:t>
      </w:r>
    </w:p>
    <w:p w:rsidR="004471B2" w:rsidRPr="00E14DA0" w:rsidRDefault="005C7AA4" w:rsidP="00E14DA0">
      <w:pPr>
        <w:pStyle w:val="Paragraphedeliste"/>
        <w:numPr>
          <w:ilvl w:val="0"/>
          <w:numId w:val="7"/>
        </w:numPr>
      </w:pPr>
      <w:r w:rsidRPr="00E14DA0">
        <w:rPr>
          <w:b/>
          <w:bCs/>
          <w:i/>
          <w:iCs/>
        </w:rPr>
        <w:t xml:space="preserve">Projection conforme </w:t>
      </w:r>
      <w:r w:rsidRPr="00E14DA0">
        <w:t>: conserve localement les angles, donc les formes ;</w:t>
      </w:r>
    </w:p>
    <w:p w:rsidR="004471B2" w:rsidRDefault="005C7AA4" w:rsidP="00E14DA0">
      <w:pPr>
        <w:pStyle w:val="Paragraphedeliste"/>
        <w:numPr>
          <w:ilvl w:val="0"/>
          <w:numId w:val="7"/>
        </w:numPr>
      </w:pPr>
      <w:r w:rsidRPr="00E14DA0">
        <w:rPr>
          <w:b/>
          <w:bCs/>
          <w:i/>
          <w:iCs/>
        </w:rPr>
        <w:t xml:space="preserve">Projection </w:t>
      </w:r>
      <w:proofErr w:type="spellStart"/>
      <w:r w:rsidRPr="00E14DA0">
        <w:rPr>
          <w:b/>
          <w:bCs/>
          <w:i/>
          <w:iCs/>
        </w:rPr>
        <w:t>aphylactique</w:t>
      </w:r>
      <w:proofErr w:type="spellEnd"/>
      <w:r w:rsidRPr="00E14DA0">
        <w:t xml:space="preserve"> : elle n'est ni conforme ni équivalente, mais peut être équidistante, c'est-à-dire conserver les distances sur les méridiens.</w:t>
      </w:r>
    </w:p>
    <w:p w:rsidR="00E14DA0" w:rsidRPr="00E14DA0" w:rsidRDefault="00E14DA0" w:rsidP="00E14DA0">
      <w:pPr>
        <w:pStyle w:val="Paragraphedeliste"/>
        <w:ind w:left="1440"/>
      </w:pPr>
    </w:p>
    <w:p w:rsidR="004471B2" w:rsidRPr="00E14DA0" w:rsidRDefault="005C7AA4" w:rsidP="00E14DA0">
      <w:r w:rsidRPr="00E14DA0">
        <w:rPr>
          <w:b/>
          <w:bCs/>
          <w:u w:val="single"/>
        </w:rPr>
        <w:t>Remarque</w:t>
      </w:r>
      <w:r w:rsidRPr="00E14DA0">
        <w:t xml:space="preserve"> : Une projection ne peut pas être à la fois conforme et équivalente.</w:t>
      </w:r>
    </w:p>
    <w:p w:rsidR="004471B2" w:rsidRPr="00E14DA0" w:rsidRDefault="005C7AA4" w:rsidP="00E14DA0">
      <w:r w:rsidRPr="00E14DA0">
        <w:t>Le choix du type de projection est conduit par l’usage qui sera fait de la carte mais aussi de la position de la région à cartographier sur le globe.</w:t>
      </w:r>
    </w:p>
    <w:p w:rsidR="00E14DA0" w:rsidRDefault="00E14DA0" w:rsidP="00E2146B"/>
    <w:p w:rsidR="00E14DA0" w:rsidRDefault="00E14DA0" w:rsidP="00E14DA0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616D5AA">
            <wp:extent cx="3493135" cy="10363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4DA0" w:rsidRDefault="00E14DA0" w:rsidP="00E14DA0"/>
    <w:p w:rsidR="004471B2" w:rsidRPr="00E14DA0" w:rsidRDefault="005C7AA4" w:rsidP="00E14DA0">
      <w:r w:rsidRPr="00E14DA0">
        <w:t xml:space="preserve">Trois formes mathématiques usuelles: </w:t>
      </w:r>
    </w:p>
    <w:p w:rsidR="004471B2" w:rsidRPr="00E14DA0" w:rsidRDefault="005C7AA4" w:rsidP="00E14DA0">
      <w:pPr>
        <w:pStyle w:val="Paragraphedeliste"/>
        <w:numPr>
          <w:ilvl w:val="0"/>
          <w:numId w:val="1"/>
        </w:numPr>
      </w:pPr>
      <w:r w:rsidRPr="00E14DA0">
        <w:rPr>
          <w:b/>
          <w:bCs/>
          <w:i/>
          <w:iCs/>
        </w:rPr>
        <w:t xml:space="preserve">Projection cylindrique </w:t>
      </w:r>
      <w:r w:rsidRPr="00E14DA0">
        <w:t>; l'ellipsoïde  est projetée sur un cylindre qui l'englobe. Celui-ci peut être tangent au grand cercle, ou sécant en deux cercles. Puis on déroule le cylindre pour obtenir la carte.</w:t>
      </w:r>
    </w:p>
    <w:p w:rsidR="004471B2" w:rsidRPr="00E14DA0" w:rsidRDefault="005C7AA4" w:rsidP="00E14DA0">
      <w:pPr>
        <w:pStyle w:val="Paragraphedeliste"/>
        <w:numPr>
          <w:ilvl w:val="0"/>
          <w:numId w:val="1"/>
        </w:numPr>
      </w:pPr>
      <w:r w:rsidRPr="00E14DA0">
        <w:rPr>
          <w:b/>
          <w:bCs/>
          <w:i/>
          <w:iCs/>
        </w:rPr>
        <w:t xml:space="preserve">Projection conique </w:t>
      </w:r>
      <w:r w:rsidRPr="00E14DA0">
        <w:t>; on projette l'ellipsoïde sur un cône tangent à une ellipse ou sécant en deux ellipses</w:t>
      </w:r>
    </w:p>
    <w:p w:rsidR="004471B2" w:rsidRDefault="005C7AA4" w:rsidP="00E14DA0">
      <w:pPr>
        <w:pStyle w:val="Paragraphedeliste"/>
        <w:numPr>
          <w:ilvl w:val="0"/>
          <w:numId w:val="1"/>
        </w:numPr>
        <w:tabs>
          <w:tab w:val="num" w:pos="1440"/>
        </w:tabs>
      </w:pPr>
      <w:r w:rsidRPr="00E14DA0">
        <w:rPr>
          <w:b/>
          <w:bCs/>
          <w:i/>
          <w:iCs/>
        </w:rPr>
        <w:t>Projection azimutale</w:t>
      </w:r>
      <w:r w:rsidRPr="00E14DA0">
        <w:t>: on projette l'ellipsoïde sur un plan tangent en un point ou sécant en un cercle</w:t>
      </w:r>
    </w:p>
    <w:p w:rsidR="00E14DA0" w:rsidRPr="00E14DA0" w:rsidRDefault="00E14DA0" w:rsidP="00E14DA0">
      <w:pPr>
        <w:ind w:left="1080"/>
      </w:pPr>
    </w:p>
    <w:p w:rsidR="004471B2" w:rsidRPr="00E14DA0" w:rsidRDefault="005C7AA4" w:rsidP="00E14DA0">
      <w:proofErr w:type="gramStart"/>
      <w:r w:rsidRPr="00E14DA0">
        <w:t>Les système géodésique associés</w:t>
      </w:r>
      <w:proofErr w:type="gramEnd"/>
      <w:r w:rsidRPr="00E14DA0">
        <w:t xml:space="preserve"> : </w:t>
      </w:r>
    </w:p>
    <w:p w:rsidR="004471B2" w:rsidRPr="00E14DA0" w:rsidRDefault="005C7AA4" w:rsidP="00E14DA0">
      <w:pPr>
        <w:pStyle w:val="Paragraphedeliste"/>
        <w:numPr>
          <w:ilvl w:val="0"/>
          <w:numId w:val="10"/>
        </w:numPr>
      </w:pPr>
      <w:r w:rsidRPr="00E14DA0">
        <w:rPr>
          <w:b/>
          <w:bCs/>
        </w:rPr>
        <w:t>UTM</w:t>
      </w:r>
    </w:p>
    <w:p w:rsidR="004471B2" w:rsidRPr="00E14DA0" w:rsidRDefault="005C7AA4" w:rsidP="00E14DA0">
      <w:pPr>
        <w:pStyle w:val="Paragraphedeliste"/>
        <w:numPr>
          <w:ilvl w:val="0"/>
          <w:numId w:val="10"/>
        </w:numPr>
      </w:pPr>
      <w:r w:rsidRPr="00E14DA0">
        <w:rPr>
          <w:b/>
          <w:bCs/>
        </w:rPr>
        <w:t>Lambert-93</w:t>
      </w:r>
    </w:p>
    <w:p w:rsidR="00E14DA0" w:rsidRDefault="00E14DA0" w:rsidP="00E14DA0"/>
    <w:p w:rsidR="005631F9" w:rsidRDefault="005631F9" w:rsidP="005631F9">
      <w:pPr>
        <w:pStyle w:val="Titre2"/>
      </w:pPr>
      <w:bookmarkStart w:id="12" w:name="_Toc476143132"/>
      <w:r>
        <w:t xml:space="preserve">Annexe </w:t>
      </w:r>
      <w:r>
        <w:t>3</w:t>
      </w:r>
      <w:r>
        <w:t xml:space="preserve"> - </w:t>
      </w:r>
      <w:r w:rsidRPr="002C65FB">
        <w:t>Code complet pour le cas “France”</w:t>
      </w:r>
      <w:bookmarkEnd w:id="12"/>
    </w:p>
    <w:p w:rsidR="005631F9" w:rsidRPr="002C65FB" w:rsidRDefault="005631F9" w:rsidP="005631F9"/>
    <w:p w:rsidR="005631F9" w:rsidRDefault="005631F9" w:rsidP="005631F9">
      <w:r>
        <w:t># &gt;&gt;&gt; Importation d'une couche vectorielle</w:t>
      </w:r>
    </w:p>
    <w:p w:rsidR="005631F9" w:rsidRDefault="005631F9" w:rsidP="005631F9">
      <w:r>
        <w:t># ----------------------------------------------------------------------------------</w:t>
      </w:r>
    </w:p>
    <w:p w:rsidR="005631F9" w:rsidRDefault="005631F9" w:rsidP="005631F9">
      <w:proofErr w:type="spellStart"/>
      <w:proofErr w:type="gramStart"/>
      <w:r>
        <w:t>dir</w:t>
      </w:r>
      <w:proofErr w:type="spellEnd"/>
      <w:r>
        <w:t>(</w:t>
      </w:r>
      <w:proofErr w:type="gramEnd"/>
      <w:r>
        <w:t>paste0(</w:t>
      </w:r>
      <w:proofErr w:type="spellStart"/>
      <w:r>
        <w:t>root</w:t>
      </w:r>
      <w:proofErr w:type="spellEnd"/>
      <w:r>
        <w:t>,"/</w:t>
      </w:r>
      <w:proofErr w:type="spellStart"/>
      <w:r>
        <w:t>Data_France</w:t>
      </w:r>
      <w:proofErr w:type="spellEnd"/>
      <w:r>
        <w:t>/"))</w:t>
      </w:r>
    </w:p>
    <w:p w:rsidR="005631F9" w:rsidRPr="002C65FB" w:rsidRDefault="005631F9" w:rsidP="005631F9">
      <w:pPr>
        <w:rPr>
          <w:lang w:val="en-US"/>
        </w:rPr>
      </w:pPr>
      <w:r w:rsidRPr="002C65FB">
        <w:rPr>
          <w:lang w:val="en-US"/>
        </w:rPr>
        <w:t xml:space="preserve">fr1 &lt;- </w:t>
      </w:r>
      <w:proofErr w:type="spellStart"/>
      <w:proofErr w:type="gramStart"/>
      <w:r w:rsidRPr="002C65FB">
        <w:rPr>
          <w:lang w:val="en-US"/>
        </w:rPr>
        <w:t>readOGR</w:t>
      </w:r>
      <w:proofErr w:type="spellEnd"/>
      <w:r w:rsidRPr="002C65FB">
        <w:rPr>
          <w:lang w:val="en-US"/>
        </w:rPr>
        <w:t>(</w:t>
      </w:r>
      <w:proofErr w:type="spellStart"/>
      <w:proofErr w:type="gramEnd"/>
      <w:r w:rsidRPr="002C65FB">
        <w:rPr>
          <w:lang w:val="en-US"/>
        </w:rPr>
        <w:t>dsn</w:t>
      </w:r>
      <w:proofErr w:type="spellEnd"/>
      <w:r w:rsidRPr="002C65FB">
        <w:rPr>
          <w:lang w:val="en-US"/>
        </w:rPr>
        <w:t xml:space="preserve"> = paste0(root,"/</w:t>
      </w:r>
      <w:proofErr w:type="spellStart"/>
      <w:r w:rsidRPr="002C65FB">
        <w:rPr>
          <w:lang w:val="en-US"/>
        </w:rPr>
        <w:t>Data_France</w:t>
      </w:r>
      <w:proofErr w:type="spellEnd"/>
      <w:r w:rsidRPr="002C65FB">
        <w:rPr>
          <w:lang w:val="en-US"/>
        </w:rPr>
        <w:t>"), layer = "FRA_adm1", verbose = F)</w:t>
      </w:r>
    </w:p>
    <w:p w:rsidR="005631F9" w:rsidRPr="002C65FB" w:rsidRDefault="005631F9" w:rsidP="005631F9">
      <w:pPr>
        <w:rPr>
          <w:lang w:val="en-US"/>
        </w:rPr>
      </w:pPr>
    </w:p>
    <w:p w:rsidR="005631F9" w:rsidRDefault="005631F9" w:rsidP="005631F9">
      <w:r>
        <w:t xml:space="preserve"># &gt;&gt;&gt; Affichage du </w:t>
      </w:r>
      <w:proofErr w:type="spellStart"/>
      <w:r>
        <w:t>referentiel</w:t>
      </w:r>
      <w:proofErr w:type="spellEnd"/>
    </w:p>
    <w:p w:rsidR="005631F9" w:rsidRDefault="005631F9" w:rsidP="005631F9">
      <w:r>
        <w:t># ----------------------------------------------------------------------------------</w:t>
      </w:r>
    </w:p>
    <w:p w:rsidR="005631F9" w:rsidRDefault="005631F9" w:rsidP="005631F9">
      <w:r>
        <w:t>fr1@proj4string</w:t>
      </w:r>
    </w:p>
    <w:p w:rsidR="005631F9" w:rsidRDefault="005631F9" w:rsidP="005631F9"/>
    <w:p w:rsidR="005631F9" w:rsidRDefault="005631F9" w:rsidP="005631F9">
      <w:r>
        <w:t xml:space="preserve"># </w:t>
      </w:r>
      <w:proofErr w:type="spellStart"/>
      <w:r>
        <w:t>Resultat</w:t>
      </w:r>
      <w:proofErr w:type="spellEnd"/>
      <w:r>
        <w:t xml:space="preserve"> : </w:t>
      </w:r>
    </w:p>
    <w:p w:rsidR="005631F9" w:rsidRPr="002C65FB" w:rsidRDefault="005631F9" w:rsidP="005631F9">
      <w:pPr>
        <w:rPr>
          <w:lang w:val="en-US"/>
        </w:rPr>
      </w:pPr>
      <w:r w:rsidRPr="002C65FB">
        <w:rPr>
          <w:lang w:val="en-US"/>
        </w:rPr>
        <w:t># CRS arguments: +</w:t>
      </w:r>
      <w:proofErr w:type="spellStart"/>
      <w:r w:rsidRPr="002C65FB">
        <w:rPr>
          <w:lang w:val="en-US"/>
        </w:rPr>
        <w:t>proj</w:t>
      </w:r>
      <w:proofErr w:type="spellEnd"/>
      <w:r w:rsidRPr="002C65FB">
        <w:rPr>
          <w:lang w:val="en-US"/>
        </w:rPr>
        <w:t>=</w:t>
      </w:r>
      <w:proofErr w:type="spellStart"/>
      <w:r w:rsidRPr="002C65FB">
        <w:rPr>
          <w:lang w:val="en-US"/>
        </w:rPr>
        <w:t>longlat</w:t>
      </w:r>
      <w:proofErr w:type="spellEnd"/>
      <w:r w:rsidRPr="002C65FB">
        <w:rPr>
          <w:lang w:val="en-US"/>
        </w:rPr>
        <w:t xml:space="preserve"> +datum=WGS84 +</w:t>
      </w:r>
      <w:proofErr w:type="spellStart"/>
      <w:r w:rsidRPr="002C65FB">
        <w:rPr>
          <w:lang w:val="en-US"/>
        </w:rPr>
        <w:t>no_defs</w:t>
      </w:r>
      <w:proofErr w:type="spellEnd"/>
      <w:r w:rsidRPr="002C65FB">
        <w:rPr>
          <w:lang w:val="en-US"/>
        </w:rPr>
        <w:t xml:space="preserve"> +</w:t>
      </w:r>
      <w:proofErr w:type="spellStart"/>
      <w:r w:rsidRPr="002C65FB">
        <w:rPr>
          <w:lang w:val="en-US"/>
        </w:rPr>
        <w:t>ellps</w:t>
      </w:r>
      <w:proofErr w:type="spellEnd"/>
      <w:r w:rsidRPr="002C65FB">
        <w:rPr>
          <w:lang w:val="en-US"/>
        </w:rPr>
        <w:t>=WGS84 +towgs84=0</w:t>
      </w:r>
      <w:proofErr w:type="gramStart"/>
      <w:r w:rsidRPr="002C65FB">
        <w:rPr>
          <w:lang w:val="en-US"/>
        </w:rPr>
        <w:t>,0,0</w:t>
      </w:r>
      <w:proofErr w:type="gramEnd"/>
      <w:r w:rsidRPr="002C65FB">
        <w:rPr>
          <w:lang w:val="en-US"/>
        </w:rPr>
        <w:t xml:space="preserve"> </w:t>
      </w:r>
    </w:p>
    <w:p w:rsidR="005631F9" w:rsidRPr="002C65FB" w:rsidRDefault="005631F9" w:rsidP="005631F9">
      <w:pPr>
        <w:rPr>
          <w:lang w:val="en-US"/>
        </w:rPr>
      </w:pPr>
    </w:p>
    <w:p w:rsidR="005631F9" w:rsidRDefault="005631F9" w:rsidP="005631F9">
      <w:r>
        <w:t># &gt;&gt;&gt; Affichage avec WGS 84</w:t>
      </w:r>
    </w:p>
    <w:p w:rsidR="005631F9" w:rsidRDefault="005631F9" w:rsidP="005631F9">
      <w:r>
        <w:t># ----------------------------------------------------------------------------------</w:t>
      </w:r>
    </w:p>
    <w:p w:rsidR="005631F9" w:rsidRDefault="005631F9" w:rsidP="005631F9">
      <w:proofErr w:type="gramStart"/>
      <w:r>
        <w:t>plot(</w:t>
      </w:r>
      <w:proofErr w:type="gramEnd"/>
      <w:r>
        <w:t>fr1, col = "gray", main = paste0("</w:t>
      </w:r>
      <w:proofErr w:type="spellStart"/>
      <w:r>
        <w:t>Metropole</w:t>
      </w:r>
      <w:proofErr w:type="spellEnd"/>
      <w:r>
        <w:t xml:space="preserve"> </w:t>
      </w:r>
      <w:proofErr w:type="spellStart"/>
      <w:r>
        <w:t>Francaise</w:t>
      </w:r>
      <w:proofErr w:type="spellEnd"/>
      <w:r>
        <w:t xml:space="preserve"> - WGS84"))</w:t>
      </w:r>
    </w:p>
    <w:p w:rsidR="005631F9" w:rsidRDefault="005631F9" w:rsidP="005631F9"/>
    <w:p w:rsidR="005631F9" w:rsidRDefault="005631F9" w:rsidP="005631F9">
      <w:r>
        <w:t xml:space="preserve"># &gt;&gt;&gt; Modification du </w:t>
      </w:r>
      <w:proofErr w:type="spellStart"/>
      <w:r>
        <w:t>referentiel</w:t>
      </w:r>
      <w:proofErr w:type="spellEnd"/>
      <w:r>
        <w:t xml:space="preserve"> : passage de WGS84 a EPSG3035</w:t>
      </w:r>
    </w:p>
    <w:p w:rsidR="005631F9" w:rsidRPr="002C65FB" w:rsidRDefault="005631F9" w:rsidP="005631F9">
      <w:pPr>
        <w:rPr>
          <w:lang w:val="en-US"/>
        </w:rPr>
      </w:pPr>
      <w:r w:rsidRPr="002C65FB">
        <w:rPr>
          <w:lang w:val="en-US"/>
        </w:rPr>
        <w:t># ----------------------------------------------------------------------------------</w:t>
      </w:r>
    </w:p>
    <w:p w:rsidR="005631F9" w:rsidRPr="002C65FB" w:rsidRDefault="005631F9" w:rsidP="005631F9">
      <w:pPr>
        <w:rPr>
          <w:lang w:val="en-US"/>
        </w:rPr>
      </w:pPr>
      <w:r w:rsidRPr="002C65FB">
        <w:rPr>
          <w:lang w:val="en-US"/>
        </w:rPr>
        <w:t xml:space="preserve">fr1p &lt;- </w:t>
      </w:r>
      <w:proofErr w:type="spellStart"/>
      <w:r w:rsidRPr="002C65FB">
        <w:rPr>
          <w:lang w:val="en-US"/>
        </w:rPr>
        <w:t>spTransform</w:t>
      </w:r>
      <w:proofErr w:type="spellEnd"/>
      <w:r w:rsidRPr="002C65FB">
        <w:rPr>
          <w:lang w:val="en-US"/>
        </w:rPr>
        <w:t xml:space="preserve">(x = fr1, </w:t>
      </w:r>
      <w:proofErr w:type="spellStart"/>
      <w:r w:rsidRPr="002C65FB">
        <w:rPr>
          <w:lang w:val="en-US"/>
        </w:rPr>
        <w:t>CRSobj</w:t>
      </w:r>
      <w:proofErr w:type="spellEnd"/>
      <w:r w:rsidRPr="002C65FB">
        <w:rPr>
          <w:lang w:val="en-US"/>
        </w:rPr>
        <w:t xml:space="preserve"> = </w:t>
      </w:r>
      <w:proofErr w:type="gramStart"/>
      <w:r w:rsidRPr="002C65FB">
        <w:rPr>
          <w:lang w:val="en-US"/>
        </w:rPr>
        <w:t>CRS(</w:t>
      </w:r>
      <w:proofErr w:type="gramEnd"/>
      <w:r w:rsidRPr="002C65FB">
        <w:rPr>
          <w:lang w:val="en-US"/>
        </w:rPr>
        <w:t>"+</w:t>
      </w:r>
      <w:proofErr w:type="spellStart"/>
      <w:r w:rsidRPr="002C65FB">
        <w:rPr>
          <w:lang w:val="en-US"/>
        </w:rPr>
        <w:t>init</w:t>
      </w:r>
      <w:proofErr w:type="spellEnd"/>
      <w:r w:rsidRPr="002C65FB">
        <w:rPr>
          <w:lang w:val="en-US"/>
        </w:rPr>
        <w:t>=epsg:3035"))</w:t>
      </w:r>
    </w:p>
    <w:p w:rsidR="005631F9" w:rsidRPr="002C65FB" w:rsidRDefault="005631F9" w:rsidP="005631F9">
      <w:pPr>
        <w:rPr>
          <w:lang w:val="en-US"/>
        </w:rPr>
      </w:pPr>
    </w:p>
    <w:p w:rsidR="005631F9" w:rsidRPr="002C65FB" w:rsidRDefault="005631F9" w:rsidP="005631F9">
      <w:pPr>
        <w:rPr>
          <w:lang w:val="en-US"/>
        </w:rPr>
      </w:pPr>
      <w:r w:rsidRPr="002C65FB">
        <w:rPr>
          <w:lang w:val="en-US"/>
        </w:rPr>
        <w:t># Verification</w:t>
      </w:r>
    </w:p>
    <w:p w:rsidR="005631F9" w:rsidRPr="002C65FB" w:rsidRDefault="005631F9" w:rsidP="005631F9">
      <w:pPr>
        <w:rPr>
          <w:lang w:val="en-US"/>
        </w:rPr>
      </w:pPr>
      <w:r w:rsidRPr="002C65FB">
        <w:rPr>
          <w:lang w:val="en-US"/>
        </w:rPr>
        <w:t>fr1p@proj4string</w:t>
      </w:r>
    </w:p>
    <w:p w:rsidR="005631F9" w:rsidRPr="002C65FB" w:rsidRDefault="005631F9" w:rsidP="005631F9">
      <w:pPr>
        <w:rPr>
          <w:lang w:val="en-US"/>
        </w:rPr>
      </w:pPr>
    </w:p>
    <w:p w:rsidR="005631F9" w:rsidRPr="002C65FB" w:rsidRDefault="005631F9" w:rsidP="005631F9">
      <w:pPr>
        <w:rPr>
          <w:lang w:val="en-US"/>
        </w:rPr>
      </w:pPr>
      <w:r w:rsidRPr="002C65FB">
        <w:rPr>
          <w:lang w:val="en-US"/>
        </w:rPr>
        <w:t xml:space="preserve"># </w:t>
      </w:r>
      <w:proofErr w:type="spellStart"/>
      <w:proofErr w:type="gramStart"/>
      <w:r w:rsidRPr="002C65FB">
        <w:rPr>
          <w:lang w:val="en-US"/>
        </w:rPr>
        <w:t>Resultat</w:t>
      </w:r>
      <w:proofErr w:type="spellEnd"/>
      <w:r w:rsidRPr="002C65FB">
        <w:rPr>
          <w:lang w:val="en-US"/>
        </w:rPr>
        <w:t xml:space="preserve"> :</w:t>
      </w:r>
      <w:proofErr w:type="gramEnd"/>
      <w:r w:rsidRPr="002C65FB">
        <w:rPr>
          <w:lang w:val="en-US"/>
        </w:rPr>
        <w:t xml:space="preserve"> </w:t>
      </w:r>
    </w:p>
    <w:p w:rsidR="005631F9" w:rsidRPr="002C65FB" w:rsidRDefault="005631F9" w:rsidP="005631F9">
      <w:pPr>
        <w:rPr>
          <w:lang w:val="en-US"/>
        </w:rPr>
      </w:pPr>
      <w:r w:rsidRPr="002C65FB">
        <w:rPr>
          <w:lang w:val="en-US"/>
        </w:rPr>
        <w:t xml:space="preserve"># CRS arguments:  </w:t>
      </w:r>
    </w:p>
    <w:p w:rsidR="005631F9" w:rsidRPr="002C65FB" w:rsidRDefault="005631F9" w:rsidP="005631F9">
      <w:pPr>
        <w:rPr>
          <w:lang w:val="en-US"/>
        </w:rPr>
      </w:pPr>
      <w:r w:rsidRPr="002C65FB">
        <w:rPr>
          <w:lang w:val="en-US"/>
        </w:rPr>
        <w:t># +</w:t>
      </w:r>
      <w:proofErr w:type="spellStart"/>
      <w:r w:rsidRPr="002C65FB">
        <w:rPr>
          <w:lang w:val="en-US"/>
        </w:rPr>
        <w:t>init</w:t>
      </w:r>
      <w:proofErr w:type="spellEnd"/>
      <w:r w:rsidRPr="002C65FB">
        <w:rPr>
          <w:lang w:val="en-US"/>
        </w:rPr>
        <w:t>=epsg</w:t>
      </w:r>
      <w:proofErr w:type="gramStart"/>
      <w:r w:rsidRPr="002C65FB">
        <w:rPr>
          <w:lang w:val="en-US"/>
        </w:rPr>
        <w:t>:3035</w:t>
      </w:r>
      <w:proofErr w:type="gramEnd"/>
      <w:r w:rsidRPr="002C65FB">
        <w:rPr>
          <w:lang w:val="en-US"/>
        </w:rPr>
        <w:t xml:space="preserve"> +</w:t>
      </w:r>
      <w:proofErr w:type="spellStart"/>
      <w:r w:rsidRPr="002C65FB">
        <w:rPr>
          <w:lang w:val="en-US"/>
        </w:rPr>
        <w:t>proj</w:t>
      </w:r>
      <w:proofErr w:type="spellEnd"/>
      <w:r w:rsidRPr="002C65FB">
        <w:rPr>
          <w:lang w:val="en-US"/>
        </w:rPr>
        <w:t>=</w:t>
      </w:r>
      <w:proofErr w:type="spellStart"/>
      <w:r w:rsidRPr="002C65FB">
        <w:rPr>
          <w:lang w:val="en-US"/>
        </w:rPr>
        <w:t>laea</w:t>
      </w:r>
      <w:proofErr w:type="spellEnd"/>
      <w:r w:rsidRPr="002C65FB">
        <w:rPr>
          <w:lang w:val="en-US"/>
        </w:rPr>
        <w:t xml:space="preserve"> +lat_0=52 +lon_0=10 +x_0=4321000 +y_0=3210000 +</w:t>
      </w:r>
      <w:proofErr w:type="spellStart"/>
      <w:r w:rsidRPr="002C65FB">
        <w:rPr>
          <w:lang w:val="en-US"/>
        </w:rPr>
        <w:t>ellps</w:t>
      </w:r>
      <w:proofErr w:type="spellEnd"/>
      <w:r w:rsidRPr="002C65FB">
        <w:rPr>
          <w:lang w:val="en-US"/>
        </w:rPr>
        <w:t>=GRS80</w:t>
      </w:r>
    </w:p>
    <w:p w:rsidR="005631F9" w:rsidRPr="002C65FB" w:rsidRDefault="005631F9" w:rsidP="005631F9">
      <w:pPr>
        <w:rPr>
          <w:lang w:val="en-US"/>
        </w:rPr>
      </w:pPr>
      <w:r w:rsidRPr="002C65FB">
        <w:rPr>
          <w:lang w:val="en-US"/>
        </w:rPr>
        <w:t># +towgs84=0</w:t>
      </w:r>
      <w:proofErr w:type="gramStart"/>
      <w:r w:rsidRPr="002C65FB">
        <w:rPr>
          <w:lang w:val="en-US"/>
        </w:rPr>
        <w:t>,0,0,0,0,0,0</w:t>
      </w:r>
      <w:proofErr w:type="gramEnd"/>
      <w:r w:rsidRPr="002C65FB">
        <w:rPr>
          <w:lang w:val="en-US"/>
        </w:rPr>
        <w:t xml:space="preserve"> +units=m +</w:t>
      </w:r>
      <w:proofErr w:type="spellStart"/>
      <w:r w:rsidRPr="002C65FB">
        <w:rPr>
          <w:lang w:val="en-US"/>
        </w:rPr>
        <w:t>no_defs</w:t>
      </w:r>
      <w:proofErr w:type="spellEnd"/>
    </w:p>
    <w:p w:rsidR="005631F9" w:rsidRPr="002C65FB" w:rsidRDefault="005631F9" w:rsidP="005631F9">
      <w:pPr>
        <w:rPr>
          <w:lang w:val="en-US"/>
        </w:rPr>
      </w:pPr>
    </w:p>
    <w:p w:rsidR="005631F9" w:rsidRDefault="005631F9" w:rsidP="005631F9">
      <w:r>
        <w:t># &gt;&gt;&gt; Affichage avec WGS 84</w:t>
      </w:r>
    </w:p>
    <w:p w:rsidR="005631F9" w:rsidRDefault="005631F9" w:rsidP="005631F9">
      <w:r>
        <w:lastRenderedPageBreak/>
        <w:t># ----------------------------------------------------------------------------------</w:t>
      </w:r>
    </w:p>
    <w:p w:rsidR="005631F9" w:rsidRPr="002C65FB" w:rsidRDefault="005631F9" w:rsidP="005631F9">
      <w:proofErr w:type="gramStart"/>
      <w:r>
        <w:t>plot(</w:t>
      </w:r>
      <w:proofErr w:type="gramEnd"/>
      <w:r>
        <w:t>fr1p, col = "gray", main = "</w:t>
      </w:r>
      <w:proofErr w:type="spellStart"/>
      <w:r>
        <w:t>Metropole</w:t>
      </w:r>
      <w:proofErr w:type="spellEnd"/>
      <w:r>
        <w:t xml:space="preserve"> </w:t>
      </w:r>
      <w:proofErr w:type="spellStart"/>
      <w:r>
        <w:t>Francaise</w:t>
      </w:r>
      <w:proofErr w:type="spellEnd"/>
      <w:r>
        <w:t xml:space="preserve"> - EPSG 3035")</w:t>
      </w:r>
    </w:p>
    <w:p w:rsidR="005631F9" w:rsidRPr="002C65FB" w:rsidRDefault="005631F9" w:rsidP="005631F9"/>
    <w:p w:rsidR="005631F9" w:rsidRDefault="005631F9" w:rsidP="00E14DA0">
      <w:r>
        <w:br w:type="page"/>
      </w:r>
    </w:p>
    <w:p w:rsidR="00E2146B" w:rsidRDefault="00E2146B" w:rsidP="00E2146B">
      <w:pPr>
        <w:pStyle w:val="Titre1"/>
      </w:pPr>
      <w:bookmarkStart w:id="13" w:name="_Toc476143133"/>
      <w:r>
        <w:lastRenderedPageBreak/>
        <w:t>Glossaire</w:t>
      </w:r>
      <w:bookmarkEnd w:id="13"/>
    </w:p>
    <w:p w:rsidR="00784A98" w:rsidRPr="00784A98" w:rsidRDefault="00784A98" w:rsidP="00784A98"/>
    <w:tbl>
      <w:tblPr>
        <w:tblW w:w="92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8"/>
        <w:gridCol w:w="7468"/>
      </w:tblGrid>
      <w:tr w:rsidR="00E2146B" w:rsidRPr="00E2146B" w:rsidTr="00E2146B">
        <w:trPr>
          <w:trHeight w:val="719"/>
        </w:trPr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1B2" w:rsidRPr="00E2146B" w:rsidRDefault="00E2146B" w:rsidP="00E2146B">
            <w:r w:rsidRPr="00E2146B">
              <w:rPr>
                <w:b/>
                <w:bCs/>
              </w:rPr>
              <w:t xml:space="preserve">Système de coordonnées </w:t>
            </w:r>
          </w:p>
        </w:tc>
        <w:tc>
          <w:tcPr>
            <w:tcW w:w="7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1B2" w:rsidRPr="00E2146B" w:rsidRDefault="00E2146B" w:rsidP="00E2146B">
            <w:r w:rsidRPr="00E2146B">
              <w:t>Système utilisé pour mesurer des coordonnées. Il existe de nombreux systèmes de coordonnées. Ils sont recensés par l'EPSG (</w:t>
            </w:r>
            <w:proofErr w:type="spellStart"/>
            <w:r w:rsidRPr="00E2146B">
              <w:t>European</w:t>
            </w:r>
            <w:proofErr w:type="spellEnd"/>
            <w:r w:rsidRPr="00E2146B">
              <w:t xml:space="preserve"> Petroleum Survey Group)</w:t>
            </w:r>
          </w:p>
        </w:tc>
      </w:tr>
      <w:tr w:rsidR="00E2146B" w:rsidRPr="00E2146B" w:rsidTr="00E2146B">
        <w:trPr>
          <w:trHeight w:val="919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1B2" w:rsidRPr="00E2146B" w:rsidRDefault="00E2146B" w:rsidP="00E2146B">
            <w:r w:rsidRPr="00E2146B">
              <w:rPr>
                <w:b/>
                <w:bCs/>
              </w:rPr>
              <w:t xml:space="preserve">Longitude et latitude </w:t>
            </w:r>
          </w:p>
        </w:tc>
        <w:tc>
          <w:tcPr>
            <w:tcW w:w="7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146B" w:rsidRPr="00E2146B" w:rsidRDefault="00E2146B" w:rsidP="00E2146B">
            <w:r w:rsidRPr="00E2146B">
              <w:t xml:space="preserve">Mesures d'angles et peuvent être exprimées en degrés, en grades ou en radians. </w:t>
            </w:r>
          </w:p>
          <w:p w:rsidR="00E2146B" w:rsidRPr="00E2146B" w:rsidRDefault="00E2146B" w:rsidP="00E2146B">
            <w:r w:rsidRPr="00E2146B">
              <w:t xml:space="preserve">Longitude : positionnement est-ouest </w:t>
            </w:r>
          </w:p>
          <w:p w:rsidR="004471B2" w:rsidRPr="00E2146B" w:rsidRDefault="00E2146B" w:rsidP="00E2146B">
            <w:r w:rsidRPr="00E2146B">
              <w:t>Latitude : positionnement nord-sud</w:t>
            </w:r>
          </w:p>
        </w:tc>
      </w:tr>
      <w:tr w:rsidR="00E2146B" w:rsidRPr="00E2146B" w:rsidTr="00E2146B">
        <w:trPr>
          <w:trHeight w:val="2117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1B2" w:rsidRPr="00E2146B" w:rsidRDefault="00E2146B" w:rsidP="00E2146B">
            <w:r w:rsidRPr="00E2146B">
              <w:rPr>
                <w:b/>
                <w:bCs/>
              </w:rPr>
              <w:t xml:space="preserve">projection cartographique </w:t>
            </w:r>
          </w:p>
        </w:tc>
        <w:tc>
          <w:tcPr>
            <w:tcW w:w="7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146B" w:rsidRPr="00E2146B" w:rsidRDefault="00E2146B" w:rsidP="00E2146B">
            <w:r w:rsidRPr="00E2146B">
              <w:t>système de correspondance entre les coordonnées géographiques (donc mesurées avec un système de référence) et les points du plan de projection.</w:t>
            </w:r>
          </w:p>
          <w:p w:rsidR="00E2146B" w:rsidRPr="00E2146B" w:rsidRDefault="00E2146B" w:rsidP="00E2146B">
            <w:r w:rsidRPr="00E2146B">
              <w:rPr>
                <w:b/>
                <w:bCs/>
              </w:rPr>
              <w:t>Intérêt</w:t>
            </w:r>
            <w:r w:rsidRPr="00E2146B">
              <w:t xml:space="preserve"> : </w:t>
            </w:r>
          </w:p>
          <w:p w:rsidR="004471B2" w:rsidRPr="00E2146B" w:rsidRDefault="005C7AA4" w:rsidP="00E2146B">
            <w:pPr>
              <w:numPr>
                <w:ilvl w:val="0"/>
                <w:numId w:val="5"/>
              </w:numPr>
            </w:pPr>
            <w:r w:rsidRPr="00E2146B">
              <w:t>obtenir des valeurs métriques plus facilement exploitables que les valeurs angulaires (</w:t>
            </w:r>
            <w:proofErr w:type="spellStart"/>
            <w:r w:rsidRPr="00E2146B">
              <w:t>lati</w:t>
            </w:r>
            <w:proofErr w:type="spellEnd"/>
            <w:r w:rsidRPr="00E2146B">
              <w:t>/long)</w:t>
            </w:r>
          </w:p>
          <w:p w:rsidR="004471B2" w:rsidRPr="00E2146B" w:rsidRDefault="005C7AA4" w:rsidP="00E2146B">
            <w:pPr>
              <w:numPr>
                <w:ilvl w:val="0"/>
                <w:numId w:val="5"/>
              </w:numPr>
            </w:pPr>
            <w:r w:rsidRPr="00E2146B">
              <w:t>rendre plus facile une évaluation des distances</w:t>
            </w:r>
          </w:p>
          <w:p w:rsidR="004471B2" w:rsidRPr="00E2146B" w:rsidRDefault="00E2146B" w:rsidP="00E2146B">
            <w:r w:rsidRPr="00E2146B">
              <w:t>Autrement dit, il s’agit de l’ensemble des techniques géodésiques permettant de représenter la Terre sur la surface plane d’une carte</w:t>
            </w:r>
          </w:p>
        </w:tc>
      </w:tr>
      <w:tr w:rsidR="00E2146B" w:rsidRPr="00E2146B" w:rsidTr="00E2146B">
        <w:trPr>
          <w:trHeight w:val="719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1B2" w:rsidRPr="00E2146B" w:rsidRDefault="00E2146B" w:rsidP="00E2146B">
            <w:r w:rsidRPr="00E2146B">
              <w:rPr>
                <w:b/>
                <w:bCs/>
              </w:rPr>
              <w:t xml:space="preserve">Projection à la volée </w:t>
            </w:r>
          </w:p>
        </w:tc>
        <w:tc>
          <w:tcPr>
            <w:tcW w:w="7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71B2" w:rsidRPr="00E2146B" w:rsidRDefault="00E2146B" w:rsidP="00E2146B">
            <w:r w:rsidRPr="00E2146B">
              <w:t>d'afficher n couches avec n systèmes de référence spatiale dans un système de référence spatiale défini, celui-ci étant le même qu'une des n couches ou non</w:t>
            </w:r>
          </w:p>
        </w:tc>
      </w:tr>
    </w:tbl>
    <w:p w:rsidR="00E2146B" w:rsidRDefault="00E2146B" w:rsidP="00E2146B"/>
    <w:p w:rsidR="00E14DA0" w:rsidRDefault="00E14DA0" w:rsidP="00E14DA0">
      <w:pPr>
        <w:pStyle w:val="Titre1"/>
      </w:pPr>
      <w:bookmarkStart w:id="14" w:name="_Toc476143134"/>
      <w:r>
        <w:t>Quelques liens utiles :</w:t>
      </w:r>
      <w:bookmarkEnd w:id="14"/>
      <w:r>
        <w:t xml:space="preserve"> </w:t>
      </w:r>
    </w:p>
    <w:p w:rsidR="00E14DA0" w:rsidRDefault="00E14DA0" w:rsidP="00E14DA0">
      <w:pPr>
        <w:pStyle w:val="Paragraphedeliste"/>
        <w:numPr>
          <w:ilvl w:val="0"/>
          <w:numId w:val="11"/>
        </w:numPr>
      </w:pPr>
      <w:r>
        <w:t>Comprendre le principe des projections : </w:t>
      </w:r>
      <w:hyperlink r:id="rId12" w:history="1">
        <w:r w:rsidRPr="00E14DA0">
          <w:rPr>
            <w:rStyle w:val="Lienhypertexte"/>
          </w:rPr>
          <w:t xml:space="preserve">la carte </w:t>
        </w:r>
      </w:hyperlink>
      <w:hyperlink r:id="rId13" w:history="1">
        <w:r w:rsidRPr="00E14DA0">
          <w:rPr>
            <w:rStyle w:val="Lienhypertexte"/>
          </w:rPr>
          <w:t xml:space="preserve">impossible </w:t>
        </w:r>
      </w:hyperlink>
    </w:p>
    <w:p w:rsidR="00E14DA0" w:rsidRDefault="00E14DA0" w:rsidP="00E14DA0">
      <w:pPr>
        <w:pStyle w:val="Paragraphedeliste"/>
        <w:numPr>
          <w:ilvl w:val="0"/>
          <w:numId w:val="11"/>
        </w:numPr>
      </w:pPr>
      <w:r>
        <w:t xml:space="preserve">Liste des systèmes de coordonnées avec leurs codes EPSG ou autre </w:t>
      </w:r>
      <w:proofErr w:type="gramStart"/>
      <w:r>
        <w:t>:http</w:t>
      </w:r>
      <w:proofErr w:type="gramEnd"/>
      <w:r>
        <w:t xml:space="preserve">://spatialreference.org/  </w:t>
      </w:r>
    </w:p>
    <w:p w:rsidR="00E14DA0" w:rsidRPr="00E14DA0" w:rsidRDefault="00E14DA0" w:rsidP="00E14DA0">
      <w:pPr>
        <w:pStyle w:val="Paragraphedeliste"/>
        <w:numPr>
          <w:ilvl w:val="0"/>
          <w:numId w:val="11"/>
        </w:numPr>
      </w:pPr>
      <w:r>
        <w:t xml:space="preserve">Pour mettre en évidence les déformations liées à la projection Google Mercator : </w:t>
      </w:r>
      <w:hyperlink r:id="rId14" w:history="1">
        <w:proofErr w:type="spellStart"/>
        <w:r w:rsidRPr="00E14DA0">
          <w:rPr>
            <w:rStyle w:val="Lienhypertexte"/>
          </w:rPr>
          <w:t>mapfrappe</w:t>
        </w:r>
        <w:proofErr w:type="spellEnd"/>
      </w:hyperlink>
    </w:p>
    <w:p w:rsidR="00E14DA0" w:rsidRDefault="00E14DA0" w:rsidP="00E14DA0">
      <w:pPr>
        <w:pStyle w:val="Paragraphedeliste"/>
        <w:numPr>
          <w:ilvl w:val="0"/>
          <w:numId w:val="11"/>
        </w:numPr>
      </w:pPr>
      <w:r>
        <w:t>Comparaison de projections : http://bl.ocks.org/syntagmatic/ba569633d51ebec6ec6e</w:t>
      </w:r>
    </w:p>
    <w:p w:rsidR="00E14DA0" w:rsidRDefault="00E14DA0" w:rsidP="00E14DA0">
      <w:pPr>
        <w:pStyle w:val="Paragraphedeliste"/>
        <w:numPr>
          <w:ilvl w:val="0"/>
          <w:numId w:val="11"/>
        </w:numPr>
      </w:pPr>
      <w:r>
        <w:t>Aide au choix d'une projection : http://projectionwizard.org/</w:t>
      </w:r>
    </w:p>
    <w:p w:rsidR="00E14DA0" w:rsidRPr="00E2146B" w:rsidRDefault="00E14DA0" w:rsidP="00E2146B"/>
    <w:sectPr w:rsidR="00E14DA0" w:rsidRPr="00E21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31.15pt;height:21.5pt" o:bullet="t">
        <v:imagedata r:id="rId1" o:title="artF08C"/>
      </v:shape>
    </w:pict>
  </w:numPicBullet>
  <w:abstractNum w:abstractNumId="0">
    <w:nsid w:val="01C23113"/>
    <w:multiLevelType w:val="hybridMultilevel"/>
    <w:tmpl w:val="B7B66CA4"/>
    <w:lvl w:ilvl="0" w:tplc="E06AC7CE">
      <w:start w:val="1"/>
      <w:numFmt w:val="bullet"/>
      <w:lvlText w:val="❑"/>
      <w:lvlJc w:val="left"/>
      <w:pPr>
        <w:tabs>
          <w:tab w:val="num" w:pos="360"/>
        </w:tabs>
        <w:ind w:left="360" w:hanging="360"/>
      </w:pPr>
      <w:rPr>
        <w:rFonts w:ascii="MS Gothic" w:hAnsi="MS Gothic" w:hint="default"/>
      </w:rPr>
    </w:lvl>
    <w:lvl w:ilvl="1" w:tplc="18A4C2DE">
      <w:start w:val="6"/>
      <w:numFmt w:val="bullet"/>
      <w:lvlText w:val="-"/>
      <w:lvlPicBulletId w:val="0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theme="minorBidi" w:hint="default"/>
      </w:rPr>
    </w:lvl>
    <w:lvl w:ilvl="2" w:tplc="43765686" w:tentative="1">
      <w:start w:val="1"/>
      <w:numFmt w:val="bullet"/>
      <w:lvlText w:val="❑"/>
      <w:lvlJc w:val="left"/>
      <w:pPr>
        <w:tabs>
          <w:tab w:val="num" w:pos="1800"/>
        </w:tabs>
        <w:ind w:left="1800" w:hanging="360"/>
      </w:pPr>
      <w:rPr>
        <w:rFonts w:ascii="MS Gothic" w:hAnsi="MS Gothic" w:hint="default"/>
      </w:rPr>
    </w:lvl>
    <w:lvl w:ilvl="3" w:tplc="D39462DE" w:tentative="1">
      <w:start w:val="1"/>
      <w:numFmt w:val="bullet"/>
      <w:lvlText w:val="❑"/>
      <w:lvlJc w:val="left"/>
      <w:pPr>
        <w:tabs>
          <w:tab w:val="num" w:pos="2520"/>
        </w:tabs>
        <w:ind w:left="2520" w:hanging="360"/>
      </w:pPr>
      <w:rPr>
        <w:rFonts w:ascii="MS Gothic" w:hAnsi="MS Gothic" w:hint="default"/>
      </w:rPr>
    </w:lvl>
    <w:lvl w:ilvl="4" w:tplc="5DF0417C" w:tentative="1">
      <w:start w:val="1"/>
      <w:numFmt w:val="bullet"/>
      <w:lvlText w:val="❑"/>
      <w:lvlJc w:val="left"/>
      <w:pPr>
        <w:tabs>
          <w:tab w:val="num" w:pos="3240"/>
        </w:tabs>
        <w:ind w:left="3240" w:hanging="360"/>
      </w:pPr>
      <w:rPr>
        <w:rFonts w:ascii="MS Gothic" w:hAnsi="MS Gothic" w:hint="default"/>
      </w:rPr>
    </w:lvl>
    <w:lvl w:ilvl="5" w:tplc="921E25B4" w:tentative="1">
      <w:start w:val="1"/>
      <w:numFmt w:val="bullet"/>
      <w:lvlText w:val="❑"/>
      <w:lvlJc w:val="left"/>
      <w:pPr>
        <w:tabs>
          <w:tab w:val="num" w:pos="3960"/>
        </w:tabs>
        <w:ind w:left="3960" w:hanging="360"/>
      </w:pPr>
      <w:rPr>
        <w:rFonts w:ascii="MS Gothic" w:hAnsi="MS Gothic" w:hint="default"/>
      </w:rPr>
    </w:lvl>
    <w:lvl w:ilvl="6" w:tplc="DA743D46" w:tentative="1">
      <w:start w:val="1"/>
      <w:numFmt w:val="bullet"/>
      <w:lvlText w:val="❑"/>
      <w:lvlJc w:val="left"/>
      <w:pPr>
        <w:tabs>
          <w:tab w:val="num" w:pos="4680"/>
        </w:tabs>
        <w:ind w:left="4680" w:hanging="360"/>
      </w:pPr>
      <w:rPr>
        <w:rFonts w:ascii="MS Gothic" w:hAnsi="MS Gothic" w:hint="default"/>
      </w:rPr>
    </w:lvl>
    <w:lvl w:ilvl="7" w:tplc="3222C5B6" w:tentative="1">
      <w:start w:val="1"/>
      <w:numFmt w:val="bullet"/>
      <w:lvlText w:val="❑"/>
      <w:lvlJc w:val="left"/>
      <w:pPr>
        <w:tabs>
          <w:tab w:val="num" w:pos="5400"/>
        </w:tabs>
        <w:ind w:left="5400" w:hanging="360"/>
      </w:pPr>
      <w:rPr>
        <w:rFonts w:ascii="MS Gothic" w:hAnsi="MS Gothic" w:hint="default"/>
      </w:rPr>
    </w:lvl>
    <w:lvl w:ilvl="8" w:tplc="64FEDF14" w:tentative="1">
      <w:start w:val="1"/>
      <w:numFmt w:val="bullet"/>
      <w:lvlText w:val="❑"/>
      <w:lvlJc w:val="left"/>
      <w:pPr>
        <w:tabs>
          <w:tab w:val="num" w:pos="6120"/>
        </w:tabs>
        <w:ind w:left="6120" w:hanging="360"/>
      </w:pPr>
      <w:rPr>
        <w:rFonts w:ascii="MS Gothic" w:hAnsi="MS Gothic" w:hint="default"/>
      </w:rPr>
    </w:lvl>
  </w:abstractNum>
  <w:abstractNum w:abstractNumId="1">
    <w:nsid w:val="08DA354B"/>
    <w:multiLevelType w:val="hybridMultilevel"/>
    <w:tmpl w:val="913C2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94752"/>
    <w:multiLevelType w:val="hybridMultilevel"/>
    <w:tmpl w:val="CDD2942A"/>
    <w:lvl w:ilvl="0" w:tplc="18A4C2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52336"/>
    <w:multiLevelType w:val="hybridMultilevel"/>
    <w:tmpl w:val="13B0B780"/>
    <w:lvl w:ilvl="0" w:tplc="2E2EFE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92D08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D21A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7C29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2E5E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5C63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A025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054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0A74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5B4272C"/>
    <w:multiLevelType w:val="hybridMultilevel"/>
    <w:tmpl w:val="04DEF8C4"/>
    <w:lvl w:ilvl="0" w:tplc="38660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06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47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EC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B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0F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0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C3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28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AC440E"/>
    <w:multiLevelType w:val="hybridMultilevel"/>
    <w:tmpl w:val="3DAEB226"/>
    <w:lvl w:ilvl="0" w:tplc="18A4C2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27722"/>
    <w:multiLevelType w:val="hybridMultilevel"/>
    <w:tmpl w:val="4344079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4E4EA5"/>
    <w:multiLevelType w:val="hybridMultilevel"/>
    <w:tmpl w:val="B5B2111A"/>
    <w:lvl w:ilvl="0" w:tplc="6422FD92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5C186204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ABEFC3E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72022A1C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680DA6C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16CAA4FC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A0E156C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39FCFE04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93EE8B56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8">
    <w:nsid w:val="485D645A"/>
    <w:multiLevelType w:val="hybridMultilevel"/>
    <w:tmpl w:val="5E2676C6"/>
    <w:lvl w:ilvl="0" w:tplc="18A4C2D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6CB0449"/>
    <w:multiLevelType w:val="hybridMultilevel"/>
    <w:tmpl w:val="096249D0"/>
    <w:lvl w:ilvl="0" w:tplc="2A6A84D4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5546ED98">
      <w:start w:val="2972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26EAA4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342E3946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8F9AA572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AABA56E0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FD062F2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77B6FD32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228CE13A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0">
    <w:nsid w:val="6E520618"/>
    <w:multiLevelType w:val="hybridMultilevel"/>
    <w:tmpl w:val="FA1462AA"/>
    <w:lvl w:ilvl="0" w:tplc="7AA0EE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3A30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D40F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52B3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F647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82B8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FC5E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22A4B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EDB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2AC7B36"/>
    <w:multiLevelType w:val="hybridMultilevel"/>
    <w:tmpl w:val="942C0594"/>
    <w:lvl w:ilvl="0" w:tplc="780E14A0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D4652"/>
    <w:multiLevelType w:val="hybridMultilevel"/>
    <w:tmpl w:val="EF7C0E24"/>
    <w:lvl w:ilvl="0" w:tplc="E06AC7CE">
      <w:start w:val="1"/>
      <w:numFmt w:val="bullet"/>
      <w:lvlText w:val="❑"/>
      <w:lvlJc w:val="left"/>
      <w:pPr>
        <w:tabs>
          <w:tab w:val="num" w:pos="360"/>
        </w:tabs>
        <w:ind w:left="360" w:hanging="360"/>
      </w:pPr>
      <w:rPr>
        <w:rFonts w:ascii="MS Gothic" w:hAnsi="MS Gothic" w:hint="default"/>
      </w:rPr>
    </w:lvl>
    <w:lvl w:ilvl="1" w:tplc="BD08837A">
      <w:start w:val="3934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3765686" w:tentative="1">
      <w:start w:val="1"/>
      <w:numFmt w:val="bullet"/>
      <w:lvlText w:val="❑"/>
      <w:lvlJc w:val="left"/>
      <w:pPr>
        <w:tabs>
          <w:tab w:val="num" w:pos="1800"/>
        </w:tabs>
        <w:ind w:left="1800" w:hanging="360"/>
      </w:pPr>
      <w:rPr>
        <w:rFonts w:ascii="MS Gothic" w:hAnsi="MS Gothic" w:hint="default"/>
      </w:rPr>
    </w:lvl>
    <w:lvl w:ilvl="3" w:tplc="D39462DE" w:tentative="1">
      <w:start w:val="1"/>
      <w:numFmt w:val="bullet"/>
      <w:lvlText w:val="❑"/>
      <w:lvlJc w:val="left"/>
      <w:pPr>
        <w:tabs>
          <w:tab w:val="num" w:pos="2520"/>
        </w:tabs>
        <w:ind w:left="2520" w:hanging="360"/>
      </w:pPr>
      <w:rPr>
        <w:rFonts w:ascii="MS Gothic" w:hAnsi="MS Gothic" w:hint="default"/>
      </w:rPr>
    </w:lvl>
    <w:lvl w:ilvl="4" w:tplc="5DF0417C" w:tentative="1">
      <w:start w:val="1"/>
      <w:numFmt w:val="bullet"/>
      <w:lvlText w:val="❑"/>
      <w:lvlJc w:val="left"/>
      <w:pPr>
        <w:tabs>
          <w:tab w:val="num" w:pos="3240"/>
        </w:tabs>
        <w:ind w:left="3240" w:hanging="360"/>
      </w:pPr>
      <w:rPr>
        <w:rFonts w:ascii="MS Gothic" w:hAnsi="MS Gothic" w:hint="default"/>
      </w:rPr>
    </w:lvl>
    <w:lvl w:ilvl="5" w:tplc="921E25B4" w:tentative="1">
      <w:start w:val="1"/>
      <w:numFmt w:val="bullet"/>
      <w:lvlText w:val="❑"/>
      <w:lvlJc w:val="left"/>
      <w:pPr>
        <w:tabs>
          <w:tab w:val="num" w:pos="3960"/>
        </w:tabs>
        <w:ind w:left="3960" w:hanging="360"/>
      </w:pPr>
      <w:rPr>
        <w:rFonts w:ascii="MS Gothic" w:hAnsi="MS Gothic" w:hint="default"/>
      </w:rPr>
    </w:lvl>
    <w:lvl w:ilvl="6" w:tplc="DA743D46" w:tentative="1">
      <w:start w:val="1"/>
      <w:numFmt w:val="bullet"/>
      <w:lvlText w:val="❑"/>
      <w:lvlJc w:val="left"/>
      <w:pPr>
        <w:tabs>
          <w:tab w:val="num" w:pos="4680"/>
        </w:tabs>
        <w:ind w:left="4680" w:hanging="360"/>
      </w:pPr>
      <w:rPr>
        <w:rFonts w:ascii="MS Gothic" w:hAnsi="MS Gothic" w:hint="default"/>
      </w:rPr>
    </w:lvl>
    <w:lvl w:ilvl="7" w:tplc="3222C5B6" w:tentative="1">
      <w:start w:val="1"/>
      <w:numFmt w:val="bullet"/>
      <w:lvlText w:val="❑"/>
      <w:lvlJc w:val="left"/>
      <w:pPr>
        <w:tabs>
          <w:tab w:val="num" w:pos="5400"/>
        </w:tabs>
        <w:ind w:left="5400" w:hanging="360"/>
      </w:pPr>
      <w:rPr>
        <w:rFonts w:ascii="MS Gothic" w:hAnsi="MS Gothic" w:hint="default"/>
      </w:rPr>
    </w:lvl>
    <w:lvl w:ilvl="8" w:tplc="64FEDF14" w:tentative="1">
      <w:start w:val="1"/>
      <w:numFmt w:val="bullet"/>
      <w:lvlText w:val="❑"/>
      <w:lvlJc w:val="left"/>
      <w:pPr>
        <w:tabs>
          <w:tab w:val="num" w:pos="6120"/>
        </w:tabs>
        <w:ind w:left="6120" w:hanging="360"/>
      </w:pPr>
      <w:rPr>
        <w:rFonts w:ascii="MS Gothic" w:hAnsi="MS Gothic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12"/>
  </w:num>
  <w:num w:numId="9">
    <w:abstractNumId w:val="0"/>
  </w:num>
  <w:num w:numId="10">
    <w:abstractNumId w:val="8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39"/>
    <w:rsid w:val="001F7B01"/>
    <w:rsid w:val="002C65FB"/>
    <w:rsid w:val="004471B2"/>
    <w:rsid w:val="005631F9"/>
    <w:rsid w:val="00590265"/>
    <w:rsid w:val="005B5939"/>
    <w:rsid w:val="005C7AA4"/>
    <w:rsid w:val="00784A98"/>
    <w:rsid w:val="0084317D"/>
    <w:rsid w:val="00B10AD8"/>
    <w:rsid w:val="00E14DA0"/>
    <w:rsid w:val="00E2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7D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31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31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4317D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317D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Paragraphedeliste">
    <w:name w:val="List Paragraph"/>
    <w:basedOn w:val="Normal"/>
    <w:uiPriority w:val="34"/>
    <w:qFormat/>
    <w:rsid w:val="008431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317D"/>
    <w:rPr>
      <w:color w:val="008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4317D"/>
    <w:rPr>
      <w:b/>
      <w:bCs/>
      <w:color w:val="31B6FD" w:themeColor="accent1"/>
      <w:sz w:val="18"/>
      <w:szCs w:val="18"/>
    </w:rPr>
  </w:style>
  <w:style w:type="table" w:styleId="Ombrageclair">
    <w:name w:val="Light Shading"/>
    <w:basedOn w:val="TableauNormal"/>
    <w:uiPriority w:val="60"/>
    <w:rsid w:val="008431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431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1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4317D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17D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317D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317D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4317D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317D"/>
    <w:pPr>
      <w:spacing w:line="276" w:lineRule="auto"/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4317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784A98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784A9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7D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31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31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4317D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317D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Paragraphedeliste">
    <w:name w:val="List Paragraph"/>
    <w:basedOn w:val="Normal"/>
    <w:uiPriority w:val="34"/>
    <w:qFormat/>
    <w:rsid w:val="008431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317D"/>
    <w:rPr>
      <w:color w:val="008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4317D"/>
    <w:rPr>
      <w:b/>
      <w:bCs/>
      <w:color w:val="31B6FD" w:themeColor="accent1"/>
      <w:sz w:val="18"/>
      <w:szCs w:val="18"/>
    </w:rPr>
  </w:style>
  <w:style w:type="table" w:styleId="Ombrageclair">
    <w:name w:val="Light Shading"/>
    <w:basedOn w:val="TableauNormal"/>
    <w:uiPriority w:val="60"/>
    <w:rsid w:val="008431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431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1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4317D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17D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317D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317D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4317D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317D"/>
    <w:pPr>
      <w:spacing w:line="276" w:lineRule="auto"/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4317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784A98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784A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29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06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7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1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79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436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3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93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14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tialreference.org" TargetMode="External"/><Relationship Id="rId13" Type="http://schemas.openxmlformats.org/officeDocument/2006/relationships/hyperlink" Target="https://www.onf.ca/film/carte_impossible" TargetMode="External"/><Relationship Id="rId3" Type="http://schemas.openxmlformats.org/officeDocument/2006/relationships/styles" Target="styles.xml"/><Relationship Id="rId7" Type="http://schemas.openxmlformats.org/officeDocument/2006/relationships/hyperlink" Target="http://prj2epsg.org" TargetMode="External"/><Relationship Id="rId12" Type="http://schemas.openxmlformats.org/officeDocument/2006/relationships/hyperlink" Target="https://www.onf.ca/film/carte_impossib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mapfrappe.blogspot.fr/2011/01/mapfrappe-examples-index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Vagues">
  <a:themeElements>
    <a:clrScheme name="Vagues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Vagues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gues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54DEC-B0C1-4FEA-A80F-E82CEE40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1400</Words>
  <Characters>8653</Characters>
  <Application>Microsoft Office Word</Application>
  <DocSecurity>0</DocSecurity>
  <Lines>247</Lines>
  <Paragraphs>159</Paragraphs>
  <ScaleCrop>false</ScaleCrop>
  <Company>Microsoft</Company>
  <LinksUpToDate>false</LinksUpToDate>
  <CharactersWithSpaces>9894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2017-03-01T10:29:00Z</dcterms:created>
  <dcterms:modified xsi:type="dcterms:W3CDTF">2017-03-01T13:49:00Z</dcterms:modified>
</cp:coreProperties>
</file>