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E5E57F">
      <w:pPr>
        <w:jc w:val="center"/>
      </w:pPr>
      <w:r>
        <w:rPr>
          <w:rFonts w:hint="eastAsia"/>
        </w:rPr>
        <w:t>项目评审表</w:t>
      </w:r>
    </w:p>
    <w:p w14:paraId="00DD3DC7">
      <w:pPr>
        <w:rPr>
          <w:u w:val="single"/>
        </w:rPr>
      </w:pPr>
      <w:r>
        <w:rPr>
          <w:rFonts w:hint="eastAsia"/>
        </w:rPr>
        <w:t>组名：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          </w:t>
      </w:r>
    </w:p>
    <w:p w14:paraId="0A922825">
      <w:pPr>
        <w:rPr>
          <w:u w:val="single"/>
        </w:rPr>
      </w:pPr>
    </w:p>
    <w:p w14:paraId="25AD30AD">
      <w:r>
        <w:rPr>
          <w:rFonts w:hint="eastAsia"/>
        </w:rPr>
        <w:t>分工表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4"/>
        <w:gridCol w:w="1704"/>
      </w:tblGrid>
      <w:tr w14:paraId="5EFE22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03F9AEFB">
            <w:r>
              <w:rPr>
                <w:rFonts w:hint="eastAsia"/>
              </w:rPr>
              <w:t>姓名</w:t>
            </w:r>
          </w:p>
        </w:tc>
        <w:tc>
          <w:tcPr>
            <w:tcW w:w="1704" w:type="dxa"/>
          </w:tcPr>
          <w:p w14:paraId="5A333C5A">
            <w:r>
              <w:rPr>
                <w:rFonts w:hint="eastAsia"/>
              </w:rPr>
              <w:t>（组长）</w:t>
            </w:r>
          </w:p>
        </w:tc>
        <w:tc>
          <w:tcPr>
            <w:tcW w:w="1704" w:type="dxa"/>
          </w:tcPr>
          <w:p w14:paraId="138BE487"/>
        </w:tc>
        <w:tc>
          <w:tcPr>
            <w:tcW w:w="1704" w:type="dxa"/>
          </w:tcPr>
          <w:p w14:paraId="70903565"/>
        </w:tc>
        <w:tc>
          <w:tcPr>
            <w:tcW w:w="1704" w:type="dxa"/>
          </w:tcPr>
          <w:p w14:paraId="70C09064"/>
        </w:tc>
      </w:tr>
      <w:tr w14:paraId="54426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52FF44AE">
            <w:r>
              <w:rPr>
                <w:rFonts w:hint="eastAsia"/>
              </w:rPr>
              <w:t>学号</w:t>
            </w:r>
          </w:p>
        </w:tc>
        <w:tc>
          <w:tcPr>
            <w:tcW w:w="1704" w:type="dxa"/>
          </w:tcPr>
          <w:p w14:paraId="28DAAD14"/>
        </w:tc>
        <w:tc>
          <w:tcPr>
            <w:tcW w:w="1704" w:type="dxa"/>
          </w:tcPr>
          <w:p w14:paraId="65219CBF"/>
        </w:tc>
        <w:tc>
          <w:tcPr>
            <w:tcW w:w="1704" w:type="dxa"/>
          </w:tcPr>
          <w:p w14:paraId="6863A1D6"/>
        </w:tc>
        <w:tc>
          <w:tcPr>
            <w:tcW w:w="1704" w:type="dxa"/>
          </w:tcPr>
          <w:p w14:paraId="038459D4"/>
        </w:tc>
      </w:tr>
      <w:tr w14:paraId="0E1DC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605B6B45">
            <w:r>
              <w:rPr>
                <w:rFonts w:hint="eastAsia"/>
              </w:rPr>
              <w:t>分工情况说明</w:t>
            </w:r>
          </w:p>
        </w:tc>
        <w:tc>
          <w:tcPr>
            <w:tcW w:w="6816" w:type="dxa"/>
            <w:gridSpan w:val="4"/>
          </w:tcPr>
          <w:p w14:paraId="5F6A9C7B"/>
        </w:tc>
      </w:tr>
    </w:tbl>
    <w:p w14:paraId="0628EB26"/>
    <w:p w14:paraId="06E13A14">
      <w:pPr>
        <w:jc w:val="center"/>
      </w:pPr>
      <w:r>
        <w:rPr>
          <w:rFonts w:hint="eastAsia"/>
          <w:u w:val="single"/>
        </w:rPr>
        <w:t>技术评分表</w:t>
      </w:r>
    </w:p>
    <w:p w14:paraId="7D5E2B43"/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3"/>
        <w:gridCol w:w="2596"/>
        <w:gridCol w:w="1051"/>
        <w:gridCol w:w="2237"/>
        <w:gridCol w:w="1669"/>
      </w:tblGrid>
      <w:tr w14:paraId="14E11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3" w:type="dxa"/>
          </w:tcPr>
          <w:p w14:paraId="02CD9389">
            <w:r>
              <w:rPr>
                <w:rFonts w:hint="eastAsia"/>
              </w:rPr>
              <w:t>序号</w:t>
            </w:r>
          </w:p>
        </w:tc>
        <w:tc>
          <w:tcPr>
            <w:tcW w:w="2596" w:type="dxa"/>
          </w:tcPr>
          <w:p w14:paraId="242B71DC">
            <w:r>
              <w:rPr>
                <w:rFonts w:hint="eastAsia"/>
              </w:rPr>
              <w:t>技术指标</w:t>
            </w:r>
          </w:p>
        </w:tc>
        <w:tc>
          <w:tcPr>
            <w:tcW w:w="1051" w:type="dxa"/>
          </w:tcPr>
          <w:p w14:paraId="34640624">
            <w:r>
              <w:rPr>
                <w:rFonts w:hint="eastAsia"/>
              </w:rPr>
              <w:t>分值</w:t>
            </w:r>
          </w:p>
        </w:tc>
        <w:tc>
          <w:tcPr>
            <w:tcW w:w="2237" w:type="dxa"/>
          </w:tcPr>
          <w:p w14:paraId="57F25979">
            <w:r>
              <w:rPr>
                <w:rFonts w:hint="eastAsia"/>
              </w:rPr>
              <w:t>自评说明</w:t>
            </w:r>
          </w:p>
          <w:p w14:paraId="59586219">
            <w:r>
              <w:rPr>
                <w:rFonts w:hint="eastAsia"/>
              </w:rPr>
              <w:t>（列举技术、代码出处等说明，若无则写“无”）</w:t>
            </w:r>
          </w:p>
        </w:tc>
        <w:tc>
          <w:tcPr>
            <w:tcW w:w="1669" w:type="dxa"/>
          </w:tcPr>
          <w:p w14:paraId="0B39D5E0">
            <w:r>
              <w:rPr>
                <w:rFonts w:hint="eastAsia"/>
              </w:rPr>
              <w:t>教师确认</w:t>
            </w:r>
          </w:p>
        </w:tc>
      </w:tr>
      <w:tr w14:paraId="5DC8B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3" w:type="dxa"/>
          </w:tcPr>
          <w:p w14:paraId="247DF616">
            <w:r>
              <w:rPr>
                <w:rFonts w:hint="eastAsia"/>
              </w:rPr>
              <w:t>1</w:t>
            </w:r>
          </w:p>
        </w:tc>
        <w:tc>
          <w:tcPr>
            <w:tcW w:w="2596" w:type="dxa"/>
          </w:tcPr>
          <w:p w14:paraId="698DBB51">
            <w:r>
              <w:rPr>
                <w:rFonts w:hint="eastAsia"/>
                <w:lang w:val="en-US" w:eastAsia="zh-CN"/>
              </w:rPr>
              <w:t>2</w:t>
            </w:r>
            <w:r>
              <w:rPr>
                <w:rFonts w:hint="eastAsia"/>
              </w:rPr>
              <w:t>个表以上的增删查改</w:t>
            </w:r>
          </w:p>
        </w:tc>
        <w:tc>
          <w:tcPr>
            <w:tcW w:w="1051" w:type="dxa"/>
          </w:tcPr>
          <w:p w14:paraId="4B29D05D">
            <w:r>
              <w:t>40</w:t>
            </w:r>
          </w:p>
        </w:tc>
        <w:tc>
          <w:tcPr>
            <w:tcW w:w="2237" w:type="dxa"/>
          </w:tcPr>
          <w:p w14:paraId="10B6B2D3">
            <w:pPr>
              <w:rPr>
                <w:highlight w:val="yellow"/>
              </w:rPr>
            </w:pPr>
          </w:p>
        </w:tc>
        <w:tc>
          <w:tcPr>
            <w:tcW w:w="1669" w:type="dxa"/>
          </w:tcPr>
          <w:p w14:paraId="310EC293"/>
        </w:tc>
      </w:tr>
      <w:tr w14:paraId="01177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3" w:type="dxa"/>
          </w:tcPr>
          <w:p w14:paraId="19A78D73">
            <w:r>
              <w:rPr>
                <w:rFonts w:hint="eastAsia"/>
              </w:rPr>
              <w:t>2</w:t>
            </w:r>
          </w:p>
        </w:tc>
        <w:tc>
          <w:tcPr>
            <w:tcW w:w="2596" w:type="dxa"/>
          </w:tcPr>
          <w:p w14:paraId="424BBCAA">
            <w:r>
              <w:rPr>
                <w:rFonts w:hint="eastAsia"/>
              </w:rPr>
              <w:t>前端页面技术的应用（B</w:t>
            </w:r>
            <w:r>
              <w:t>ootstrap</w:t>
            </w:r>
            <w:r>
              <w:rPr>
                <w:rFonts w:hint="eastAsia"/>
              </w:rPr>
              <w:t>、V</w:t>
            </w:r>
            <w:r>
              <w:t>ue</w:t>
            </w:r>
            <w:r>
              <w:rPr>
                <w:rFonts w:hint="eastAsia"/>
              </w:rPr>
              <w:t>、J</w:t>
            </w:r>
            <w:r>
              <w:t>query</w:t>
            </w:r>
            <w:r>
              <w:rPr>
                <w:rFonts w:hint="eastAsia"/>
              </w:rPr>
              <w:t>、p</w:t>
            </w:r>
            <w:r>
              <w:t>intuer\easyui,layui</w:t>
            </w:r>
            <w:r>
              <w:rPr>
                <w:rFonts w:hint="eastAsia"/>
              </w:rPr>
              <w:t>等等）</w:t>
            </w:r>
          </w:p>
        </w:tc>
        <w:tc>
          <w:tcPr>
            <w:tcW w:w="1051" w:type="dxa"/>
          </w:tcPr>
          <w:p w14:paraId="0409985B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2237" w:type="dxa"/>
          </w:tcPr>
          <w:p w14:paraId="2ACC599E">
            <w:pPr>
              <w:rPr>
                <w:highlight w:val="yellow"/>
              </w:rPr>
            </w:pPr>
          </w:p>
        </w:tc>
        <w:tc>
          <w:tcPr>
            <w:tcW w:w="1669" w:type="dxa"/>
          </w:tcPr>
          <w:p w14:paraId="223B6860"/>
        </w:tc>
      </w:tr>
      <w:tr w14:paraId="153CC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3" w:type="dxa"/>
          </w:tcPr>
          <w:p w14:paraId="7BA9C440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2596" w:type="dxa"/>
          </w:tcPr>
          <w:p w14:paraId="5E3B5BBE">
            <w:r>
              <w:rPr>
                <w:rFonts w:hint="eastAsia"/>
              </w:rPr>
              <w:t>合理使用验证器</w:t>
            </w:r>
          </w:p>
        </w:tc>
        <w:tc>
          <w:tcPr>
            <w:tcW w:w="1051" w:type="dxa"/>
          </w:tcPr>
          <w:p w14:paraId="73DAE293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2237" w:type="dxa"/>
          </w:tcPr>
          <w:p w14:paraId="6C11281A">
            <w:pPr>
              <w:rPr>
                <w:highlight w:val="yellow"/>
              </w:rPr>
            </w:pPr>
          </w:p>
        </w:tc>
        <w:tc>
          <w:tcPr>
            <w:tcW w:w="1669" w:type="dxa"/>
          </w:tcPr>
          <w:p w14:paraId="3E7AE543"/>
        </w:tc>
      </w:tr>
      <w:tr w14:paraId="2A7E4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3" w:type="dxa"/>
          </w:tcPr>
          <w:p w14:paraId="4957DDBB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2596" w:type="dxa"/>
          </w:tcPr>
          <w:p w14:paraId="68F1248A">
            <w:r>
              <w:rPr>
                <w:rFonts w:hint="eastAsia"/>
              </w:rPr>
              <w:t>分页功能</w:t>
            </w:r>
          </w:p>
        </w:tc>
        <w:tc>
          <w:tcPr>
            <w:tcW w:w="1051" w:type="dxa"/>
          </w:tcPr>
          <w:p w14:paraId="055AB8CE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2237" w:type="dxa"/>
          </w:tcPr>
          <w:p w14:paraId="72E09538">
            <w:pPr>
              <w:rPr>
                <w:highlight w:val="yellow"/>
              </w:rPr>
            </w:pPr>
          </w:p>
        </w:tc>
        <w:tc>
          <w:tcPr>
            <w:tcW w:w="1669" w:type="dxa"/>
          </w:tcPr>
          <w:p w14:paraId="0E6BF8E8"/>
        </w:tc>
      </w:tr>
      <w:tr w14:paraId="3DC70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3" w:type="dxa"/>
          </w:tcPr>
          <w:p w14:paraId="7802AB94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2596" w:type="dxa"/>
          </w:tcPr>
          <w:p w14:paraId="3E082067">
            <w:r>
              <w:rPr>
                <w:rFonts w:hint="eastAsia"/>
              </w:rPr>
              <w:t>合理使用拦截器</w:t>
            </w:r>
          </w:p>
        </w:tc>
        <w:tc>
          <w:tcPr>
            <w:tcW w:w="1051" w:type="dxa"/>
          </w:tcPr>
          <w:p w14:paraId="57D739C9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2237" w:type="dxa"/>
          </w:tcPr>
          <w:p w14:paraId="5CE9BF7B">
            <w:pPr>
              <w:rPr>
                <w:highlight w:val="yellow"/>
              </w:rPr>
            </w:pPr>
          </w:p>
        </w:tc>
        <w:tc>
          <w:tcPr>
            <w:tcW w:w="1669" w:type="dxa"/>
          </w:tcPr>
          <w:p w14:paraId="097BF23E"/>
        </w:tc>
      </w:tr>
      <w:tr w14:paraId="09629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3" w:type="dxa"/>
          </w:tcPr>
          <w:p w14:paraId="785FF03D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2596" w:type="dxa"/>
          </w:tcPr>
          <w:p w14:paraId="632CA1BE">
            <w:r>
              <w:rPr>
                <w:rFonts w:hint="eastAsia"/>
              </w:rPr>
              <w:t>合理使用E</w:t>
            </w:r>
            <w:r>
              <w:t>njoy</w:t>
            </w:r>
            <w:r>
              <w:rPr>
                <w:rFonts w:hint="eastAsia"/>
              </w:rPr>
              <w:t>模板</w:t>
            </w:r>
          </w:p>
        </w:tc>
        <w:tc>
          <w:tcPr>
            <w:tcW w:w="1051" w:type="dxa"/>
          </w:tcPr>
          <w:p w14:paraId="6F174CD5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2237" w:type="dxa"/>
          </w:tcPr>
          <w:p w14:paraId="3864825B">
            <w:pPr>
              <w:rPr>
                <w:highlight w:val="yellow"/>
              </w:rPr>
            </w:pPr>
          </w:p>
        </w:tc>
        <w:tc>
          <w:tcPr>
            <w:tcW w:w="1669" w:type="dxa"/>
          </w:tcPr>
          <w:p w14:paraId="3DBBD0D1"/>
        </w:tc>
      </w:tr>
      <w:tr w14:paraId="37EAC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3" w:type="dxa"/>
          </w:tcPr>
          <w:p w14:paraId="00346F01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2596" w:type="dxa"/>
          </w:tcPr>
          <w:p w14:paraId="03084498">
            <w:r>
              <w:rPr>
                <w:rFonts w:hint="eastAsia"/>
              </w:rPr>
              <w:t>其它情况说明（例如注释完备、缓存技术应用等）</w:t>
            </w:r>
          </w:p>
        </w:tc>
        <w:tc>
          <w:tcPr>
            <w:tcW w:w="1051" w:type="dxa"/>
          </w:tcPr>
          <w:p w14:paraId="1BABEDBB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2237" w:type="dxa"/>
          </w:tcPr>
          <w:p w14:paraId="7737E2E6">
            <w:pPr>
              <w:rPr>
                <w:highlight w:val="yellow"/>
              </w:rPr>
            </w:pPr>
          </w:p>
        </w:tc>
        <w:tc>
          <w:tcPr>
            <w:tcW w:w="1669" w:type="dxa"/>
          </w:tcPr>
          <w:p w14:paraId="1EAF192B"/>
        </w:tc>
      </w:tr>
      <w:tr w14:paraId="03280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3" w:type="dxa"/>
          </w:tcPr>
          <w:p w14:paraId="157BF86D"/>
        </w:tc>
        <w:tc>
          <w:tcPr>
            <w:tcW w:w="2596" w:type="dxa"/>
          </w:tcPr>
          <w:p w14:paraId="6A6B268C">
            <w:r>
              <w:rPr>
                <w:rFonts w:hint="eastAsia"/>
              </w:rPr>
              <w:t>自评总分</w:t>
            </w:r>
          </w:p>
        </w:tc>
        <w:tc>
          <w:tcPr>
            <w:tcW w:w="1051" w:type="dxa"/>
          </w:tcPr>
          <w:p w14:paraId="407C2CAE">
            <w:pPr>
              <w:rPr>
                <w:rFonts w:hint="eastAsia"/>
              </w:rPr>
            </w:pPr>
          </w:p>
        </w:tc>
        <w:tc>
          <w:tcPr>
            <w:tcW w:w="2237" w:type="dxa"/>
          </w:tcPr>
          <w:p w14:paraId="23750417">
            <w:pPr>
              <w:rPr>
                <w:highlight w:val="yellow"/>
              </w:rPr>
            </w:pPr>
          </w:p>
        </w:tc>
        <w:tc>
          <w:tcPr>
            <w:tcW w:w="1669" w:type="dxa"/>
          </w:tcPr>
          <w:p w14:paraId="615CB891"/>
        </w:tc>
      </w:tr>
      <w:tr w14:paraId="1DFE11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3" w:type="dxa"/>
          </w:tcPr>
          <w:p w14:paraId="1B2C3D08"/>
        </w:tc>
        <w:tc>
          <w:tcPr>
            <w:tcW w:w="2596" w:type="dxa"/>
          </w:tcPr>
          <w:p w14:paraId="0D2397A0">
            <w:r>
              <w:rPr>
                <w:rFonts w:hint="eastAsia"/>
              </w:rPr>
              <w:t>教师总评</w:t>
            </w:r>
          </w:p>
        </w:tc>
        <w:tc>
          <w:tcPr>
            <w:tcW w:w="1051" w:type="dxa"/>
          </w:tcPr>
          <w:p w14:paraId="3F6E8331"/>
        </w:tc>
        <w:tc>
          <w:tcPr>
            <w:tcW w:w="2237" w:type="dxa"/>
          </w:tcPr>
          <w:p w14:paraId="21D7AC1E"/>
        </w:tc>
        <w:tc>
          <w:tcPr>
            <w:tcW w:w="1669" w:type="dxa"/>
          </w:tcPr>
          <w:p w14:paraId="5BF61DB4"/>
        </w:tc>
      </w:tr>
    </w:tbl>
    <w:p w14:paraId="139B39CF">
      <w:bookmarkStart w:id="0" w:name="_GoBack"/>
      <w:bookmarkEnd w:id="0"/>
    </w:p>
    <w:sectPr>
      <w:pgSz w:w="11906" w:h="16838"/>
      <w:pgMar w:top="709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JiMzE2MzVmNGFlYjc1M2VhYTI0Y2EzYThmYmIzNWMifQ=="/>
  </w:docVars>
  <w:rsids>
    <w:rsidRoot w:val="00A73840"/>
    <w:rsid w:val="001912B3"/>
    <w:rsid w:val="002631A5"/>
    <w:rsid w:val="003133BB"/>
    <w:rsid w:val="003A7DFF"/>
    <w:rsid w:val="00483E46"/>
    <w:rsid w:val="005F0B74"/>
    <w:rsid w:val="00717EFC"/>
    <w:rsid w:val="00733F1D"/>
    <w:rsid w:val="0086071A"/>
    <w:rsid w:val="00936413"/>
    <w:rsid w:val="00A73840"/>
    <w:rsid w:val="00C95FE6"/>
    <w:rsid w:val="00CA35E0"/>
    <w:rsid w:val="00D46989"/>
    <w:rsid w:val="19D2505F"/>
    <w:rsid w:val="1DBC0C8C"/>
    <w:rsid w:val="26E320E4"/>
    <w:rsid w:val="31DD6EC3"/>
    <w:rsid w:val="3FFF45F6"/>
    <w:rsid w:val="411B7ABD"/>
    <w:rsid w:val="44EE0D68"/>
    <w:rsid w:val="5B15237C"/>
    <w:rsid w:val="63D96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172</Words>
  <Characters>217</Characters>
  <Lines>2</Lines>
  <Paragraphs>1</Paragraphs>
  <TotalTime>71</TotalTime>
  <ScaleCrop>false</ScaleCrop>
  <LinksUpToDate>false</LinksUpToDate>
  <CharactersWithSpaces>235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2022-04-08T06:27:00Z</dcterms:created>
  <dc:creator>x l</dc:creator>
  <cp:lastModifiedBy>江懒懒。</cp:lastModifiedBy>
  <dcterms:modified xsi:type="dcterms:W3CDTF">2026-05-03T07:08:25Z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FDD49729EB004B4DA56F7EB22364E89D_12</vt:lpwstr>
  </property>
  <property fmtid="{D5CDD505-2E9C-101B-9397-08002B2CF9AE}" pid="4" name="KSOTemplateDocerSaveRecord">
    <vt:lpwstr>eyJoZGlkIjoiNDJiMzE2MzVmNGFlYjc1M2VhYTI0Y2EzYThmYmIzNWMiLCJ1c2VySWQiOiIxMDE0ODk1NDk1In0=</vt:lpwstr>
  </property>
</Properties>
</file>