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91" w:rsidRDefault="00BC0A91">
      <w:r>
        <w:rPr>
          <w:rFonts w:hint="eastAsia"/>
        </w:rPr>
        <w:t>P</w:t>
      </w:r>
      <w:r>
        <w:t>5</w:t>
      </w:r>
      <w:r>
        <w:rPr>
          <w:rFonts w:hint="eastAsia"/>
        </w:rPr>
        <w:t>：分类问题</w:t>
      </w:r>
    </w:p>
    <w:p w:rsidR="00BC0A91" w:rsidRDefault="00BC0A91">
      <w:r>
        <w:tab/>
      </w:r>
      <w:r>
        <w:rPr>
          <w:rFonts w:hint="eastAsia"/>
        </w:rPr>
        <w:t>混淆矩阵(</w:t>
      </w:r>
      <w:r>
        <w:t>Confusion Matrix)</w:t>
      </w:r>
    </w:p>
    <w:p w:rsidR="002A446B" w:rsidRDefault="002A446B">
      <w:r>
        <w:rPr>
          <w:rFonts w:hint="eastAsia"/>
        </w:rPr>
        <w:t>数据挖掘：数据必须有规律可挖，像彩票中奖号码是随机生成，无法挖掘。</w:t>
      </w:r>
    </w:p>
    <w:p w:rsidR="002A446B" w:rsidRDefault="002A446B"/>
    <w:p w:rsidR="002A446B" w:rsidRDefault="002A446B">
      <w:r>
        <w:rPr>
          <w:rFonts w:hint="eastAsia"/>
        </w:rPr>
        <w:t>两条曲线有一定的相关性不能说明有因果关系。</w:t>
      </w:r>
    </w:p>
    <w:p w:rsidR="009020DE" w:rsidRDefault="009020DE"/>
    <w:p w:rsidR="009020DE" w:rsidRDefault="009020DE">
      <w:r>
        <w:rPr>
          <w:rFonts w:hint="eastAsia"/>
        </w:rPr>
        <w:t>观看数据关系时，必须考虑时间维度</w:t>
      </w:r>
      <w:r w:rsidR="008226FE">
        <w:rPr>
          <w:rFonts w:hint="eastAsia"/>
        </w:rPr>
        <w:t>。</w:t>
      </w:r>
    </w:p>
    <w:p w:rsidR="00902704" w:rsidRDefault="00902704"/>
    <w:p w:rsidR="00902704" w:rsidRDefault="00902704"/>
    <w:p w:rsidR="00902704" w:rsidRDefault="00902704" w:rsidP="00902704">
      <w:pPr>
        <w:pStyle w:val="1"/>
      </w:pPr>
      <w:r>
        <w:rPr>
          <w:rFonts w:hint="eastAsia"/>
        </w:rPr>
        <w:t>数据预处理</w:t>
      </w:r>
      <w:r w:rsidR="006B3A9C">
        <w:rPr>
          <w:rFonts w:hint="eastAsia"/>
        </w:rPr>
        <w:t>(缺失、不完整、冗余</w:t>
      </w:r>
      <w:r w:rsidR="006B3A9C">
        <w:t>)</w:t>
      </w:r>
    </w:p>
    <w:p w:rsidR="00902704" w:rsidRDefault="00902704" w:rsidP="004B0BF4">
      <w:pPr>
        <w:pStyle w:val="2"/>
        <w:ind w:firstLine="420"/>
      </w:pPr>
      <w:r>
        <w:rPr>
          <w:rFonts w:hint="eastAsia"/>
        </w:rPr>
        <w:t>缺失数据</w:t>
      </w:r>
    </w:p>
    <w:p w:rsidR="00902704" w:rsidRDefault="00902704" w:rsidP="00902704">
      <w:r>
        <w:tab/>
      </w:r>
      <w:r>
        <w:tab/>
      </w:r>
      <w:r>
        <w:rPr>
          <w:rFonts w:hint="eastAsia"/>
        </w:rPr>
        <w:t>原因：未提供、不适用、设备故障</w:t>
      </w:r>
    </w:p>
    <w:p w:rsidR="004D09EF" w:rsidRPr="00CE1F04" w:rsidRDefault="004D09EF" w:rsidP="00902704">
      <w:pPr>
        <w:rPr>
          <w:b/>
        </w:rPr>
      </w:pPr>
      <w:r>
        <w:tab/>
      </w:r>
      <w:r>
        <w:tab/>
      </w:r>
      <w:r w:rsidRPr="00CE1F04">
        <w:rPr>
          <w:rFonts w:hint="eastAsia"/>
          <w:b/>
        </w:rPr>
        <w:t>对策：忽略：缺失数据较少时可忽略</w:t>
      </w:r>
    </w:p>
    <w:p w:rsidR="004D09EF" w:rsidRPr="00CE1F04" w:rsidRDefault="004D09EF" w:rsidP="00902704">
      <w:pPr>
        <w:rPr>
          <w:b/>
        </w:rPr>
      </w:pPr>
      <w:r w:rsidRPr="00CE1F04">
        <w:rPr>
          <w:b/>
        </w:rPr>
        <w:tab/>
      </w:r>
      <w:r w:rsidRPr="00CE1F04">
        <w:rPr>
          <w:b/>
        </w:rPr>
        <w:tab/>
      </w:r>
      <w:r w:rsidRPr="00CE1F04">
        <w:rPr>
          <w:b/>
        </w:rPr>
        <w:tab/>
        <w:t xml:space="preserve">  </w:t>
      </w:r>
      <w:r w:rsidRPr="00CE1F04">
        <w:rPr>
          <w:rFonts w:hint="eastAsia"/>
          <w:b/>
        </w:rPr>
        <w:t>手动填充数据：利用领域知识推测/猜</w:t>
      </w:r>
    </w:p>
    <w:p w:rsidR="004D09EF" w:rsidRPr="00CE1F04" w:rsidRDefault="004D09EF" w:rsidP="00902704">
      <w:pPr>
        <w:rPr>
          <w:b/>
        </w:rPr>
      </w:pPr>
      <w:r w:rsidRPr="00CE1F04">
        <w:rPr>
          <w:b/>
        </w:rPr>
        <w:tab/>
      </w:r>
      <w:r w:rsidRPr="00CE1F04">
        <w:rPr>
          <w:b/>
        </w:rPr>
        <w:tab/>
      </w:r>
      <w:r w:rsidRPr="00CE1F04">
        <w:rPr>
          <w:b/>
        </w:rPr>
        <w:tab/>
        <w:t xml:space="preserve">  </w:t>
      </w:r>
      <w:r w:rsidR="00CE1F04" w:rsidRPr="00CE1F04">
        <w:rPr>
          <w:rFonts w:hint="eastAsia"/>
          <w:b/>
        </w:rPr>
        <w:t>自动填充数据：填充固定</w:t>
      </w:r>
      <w:r w:rsidRPr="00CE1F04">
        <w:rPr>
          <w:rFonts w:hint="eastAsia"/>
          <w:b/>
        </w:rPr>
        <w:t>值、样本均值等</w:t>
      </w:r>
    </w:p>
    <w:p w:rsidR="00A814A6" w:rsidRDefault="00A814A6" w:rsidP="00902704">
      <w:r>
        <w:tab/>
      </w:r>
      <w:r>
        <w:tab/>
      </w:r>
      <w:r w:rsidRPr="00CE1F04">
        <w:rPr>
          <w:rFonts w:hint="eastAsia"/>
          <w:b/>
        </w:rPr>
        <w:t>离群点：</w:t>
      </w:r>
      <w:r>
        <w:rPr>
          <w:rFonts w:hint="eastAsia"/>
        </w:rPr>
        <w:t>最小二乘法时离群点对曲线影响很大/聚类算法时离群点是孤立的点</w:t>
      </w:r>
    </w:p>
    <w:p w:rsidR="00A814A6" w:rsidRDefault="00A814A6" w:rsidP="00902704">
      <w:r>
        <w:tab/>
      </w:r>
      <w:r>
        <w:tab/>
      </w:r>
      <w:r w:rsidR="00067568" w:rsidRPr="00CE1F04">
        <w:rPr>
          <w:rFonts w:hint="eastAsia"/>
          <w:b/>
        </w:rPr>
        <w:t>异常点</w:t>
      </w:r>
      <w:r w:rsidR="00067568">
        <w:rPr>
          <w:rFonts w:hint="eastAsia"/>
        </w:rPr>
        <w:t>：</w:t>
      </w:r>
    </w:p>
    <w:p w:rsidR="00F56096" w:rsidRPr="00902704" w:rsidRDefault="00F56096" w:rsidP="00902704">
      <w:r>
        <w:tab/>
      </w:r>
      <w:r>
        <w:rPr>
          <w:rFonts w:hint="eastAsia"/>
        </w:rPr>
        <w:t>距离：计算</w:t>
      </w:r>
      <w:r w:rsidRPr="00FB11E9">
        <w:rPr>
          <w:rFonts w:hint="eastAsia"/>
          <w:color w:val="FF0000"/>
        </w:rPr>
        <w:t>离群点应该计算相对距离</w:t>
      </w:r>
      <w:r>
        <w:rPr>
          <w:rFonts w:hint="eastAsia"/>
        </w:rPr>
        <w:t>进行比较</w:t>
      </w:r>
      <w:r w:rsidR="00CE1F04">
        <w:rPr>
          <w:rFonts w:hint="eastAsia"/>
        </w:rPr>
        <w:t>；</w:t>
      </w:r>
      <w:r w:rsidR="00A45D21">
        <w:rPr>
          <w:rFonts w:hint="eastAsia"/>
        </w:rPr>
        <w:t>计算</w:t>
      </w:r>
      <w:r w:rsidR="00CE1F04">
        <w:rPr>
          <w:rFonts w:hint="eastAsia"/>
        </w:rPr>
        <w:t>点B与其K</w:t>
      </w:r>
      <w:r w:rsidR="00A45D21">
        <w:rPr>
          <w:rFonts w:hint="eastAsia"/>
        </w:rPr>
        <w:t>紧邻点的平均距离的d</w:t>
      </w:r>
      <w:r w:rsidR="00A45D21">
        <w:t>1</w:t>
      </w:r>
      <w:r w:rsidR="00A45D21">
        <w:rPr>
          <w:rFonts w:hint="eastAsia"/>
        </w:rPr>
        <w:t>、B的近邻点的K近邻平均距离d</w:t>
      </w:r>
      <w:r w:rsidR="00A45D21">
        <w:t>2</w:t>
      </w:r>
      <w:r w:rsidR="00A45D21">
        <w:rPr>
          <w:rFonts w:hint="eastAsia"/>
        </w:rPr>
        <w:t>，若d</w:t>
      </w:r>
      <w:r w:rsidR="00A45D21">
        <w:t>1&gt;&gt;d2</w:t>
      </w:r>
      <w:r w:rsidR="00A45D21">
        <w:rPr>
          <w:rFonts w:hint="eastAsia"/>
        </w:rPr>
        <w:t>，说明B可能为离散点</w:t>
      </w:r>
      <w:r>
        <w:tab/>
      </w:r>
      <w:r>
        <w:tab/>
      </w:r>
    </w:p>
    <w:p w:rsidR="00902704" w:rsidRDefault="009267A7" w:rsidP="009267A7">
      <w:pPr>
        <w:pStyle w:val="2"/>
      </w:pPr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数据描述与可视化</w:t>
      </w:r>
    </w:p>
    <w:p w:rsidR="00543788" w:rsidRDefault="009267A7" w:rsidP="009267A7">
      <w:r>
        <w:tab/>
      </w:r>
      <w:r w:rsidRPr="00A31D90">
        <w:rPr>
          <w:rFonts w:hint="eastAsia"/>
          <w:b/>
        </w:rPr>
        <w:t>数据标准化</w:t>
      </w:r>
      <w:r>
        <w:rPr>
          <w:rFonts w:hint="eastAsia"/>
        </w:rPr>
        <w:t>：</w:t>
      </w:r>
    </w:p>
    <w:p w:rsidR="009267A7" w:rsidRDefault="00543788" w:rsidP="005437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min</w:t>
      </w:r>
      <w:r>
        <w:t>-max</w:t>
      </w:r>
      <w:r>
        <w:rPr>
          <w:rFonts w:hint="eastAsia"/>
        </w:rPr>
        <w:t>标准化：</w:t>
      </w:r>
      <w:r w:rsidR="009267A7">
        <w:rPr>
          <w:rFonts w:hint="eastAsia"/>
        </w:rPr>
        <w:t>最简单的是将数据映射到[</w:t>
      </w:r>
      <w:r w:rsidR="009267A7">
        <w:t>0</w:t>
      </w:r>
      <w:r w:rsidR="009267A7">
        <w:rPr>
          <w:rFonts w:hint="eastAsia"/>
        </w:rPr>
        <w:t>,1</w:t>
      </w:r>
      <w:r w:rsidR="009267A7">
        <w:t>]</w:t>
      </w:r>
      <w:r w:rsidR="009267A7">
        <w:rPr>
          <w:rFonts w:hint="eastAsia"/>
        </w:rPr>
        <w:t>之间</w:t>
      </w:r>
      <w:r w:rsidR="00206A9F">
        <w:rPr>
          <w:rFonts w:hint="eastAsia"/>
        </w:rPr>
        <w:t>(前提：有明确的上下界</w:t>
      </w:r>
      <w:r w:rsidR="00206A9F">
        <w:t>)</w:t>
      </w:r>
    </w:p>
    <w:p w:rsidR="00543788" w:rsidRDefault="00543788" w:rsidP="00543788">
      <w:pPr>
        <w:pStyle w:val="a7"/>
        <w:numPr>
          <w:ilvl w:val="0"/>
          <w:numId w:val="1"/>
        </w:numPr>
        <w:ind w:firstLineChars="0"/>
      </w:pPr>
      <w:r>
        <w:t xml:space="preserve">z-score </w:t>
      </w:r>
      <w:r>
        <w:rPr>
          <w:rFonts w:hint="eastAsia"/>
        </w:rPr>
        <w:t>标准化：利用高斯均值和标准差，计算</w:t>
      </w:r>
      <w:r w:rsidR="00655AAA">
        <w:rPr>
          <w:rFonts w:hint="eastAsia"/>
        </w:rPr>
        <w:t>其</w:t>
      </w:r>
      <w:r>
        <w:rPr>
          <w:rFonts w:hint="eastAsia"/>
        </w:rPr>
        <w:t>与均值偏差多少个标准差</w:t>
      </w:r>
    </w:p>
    <w:p w:rsidR="00655AAA" w:rsidRPr="009267A7" w:rsidRDefault="00655AAA" w:rsidP="00655AAA">
      <w:pPr>
        <w:ind w:left="420"/>
      </w:pPr>
      <w:r w:rsidRPr="00A31D90">
        <w:rPr>
          <w:rFonts w:hint="eastAsia"/>
          <w:b/>
        </w:rPr>
        <w:t>数据描述</w:t>
      </w:r>
      <w:r>
        <w:rPr>
          <w:rFonts w:hint="eastAsia"/>
        </w:rPr>
        <w:t>：均值、中位数、M</w:t>
      </w:r>
      <w:r>
        <w:t>ODE(</w:t>
      </w:r>
      <w:r>
        <w:rPr>
          <w:rFonts w:hint="eastAsia"/>
        </w:rPr>
        <w:t>某一数组或数据区域中出现频率最多的数值</w:t>
      </w:r>
      <w:r>
        <w:t>)</w:t>
      </w:r>
      <w:r w:rsidR="00F025AE">
        <w:rPr>
          <w:rFonts w:hint="eastAsia"/>
        </w:rPr>
        <w:t>、方差</w:t>
      </w:r>
      <w:r w:rsidR="00A31D90">
        <w:rPr>
          <w:rFonts w:hint="eastAsia"/>
        </w:rPr>
        <w:t>（va</w:t>
      </w:r>
      <w:r w:rsidR="00A31D90">
        <w:t>riance</w:t>
      </w:r>
      <w:r w:rsidR="00A31D90">
        <w:rPr>
          <w:rFonts w:hint="eastAsia"/>
        </w:rPr>
        <w:t>）</w:t>
      </w:r>
    </w:p>
    <w:p w:rsidR="00902704" w:rsidRDefault="00116F89" w:rsidP="00902704">
      <w:r>
        <w:tab/>
      </w:r>
    </w:p>
    <w:p w:rsidR="00B71F67" w:rsidRDefault="00116F89" w:rsidP="00902704">
      <w:pPr>
        <w:rPr>
          <w:b/>
        </w:rPr>
      </w:pPr>
      <w:r>
        <w:tab/>
      </w:r>
      <w:r w:rsidR="00B71F67" w:rsidRPr="00A31D90">
        <w:rPr>
          <w:rFonts w:hint="eastAsia"/>
          <w:b/>
        </w:rPr>
        <w:t>两组</w:t>
      </w:r>
      <w:r w:rsidRPr="00A31D90">
        <w:rPr>
          <w:rFonts w:hint="eastAsia"/>
          <w:b/>
        </w:rPr>
        <w:t>数据相关</w:t>
      </w:r>
      <w:r w:rsidR="00B71F67" w:rsidRPr="00A31D90">
        <w:rPr>
          <w:rFonts w:hint="eastAsia"/>
          <w:b/>
        </w:rPr>
        <w:t>性</w:t>
      </w:r>
      <w:r w:rsidRPr="00A31D90">
        <w:rPr>
          <w:rFonts w:hint="eastAsia"/>
          <w:b/>
        </w:rPr>
        <w:t>：</w:t>
      </w:r>
    </w:p>
    <w:p w:rsidR="00A31D90" w:rsidRPr="00A31D90" w:rsidRDefault="00A31D90" w:rsidP="00A31D90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657425AA" wp14:editId="160E59DB">
            <wp:extent cx="5274310" cy="1310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89" w:rsidRDefault="00B71F67" w:rsidP="00B71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正相关 r</w:t>
      </w:r>
      <w:r w:rsidRPr="00B71F67">
        <w:rPr>
          <w:vertAlign w:val="subscript"/>
        </w:rPr>
        <w:t xml:space="preserve">(A,B) </w:t>
      </w:r>
      <w:r>
        <w:t>&gt;0</w:t>
      </w:r>
      <w:r>
        <w:rPr>
          <w:rFonts w:hint="eastAsia"/>
        </w:rPr>
        <w:t>时</w:t>
      </w:r>
    </w:p>
    <w:p w:rsidR="00B71F67" w:rsidRDefault="00B71F67" w:rsidP="00B71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负相关 r</w:t>
      </w:r>
      <w:r w:rsidRPr="00B71F67">
        <w:rPr>
          <w:vertAlign w:val="subscript"/>
        </w:rPr>
        <w:t xml:space="preserve">(A,B) 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时</w:t>
      </w:r>
    </w:p>
    <w:p w:rsidR="00B71F67" w:rsidRDefault="00B71F67" w:rsidP="00B71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不线性相关 r</w:t>
      </w:r>
      <w:r w:rsidRPr="00B71F67">
        <w:rPr>
          <w:vertAlign w:val="subscript"/>
        </w:rPr>
        <w:t xml:space="preserve">(A,B) 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</w:t>
      </w:r>
    </w:p>
    <w:p w:rsidR="00B71F67" w:rsidRDefault="00B71F67" w:rsidP="00F04608">
      <w:pPr>
        <w:ind w:left="420"/>
      </w:pPr>
    </w:p>
    <w:p w:rsidR="00F04608" w:rsidRDefault="00355ABE" w:rsidP="00F04608">
      <w:pPr>
        <w:ind w:left="420"/>
      </w:pPr>
      <w:r w:rsidRPr="008F2C99">
        <w:rPr>
          <w:rFonts w:hint="eastAsia"/>
          <w:b/>
        </w:rPr>
        <w:t>多维数据可视化：</w:t>
      </w:r>
      <w:r>
        <w:rPr>
          <w:rFonts w:hint="eastAsia"/>
        </w:rPr>
        <w:t>每条竖线代表一个维度，线与竖线的交点为在该维的取值。</w:t>
      </w:r>
    </w:p>
    <w:p w:rsidR="00355ABE" w:rsidRDefault="00355ABE" w:rsidP="00F0460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51EE331" wp14:editId="4BDDB245">
            <wp:extent cx="5274310" cy="3265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89" w:rsidRPr="00902704" w:rsidRDefault="008F2C99" w:rsidP="00902704">
      <w:r>
        <w:rPr>
          <w:rFonts w:hint="eastAsia"/>
        </w:rPr>
        <w:t>可视化工具软件：</w:t>
      </w:r>
      <w:r>
        <w:t>CiteSpace---&gt;</w:t>
      </w:r>
      <w:r>
        <w:rPr>
          <w:rFonts w:hint="eastAsia"/>
        </w:rPr>
        <w:t>使用可视化文本</w:t>
      </w:r>
    </w:p>
    <w:p w:rsidR="00902704" w:rsidRPr="00902704" w:rsidRDefault="008F2C99" w:rsidP="00902704">
      <w:r>
        <w:tab/>
        <w:t xml:space="preserve">  G</w:t>
      </w:r>
      <w:r>
        <w:rPr>
          <w:rFonts w:hint="eastAsia"/>
        </w:rPr>
        <w:t>e</w:t>
      </w:r>
      <w:r>
        <w:t>phi</w:t>
      </w:r>
      <w:r w:rsidR="00902704">
        <w:tab/>
      </w:r>
    </w:p>
    <w:p w:rsidR="00902704" w:rsidRDefault="00902704"/>
    <w:p w:rsidR="00B87E5E" w:rsidRDefault="00B87E5E">
      <w:r>
        <w:rPr>
          <w:rFonts w:hint="eastAsia"/>
        </w:rPr>
        <w:t>特征选择：</w:t>
      </w:r>
    </w:p>
    <w:p w:rsidR="00B87E5E" w:rsidRDefault="00B87E5E" w:rsidP="00B87E5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熵(</w:t>
      </w:r>
      <w:r>
        <w:t>Entropy)</w:t>
      </w:r>
      <w:r>
        <w:rPr>
          <w:rFonts w:hint="eastAsia"/>
        </w:rPr>
        <w:t>：描述不确定性，当概率为0,</w:t>
      </w:r>
      <w:r>
        <w:t>5</w:t>
      </w:r>
      <w:r>
        <w:rPr>
          <w:rFonts w:hint="eastAsia"/>
        </w:rPr>
        <w:t>时，熵最大为1；当概率为0或1时，熵最小为0。</w:t>
      </w:r>
    </w:p>
    <w:p w:rsidR="00B350FA" w:rsidRDefault="00B87E5E" w:rsidP="00B350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信息增益：</w:t>
      </w:r>
      <w:r w:rsidR="00633CBC">
        <w:rPr>
          <w:rFonts w:hint="eastAsia"/>
        </w:rPr>
        <w:t>额外属性的价值（对不确定性的降值：原来的熵值-添加该属性后的熵值）</w:t>
      </w:r>
    </w:p>
    <w:p w:rsidR="00B350FA" w:rsidRDefault="00B350FA" w:rsidP="00B350FA"/>
    <w:p w:rsidR="00B350FA" w:rsidRDefault="00B350FA" w:rsidP="00B350FA">
      <w:r w:rsidRPr="00506AAC">
        <w:rPr>
          <w:rFonts w:hint="eastAsia"/>
          <w:b/>
        </w:rPr>
        <w:t>解决属性选择问题</w:t>
      </w:r>
      <w:r>
        <w:rPr>
          <w:rFonts w:hint="eastAsia"/>
        </w:rPr>
        <w:t>：从1</w:t>
      </w:r>
      <w:r>
        <w:t>00</w:t>
      </w:r>
      <w:r>
        <w:rPr>
          <w:rFonts w:hint="eastAsia"/>
        </w:rPr>
        <w:t>个属性中选择最优的n个属性的一个组合</w:t>
      </w:r>
    </w:p>
    <w:p w:rsidR="00506AAC" w:rsidRDefault="00B350FA" w:rsidP="00B350FA">
      <w:pPr>
        <w:ind w:firstLine="420"/>
      </w:pPr>
      <w:r>
        <w:rPr>
          <w:rFonts w:hint="eastAsia"/>
        </w:rPr>
        <w:t>Bra</w:t>
      </w:r>
      <w:r>
        <w:t xml:space="preserve">nch </w:t>
      </w:r>
      <w:r>
        <w:rPr>
          <w:rFonts w:hint="eastAsia"/>
        </w:rPr>
        <w:t>a</w:t>
      </w:r>
      <w:r>
        <w:t>nd Bound</w:t>
      </w:r>
      <w:r w:rsidR="00506AAC">
        <w:rPr>
          <w:rFonts w:hint="eastAsia"/>
        </w:rPr>
        <w:t>(分支定界</w:t>
      </w:r>
      <w:r w:rsidR="00506AAC">
        <w:t>)</w:t>
      </w:r>
      <w:r w:rsidR="00506AAC">
        <w:rPr>
          <w:rFonts w:hint="eastAsia"/>
        </w:rPr>
        <w:t>：</w:t>
      </w:r>
    </w:p>
    <w:p w:rsidR="00FC0CBC" w:rsidRPr="0040765B" w:rsidRDefault="000D69EA" w:rsidP="00FC0CBC">
      <w:pPr>
        <w:ind w:left="420" w:firstLine="420"/>
        <w:rPr>
          <w:b/>
        </w:rPr>
      </w:pPr>
      <w:r w:rsidRPr="0040765B">
        <w:rPr>
          <w:rFonts w:hint="eastAsia"/>
          <w:b/>
        </w:rPr>
        <w:t>单调性</w:t>
      </w:r>
      <w:r w:rsidR="00506AAC" w:rsidRPr="0040765B">
        <w:rPr>
          <w:rFonts w:hint="eastAsia"/>
          <w:b/>
        </w:rPr>
        <w:t>假设</w:t>
      </w:r>
      <w:r w:rsidR="00506AAC">
        <w:rPr>
          <w:rFonts w:hint="eastAsia"/>
        </w:rPr>
        <w:t>：</w:t>
      </w:r>
      <w:r w:rsidR="00506AAC" w:rsidRPr="0040765B">
        <w:rPr>
          <w:rFonts w:hint="eastAsia"/>
          <w:b/>
        </w:rPr>
        <w:t>随着属性越来越少，属性组的效率（J值）越来越低</w:t>
      </w:r>
    </w:p>
    <w:p w:rsidR="00FC0CBC" w:rsidRDefault="00FC0CBC" w:rsidP="00FC0CBC">
      <w:pPr>
        <w:ind w:left="420" w:firstLine="420"/>
        <w:rPr>
          <w:rFonts w:hint="eastAsia"/>
        </w:rPr>
      </w:pPr>
      <w:r>
        <w:rPr>
          <w:rFonts w:hint="eastAsia"/>
        </w:rPr>
        <w:t>如下图：(</w:t>
      </w:r>
      <w:r>
        <w:t>2</w:t>
      </w:r>
      <w:r>
        <w:rPr>
          <w:rFonts w:hint="eastAsia"/>
        </w:rPr>
        <w:t>,</w:t>
      </w:r>
      <w:r>
        <w:t>3)</w:t>
      </w:r>
      <w:r>
        <w:rPr>
          <w:rFonts w:hint="eastAsia"/>
        </w:rPr>
        <w:t>节点的效率大于</w:t>
      </w:r>
      <w:r>
        <w:t>(1</w:t>
      </w:r>
      <w:r>
        <w:rPr>
          <w:rFonts w:hint="eastAsia"/>
        </w:rPr>
        <w:t>,3,4,5</w:t>
      </w:r>
      <w:r>
        <w:t>)</w:t>
      </w:r>
      <w:r>
        <w:rPr>
          <w:rFonts w:hint="eastAsia"/>
        </w:rPr>
        <w:t>节点的效率，则(</w:t>
      </w:r>
      <w:r>
        <w:t>1</w:t>
      </w:r>
      <w:r>
        <w:rPr>
          <w:rFonts w:hint="eastAsia"/>
        </w:rPr>
        <w:t>,3,4,</w:t>
      </w:r>
      <w:r>
        <w:t>5)</w:t>
      </w:r>
      <w:r>
        <w:rPr>
          <w:rFonts w:hint="eastAsia"/>
        </w:rPr>
        <w:t>节点下面的树节点无需计算。</w:t>
      </w:r>
    </w:p>
    <w:p w:rsidR="00B350FA" w:rsidRDefault="003E1573" w:rsidP="003E1573">
      <w:pPr>
        <w:jc w:val="center"/>
      </w:pPr>
      <w:r>
        <w:rPr>
          <w:noProof/>
        </w:rPr>
        <w:drawing>
          <wp:inline distT="0" distB="0" distL="0" distR="0" wp14:anchorId="252F67DC" wp14:editId="0D61DD50">
            <wp:extent cx="3771900" cy="18991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640" cy="19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5B" w:rsidRDefault="0040765B" w:rsidP="0040765B">
      <w:r>
        <w:rPr>
          <w:rFonts w:hint="eastAsia"/>
        </w:rPr>
        <w:lastRenderedPageBreak/>
        <w:t>另外的方法：</w:t>
      </w:r>
    </w:p>
    <w:p w:rsidR="0040765B" w:rsidRDefault="0040765B" w:rsidP="004076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遍历每个选择T</w:t>
      </w:r>
      <w:r>
        <w:t>OP N</w:t>
      </w:r>
      <w:r>
        <w:rPr>
          <w:rFonts w:hint="eastAsia"/>
        </w:rPr>
        <w:t>个</w:t>
      </w:r>
    </w:p>
    <w:p w:rsidR="0040765B" w:rsidRDefault="0040765B" w:rsidP="004076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在最优的n个属性基础上，遍历每个属性加入先前最优的n组成最优的n</w:t>
      </w:r>
      <w:r>
        <w:t>+1</w:t>
      </w:r>
      <w:r>
        <w:rPr>
          <w:rFonts w:hint="eastAsia"/>
        </w:rPr>
        <w:t>个属性。</w:t>
      </w:r>
    </w:p>
    <w:p w:rsidR="0040765B" w:rsidRDefault="0040765B" w:rsidP="0040765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在最优的n+</w:t>
      </w:r>
      <w:r>
        <w:t>1</w:t>
      </w:r>
      <w:r>
        <w:rPr>
          <w:rFonts w:hint="eastAsia"/>
        </w:rPr>
        <w:t>个属性基础上，去掉每一个属性得到一个最优的n个属性组合。</w:t>
      </w:r>
    </w:p>
    <w:p w:rsidR="002A446B" w:rsidRDefault="002A446B"/>
    <w:p w:rsidR="00804C8C" w:rsidRDefault="00804C8C"/>
    <w:p w:rsidR="00804C8C" w:rsidRDefault="00804C8C" w:rsidP="00804C8C">
      <w:pPr>
        <w:pStyle w:val="3"/>
      </w:pPr>
      <w:r>
        <w:rPr>
          <w:rFonts w:hint="eastAsia"/>
        </w:rPr>
        <w:t>主成分分析</w:t>
      </w:r>
      <w:r w:rsidR="00272874">
        <w:rPr>
          <w:rFonts w:hint="eastAsia"/>
        </w:rPr>
        <w:t>(</w:t>
      </w:r>
      <w:r w:rsidR="00272874">
        <w:t>PCA-</w:t>
      </w:r>
      <w:r w:rsidR="00CC5BBB">
        <w:rPr>
          <w:rFonts w:hint="eastAsia"/>
        </w:rPr>
        <w:t>图像处理中常用</w:t>
      </w:r>
      <w:bookmarkStart w:id="0" w:name="_GoBack"/>
      <w:bookmarkEnd w:id="0"/>
      <w:r w:rsidR="00272874">
        <w:rPr>
          <w:rFonts w:hint="eastAsia"/>
        </w:rPr>
        <w:t>降维算法</w:t>
      </w:r>
      <w:r w:rsidR="00272874">
        <w:t>)</w:t>
      </w:r>
    </w:p>
    <w:p w:rsidR="00791F65" w:rsidRPr="008901C6" w:rsidRDefault="00804C8C" w:rsidP="0077505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方差(</w:t>
      </w:r>
      <w:r>
        <w:t>V</w:t>
      </w:r>
      <w:r>
        <w:rPr>
          <w:rFonts w:hint="eastAsia"/>
        </w:rPr>
        <w:t>ar</w:t>
      </w:r>
      <w:r>
        <w:t>iance):</w:t>
      </w:r>
      <w:r>
        <w:rPr>
          <w:rFonts w:hint="eastAsia"/>
        </w:rPr>
        <w:t>若沿着某个属性方差越大</w:t>
      </w:r>
      <w:r w:rsidR="00C5437B">
        <w:rPr>
          <w:rFonts w:hint="eastAsia"/>
        </w:rPr>
        <w:t>(分布的越开</w:t>
      </w:r>
      <w:r w:rsidR="00C5437B">
        <w:t>)</w:t>
      </w:r>
      <w:r>
        <w:rPr>
          <w:rFonts w:hint="eastAsia"/>
        </w:rPr>
        <w:t>，说明分布差别越大，该属性越重要(</w:t>
      </w:r>
      <w:r w:rsidR="00BD1911">
        <w:rPr>
          <w:rFonts w:hint="eastAsia"/>
        </w:rPr>
        <w:t>蕴含的信息量越大</w:t>
      </w:r>
      <w:r>
        <w:t>)</w:t>
      </w:r>
      <w:r w:rsidR="00791F65">
        <w:rPr>
          <w:rFonts w:hint="eastAsia"/>
        </w:rPr>
        <w:t>，如下图：</w:t>
      </w:r>
      <w:r w:rsidR="00791F65">
        <w:rPr>
          <w:rFonts w:hint="eastAsia"/>
        </w:rPr>
        <w:t>选择属性X</w:t>
      </w:r>
      <w:r w:rsidR="00791F65" w:rsidRPr="00775059">
        <w:rPr>
          <w:vertAlign w:val="subscript"/>
        </w:rPr>
        <w:t>1</w:t>
      </w:r>
      <w:r w:rsidR="008901C6" w:rsidRPr="00775059">
        <w:rPr>
          <w:rFonts w:hint="eastAsia"/>
          <w:vertAlign w:val="subscript"/>
        </w:rPr>
        <w:t>，</w:t>
      </w:r>
      <w:r w:rsidR="008901C6">
        <w:rPr>
          <w:rFonts w:hint="eastAsia"/>
        </w:rPr>
        <w:t>在X</w:t>
      </w:r>
      <w:r w:rsidR="008901C6" w:rsidRPr="00775059">
        <w:rPr>
          <w:vertAlign w:val="subscript"/>
        </w:rPr>
        <w:t>1</w:t>
      </w:r>
      <w:r w:rsidR="008901C6">
        <w:rPr>
          <w:rFonts w:hint="eastAsia"/>
        </w:rPr>
        <w:t>上投影成一维数据。</w:t>
      </w:r>
    </w:p>
    <w:p w:rsidR="00804C8C" w:rsidRPr="00791F65" w:rsidRDefault="00804C8C" w:rsidP="00804C8C"/>
    <w:p w:rsidR="008901C6" w:rsidRDefault="00791F65" w:rsidP="00804C8C">
      <w:r>
        <w:rPr>
          <w:noProof/>
        </w:rPr>
        <w:drawing>
          <wp:inline distT="0" distB="0" distL="0" distR="0" wp14:anchorId="74233EAE" wp14:editId="06B6251E">
            <wp:extent cx="5274310" cy="2465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9" w:rsidRDefault="00775059" w:rsidP="007750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t>D--&gt;</w:t>
      </w:r>
      <w:r>
        <w:rPr>
          <w:rFonts w:hint="eastAsia"/>
        </w:rPr>
        <w:t>变换坐标轴，将联系移除，如下图，可选择属性y</w:t>
      </w:r>
      <w:r w:rsidRPr="00775059">
        <w:rPr>
          <w:vertAlign w:val="subscript"/>
        </w:rPr>
        <w:t>1</w:t>
      </w:r>
    </w:p>
    <w:p w:rsidR="00775059" w:rsidRDefault="00775059" w:rsidP="0077505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11C5C0FB" wp14:editId="3AF3781E">
            <wp:extent cx="5274310" cy="3141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C9" w:rsidRDefault="009511C9" w:rsidP="00775059">
      <w:pPr>
        <w:pStyle w:val="a7"/>
        <w:ind w:left="780" w:firstLineChars="0" w:firstLine="0"/>
      </w:pPr>
    </w:p>
    <w:p w:rsidR="009511C9" w:rsidRDefault="009511C9" w:rsidP="00775059">
      <w:pPr>
        <w:pStyle w:val="a7"/>
        <w:ind w:left="780" w:firstLineChars="0" w:firstLine="0"/>
        <w:rPr>
          <w:rFonts w:hint="eastAsia"/>
        </w:rPr>
      </w:pPr>
      <w:r w:rsidRPr="00B9036C">
        <w:rPr>
          <w:rFonts w:hint="eastAsia"/>
          <w:b/>
        </w:rPr>
        <w:lastRenderedPageBreak/>
        <w:t>优化方法：拉格朗日乘数法</w:t>
      </w:r>
      <w:r>
        <w:rPr>
          <w:rFonts w:hint="eastAsia"/>
        </w:rPr>
        <w:t>---</w:t>
      </w:r>
      <w:r>
        <w:t>&gt;</w:t>
      </w:r>
      <w:r>
        <w:rPr>
          <w:rFonts w:hint="eastAsia"/>
        </w:rPr>
        <w:t>求带条件约束的式子最值</w:t>
      </w:r>
    </w:p>
    <w:p w:rsidR="008901C6" w:rsidRDefault="008901C6" w:rsidP="00804C8C">
      <w:pPr>
        <w:rPr>
          <w:rFonts w:hint="eastAsia"/>
        </w:rPr>
      </w:pPr>
    </w:p>
    <w:sectPr w:rsidR="0089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AFB" w:rsidRDefault="002F4AFB" w:rsidP="00BC0A91">
      <w:r>
        <w:separator/>
      </w:r>
    </w:p>
  </w:endnote>
  <w:endnote w:type="continuationSeparator" w:id="0">
    <w:p w:rsidR="002F4AFB" w:rsidRDefault="002F4AFB" w:rsidP="00BC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AFB" w:rsidRDefault="002F4AFB" w:rsidP="00BC0A91">
      <w:r>
        <w:separator/>
      </w:r>
    </w:p>
  </w:footnote>
  <w:footnote w:type="continuationSeparator" w:id="0">
    <w:p w:rsidR="002F4AFB" w:rsidRDefault="002F4AFB" w:rsidP="00BC0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D99"/>
    <w:multiLevelType w:val="hybridMultilevel"/>
    <w:tmpl w:val="397EE08A"/>
    <w:lvl w:ilvl="0" w:tplc="312E04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1612FA"/>
    <w:multiLevelType w:val="hybridMultilevel"/>
    <w:tmpl w:val="F25EBF72"/>
    <w:lvl w:ilvl="0" w:tplc="D0B08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1F4AEC"/>
    <w:multiLevelType w:val="hybridMultilevel"/>
    <w:tmpl w:val="3A2E610E"/>
    <w:lvl w:ilvl="0" w:tplc="9C584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C2390E"/>
    <w:multiLevelType w:val="hybridMultilevel"/>
    <w:tmpl w:val="6DB2C8BE"/>
    <w:lvl w:ilvl="0" w:tplc="4CB40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E55CEF"/>
    <w:multiLevelType w:val="hybridMultilevel"/>
    <w:tmpl w:val="44142536"/>
    <w:lvl w:ilvl="0" w:tplc="769E29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0492C23"/>
    <w:multiLevelType w:val="hybridMultilevel"/>
    <w:tmpl w:val="B74666FA"/>
    <w:lvl w:ilvl="0" w:tplc="5B1E14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D0"/>
    <w:rsid w:val="00067568"/>
    <w:rsid w:val="000D69EA"/>
    <w:rsid w:val="00116F89"/>
    <w:rsid w:val="00206A9F"/>
    <w:rsid w:val="00272874"/>
    <w:rsid w:val="002967B8"/>
    <w:rsid w:val="002A446B"/>
    <w:rsid w:val="002F4AFB"/>
    <w:rsid w:val="00355ABE"/>
    <w:rsid w:val="003E1573"/>
    <w:rsid w:val="0040765B"/>
    <w:rsid w:val="004B0BF4"/>
    <w:rsid w:val="004D09EF"/>
    <w:rsid w:val="00506AAC"/>
    <w:rsid w:val="00543788"/>
    <w:rsid w:val="005717D0"/>
    <w:rsid w:val="00633CBC"/>
    <w:rsid w:val="00646396"/>
    <w:rsid w:val="00655AAA"/>
    <w:rsid w:val="006B3A9C"/>
    <w:rsid w:val="006E31B7"/>
    <w:rsid w:val="00775059"/>
    <w:rsid w:val="00791F65"/>
    <w:rsid w:val="007F38DB"/>
    <w:rsid w:val="00804C8C"/>
    <w:rsid w:val="008226FE"/>
    <w:rsid w:val="008901C6"/>
    <w:rsid w:val="008F2C99"/>
    <w:rsid w:val="009020DE"/>
    <w:rsid w:val="00902704"/>
    <w:rsid w:val="009267A7"/>
    <w:rsid w:val="009511C9"/>
    <w:rsid w:val="00A31D90"/>
    <w:rsid w:val="00A45D21"/>
    <w:rsid w:val="00A814A6"/>
    <w:rsid w:val="00B350FA"/>
    <w:rsid w:val="00B71F67"/>
    <w:rsid w:val="00B87E5E"/>
    <w:rsid w:val="00B9036C"/>
    <w:rsid w:val="00B92076"/>
    <w:rsid w:val="00BC0A91"/>
    <w:rsid w:val="00BD1911"/>
    <w:rsid w:val="00C5437B"/>
    <w:rsid w:val="00CC5BBB"/>
    <w:rsid w:val="00CE1F04"/>
    <w:rsid w:val="00D73AAB"/>
    <w:rsid w:val="00F025AE"/>
    <w:rsid w:val="00F04608"/>
    <w:rsid w:val="00F56096"/>
    <w:rsid w:val="00FB11E9"/>
    <w:rsid w:val="00F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671CA"/>
  <w15:chartTrackingRefBased/>
  <w15:docId w15:val="{7DC9B313-917D-4593-BCAE-17FF591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2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C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A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27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2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78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C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169</Words>
  <Characters>965</Characters>
  <Application>Microsoft Office Word</Application>
  <DocSecurity>0</DocSecurity>
  <Lines>8</Lines>
  <Paragraphs>2</Paragraphs>
  <ScaleCrop>false</ScaleCrop>
  <Company>微软中国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刘福祥</dc:creator>
  <cp:keywords/>
  <dc:description/>
  <cp:lastModifiedBy>刘福祥</cp:lastModifiedBy>
  <cp:revision>38</cp:revision>
  <dcterms:created xsi:type="dcterms:W3CDTF">2019-07-23T05:34:00Z</dcterms:created>
  <dcterms:modified xsi:type="dcterms:W3CDTF">2019-07-31T11:46:00Z</dcterms:modified>
</cp:coreProperties>
</file>