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E7" w:rsidRDefault="007572D3" w:rsidP="007572D3">
      <w:pPr>
        <w:pStyle w:val="ListParagraph"/>
        <w:numPr>
          <w:ilvl w:val="0"/>
          <w:numId w:val="1"/>
        </w:numPr>
      </w:pPr>
      <w:r w:rsidRPr="00BF76B3">
        <w:rPr>
          <w:b/>
        </w:rPr>
        <w:t>Simple factory pattern</w:t>
      </w:r>
      <w:r>
        <w:t>: It’s programming idiom which decouple object creation from its use by placing the creation logic in different object and then composing that object in the object that using it.</w:t>
      </w:r>
    </w:p>
    <w:p w:rsidR="00D5587C" w:rsidRDefault="00D5587C" w:rsidP="00D5587C">
      <w:pPr>
        <w:pStyle w:val="ListParagraph"/>
        <w:numPr>
          <w:ilvl w:val="1"/>
          <w:numId w:val="1"/>
        </w:numPr>
      </w:pPr>
      <w:r>
        <w:t>In simple factory, factory method can be static called static factory. But we won’t able</w:t>
      </w:r>
      <w:r w:rsidR="008334C8">
        <w:t xml:space="preserve"> to extend it to modify object </w:t>
      </w:r>
      <w:r>
        <w:t>creation logic.</w:t>
      </w:r>
    </w:p>
    <w:p w:rsidR="007572D3" w:rsidRDefault="007572D3" w:rsidP="007572D3">
      <w:pPr>
        <w:pStyle w:val="ListParagraph"/>
      </w:pPr>
      <w:r>
        <w:rPr>
          <w:noProof/>
        </w:rPr>
        <w:drawing>
          <wp:inline distT="0" distB="0" distL="0" distR="0" wp14:anchorId="1E8A6801" wp14:editId="109128C9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D3" w:rsidRDefault="007572D3" w:rsidP="007572D3">
      <w:pPr>
        <w:pStyle w:val="ListParagraph"/>
        <w:numPr>
          <w:ilvl w:val="0"/>
          <w:numId w:val="1"/>
        </w:numPr>
      </w:pPr>
      <w:r w:rsidRPr="00BF76B3">
        <w:rPr>
          <w:b/>
        </w:rPr>
        <w:t>Definition</w:t>
      </w:r>
      <w:r>
        <w:t>: Factory patterns encapsulates the process of object creation.</w:t>
      </w:r>
    </w:p>
    <w:p w:rsidR="007572D3" w:rsidRDefault="007572D3" w:rsidP="007572D3">
      <w:pPr>
        <w:pStyle w:val="ListParagraph"/>
        <w:numPr>
          <w:ilvl w:val="1"/>
          <w:numId w:val="1"/>
        </w:numPr>
      </w:pPr>
      <w:r w:rsidRPr="00696CB7">
        <w:rPr>
          <w:b/>
        </w:rPr>
        <w:t>Factory Method Pattern</w:t>
      </w:r>
      <w:r>
        <w:t>: This pattern encapsulates the object creation by letting subclasses to decide what object to create.</w:t>
      </w:r>
    </w:p>
    <w:p w:rsidR="003C5644" w:rsidRDefault="003C5644" w:rsidP="0004155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A932BF7" wp14:editId="7B0AA0C2">
            <wp:extent cx="5943600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44" w:rsidRDefault="003C5644" w:rsidP="003C5644">
      <w:pPr>
        <w:pStyle w:val="ListParagraph"/>
        <w:numPr>
          <w:ilvl w:val="2"/>
          <w:numId w:val="1"/>
        </w:numPr>
      </w:pPr>
      <w:r>
        <w:t>Abstract creator gives an interface with method to create object aka “factory</w:t>
      </w:r>
      <w:r w:rsidR="008334C8">
        <w:t xml:space="preserve"> </w:t>
      </w:r>
      <w:r>
        <w:t>Method”. Other methods written in the abstract creator supposed to work on the product created by “factory</w:t>
      </w:r>
      <w:r w:rsidR="008334C8">
        <w:t xml:space="preserve"> </w:t>
      </w:r>
      <w:r>
        <w:t>Method”. Subclasses implement factory method and decides which product to create.</w:t>
      </w:r>
    </w:p>
    <w:p w:rsidR="003C5644" w:rsidRDefault="003C5644" w:rsidP="003C5644">
      <w:pPr>
        <w:pStyle w:val="ListParagraph"/>
        <w:numPr>
          <w:ilvl w:val="2"/>
          <w:numId w:val="1"/>
        </w:numPr>
      </w:pPr>
      <w:r>
        <w:t>By decoupling the Product from Creator we’ve made Creator immune of the changes in any concrete Product.</w:t>
      </w:r>
    </w:p>
    <w:p w:rsidR="00944D97" w:rsidRDefault="00944D97" w:rsidP="003C5644">
      <w:pPr>
        <w:pStyle w:val="ListParagraph"/>
        <w:numPr>
          <w:ilvl w:val="2"/>
          <w:numId w:val="1"/>
        </w:numPr>
      </w:pPr>
      <w:r>
        <w:t xml:space="preserve">A factory method can be parameterized if needs to produce different concrete product depending on parameter or </w:t>
      </w:r>
      <w:r w:rsidR="0045147D">
        <w:t>non-parameterized if it produces one type of object only.</w:t>
      </w:r>
    </w:p>
    <w:p w:rsidR="00F531D6" w:rsidRDefault="00F531D6" w:rsidP="00F531D6">
      <w:pPr>
        <w:pStyle w:val="ListParagraph"/>
        <w:numPr>
          <w:ilvl w:val="2"/>
          <w:numId w:val="1"/>
        </w:numPr>
      </w:pPr>
      <w:r>
        <w:t>Use factory method pattern to decouple your client code from concrete classes if we don’t know ahead time all the concrete classes you’re going to need.</w:t>
      </w:r>
    </w:p>
    <w:p w:rsidR="00051B3B" w:rsidRDefault="00BC57D2" w:rsidP="00051B3B">
      <w:pPr>
        <w:pStyle w:val="ListParagraph"/>
        <w:numPr>
          <w:ilvl w:val="1"/>
          <w:numId w:val="1"/>
        </w:numPr>
      </w:pPr>
      <w:r w:rsidRPr="008219CC">
        <w:rPr>
          <w:b/>
        </w:rPr>
        <w:t>Dependency inversion principle</w:t>
      </w:r>
      <w:r>
        <w:t>:</w:t>
      </w:r>
      <w:r w:rsidR="00051B3B">
        <w:t xml:space="preserve"> Depend on abstractions do not depend on concrete classes.</w:t>
      </w:r>
    </w:p>
    <w:p w:rsidR="00051B3B" w:rsidRDefault="00051B3B" w:rsidP="00051B3B">
      <w:pPr>
        <w:pStyle w:val="ListParagraph"/>
        <w:numPr>
          <w:ilvl w:val="2"/>
          <w:numId w:val="1"/>
        </w:numPr>
      </w:pPr>
      <w:r>
        <w:t>According to DI principle higher level component should not depend on lower level component they both depend on abstractions.</w:t>
      </w:r>
    </w:p>
    <w:p w:rsidR="00051B3B" w:rsidRDefault="00051B3B" w:rsidP="00051B3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3783A18" wp14:editId="75AF7B30">
            <wp:extent cx="5943600" cy="530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3B" w:rsidRDefault="0014273E" w:rsidP="0014273E">
      <w:pPr>
        <w:pStyle w:val="ListParagraph"/>
        <w:numPr>
          <w:ilvl w:val="2"/>
          <w:numId w:val="1"/>
        </w:numPr>
      </w:pPr>
      <w:r>
        <w:t>DI guidelines:</w:t>
      </w:r>
    </w:p>
    <w:p w:rsidR="0014273E" w:rsidRDefault="0014273E" w:rsidP="0014273E">
      <w:pPr>
        <w:pStyle w:val="ListParagraph"/>
        <w:numPr>
          <w:ilvl w:val="3"/>
          <w:numId w:val="1"/>
        </w:numPr>
      </w:pPr>
      <w:r>
        <w:t>No variable reference to a concrete class</w:t>
      </w:r>
    </w:p>
    <w:p w:rsidR="0014273E" w:rsidRDefault="0014273E" w:rsidP="0014273E">
      <w:pPr>
        <w:pStyle w:val="ListParagraph"/>
        <w:numPr>
          <w:ilvl w:val="3"/>
          <w:numId w:val="1"/>
        </w:numPr>
      </w:pPr>
      <w:r>
        <w:t>No class should derive from a concrete class.</w:t>
      </w:r>
    </w:p>
    <w:p w:rsidR="0014273E" w:rsidRDefault="00252659" w:rsidP="0014273E">
      <w:pPr>
        <w:pStyle w:val="ListParagraph"/>
        <w:numPr>
          <w:ilvl w:val="3"/>
          <w:numId w:val="1"/>
        </w:numPr>
      </w:pPr>
      <w:r>
        <w:t>No method should override an</w:t>
      </w:r>
      <w:r w:rsidR="0014273E">
        <w:t xml:space="preserve"> implemented method of its super class.</w:t>
      </w:r>
    </w:p>
    <w:p w:rsidR="004F2D46" w:rsidRDefault="004F2D46" w:rsidP="004F2D46">
      <w:pPr>
        <w:pStyle w:val="ListParagraph"/>
        <w:numPr>
          <w:ilvl w:val="1"/>
          <w:numId w:val="1"/>
        </w:numPr>
      </w:pPr>
      <w:r w:rsidRPr="00696CB7">
        <w:rPr>
          <w:b/>
        </w:rPr>
        <w:t>Abstract Factory Pattern</w:t>
      </w:r>
      <w:r>
        <w:t xml:space="preserve">: </w:t>
      </w:r>
      <w:r w:rsidR="00F6166D">
        <w:t>The abstract factory pattern provides an interface for creating families of related or dependent objects without specifying their concrete classes.</w:t>
      </w:r>
    </w:p>
    <w:p w:rsidR="00F6166D" w:rsidRDefault="00F6166D" w:rsidP="00F6166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39ED757" wp14:editId="5D6AA02C">
            <wp:extent cx="5943600" cy="497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6D" w:rsidRDefault="00F6166D" w:rsidP="00F6166D">
      <w:pPr>
        <w:pStyle w:val="ListParagraph"/>
        <w:numPr>
          <w:ilvl w:val="2"/>
          <w:numId w:val="1"/>
        </w:numPr>
      </w:pPr>
      <w:r>
        <w:t>Here client use abstract factory interface to create set of related products without knowing concr</w:t>
      </w:r>
      <w:r w:rsidR="008E4472">
        <w:t>ete product being produced. C</w:t>
      </w:r>
      <w:r>
        <w:t>lient is decoupled from any details of concrete product.</w:t>
      </w:r>
    </w:p>
    <w:p w:rsidR="008E4472" w:rsidRDefault="008E4472" w:rsidP="00F6166D">
      <w:pPr>
        <w:pStyle w:val="ListParagraph"/>
        <w:numPr>
          <w:ilvl w:val="2"/>
          <w:numId w:val="1"/>
        </w:numPr>
      </w:pPr>
      <w:r>
        <w:t xml:space="preserve">Often method of abstract factory </w:t>
      </w:r>
      <w:r w:rsidR="00BB7714">
        <w:t>is</w:t>
      </w:r>
      <w:r>
        <w:t xml:space="preserve"> implemented as factory method pattern.</w:t>
      </w:r>
    </w:p>
    <w:p w:rsidR="00BB7714" w:rsidRDefault="00BB7714" w:rsidP="00F6166D">
      <w:pPr>
        <w:pStyle w:val="ListParagraph"/>
        <w:numPr>
          <w:ilvl w:val="2"/>
          <w:numId w:val="1"/>
        </w:numPr>
      </w:pPr>
      <w:r>
        <w:t>Both factory method and abstract factory creates objects one through inheritance and other through composition.</w:t>
      </w:r>
    </w:p>
    <w:p w:rsidR="00775964" w:rsidRDefault="00775964" w:rsidP="00F6166D">
      <w:pPr>
        <w:pStyle w:val="ListParagraph"/>
        <w:numPr>
          <w:ilvl w:val="2"/>
          <w:numId w:val="1"/>
        </w:numPr>
      </w:pPr>
      <w:r>
        <w:t xml:space="preserve">This factory pattern is used for </w:t>
      </w:r>
      <w:r w:rsidR="000A7E48">
        <w:t>creating a set of related products.</w:t>
      </w:r>
    </w:p>
    <w:p w:rsidR="003C5644" w:rsidRDefault="000A7E48" w:rsidP="003C5644">
      <w:pPr>
        <w:pStyle w:val="ListParagraph"/>
        <w:numPr>
          <w:ilvl w:val="2"/>
          <w:numId w:val="1"/>
        </w:numPr>
      </w:pPr>
      <w:r>
        <w:t>Abstract factory interface needs to change if we required add creation of new product in our product set.</w:t>
      </w:r>
    </w:p>
    <w:p w:rsidR="000E649A" w:rsidRDefault="000E649A" w:rsidP="000E649A">
      <w:pPr>
        <w:pStyle w:val="ListParagraph"/>
        <w:numPr>
          <w:ilvl w:val="0"/>
          <w:numId w:val="1"/>
        </w:numPr>
      </w:pPr>
      <w:r>
        <w:t>Java:</w:t>
      </w:r>
    </w:p>
    <w:p w:rsidR="000E649A" w:rsidRDefault="000E649A" w:rsidP="000E649A">
      <w:pPr>
        <w:pStyle w:val="ListParagraph"/>
        <w:numPr>
          <w:ilvl w:val="1"/>
          <w:numId w:val="1"/>
        </w:numPr>
      </w:pPr>
      <w:r>
        <w:rPr>
          <w:bCs/>
        </w:rPr>
        <w:t xml:space="preserve">Ex: </w:t>
      </w:r>
      <w:r w:rsidRPr="000E649A">
        <w:rPr>
          <w:b/>
          <w:bCs/>
        </w:rPr>
        <w:t>Map</w:t>
      </w:r>
      <w:r w:rsidRPr="000E649A">
        <w:t> </w:t>
      </w:r>
      <w:proofErr w:type="spellStart"/>
      <w:r w:rsidRPr="000E649A">
        <w:t>synchronizedMap</w:t>
      </w:r>
      <w:proofErr w:type="spellEnd"/>
      <w:r w:rsidRPr="000E649A">
        <w:t xml:space="preserve"> = </w:t>
      </w:r>
      <w:proofErr w:type="spellStart"/>
      <w:r w:rsidRPr="000E649A">
        <w:rPr>
          <w:b/>
          <w:bCs/>
        </w:rPr>
        <w:t>Collections</w:t>
      </w:r>
      <w:r w:rsidRPr="000E649A">
        <w:t>.synchronizedMap</w:t>
      </w:r>
      <w:proofErr w:type="spellEnd"/>
      <w:r w:rsidRPr="000E649A">
        <w:t>(</w:t>
      </w:r>
      <w:r w:rsidRPr="000E649A">
        <w:rPr>
          <w:b/>
          <w:bCs/>
        </w:rPr>
        <w:t>new</w:t>
      </w:r>
      <w:r w:rsidRPr="000E649A">
        <w:t> </w:t>
      </w:r>
      <w:proofErr w:type="spellStart"/>
      <w:proofErr w:type="gramStart"/>
      <w:r w:rsidRPr="000E649A">
        <w:rPr>
          <w:b/>
          <w:bCs/>
        </w:rPr>
        <w:t>HashMap</w:t>
      </w:r>
      <w:proofErr w:type="spellEnd"/>
      <w:r w:rsidRPr="000E649A">
        <w:t>(</w:t>
      </w:r>
      <w:proofErr w:type="gramEnd"/>
      <w:r w:rsidRPr="000E649A">
        <w:t>));</w:t>
      </w:r>
    </w:p>
    <w:sectPr w:rsidR="000E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6DEC"/>
    <w:multiLevelType w:val="hybridMultilevel"/>
    <w:tmpl w:val="A6963E6A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F63"/>
    <w:multiLevelType w:val="hybridMultilevel"/>
    <w:tmpl w:val="5196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E8"/>
    <w:rsid w:val="0004155C"/>
    <w:rsid w:val="00051B3B"/>
    <w:rsid w:val="000A7E48"/>
    <w:rsid w:val="000E649A"/>
    <w:rsid w:val="0014273E"/>
    <w:rsid w:val="00201E53"/>
    <w:rsid w:val="00252659"/>
    <w:rsid w:val="003C5644"/>
    <w:rsid w:val="00432FF8"/>
    <w:rsid w:val="0045147D"/>
    <w:rsid w:val="004F2D46"/>
    <w:rsid w:val="00602DF9"/>
    <w:rsid w:val="00641071"/>
    <w:rsid w:val="00696CB7"/>
    <w:rsid w:val="007572D3"/>
    <w:rsid w:val="00775964"/>
    <w:rsid w:val="008219CC"/>
    <w:rsid w:val="008334C8"/>
    <w:rsid w:val="008E4472"/>
    <w:rsid w:val="00944D97"/>
    <w:rsid w:val="00BB7714"/>
    <w:rsid w:val="00BC57D2"/>
    <w:rsid w:val="00BE21E8"/>
    <w:rsid w:val="00BF76B3"/>
    <w:rsid w:val="00CE6321"/>
    <w:rsid w:val="00D5587C"/>
    <w:rsid w:val="00E563E7"/>
    <w:rsid w:val="00F26CA6"/>
    <w:rsid w:val="00F531D6"/>
    <w:rsid w:val="00F6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D9C9"/>
  <w15:chartTrackingRefBased/>
  <w15:docId w15:val="{31469175-476C-4DF1-B631-093D42BC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15</cp:revision>
  <dcterms:created xsi:type="dcterms:W3CDTF">2018-01-07T06:31:00Z</dcterms:created>
  <dcterms:modified xsi:type="dcterms:W3CDTF">2018-06-29T06:04:00Z</dcterms:modified>
</cp:coreProperties>
</file>