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05/10/20242n1aM4sa2KconiPh9SWK3ocHnYO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05/10/20242n1aM4sa2KconiPh9SWK3ocHnYO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