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E20FF" w14:textId="25334E9C" w:rsidR="00816BEA" w:rsidRPr="00792D26" w:rsidRDefault="00792D26" w:rsidP="00792D26">
      <w:pPr>
        <w:pStyle w:val="NoSpacing"/>
        <w:jc w:val="center"/>
        <w:rPr>
          <w:rFonts w:ascii="Times New Roman" w:hAnsi="Times New Roman" w:cs="Times New Roman"/>
          <w:b/>
          <w:sz w:val="24"/>
          <w:szCs w:val="24"/>
        </w:rPr>
      </w:pPr>
      <w:r w:rsidRPr="00792D26">
        <w:rPr>
          <w:rFonts w:ascii="Times New Roman" w:hAnsi="Times New Roman" w:cs="Times New Roman"/>
          <w:b/>
          <w:sz w:val="24"/>
          <w:szCs w:val="24"/>
        </w:rPr>
        <w:t>Gilles Korstanje</w:t>
      </w:r>
    </w:p>
    <w:p w14:paraId="71E948F5" w14:textId="1DA0D984" w:rsidR="00792D26" w:rsidRPr="00792D26" w:rsidRDefault="00792D26" w:rsidP="00792D26">
      <w:pPr>
        <w:pStyle w:val="NoSpacing"/>
        <w:jc w:val="center"/>
        <w:rPr>
          <w:rFonts w:ascii="Times New Roman" w:hAnsi="Times New Roman" w:cs="Times New Roman"/>
          <w:b/>
          <w:sz w:val="24"/>
          <w:szCs w:val="24"/>
        </w:rPr>
      </w:pPr>
      <w:r w:rsidRPr="00792D26">
        <w:rPr>
          <w:rFonts w:ascii="Times New Roman" w:hAnsi="Times New Roman" w:cs="Times New Roman"/>
          <w:b/>
          <w:sz w:val="24"/>
          <w:szCs w:val="24"/>
        </w:rPr>
        <w:t>Managing Partner-Europe</w:t>
      </w:r>
    </w:p>
    <w:p w14:paraId="3C5B85B9" w14:textId="77777777" w:rsidR="00792D26" w:rsidRPr="00792D26" w:rsidRDefault="00792D26" w:rsidP="00792D26">
      <w:pPr>
        <w:pStyle w:val="NoSpacing"/>
      </w:pPr>
    </w:p>
    <w:p w14:paraId="4E7884BF" w14:textId="0998DBA3" w:rsidR="00C8325D" w:rsidRPr="00792D26" w:rsidRDefault="00792D26" w:rsidP="00792D26">
      <w:pPr>
        <w:rPr>
          <w:rFonts w:ascii="Times New Roman" w:hAnsi="Times New Roman" w:cs="Times New Roman"/>
          <w:sz w:val="24"/>
          <w:szCs w:val="24"/>
          <w:lang w:val="en-US"/>
        </w:rPr>
      </w:pPr>
      <w:r>
        <w:rPr>
          <w:rFonts w:ascii="Times New Roman" w:hAnsi="Times New Roman" w:cs="Times New Roman"/>
          <w:sz w:val="24"/>
          <w:szCs w:val="24"/>
          <w:lang w:val="en-US"/>
        </w:rPr>
        <w:t xml:space="preserve">Gilles </w:t>
      </w:r>
      <w:proofErr w:type="spellStart"/>
      <w:r>
        <w:rPr>
          <w:rFonts w:ascii="Times New Roman" w:hAnsi="Times New Roman" w:cs="Times New Roman"/>
          <w:sz w:val="24"/>
          <w:szCs w:val="24"/>
          <w:lang w:val="en-US"/>
        </w:rPr>
        <w:t>Korstange</w:t>
      </w:r>
      <w:proofErr w:type="spellEnd"/>
      <w:r>
        <w:rPr>
          <w:rFonts w:ascii="Times New Roman" w:hAnsi="Times New Roman" w:cs="Times New Roman"/>
          <w:sz w:val="24"/>
          <w:szCs w:val="24"/>
          <w:lang w:val="en-US"/>
        </w:rPr>
        <w:t xml:space="preserve"> is based in Belgium and provides consulting and aviation management services to aviation service providers in the European Union. Active in the industry from 1987, Gilles has held executive positions in airline catering and ground handling industry, including</w:t>
      </w:r>
      <w:r w:rsidR="00C8325D" w:rsidRPr="00792D26">
        <w:rPr>
          <w:rFonts w:ascii="Times New Roman" w:hAnsi="Times New Roman" w:cs="Times New Roman"/>
          <w:sz w:val="24"/>
          <w:szCs w:val="24"/>
          <w:lang w:val="en-US"/>
        </w:rPr>
        <w:t xml:space="preserve"> </w:t>
      </w:r>
      <w:proofErr w:type="spellStart"/>
      <w:r w:rsidR="00C8325D" w:rsidRPr="00792D26">
        <w:rPr>
          <w:rFonts w:ascii="Times New Roman" w:hAnsi="Times New Roman" w:cs="Times New Roman"/>
          <w:sz w:val="24"/>
          <w:szCs w:val="24"/>
          <w:lang w:val="en-US"/>
        </w:rPr>
        <w:t>Martinair</w:t>
      </w:r>
      <w:proofErr w:type="spellEnd"/>
      <w:r w:rsidR="00C8325D" w:rsidRPr="00792D26">
        <w:rPr>
          <w:rFonts w:ascii="Times New Roman" w:hAnsi="Times New Roman" w:cs="Times New Roman"/>
          <w:sz w:val="24"/>
          <w:szCs w:val="24"/>
          <w:lang w:val="en-US"/>
        </w:rPr>
        <w:t xml:space="preserve"> Food</w:t>
      </w:r>
      <w:r>
        <w:rPr>
          <w:rFonts w:ascii="Times New Roman" w:hAnsi="Times New Roman" w:cs="Times New Roman"/>
          <w:sz w:val="24"/>
          <w:szCs w:val="24"/>
          <w:lang w:val="en-US"/>
        </w:rPr>
        <w:t>,</w:t>
      </w:r>
      <w:r w:rsidR="00C8325D" w:rsidRPr="00792D26">
        <w:rPr>
          <w:rFonts w:ascii="Times New Roman" w:hAnsi="Times New Roman" w:cs="Times New Roman"/>
          <w:sz w:val="24"/>
          <w:szCs w:val="24"/>
          <w:lang w:val="en-US"/>
        </w:rPr>
        <w:t xml:space="preserve"> </w:t>
      </w:r>
      <w:proofErr w:type="spellStart"/>
      <w:r w:rsidR="00C8325D" w:rsidRPr="00792D26">
        <w:rPr>
          <w:rFonts w:ascii="Times New Roman" w:hAnsi="Times New Roman" w:cs="Times New Roman"/>
          <w:sz w:val="24"/>
          <w:szCs w:val="24"/>
          <w:lang w:val="en-US"/>
        </w:rPr>
        <w:t>Aviapartner</w:t>
      </w:r>
      <w:proofErr w:type="spellEnd"/>
      <w:r w:rsidR="00C8325D" w:rsidRPr="00792D26">
        <w:rPr>
          <w:rFonts w:ascii="Times New Roman" w:hAnsi="Times New Roman" w:cs="Times New Roman"/>
          <w:sz w:val="24"/>
          <w:szCs w:val="24"/>
          <w:lang w:val="en-US"/>
        </w:rPr>
        <w:t xml:space="preserve"> Catering and </w:t>
      </w:r>
      <w:proofErr w:type="spellStart"/>
      <w:r w:rsidR="00C8325D" w:rsidRPr="00792D26">
        <w:rPr>
          <w:rFonts w:ascii="Times New Roman" w:hAnsi="Times New Roman" w:cs="Times New Roman"/>
          <w:sz w:val="24"/>
          <w:szCs w:val="24"/>
          <w:lang w:val="en-US"/>
        </w:rPr>
        <w:t>Aviapartner</w:t>
      </w:r>
      <w:proofErr w:type="spellEnd"/>
      <w:r w:rsidR="00C8325D" w:rsidRPr="00792D26">
        <w:rPr>
          <w:rFonts w:ascii="Times New Roman" w:hAnsi="Times New Roman" w:cs="Times New Roman"/>
          <w:sz w:val="24"/>
          <w:szCs w:val="24"/>
          <w:lang w:val="en-US"/>
        </w:rPr>
        <w:t xml:space="preserve"> Handling</w:t>
      </w:r>
      <w:r>
        <w:rPr>
          <w:rFonts w:ascii="Times New Roman" w:hAnsi="Times New Roman" w:cs="Times New Roman"/>
          <w:sz w:val="24"/>
          <w:szCs w:val="24"/>
          <w:lang w:val="en-US"/>
        </w:rPr>
        <w:t xml:space="preserve">, directed Menzies Aviation activities in Amsterdam and until 2014served as Menzies’ </w:t>
      </w:r>
      <w:r w:rsidR="00C8325D" w:rsidRPr="00792D26">
        <w:rPr>
          <w:rFonts w:ascii="Times New Roman" w:hAnsi="Times New Roman" w:cs="Times New Roman"/>
          <w:sz w:val="24"/>
          <w:szCs w:val="24"/>
          <w:lang w:val="en-US"/>
        </w:rPr>
        <w:t>Director Business Development Western-Europe</w:t>
      </w:r>
      <w:r>
        <w:rPr>
          <w:rFonts w:ascii="Times New Roman" w:hAnsi="Times New Roman" w:cs="Times New Roman"/>
          <w:sz w:val="24"/>
          <w:szCs w:val="24"/>
          <w:lang w:val="en-US"/>
        </w:rPr>
        <w:t>.</w:t>
      </w:r>
      <w:bookmarkStart w:id="0" w:name="_GoBack"/>
      <w:bookmarkEnd w:id="0"/>
      <w:r w:rsidRPr="00792D26">
        <w:rPr>
          <w:rFonts w:ascii="Times New Roman" w:hAnsi="Times New Roman" w:cs="Times New Roman"/>
          <w:sz w:val="24"/>
          <w:szCs w:val="24"/>
          <w:lang w:val="en-US"/>
        </w:rPr>
        <w:t xml:space="preserve"> </w:t>
      </w:r>
    </w:p>
    <w:p w14:paraId="34412F75" w14:textId="50C93431" w:rsidR="00C8325D" w:rsidRPr="00792D26" w:rsidRDefault="00C8325D" w:rsidP="00C8325D">
      <w:pPr>
        <w:rPr>
          <w:rFonts w:ascii="Times New Roman" w:hAnsi="Times New Roman" w:cs="Times New Roman"/>
          <w:sz w:val="24"/>
          <w:szCs w:val="24"/>
          <w:lang w:val="en-US"/>
        </w:rPr>
      </w:pPr>
    </w:p>
    <w:sectPr w:rsidR="00C8325D" w:rsidRPr="00792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D"/>
    <w:rsid w:val="00792D26"/>
    <w:rsid w:val="008E1CB6"/>
    <w:rsid w:val="00AE7E74"/>
    <w:rsid w:val="00B36F3D"/>
    <w:rsid w:val="00C832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D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D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51248A9A</Template>
  <TotalTime>1</TotalTime>
  <Pages>1</Pages>
  <Words>76</Words>
  <Characters>437</Characters>
  <Application>Microsoft Office Word</Application>
  <DocSecurity>4</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korstanje</dc:creator>
  <cp:lastModifiedBy>Leonard Kirsch</cp:lastModifiedBy>
  <cp:revision>2</cp:revision>
  <dcterms:created xsi:type="dcterms:W3CDTF">2018-08-05T17:43:00Z</dcterms:created>
  <dcterms:modified xsi:type="dcterms:W3CDTF">2018-08-05T17:43:00Z</dcterms:modified>
</cp:coreProperties>
</file>