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A34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 xml:space="preserve"># Правила использования расширения </w:t>
      </w:r>
      <w:proofErr w:type="spellStart"/>
      <w:r w:rsidRPr="00ED39FE">
        <w:rPr>
          <w:rFonts w:ascii="Courier New" w:hAnsi="Courier New" w:cs="Courier New"/>
          <w:b/>
          <w:bCs/>
          <w:sz w:val="21"/>
          <w:szCs w:val="21"/>
        </w:rPr>
        <w:t>YMus</w:t>
      </w:r>
      <w:proofErr w:type="spellEnd"/>
    </w:p>
    <w:p w14:paraId="0CD4C47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982275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**Дата последнего обновления: 22.05.2026**</w:t>
      </w:r>
    </w:p>
    <w:p w14:paraId="712BA56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274F26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 xml:space="preserve">Используя расширение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YMus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(далее — «Расширение»), вы подтверждаете, что ознакомились с настоящими Правилами использования (далее — «Правила») и принимаете их в полном объёме. Если вы не согласны с каким-либо положением настоящих Правил, вы обязаны прекратить использование Расширения и удалить его файлы.</w:t>
      </w:r>
    </w:p>
    <w:p w14:paraId="4B8423A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759578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i/>
          <w:iCs/>
          <w:sz w:val="21"/>
          <w:szCs w:val="21"/>
        </w:rPr>
        <w:t xml:space="preserve">&gt; **Важная </w:t>
      </w:r>
      <w:proofErr w:type="gramStart"/>
      <w:r w:rsidRPr="00ED39FE">
        <w:rPr>
          <w:rFonts w:ascii="Courier New" w:hAnsi="Courier New" w:cs="Courier New"/>
          <w:i/>
          <w:iCs/>
          <w:sz w:val="21"/>
          <w:szCs w:val="21"/>
        </w:rPr>
        <w:t>оговорка.*</w:t>
      </w:r>
      <w:proofErr w:type="gramEnd"/>
      <w:r w:rsidRPr="00ED39FE">
        <w:rPr>
          <w:rFonts w:ascii="Courier New" w:hAnsi="Courier New" w:cs="Courier New"/>
          <w:i/>
          <w:iCs/>
          <w:sz w:val="21"/>
          <w:szCs w:val="21"/>
        </w:rPr>
        <w:t>* Настоящие Правила не являются юридической консультацией и не подменяют собой обязательные нормы применимого законодательства, а также пользовательских соглашений сервисов, к которым обращается Расширение (Яндекс Музыка, ВКонтакте, YouTube и иных). В случае конфликта между настоящими Правилами и применимым законодательством или пользовательским соглашением соответствующего сервиса приоритет имеют законодательство и пользовательское соглашение.</w:t>
      </w:r>
    </w:p>
    <w:p w14:paraId="29807C7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132A1B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4E72B8D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229849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1. Общие положения</w:t>
      </w:r>
    </w:p>
    <w:p w14:paraId="2DCF899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DDD3FD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 xml:space="preserve">1.1. Расширение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YMus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— независимый некоммерческий проект физического лица (далее — «Автор»), представляющий собой клиентское программное обеспечение для браузера, которое автоматизирует получение, обработку и сохранение пользователем медиафайлов, доступных ему лично через сервисы Яндекс Музыка, ВКонтакте, YouTube и (в перспективе)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Spotify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(далее совместно — «Поддерживаемые сервисы»).</w:t>
      </w:r>
    </w:p>
    <w:p w14:paraId="7BE5FAF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0DA690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 xml:space="preserve">1.2. Расширение является независимым продуктом и не аффилировано, не одобрено, не спонсируется и не поддерживается компаниями ООО «Яндекс», VK Company Limited, Google LLC,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Spotify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AB, а равно их аффилированными лицами. Все товарные знаки, наименования сервисов и обозначения принадлежат их правообладателям и используются Автором исключительно в номинативных целях для обозначения совместимости (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interoperability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).</w:t>
      </w:r>
    </w:p>
    <w:p w14:paraId="15FBA5C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213AFA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1.3. Расширение работает исключительно на устройстве пользователя (далее — «Пользователь»), не направляет данные пользователя на серверы Автора, не собирает аналитику и не размещает медиафайлы на каких-либо сторонних серверах.</w:t>
      </w:r>
    </w:p>
    <w:p w14:paraId="7845F31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E8B31A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lastRenderedPageBreak/>
        <w:t>1.4. Расширение не размещается в каталогах магазинов расширений (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Chrome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Web Store, Firefox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Add-ons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, Microsoft Edge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Add-ons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, Opera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и аналогичных). Распространение осуществляется через Telegram-канал Автора и допускается также путём прямой передачи между Пользователями (см. раздел 6).</w:t>
      </w:r>
    </w:p>
    <w:p w14:paraId="2CFC1F4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F495B5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1.5. Использование Расширения означает полное и безоговорочное согласие Пользователя с настоящими Правилами. Если Пользователь не согласен с каким-либо положением Правил, он обязан прекратить использование Расширения и удалить его файлы.</w:t>
      </w:r>
    </w:p>
    <w:p w14:paraId="1C42AD7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5058E4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0130817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CE401E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2. Назначение и принцип работы Расширения</w:t>
      </w:r>
    </w:p>
    <w:p w14:paraId="122AF4C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4FD827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2.1. Расширение является **инструментом автоматизации действий, которые Пользователь и так может совершить вручную в браузере** в рамках предоставленного ему Поддерживаемым сервисом доступа к контенту. Расширение не получает доступ к контенту, который не доступен Пользователю в его собственной авторизованной сессии в браузере.</w:t>
      </w:r>
    </w:p>
    <w:p w14:paraId="5C83A31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115881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2.2. Расширение не обходит и не пытается обходить технические средства защиты авторских и смежных прав (DRM). В случае, если контент защищён DRM, Расширение завершает работу с соответствующим уведомлением и не пытается извлечь защищённый контент.</w:t>
      </w:r>
    </w:p>
    <w:p w14:paraId="7212E48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9D5C06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2.3. Расширение действует от имени Пользователя, под его учётной записью и с использованием его авторизации в Поддерживаемых сервисах. Все запросы к серверам Поддерживаемых сервисов производятся в браузере Пользователя и атрибутируются Пользователю.</w:t>
      </w:r>
    </w:p>
    <w:p w14:paraId="7843BDA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9D0C33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2.4. Автор не выступает информационным посредником в значении статьи 1253.1 ГК РФ — Расширение не предоставляет хранение материалов, не обеспечивает доступ к материалам в сети «Интернет» от своего имени и не передаёт материалы между пользователями. Автор лишь распространяет программу, которая исполняется на устройстве Пользователя.</w:t>
      </w:r>
    </w:p>
    <w:p w14:paraId="38DE949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DF621E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2.5. Поддерживаемые типы контента:</w:t>
      </w:r>
    </w:p>
    <w:p w14:paraId="767F0FE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391F63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**Яндекс Музыка** — аудиотреки, доступные Пользователю в его подписке (форматы: mp3, FLAC, WAV);</w:t>
      </w:r>
    </w:p>
    <w:p w14:paraId="119FB25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lastRenderedPageBreak/>
        <w:t>- **ВКонтакте** — аудиотреки, доступные Пользователю (форматы: mp3, FLAC, WAV);</w:t>
      </w:r>
    </w:p>
    <w:p w14:paraId="368A627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**YouTube** — видео, аудиодорожки видео, видео с аудиодорожкой;</w:t>
      </w:r>
    </w:p>
    <w:p w14:paraId="75F0506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**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Spotify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** — заявленный, но на момент текущей редакции Правил не реализованный функционал (планируется в будущих версиях).</w:t>
      </w:r>
    </w:p>
    <w:p w14:paraId="1F49BC8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AD2BF4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32016CD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BB8A6B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3. Авторские и смежные права</w:t>
      </w:r>
    </w:p>
    <w:p w14:paraId="75E02F3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4812E1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### 3.1. Разделение объектов права</w:t>
      </w:r>
    </w:p>
    <w:p w14:paraId="5AD14C9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A73435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Настоящий раздел является **ключевым** и должен быть прочитан Пользователем внимательно. Расширение и контент Поддерживаемых сервисов — это **разные объекты права**, регулируемые независимо.</w:t>
      </w:r>
    </w:p>
    <w:p w14:paraId="22EA892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A9CEB1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**3.1.1. Программный код Расширения** — самостоятельное произведение Автора, охраняемое как программа для ЭВМ (ст. 1259, 1261 ГК РФ). Исключительные права на программный код Расширения принадлежат Автору.</w:t>
      </w:r>
    </w:p>
    <w:p w14:paraId="10F2F11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317301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**3.1.2. Контент Поддерживаемых сервисов** (аудиотреки, видеозаписи, иллюстрации, метаданные) — самостоятельные объекты авторских и смежных прав, исключительные права на которые принадлежат соответствующим правообладателям. Автор Расширения не имеет, не претендует и не передаёт никаких прав на этот контент.</w:t>
      </w:r>
    </w:p>
    <w:p w14:paraId="3B9C68B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A6A6BE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### 3.2. Право на номинативное использование</w:t>
      </w:r>
    </w:p>
    <w:p w14:paraId="5FBA6FE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E64F6C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Использование наименований «Яндекс Музыка», «ВКонтакте», «YouTube», «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Spotify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» и связанных обозначений в материалах Расширения, его документации и интерфейсе осуществляется **исключительно для номинативной идентификации сервисов**, с которыми Расширение совместимо. Такое использование не означает ассоциации с правообладателями и не нарушает их прав на товарные знаки (доктрина номинативного использования).</w:t>
      </w:r>
    </w:p>
    <w:p w14:paraId="525BC05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4EE2B6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### 3.3. Ответственность Пользователя за работу с контентом</w:t>
      </w:r>
    </w:p>
    <w:p w14:paraId="60042D4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B49668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**3.3.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1.*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 xml:space="preserve">* Пользователь самостоятельно и в полном объёме несёт ответственность за соблюдение авторских и смежных прав в отношении контента, к которому он получает доступ с помощью Расширения. Автор не </w:t>
      </w:r>
      <w:r w:rsidRPr="00ED39FE">
        <w:rPr>
          <w:rFonts w:ascii="Courier New" w:hAnsi="Courier New" w:cs="Courier New"/>
          <w:sz w:val="21"/>
          <w:szCs w:val="21"/>
        </w:rPr>
        <w:lastRenderedPageBreak/>
        <w:t>проверяет, не контролирует и не имеет технической возможности проверить, кто является правообладателем конкретного контента, и имеет ли Пользователь право на воспроизведение, копирование, распространение или иное использование этого контента.</w:t>
      </w:r>
    </w:p>
    <w:p w14:paraId="69EF97F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7A6DFA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**3.3.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2.*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* Пользователь обязан использовать сохранённые с помощью Расширения файлы исключительно в пределах разрешений, предоставленных ему правообладателем контента и пользовательским соглашением соответствующего Поддерживаемого сервиса. В частности, по общему правилу разрешается **создание единственной резервной копии произведения для использования в личных некоммерческих целях** (статья 1273 ГК РФ — свободное воспроизведение в личных целях; статья 1280 ГК РФ — свободное воспроизведение программы для ЭВМ и базы данных лицом, правомерно владеющим экземпляром).</w:t>
      </w:r>
    </w:p>
    <w:p w14:paraId="47DE4D6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64D26F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**3.3.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3.*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* Пользователь **обязуется не использовать** Расширение и сохранённые с его помощью файлы для:</w:t>
      </w:r>
    </w:p>
    <w:p w14:paraId="48DBA4F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D53B70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публичного распространения, размещения в общем доступе в сети «Интернет», передачи по каналам цифрового вещания или публичного исполнения;</w:t>
      </w:r>
    </w:p>
    <w:p w14:paraId="7FA041B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продажи, перепродажи, сдачи в аренду или иной возмездной передачи;</w:t>
      </w:r>
    </w:p>
    <w:p w14:paraId="42068EC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встраивания в коммерческие продукты или сервисы;</w:t>
      </w:r>
    </w:p>
    <w:p w14:paraId="109F6AA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любого иного использования за пределами пределов свободного использования, установленных применимым законодательством.</w:t>
      </w:r>
    </w:p>
    <w:p w14:paraId="4ECAD7F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6CBF60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**3.3.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4.*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* В случае нарушения Пользователем прав третьих лиц вся юридическая, имущественная и иная ответственность лежит **на Пользователе**. Пользователь обязуется освободить Автора от любых претензий, исков, требований и убытков, связанных с действиями Пользователя при использовании Расширения, включая претензии правообладателей контента.</w:t>
      </w:r>
    </w:p>
    <w:p w14:paraId="69AA0F1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C12713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### 3.4. Соблюдение пользовательских соглашений сервисов</w:t>
      </w:r>
    </w:p>
    <w:p w14:paraId="2A8E7F8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7C0615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Пользователь обязан самостоятельно ознакомиться с пользовательскими соглашениями и правилами Поддерживаемых сервисов и соблюдать их. Использование Расширения не освобождает Пользователя от соблюдения этих соглашений. Если пользовательское соглашение какого-либо Поддерживаемого сервиса запрещает или ограничивает определённые действия, Пользователь обязуется не совершать таких действий с помощью Расширения.</w:t>
      </w:r>
    </w:p>
    <w:p w14:paraId="05E252C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68F7AE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596A05F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373DB1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4. Допустимое использование Расширения</w:t>
      </w:r>
    </w:p>
    <w:p w14:paraId="1EA85BE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BDA1A9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4.1. Расширение предназначено для **личного некоммерческого использования** Пользователем для автоматизации действий, совершаемых им лично в рамках своего доступа к Поддерживаемым сервисам.</w:t>
      </w:r>
    </w:p>
    <w:p w14:paraId="3939CCE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9764B1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4.2. Допустимыми сценариями являются, в частности: создание резервных копий контента для личного прослушивания/просмотра, оффлайн-доступ к ранее приобретённому или официально доступному Пользователю контенту в пределах статей 1273 и 1280 ГК РФ.</w:t>
      </w:r>
    </w:p>
    <w:p w14:paraId="4A2B089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FF5904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4.3. Запрещёнными сценариями использования являются, в частности:</w:t>
      </w:r>
    </w:p>
    <w:p w14:paraId="3AABC9B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B65F24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использование Расширения для извлечения коммерческой выгоды (продажа, перепродажа, реклама, монетизация);</w:t>
      </w:r>
    </w:p>
    <w:p w14:paraId="410D741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встраивание Расширения или его компонентов в платные продукты или сервисы;</w:t>
      </w:r>
    </w:p>
    <w:p w14:paraId="3C2BD44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массовое скачивание контента с целью построения собственных каталогов, баз данных или сервисов;</w:t>
      </w:r>
    </w:p>
    <w:p w14:paraId="787C530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любые действия, направленные на причинение вреда инфраструктуре Поддерживаемых сервисов (например, целенаправленное создание чрезмерной нагрузки).</w:t>
      </w:r>
    </w:p>
    <w:p w14:paraId="548B2C0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A260B8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4.4. Получение Автором добровольных пожертвований (донатов) не является платой за использование Расширения и не делает Расширение коммерческим продуктом.</w:t>
      </w:r>
    </w:p>
    <w:p w14:paraId="2095DA5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FE7203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50CABBA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C8F182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5. Ограничение ответственности и отказ от гарантий</w:t>
      </w:r>
    </w:p>
    <w:p w14:paraId="689E08A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1BFA865" w14:textId="562F1F53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 xml:space="preserve">5.1. Расширение предоставляется **«как 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есть»*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*, без каких-либо явных или подразумеваемых гарантий, включая, но не ограничиваясь, гарантиями товарной пригодности, пригодности для конкретной цели, ненарушения прав третьих лиц.</w:t>
      </w:r>
    </w:p>
    <w:p w14:paraId="00ABF27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F81E63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5.2. Автор **не гарантирует**:</w:t>
      </w:r>
    </w:p>
    <w:p w14:paraId="156AD40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E541CD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lastRenderedPageBreak/>
        <w:t>- бесперебойную, безошибочную или непрерывную работу Расширения;</w:t>
      </w:r>
    </w:p>
    <w:p w14:paraId="55090353" w14:textId="4C6AE34E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совместимость Расширения с любыми будущими версиями браузеров, операционных систем или Поддерживаемых сервисов;</w:t>
      </w:r>
      <w:r>
        <w:rPr>
          <w:rFonts w:ascii="Courier New" w:hAnsi="Courier New" w:cs="Courier New"/>
          <w:sz w:val="21"/>
          <w:szCs w:val="21"/>
        </w:rPr>
        <w:br/>
      </w:r>
      <w:r w:rsidRPr="00ED39FE">
        <w:rPr>
          <w:rFonts w:ascii="Courier New" w:hAnsi="Courier New" w:cs="Courier New"/>
          <w:sz w:val="21"/>
          <w:szCs w:val="21"/>
        </w:rPr>
        <w:t>- доступность функций скачивания того или иного контента (включая случаи, когда сервис ограничивает доступ или меняет API).</w:t>
      </w:r>
    </w:p>
    <w:p w14:paraId="55D1718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EFE055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5.3. Автор не несёт ответственности за:</w:t>
      </w:r>
    </w:p>
    <w:p w14:paraId="5220A42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945CD5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прямые, косвенные, случайные убытки, упущенную выгоду или иной ущерб, возникший в результате использования или невозможности использования Расширения;</w:t>
      </w:r>
    </w:p>
    <w:p w14:paraId="15E49C9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любые действия Пользователя, совершённые с использованием Расширения, включая нарушение Пользователем авторских прав и иных прав третьих лиц;</w:t>
      </w:r>
    </w:p>
    <w:p w14:paraId="7E590A7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содержание контента, к которому Пользователь обращается с помощью Расширения;</w:t>
      </w:r>
    </w:p>
    <w:p w14:paraId="38F3C33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последствия изменения политик и API Поддерживаемых сервисов;</w:t>
      </w:r>
    </w:p>
    <w:p w14:paraId="7A93CC6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последствия использования модифицированных или собранных третьими лицами версий Расширения, не распространяемых через Telegram-канал Автора.</w:t>
      </w:r>
    </w:p>
    <w:p w14:paraId="1315353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FA7D9B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5.4. Автор не обязан предоставлять техническую поддержку, исправления ошибок или обновления Расширения. Любая поддержка, если она оказывается, оказывается на безвозмездной основе и по усмотрению Автора.</w:t>
      </w:r>
    </w:p>
    <w:p w14:paraId="5557638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491C7B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5.5. Пользователь принимает на себя все риски, связанные с установкой и использованием Расширения, включая риски юридического, имущественного и репутационного характера.</w:t>
      </w:r>
    </w:p>
    <w:p w14:paraId="37A6E47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89752D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5.6. Если применимое законодательство не допускает исключения каких-либо гарантий или ограничения ответственности, такие исключения и ограничения применяются в максимально допустимом таким законодательством объёме.</w:t>
      </w:r>
    </w:p>
    <w:p w14:paraId="0050EE8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BDA5E6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4365185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864D32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6. Распространение Расширения</w:t>
      </w:r>
    </w:p>
    <w:p w14:paraId="6F051C1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2137C8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6.1. **Расширение разрешено передавать другим лицам** (пересылать файлы, делиться ссылкой на Telegram-канал Автора, размещать в открытых и закрытых сообществах, на сайтах, форумах и иных ресурсах) при одновременном соблюдении следующих условий:</w:t>
      </w:r>
    </w:p>
    <w:p w14:paraId="309DA06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A1FB3A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передаётся **программный код Расширения**, а не контент Поддерживаемых сервисов;</w:t>
      </w:r>
    </w:p>
    <w:p w14:paraId="1D3C3A3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передача осуществляется **без модификации** программного кода Расширения, либо с сохранением чёткой пометки о модификации и контактных данных лица, осуществившего модификацию;</w:t>
      </w:r>
    </w:p>
    <w:p w14:paraId="2A92A92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получателю обеспечивается возможность ознакомиться с настоящими Правилами использования (например, путём прикрепления файла Правил или ссылки на них);</w:t>
      </w:r>
    </w:p>
    <w:p w14:paraId="576EF33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передача не сопровождается утверждениями, вводящими в заблуждение относительно авторства, статуса Расширения или его связи с Поддерживаемыми сервисами.</w:t>
      </w:r>
    </w:p>
    <w:p w14:paraId="567630F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F426535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6.2. **Запрещается размещать Расширение в публичных каталогах магазинов расширений браузеров** (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Chrome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Web Store, Firefox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Add-ons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, Microsoft Edge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Add-ons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, Opera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Addons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и аналогичных), упаковывать Расширение в формат `.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crx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` для подобной публикации, а также распространять его под видом продукта Автора в виде инсталляторов или сборок, выдающих Расширение за независимое одобренное магазинами приложение. Расширение содержит технические механизмы, обеспечивающие его работоспособность только при загрузке в режиме «распакованного расширения» (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developer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mode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), что отражает заявленную модель распространения.</w:t>
      </w:r>
    </w:p>
    <w:p w14:paraId="0131491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ACCEE7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6.3. Запрещается распространять Расширение под чужим авторством, а равно вносить в него изменения, нарушающие права Автора как обладателя исключительных прав на программный код (статья 1259, 1261, 1270 ГК РФ).</w:t>
      </w:r>
    </w:p>
    <w:p w14:paraId="02E5042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6DE197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6.4. Распространение модифицированных версий допускается только при условии чёткого указания факта модификации, контактов модификатора, отказа от использования наименования «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YMus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» в качестве основного наименования модификации, и сохранения настоящих Правил использования с пометкой о применимости их к исходной версии Автора.</w:t>
      </w:r>
    </w:p>
    <w:p w14:paraId="3183283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FAADC3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6.5. Допускается некоммерческое включение упоминания Расширения и ссылок на него в обучающих и обзорных материалах при условии номинативного использования наименования и отсутствия введения аудитории в заблуждение.</w:t>
      </w:r>
    </w:p>
    <w:p w14:paraId="28CEE4BA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42976A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65B8EE2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2945A8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7. Защита от нелегитимной упаковки</w:t>
      </w:r>
    </w:p>
    <w:p w14:paraId="1062C90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38C6404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lastRenderedPageBreak/>
        <w:t>7.1. В Расширение встроен механизм, отключающий его функциональность при загрузке в режиме, типичном для упакованного и распространяемого через каталоги магазинов расширений (например, при `</w:t>
      </w:r>
      <w:proofErr w:type="spellStart"/>
      <w:proofErr w:type="gramStart"/>
      <w:r w:rsidRPr="00ED39FE">
        <w:rPr>
          <w:rFonts w:ascii="Courier New" w:hAnsi="Courier New" w:cs="Courier New"/>
          <w:sz w:val="21"/>
          <w:szCs w:val="21"/>
        </w:rPr>
        <w:t>installType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 !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== "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development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 xml:space="preserve">"` в </w:t>
      </w:r>
      <w:proofErr w:type="spellStart"/>
      <w:r w:rsidRPr="00ED39FE">
        <w:rPr>
          <w:rFonts w:ascii="Courier New" w:hAnsi="Courier New" w:cs="Courier New"/>
          <w:sz w:val="21"/>
          <w:szCs w:val="21"/>
        </w:rPr>
        <w:t>Chromium</w:t>
      </w:r>
      <w:proofErr w:type="spellEnd"/>
      <w:r w:rsidRPr="00ED39FE">
        <w:rPr>
          <w:rFonts w:ascii="Courier New" w:hAnsi="Courier New" w:cs="Courier New"/>
          <w:sz w:val="21"/>
          <w:szCs w:val="21"/>
        </w:rPr>
        <w:t>-совместимых браузерах). Этот механизм является техническим средством, защищающим выбранную Автором модель распространения, и не является техническим средством защиты авторских прав на сторонний контент.</w:t>
      </w:r>
    </w:p>
    <w:p w14:paraId="289B9EA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52270D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7.2. Попытка обхода механизма, описанного в пункте 7.1, является нарушением условий использования Расширения и прекращает право Пользователя на использование Расширения.</w:t>
      </w:r>
    </w:p>
    <w:p w14:paraId="454FD1D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231973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63840E9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C2FEA3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8. Прекращение действия Правил</w:t>
      </w:r>
    </w:p>
    <w:p w14:paraId="3538ADB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A6C799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8.1. Действие настоящих Правил в отношении конкретного Пользователя прекращается в момент, когда Пользователь удаляет Расширение с устройства, или в момент, когда Пользователь нарушает существенные положения Правил.</w:t>
      </w:r>
    </w:p>
    <w:p w14:paraId="0E80FC8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564B81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8.2. После прекращения действия Правил продолжают действовать положения раздела 5 «Ограничение ответственности» и раздела 3 «Авторские и смежные права» в части обязательств Пользователя.</w:t>
      </w:r>
    </w:p>
    <w:p w14:paraId="03F7E7B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87FF26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3F840ED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83B619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9. Применимое право и порядок разрешения споров</w:t>
      </w:r>
    </w:p>
    <w:p w14:paraId="291BE33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DE90E3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9.1. Настоящие Правила регулируются и толкуются в соответствии с законодательством Российской Федерации.</w:t>
      </w:r>
    </w:p>
    <w:p w14:paraId="60D2841B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722E7E3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9.2. Все споры, возникающие в связи с использованием Расширения или толкованием настоящих Правил, подлежат разрешению в соответствии с действующим законодательством Российской Федерации в претензионном порядке. Срок ответа на досудебную претензию — 30 (тридцать) календарных дней с момента её получения Автором.</w:t>
      </w:r>
    </w:p>
    <w:p w14:paraId="6126AE6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3FD957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 xml:space="preserve">9.3. Если какое-либо положение настоящих Правил будет признано недействительным или неисполнимым, остальные положения сохраняют свою юридическую силу. В случае неисполнимости отдельного положения оно </w:t>
      </w:r>
      <w:r w:rsidRPr="00ED39FE">
        <w:rPr>
          <w:rFonts w:ascii="Courier New" w:hAnsi="Courier New" w:cs="Courier New"/>
          <w:sz w:val="21"/>
          <w:szCs w:val="21"/>
        </w:rPr>
        <w:lastRenderedPageBreak/>
        <w:t>подлежит замене на положение, наиболее близкое по экономическому смыслу и допустимое с точки зрения применимого законодательства.</w:t>
      </w:r>
    </w:p>
    <w:p w14:paraId="525AB25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7C79A15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612F03E8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3B5C6C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10. Изменение Правил</w:t>
      </w:r>
    </w:p>
    <w:p w14:paraId="4F98996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C42436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10.1. Автор вправе изменять настоящие Правила в любое время без предварительного уведомления Пользователя.</w:t>
      </w:r>
    </w:p>
    <w:p w14:paraId="0520ED10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5B33311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10.2. Актуальная версия Правил доступна в Telegram-канале Автора. Дата последнего обновления указана в начале документа.</w:t>
      </w:r>
    </w:p>
    <w:p w14:paraId="55EF149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FF70CB9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10.3. Продолжение использования Расширения после внесения изменений в Правила означает согласие Пользователя с новой редакцией.</w:t>
      </w:r>
    </w:p>
    <w:p w14:paraId="53B003CD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28EAD3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---</w:t>
      </w:r>
    </w:p>
    <w:p w14:paraId="5697AD0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13D50F0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b/>
          <w:bCs/>
          <w:sz w:val="21"/>
          <w:szCs w:val="21"/>
        </w:rPr>
        <w:t>## 11. Контактная информация</w:t>
      </w:r>
    </w:p>
    <w:p w14:paraId="6FAD54B4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7977832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11.1. Связь с Автором осуществляется через Telegram-канал: **[@</w:t>
      </w:r>
      <w:proofErr w:type="gramStart"/>
      <w:r w:rsidRPr="00ED39FE">
        <w:rPr>
          <w:rFonts w:ascii="Courier New" w:hAnsi="Courier New" w:cs="Courier New"/>
          <w:sz w:val="21"/>
          <w:szCs w:val="21"/>
        </w:rPr>
        <w:t>YMusLink](</w:t>
      </w:r>
      <w:proofErr w:type="gramEnd"/>
      <w:r w:rsidRPr="00ED39FE">
        <w:rPr>
          <w:rFonts w:ascii="Courier New" w:hAnsi="Courier New" w:cs="Courier New"/>
          <w:sz w:val="21"/>
          <w:szCs w:val="21"/>
        </w:rPr>
        <w:t>https://t.me/YMusLink)**.</w:t>
      </w:r>
    </w:p>
    <w:p w14:paraId="38EB0B4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2C1C78F6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11.2. По указанному каналу принимаются:</w:t>
      </w:r>
    </w:p>
    <w:p w14:paraId="5B594ADC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0B99BD6E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сообщения об ошибках и предложения по работе Расширения;</w:t>
      </w:r>
    </w:p>
    <w:p w14:paraId="6A3203D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- запросы относительно настоящих Правил.</w:t>
      </w:r>
    </w:p>
    <w:p w14:paraId="1BCB8091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69100C7F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  <w:r w:rsidRPr="00ED39FE">
        <w:rPr>
          <w:rFonts w:ascii="Courier New" w:hAnsi="Courier New" w:cs="Courier New"/>
          <w:sz w:val="21"/>
          <w:szCs w:val="21"/>
        </w:rPr>
        <w:t>11.3. Автор не гарантирует ответ на все обращения и не обязан предоставлять техническую поддержку. Срок реакции на запросы правообладателей и претензионные обращения — до 30 календарных дней.</w:t>
      </w:r>
    </w:p>
    <w:p w14:paraId="27BC4B77" w14:textId="77777777" w:rsidR="00ED39FE" w:rsidRPr="00ED39FE" w:rsidRDefault="00ED39FE" w:rsidP="00ED39FE">
      <w:pPr>
        <w:rPr>
          <w:rFonts w:ascii="Courier New" w:hAnsi="Courier New" w:cs="Courier New"/>
          <w:sz w:val="21"/>
          <w:szCs w:val="21"/>
        </w:rPr>
      </w:pPr>
    </w:p>
    <w:p w14:paraId="4A9D8C4D" w14:textId="473A88B7" w:rsidR="00746A0D" w:rsidRPr="00ED39FE" w:rsidRDefault="00746A0D" w:rsidP="00ED39FE"/>
    <w:sectPr w:rsidR="00746A0D" w:rsidRPr="00ED39FE" w:rsidSect="00746A0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0D"/>
    <w:rsid w:val="00290C45"/>
    <w:rsid w:val="003B2EFB"/>
    <w:rsid w:val="00573BB2"/>
    <w:rsid w:val="00746A0D"/>
    <w:rsid w:val="00ED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CC12"/>
  <w15:chartTrackingRefBased/>
  <w15:docId w15:val="{74702F60-4DB2-44D9-80BE-7D02C128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4C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4C58"/>
    <w:rPr>
      <w:rFonts w:ascii="Consolas" w:hAnsi="Consolas"/>
      <w:sz w:val="21"/>
      <w:szCs w:val="21"/>
    </w:rPr>
  </w:style>
  <w:style w:type="character" w:styleId="a5">
    <w:name w:val="Hyperlink"/>
    <w:basedOn w:val="a0"/>
    <w:uiPriority w:val="99"/>
    <w:unhideWhenUsed/>
    <w:rsid w:val="00290C45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0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2334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Михайлин</dc:creator>
  <cp:keywords/>
  <dc:description/>
  <cp:lastModifiedBy>Дмитрий Михайлин</cp:lastModifiedBy>
  <cp:revision>3</cp:revision>
  <dcterms:created xsi:type="dcterms:W3CDTF">2026-05-18T09:51:00Z</dcterms:created>
  <dcterms:modified xsi:type="dcterms:W3CDTF">2026-05-22T17:10:00Z</dcterms:modified>
</cp:coreProperties>
</file>