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1047C" w14:textId="77777777" w:rsidR="00A3230F" w:rsidRPr="00A3230F" w:rsidRDefault="00A3230F" w:rsidP="00A3230F">
      <w:pPr>
        <w:spacing w:after="0"/>
        <w:rPr>
          <w:rFonts w:ascii="Times New Roman" w:hAnsi="Times New Roman" w:cs="Times New Roman"/>
          <w:sz w:val="22"/>
          <w:szCs w:val="22"/>
        </w:rPr>
      </w:pPr>
      <w:r w:rsidRPr="00A3230F">
        <w:rPr>
          <w:rFonts w:ascii="Times New Roman" w:hAnsi="Times New Roman" w:cs="Times New Roman"/>
          <w:sz w:val="22"/>
          <w:szCs w:val="22"/>
        </w:rPr>
        <w:t>Sara (Shiv) Denner</w:t>
      </w:r>
    </w:p>
    <w:p w14:paraId="1CF5F35F" w14:textId="77777777" w:rsidR="00A3230F" w:rsidRPr="00A3230F" w:rsidRDefault="00A3230F" w:rsidP="00A3230F">
      <w:pPr>
        <w:spacing w:after="0"/>
        <w:rPr>
          <w:rFonts w:ascii="Times New Roman" w:hAnsi="Times New Roman" w:cs="Times New Roman"/>
          <w:sz w:val="22"/>
          <w:szCs w:val="22"/>
        </w:rPr>
      </w:pPr>
      <w:r w:rsidRPr="00A3230F">
        <w:rPr>
          <w:rFonts w:ascii="Times New Roman" w:hAnsi="Times New Roman" w:cs="Times New Roman"/>
          <w:sz w:val="22"/>
          <w:szCs w:val="22"/>
        </w:rPr>
        <w:t>BS852 Course Project</w:t>
      </w:r>
    </w:p>
    <w:p w14:paraId="228653B0" w14:textId="77777777" w:rsidR="00A3230F" w:rsidRPr="00A3230F" w:rsidRDefault="00A3230F" w:rsidP="00A3230F">
      <w:pPr>
        <w:spacing w:after="0"/>
        <w:rPr>
          <w:rFonts w:ascii="Times New Roman" w:hAnsi="Times New Roman" w:cs="Times New Roman"/>
          <w:sz w:val="22"/>
          <w:szCs w:val="22"/>
        </w:rPr>
      </w:pPr>
      <w:r w:rsidRPr="00A3230F">
        <w:rPr>
          <w:rFonts w:ascii="Times New Roman" w:hAnsi="Times New Roman" w:cs="Times New Roman"/>
          <w:sz w:val="22"/>
          <w:szCs w:val="22"/>
        </w:rPr>
        <w:t>Due 12/9/2024</w:t>
      </w:r>
    </w:p>
    <w:p w14:paraId="1645480E" w14:textId="77777777" w:rsidR="00A3230F" w:rsidRPr="00A3230F" w:rsidRDefault="00A3230F" w:rsidP="00A3230F">
      <w:pPr>
        <w:spacing w:after="0"/>
        <w:rPr>
          <w:rFonts w:ascii="Times New Roman" w:hAnsi="Times New Roman" w:cs="Times New Roman"/>
          <w:sz w:val="22"/>
          <w:szCs w:val="22"/>
        </w:rPr>
      </w:pPr>
    </w:p>
    <w:p w14:paraId="7AE9EEA4" w14:textId="77777777" w:rsidR="00A3230F" w:rsidRPr="00A3230F" w:rsidRDefault="00A3230F" w:rsidP="00A3230F">
      <w:pPr>
        <w:rPr>
          <w:rFonts w:ascii="Times New Roman" w:hAnsi="Times New Roman" w:cs="Times New Roman"/>
          <w:b/>
          <w:bCs/>
          <w:sz w:val="22"/>
          <w:szCs w:val="22"/>
        </w:rPr>
      </w:pPr>
      <w:r w:rsidRPr="00A3230F">
        <w:rPr>
          <w:rFonts w:ascii="Times New Roman" w:hAnsi="Times New Roman" w:cs="Times New Roman"/>
          <w:b/>
          <w:bCs/>
          <w:sz w:val="22"/>
          <w:szCs w:val="22"/>
        </w:rPr>
        <w:t>Introduction</w:t>
      </w:r>
    </w:p>
    <w:p w14:paraId="7B74F433" w14:textId="7E0BAF3E" w:rsidR="00A3230F" w:rsidRDefault="00A3230F" w:rsidP="00A3230F">
      <w:pPr>
        <w:rPr>
          <w:rFonts w:ascii="Times New Roman" w:hAnsi="Times New Roman" w:cs="Times New Roman"/>
          <w:sz w:val="22"/>
          <w:szCs w:val="22"/>
        </w:rPr>
      </w:pPr>
      <w:r w:rsidRPr="00A3230F">
        <w:rPr>
          <w:rFonts w:ascii="Times New Roman" w:hAnsi="Times New Roman" w:cs="Times New Roman"/>
          <w:sz w:val="22"/>
          <w:szCs w:val="22"/>
        </w:rPr>
        <w:t>The framdat4 dataset includes 2000 observations from a subsample of data from the Framingham Heart Study</w:t>
      </w:r>
      <w:r w:rsidR="006E1420">
        <w:rPr>
          <w:rFonts w:ascii="Times New Roman" w:hAnsi="Times New Roman" w:cs="Times New Roman"/>
          <w:sz w:val="22"/>
          <w:szCs w:val="22"/>
        </w:rPr>
        <w:t>, which is a longitudinal study</w:t>
      </w:r>
      <w:r w:rsidRPr="00A3230F">
        <w:rPr>
          <w:rFonts w:ascii="Times New Roman" w:hAnsi="Times New Roman" w:cs="Times New Roman"/>
          <w:sz w:val="22"/>
          <w:szCs w:val="22"/>
        </w:rPr>
        <w:t>. Subjects had data measured at exam 4, including age (AGE4), total cholesterol (CHOL4), whether the subject smokes (SMOKE), number of cigarettes smoked per day (CIGS4), systolic and diastolic blood pressure (SPF4 and DPF4), weight in pounds (WGT4), pulmonary function (FVC4), BMI (BMI4), hypertension (HTN4), and menopause (MENO4). The incidence of CHD, type 2 diabetes, and death were recorded following 22 years of follow-up. We are interested in exploring the association between systolic blood pressure (SPF4) and overall survival.</w:t>
      </w:r>
    </w:p>
    <w:p w14:paraId="0F4AB7B6" w14:textId="0CDDB57F" w:rsidR="00DD219B" w:rsidRPr="00857062" w:rsidRDefault="00A3230F" w:rsidP="00A3230F">
      <w:pPr>
        <w:rPr>
          <w:rFonts w:ascii="Times New Roman" w:hAnsi="Times New Roman" w:cs="Times New Roman"/>
          <w:b/>
          <w:bCs/>
          <w:sz w:val="22"/>
          <w:szCs w:val="22"/>
        </w:rPr>
      </w:pPr>
      <w:r w:rsidRPr="00857062">
        <w:rPr>
          <w:rFonts w:ascii="Times New Roman" w:hAnsi="Times New Roman" w:cs="Times New Roman"/>
          <w:b/>
          <w:bCs/>
          <w:sz w:val="22"/>
          <w:szCs w:val="22"/>
        </w:rPr>
        <w:t>Methods</w:t>
      </w:r>
    </w:p>
    <w:p w14:paraId="5F64844B" w14:textId="4F3FAC98" w:rsidR="00DD219B" w:rsidRDefault="006E1420" w:rsidP="00A3230F">
      <w:pPr>
        <w:rPr>
          <w:rFonts w:ascii="Times New Roman" w:hAnsi="Times New Roman" w:cs="Times New Roman"/>
          <w:sz w:val="22"/>
          <w:szCs w:val="22"/>
        </w:rPr>
      </w:pPr>
      <w:r>
        <w:rPr>
          <w:rFonts w:ascii="Times New Roman" w:hAnsi="Times New Roman" w:cs="Times New Roman"/>
          <w:sz w:val="22"/>
          <w:szCs w:val="22"/>
        </w:rPr>
        <w:t>Since this is a longitudinal study</w:t>
      </w:r>
      <w:r w:rsidR="00D156BF">
        <w:rPr>
          <w:rFonts w:ascii="Times New Roman" w:hAnsi="Times New Roman" w:cs="Times New Roman"/>
          <w:sz w:val="22"/>
          <w:szCs w:val="22"/>
        </w:rPr>
        <w:t xml:space="preserve">, </w:t>
      </w:r>
      <w:r>
        <w:rPr>
          <w:rFonts w:ascii="Times New Roman" w:hAnsi="Times New Roman" w:cs="Times New Roman"/>
          <w:sz w:val="22"/>
          <w:szCs w:val="22"/>
        </w:rPr>
        <w:t>s</w:t>
      </w:r>
      <w:r w:rsidR="00DD219B">
        <w:rPr>
          <w:rFonts w:ascii="Times New Roman" w:hAnsi="Times New Roman" w:cs="Times New Roman"/>
          <w:sz w:val="22"/>
          <w:szCs w:val="22"/>
        </w:rPr>
        <w:t xml:space="preserve">urvival analysis was used in all </w:t>
      </w:r>
      <w:r w:rsidR="000E2268">
        <w:rPr>
          <w:rFonts w:ascii="Times New Roman" w:hAnsi="Times New Roman" w:cs="Times New Roman"/>
          <w:sz w:val="22"/>
          <w:szCs w:val="22"/>
        </w:rPr>
        <w:t>following</w:t>
      </w:r>
      <w:r w:rsidR="00DD219B">
        <w:rPr>
          <w:rFonts w:ascii="Times New Roman" w:hAnsi="Times New Roman" w:cs="Times New Roman"/>
          <w:sz w:val="22"/>
          <w:szCs w:val="22"/>
        </w:rPr>
        <w:t xml:space="preserve"> analyses to account for time to death and censoring. </w:t>
      </w:r>
      <w:r w:rsidR="00CD2C46">
        <w:rPr>
          <w:rFonts w:ascii="Times New Roman" w:hAnsi="Times New Roman" w:cs="Times New Roman"/>
          <w:sz w:val="22"/>
          <w:szCs w:val="22"/>
        </w:rPr>
        <w:t>First, v</w:t>
      </w:r>
      <w:r w:rsidR="00DD219B">
        <w:rPr>
          <w:rFonts w:ascii="Times New Roman" w:hAnsi="Times New Roman" w:cs="Times New Roman"/>
          <w:sz w:val="22"/>
          <w:szCs w:val="22"/>
        </w:rPr>
        <w:t>ariable selection techniques were used to create a final Cox Proportional Hazards (PH) model with SPF4 as the main predictor and including other relevant covariates</w:t>
      </w:r>
      <w:r w:rsidR="003260F9">
        <w:rPr>
          <w:rFonts w:ascii="Times New Roman" w:hAnsi="Times New Roman" w:cs="Times New Roman"/>
          <w:sz w:val="22"/>
          <w:szCs w:val="22"/>
        </w:rPr>
        <w:t xml:space="preserve">. MENO4 was dropped due to its relevance only to females, while T2D and T2D_SURV were removed due to irrelevance to the analysis. Univariate analyses with Spearman correlations and survival analyses identified collinear </w:t>
      </w:r>
      <w:r w:rsidR="00CD2C46">
        <w:rPr>
          <w:rFonts w:ascii="Times New Roman" w:hAnsi="Times New Roman" w:cs="Times New Roman"/>
          <w:sz w:val="22"/>
          <w:szCs w:val="22"/>
        </w:rPr>
        <w:t xml:space="preserve">variables </w:t>
      </w:r>
      <w:r w:rsidR="003260F9">
        <w:rPr>
          <w:rFonts w:ascii="Times New Roman" w:hAnsi="Times New Roman" w:cs="Times New Roman"/>
          <w:sz w:val="22"/>
          <w:szCs w:val="22"/>
        </w:rPr>
        <w:t xml:space="preserve">and variables significantly associated with mortality. </w:t>
      </w:r>
      <w:r w:rsidR="00A76BBE">
        <w:rPr>
          <w:rFonts w:ascii="Times New Roman" w:hAnsi="Times New Roman" w:cs="Times New Roman"/>
          <w:sz w:val="22"/>
          <w:szCs w:val="22"/>
        </w:rPr>
        <w:t>Potential confounders to SPF4 were identified using b</w:t>
      </w:r>
      <w:r w:rsidR="003260F9">
        <w:rPr>
          <w:rFonts w:ascii="Times New Roman" w:hAnsi="Times New Roman" w:cs="Times New Roman"/>
          <w:sz w:val="22"/>
          <w:szCs w:val="22"/>
        </w:rPr>
        <w:t xml:space="preserve">ivariate survival analyses </w:t>
      </w:r>
      <w:r w:rsidR="00F27065">
        <w:rPr>
          <w:rFonts w:ascii="Times New Roman" w:hAnsi="Times New Roman" w:cs="Times New Roman"/>
          <w:sz w:val="22"/>
          <w:szCs w:val="22"/>
        </w:rPr>
        <w:t>and the 10% rule. A full Cox PH model was made including all variables that were significantly associated with mortality and that were confounders to SPF4</w:t>
      </w:r>
      <w:r w:rsidR="0007741E">
        <w:rPr>
          <w:rFonts w:ascii="Times New Roman" w:hAnsi="Times New Roman" w:cs="Times New Roman"/>
          <w:sz w:val="22"/>
          <w:szCs w:val="22"/>
        </w:rPr>
        <w:t>, and a</w:t>
      </w:r>
      <w:r w:rsidR="00F27065">
        <w:rPr>
          <w:rFonts w:ascii="Times New Roman" w:hAnsi="Times New Roman" w:cs="Times New Roman"/>
          <w:sz w:val="22"/>
          <w:szCs w:val="22"/>
        </w:rPr>
        <w:t xml:space="preserve"> Wald Test at a significance level of 0.15</w:t>
      </w:r>
      <w:r w:rsidR="0007741E">
        <w:rPr>
          <w:rFonts w:ascii="Times New Roman" w:hAnsi="Times New Roman" w:cs="Times New Roman"/>
          <w:sz w:val="22"/>
          <w:szCs w:val="22"/>
        </w:rPr>
        <w:t xml:space="preserve"> determined which predictors were significant while adjusting for all other predictors. Non-significant variables were removed, and all remaining variables were tested for collinearity via a correlation test. </w:t>
      </w:r>
      <w:r w:rsidR="00120472">
        <w:rPr>
          <w:rFonts w:ascii="Times New Roman" w:hAnsi="Times New Roman" w:cs="Times New Roman"/>
          <w:sz w:val="22"/>
          <w:szCs w:val="22"/>
        </w:rPr>
        <w:t xml:space="preserve">The final Cox PH model included non-collinear variables that were significant in the Wald test. </w:t>
      </w:r>
      <w:r w:rsidR="00500D4C">
        <w:rPr>
          <w:rFonts w:ascii="Times New Roman" w:hAnsi="Times New Roman" w:cs="Times New Roman"/>
          <w:sz w:val="22"/>
          <w:szCs w:val="22"/>
        </w:rPr>
        <w:t>Results were validated with forward and stepwise automatic variable selection at a 0.15 significance level.</w:t>
      </w:r>
    </w:p>
    <w:p w14:paraId="3003D014" w14:textId="2C7FADCA" w:rsidR="008048A9" w:rsidRDefault="00F92D8E" w:rsidP="00A3230F">
      <w:pPr>
        <w:rPr>
          <w:rFonts w:ascii="Times New Roman" w:hAnsi="Times New Roman" w:cs="Times New Roman"/>
          <w:sz w:val="22"/>
          <w:szCs w:val="22"/>
        </w:rPr>
      </w:pPr>
      <w:r>
        <w:rPr>
          <w:rFonts w:ascii="Times New Roman" w:hAnsi="Times New Roman" w:cs="Times New Roman"/>
          <w:sz w:val="22"/>
          <w:szCs w:val="22"/>
        </w:rPr>
        <w:t xml:space="preserve">Once the final model was generated, a new dataset was created with just the final covariates, predictor of interest, and censoring and time to event variables. </w:t>
      </w:r>
      <w:r w:rsidR="00DC2CFB" w:rsidRPr="00DC2CFB">
        <w:rPr>
          <w:rFonts w:ascii="Times New Roman" w:hAnsi="Times New Roman" w:cs="Times New Roman"/>
          <w:sz w:val="22"/>
          <w:szCs w:val="22"/>
        </w:rPr>
        <w:t>CHD and CHD_SURV were included but not used, as CHD development over 22 years is a different outcome from death, which is the focus here.</w:t>
      </w:r>
      <w:r w:rsidR="00772C9F" w:rsidRPr="00772C9F">
        <w:t xml:space="preserve"> </w:t>
      </w:r>
      <w:r w:rsidR="00772C9F" w:rsidRPr="00772C9F">
        <w:rPr>
          <w:rFonts w:ascii="Times New Roman" w:hAnsi="Times New Roman" w:cs="Times New Roman"/>
          <w:sz w:val="22"/>
          <w:szCs w:val="22"/>
        </w:rPr>
        <w:t>Rows with missing values for any covariates, DTH, or SURV variables were removed, resulting in 1,964 non-missing observations.</w:t>
      </w:r>
      <w:r w:rsidR="00C90F66">
        <w:rPr>
          <w:rFonts w:ascii="Times New Roman" w:hAnsi="Times New Roman" w:cs="Times New Roman"/>
          <w:sz w:val="22"/>
          <w:szCs w:val="22"/>
        </w:rPr>
        <w:t xml:space="preserve"> The Schoenfeld residuals method </w:t>
      </w:r>
      <w:r w:rsidR="00AF76D4">
        <w:rPr>
          <w:rFonts w:ascii="Times New Roman" w:hAnsi="Times New Roman" w:cs="Times New Roman"/>
          <w:sz w:val="22"/>
          <w:szCs w:val="22"/>
        </w:rPr>
        <w:t xml:space="preserve">tested the proportional hazards assumption on the </w:t>
      </w:r>
      <w:r w:rsidR="003B25BE">
        <w:rPr>
          <w:rFonts w:ascii="Times New Roman" w:hAnsi="Times New Roman" w:cs="Times New Roman"/>
          <w:sz w:val="22"/>
          <w:szCs w:val="22"/>
        </w:rPr>
        <w:t>final model. Continuous covariates that vio</w:t>
      </w:r>
      <w:r w:rsidR="00400F7A">
        <w:rPr>
          <w:rFonts w:ascii="Times New Roman" w:hAnsi="Times New Roman" w:cs="Times New Roman"/>
          <w:sz w:val="22"/>
          <w:szCs w:val="22"/>
        </w:rPr>
        <w:t>lated the PH assumption were converted to categorical variables</w:t>
      </w:r>
      <w:r w:rsidR="00497280">
        <w:rPr>
          <w:rFonts w:ascii="Times New Roman" w:hAnsi="Times New Roman" w:cs="Times New Roman"/>
          <w:sz w:val="22"/>
          <w:szCs w:val="22"/>
        </w:rPr>
        <w:t xml:space="preserve">, and all following survival analyses were stratified accordingly. Summary statistics were generated using a proc means procedure. </w:t>
      </w:r>
    </w:p>
    <w:p w14:paraId="2B9C2F16" w14:textId="77777777" w:rsidR="00A75692" w:rsidRDefault="00334EDA" w:rsidP="00A3230F">
      <w:pPr>
        <w:rPr>
          <w:rFonts w:ascii="Times New Roman" w:hAnsi="Times New Roman" w:cs="Times New Roman"/>
          <w:sz w:val="22"/>
          <w:szCs w:val="22"/>
        </w:rPr>
      </w:pPr>
      <w:r>
        <w:rPr>
          <w:rFonts w:ascii="Times New Roman" w:hAnsi="Times New Roman" w:cs="Times New Roman"/>
          <w:sz w:val="22"/>
          <w:szCs w:val="22"/>
        </w:rPr>
        <w:t>A crude, stratified survival analysis was used to assess the association between SPF4 and mortality. Analysis of Schoenfeld residuals showed no violation of the PH assumption</w:t>
      </w:r>
      <w:r w:rsidR="00D63DD3">
        <w:rPr>
          <w:rFonts w:ascii="Times New Roman" w:hAnsi="Times New Roman" w:cs="Times New Roman"/>
          <w:sz w:val="22"/>
          <w:szCs w:val="22"/>
        </w:rPr>
        <w:t xml:space="preserve">. The null hypothesis </w:t>
      </w:r>
      <w:r w:rsidR="006B38B5">
        <w:rPr>
          <w:rFonts w:ascii="Times New Roman" w:hAnsi="Times New Roman" w:cs="Times New Roman"/>
          <w:sz w:val="22"/>
          <w:szCs w:val="22"/>
        </w:rPr>
        <w:t>states</w:t>
      </w:r>
      <w:r w:rsidR="00D63DD3">
        <w:rPr>
          <w:rFonts w:ascii="Times New Roman" w:hAnsi="Times New Roman" w:cs="Times New Roman"/>
          <w:sz w:val="22"/>
          <w:szCs w:val="22"/>
        </w:rPr>
        <w:t xml:space="preserve"> that SPF4 is not associated with mortality. Confounding by each covariate in the final model was assessed using bivariate Cox PH analysis </w:t>
      </w:r>
      <w:r w:rsidR="00BC78DC">
        <w:rPr>
          <w:rFonts w:ascii="Times New Roman" w:hAnsi="Times New Roman" w:cs="Times New Roman"/>
          <w:sz w:val="22"/>
          <w:szCs w:val="22"/>
        </w:rPr>
        <w:t>applying the 10% rule to crude and adjusted hazard ratios for SPF4</w:t>
      </w:r>
      <w:r w:rsidR="00E7544C">
        <w:rPr>
          <w:rFonts w:ascii="Times New Roman" w:hAnsi="Times New Roman" w:cs="Times New Roman"/>
          <w:sz w:val="22"/>
          <w:szCs w:val="22"/>
        </w:rPr>
        <w:t xml:space="preserve">. </w:t>
      </w:r>
      <w:r w:rsidR="002530AD">
        <w:rPr>
          <w:rFonts w:ascii="Times New Roman" w:hAnsi="Times New Roman" w:cs="Times New Roman"/>
          <w:sz w:val="22"/>
          <w:szCs w:val="22"/>
        </w:rPr>
        <w:t>We tested the null hypothesis that there is no interaction by sex t</w:t>
      </w:r>
      <w:r w:rsidR="004A63F1">
        <w:rPr>
          <w:rFonts w:ascii="Times New Roman" w:hAnsi="Times New Roman" w:cs="Times New Roman"/>
          <w:sz w:val="22"/>
          <w:szCs w:val="22"/>
        </w:rPr>
        <w:t>o explore whether the association between SPF4 and mortality differ</w:t>
      </w:r>
      <w:r w:rsidR="003A7B2D">
        <w:rPr>
          <w:rFonts w:ascii="Times New Roman" w:hAnsi="Times New Roman" w:cs="Times New Roman"/>
          <w:sz w:val="22"/>
          <w:szCs w:val="22"/>
        </w:rPr>
        <w:t xml:space="preserve">s </w:t>
      </w:r>
      <w:r w:rsidR="002530AD">
        <w:rPr>
          <w:rFonts w:ascii="Times New Roman" w:hAnsi="Times New Roman" w:cs="Times New Roman"/>
          <w:sz w:val="22"/>
          <w:szCs w:val="22"/>
        </w:rPr>
        <w:t xml:space="preserve">between males and females. </w:t>
      </w:r>
      <w:r w:rsidR="002879F0">
        <w:rPr>
          <w:rFonts w:ascii="Times New Roman" w:hAnsi="Times New Roman" w:cs="Times New Roman"/>
          <w:sz w:val="22"/>
          <w:szCs w:val="22"/>
        </w:rPr>
        <w:t>A</w:t>
      </w:r>
      <w:r w:rsidR="003A7B2D">
        <w:rPr>
          <w:rFonts w:ascii="Times New Roman" w:hAnsi="Times New Roman" w:cs="Times New Roman"/>
          <w:sz w:val="22"/>
          <w:szCs w:val="22"/>
        </w:rPr>
        <w:t xml:space="preserve">n interaction term for SPF4 and SEX was added to the final Cox PH </w:t>
      </w:r>
      <w:r w:rsidR="002530AD">
        <w:rPr>
          <w:rFonts w:ascii="Times New Roman" w:hAnsi="Times New Roman" w:cs="Times New Roman"/>
          <w:sz w:val="22"/>
          <w:szCs w:val="22"/>
        </w:rPr>
        <w:t>model and</w:t>
      </w:r>
      <w:r w:rsidR="003A7B2D">
        <w:rPr>
          <w:rFonts w:ascii="Times New Roman" w:hAnsi="Times New Roman" w:cs="Times New Roman"/>
          <w:sz w:val="22"/>
          <w:szCs w:val="22"/>
        </w:rPr>
        <w:t xml:space="preserve"> was tested </w:t>
      </w:r>
      <w:r w:rsidR="00892E39">
        <w:rPr>
          <w:rFonts w:ascii="Times New Roman" w:hAnsi="Times New Roman" w:cs="Times New Roman"/>
          <w:sz w:val="22"/>
          <w:szCs w:val="22"/>
        </w:rPr>
        <w:t xml:space="preserve">for significance at a .05 </w:t>
      </w:r>
      <w:r w:rsidR="003E0310">
        <w:rPr>
          <w:rFonts w:ascii="Times New Roman" w:hAnsi="Times New Roman" w:cs="Times New Roman"/>
          <w:sz w:val="22"/>
          <w:szCs w:val="22"/>
        </w:rPr>
        <w:t xml:space="preserve">significance level. </w:t>
      </w:r>
      <w:r w:rsidR="00643B8D">
        <w:rPr>
          <w:rFonts w:ascii="Times New Roman" w:hAnsi="Times New Roman" w:cs="Times New Roman"/>
          <w:sz w:val="22"/>
          <w:szCs w:val="22"/>
        </w:rPr>
        <w:t>Hazard ratios for SPF4’s effe</w:t>
      </w:r>
      <w:r w:rsidR="00660482">
        <w:rPr>
          <w:rFonts w:ascii="Times New Roman" w:hAnsi="Times New Roman" w:cs="Times New Roman"/>
          <w:sz w:val="22"/>
          <w:szCs w:val="22"/>
        </w:rPr>
        <w:t xml:space="preserve">ct on mortality, adjusted by all covariates, were calculated separately for males and females </w:t>
      </w:r>
      <w:r w:rsidR="007D52A2">
        <w:rPr>
          <w:rFonts w:ascii="Times New Roman" w:hAnsi="Times New Roman" w:cs="Times New Roman"/>
          <w:sz w:val="22"/>
          <w:szCs w:val="22"/>
        </w:rPr>
        <w:t xml:space="preserve">and compared. </w:t>
      </w:r>
    </w:p>
    <w:p w14:paraId="1D103C56" w14:textId="77777777" w:rsidR="00750BD8" w:rsidRDefault="00D410AC" w:rsidP="008D2140">
      <w:pPr>
        <w:rPr>
          <w:rFonts w:ascii="Times New Roman" w:hAnsi="Times New Roman" w:cs="Times New Roman"/>
          <w:sz w:val="22"/>
          <w:szCs w:val="22"/>
        </w:rPr>
      </w:pPr>
      <w:r>
        <w:rPr>
          <w:rFonts w:ascii="Times New Roman" w:hAnsi="Times New Roman" w:cs="Times New Roman"/>
          <w:sz w:val="22"/>
          <w:szCs w:val="22"/>
        </w:rPr>
        <w:t>Survival analysis was used to assess</w:t>
      </w:r>
      <w:r w:rsidR="00711769">
        <w:rPr>
          <w:rFonts w:ascii="Times New Roman" w:hAnsi="Times New Roman" w:cs="Times New Roman"/>
          <w:sz w:val="22"/>
          <w:szCs w:val="22"/>
        </w:rPr>
        <w:t xml:space="preserve"> if CHD (coded as 1 if CHD occurred during the 22 years of follow up)</w:t>
      </w:r>
      <w:r w:rsidR="0071662C">
        <w:rPr>
          <w:rFonts w:ascii="Times New Roman" w:hAnsi="Times New Roman" w:cs="Times New Roman"/>
          <w:sz w:val="22"/>
          <w:szCs w:val="22"/>
        </w:rPr>
        <w:t xml:space="preserve"> is associated with total mortality</w:t>
      </w:r>
      <w:r w:rsidR="00313BC9">
        <w:rPr>
          <w:rFonts w:ascii="Times New Roman" w:hAnsi="Times New Roman" w:cs="Times New Roman"/>
          <w:sz w:val="22"/>
          <w:szCs w:val="22"/>
        </w:rPr>
        <w:t xml:space="preserve">, using exam 4 as the baseline. </w:t>
      </w:r>
      <w:r w:rsidR="00614E7D">
        <w:rPr>
          <w:rFonts w:ascii="Times New Roman" w:hAnsi="Times New Roman" w:cs="Times New Roman"/>
          <w:sz w:val="22"/>
          <w:szCs w:val="22"/>
        </w:rPr>
        <w:t xml:space="preserve">A Kaplan-Meier plot compared the survival </w:t>
      </w:r>
      <w:r w:rsidR="003A2EA8">
        <w:rPr>
          <w:rFonts w:ascii="Times New Roman" w:hAnsi="Times New Roman" w:cs="Times New Roman"/>
          <w:sz w:val="22"/>
          <w:szCs w:val="22"/>
        </w:rPr>
        <w:t>functions of</w:t>
      </w:r>
      <w:r w:rsidR="001B53C6">
        <w:rPr>
          <w:rFonts w:ascii="Times New Roman" w:hAnsi="Times New Roman" w:cs="Times New Roman"/>
          <w:sz w:val="22"/>
          <w:szCs w:val="22"/>
        </w:rPr>
        <w:t xml:space="preserve"> 2 groups classified </w:t>
      </w:r>
      <w:r w:rsidR="008F0353">
        <w:rPr>
          <w:rFonts w:ascii="Times New Roman" w:hAnsi="Times New Roman" w:cs="Times New Roman"/>
          <w:sz w:val="22"/>
          <w:szCs w:val="22"/>
        </w:rPr>
        <w:t>by the dichotomous CHD variable, and the Log-Rank test formally tested the association</w:t>
      </w:r>
      <w:r w:rsidR="00F23F86">
        <w:rPr>
          <w:rFonts w:ascii="Times New Roman" w:hAnsi="Times New Roman" w:cs="Times New Roman"/>
          <w:sz w:val="22"/>
          <w:szCs w:val="22"/>
        </w:rPr>
        <w:t xml:space="preserve"> between </w:t>
      </w:r>
      <w:r w:rsidR="00585298">
        <w:rPr>
          <w:rFonts w:ascii="Times New Roman" w:hAnsi="Times New Roman" w:cs="Times New Roman"/>
          <w:sz w:val="22"/>
          <w:szCs w:val="22"/>
        </w:rPr>
        <w:t>developing</w:t>
      </w:r>
      <w:r w:rsidR="00F23F86">
        <w:rPr>
          <w:rFonts w:ascii="Times New Roman" w:hAnsi="Times New Roman" w:cs="Times New Roman"/>
          <w:sz w:val="22"/>
          <w:szCs w:val="22"/>
        </w:rPr>
        <w:t xml:space="preserve"> CHD </w:t>
      </w:r>
      <w:r w:rsidR="0005374F">
        <w:rPr>
          <w:rFonts w:ascii="Times New Roman" w:hAnsi="Times New Roman" w:cs="Times New Roman"/>
          <w:sz w:val="22"/>
          <w:szCs w:val="22"/>
        </w:rPr>
        <w:t>and surviva</w:t>
      </w:r>
      <w:r w:rsidR="00F81005">
        <w:rPr>
          <w:rFonts w:ascii="Times New Roman" w:hAnsi="Times New Roman" w:cs="Times New Roman"/>
          <w:sz w:val="22"/>
          <w:szCs w:val="22"/>
        </w:rPr>
        <w:t>l under the null hypothesis of no difference between survival curves. A l</w:t>
      </w:r>
      <w:r w:rsidR="002A670D">
        <w:rPr>
          <w:rFonts w:ascii="Times New Roman" w:hAnsi="Times New Roman" w:cs="Times New Roman"/>
          <w:sz w:val="22"/>
          <w:szCs w:val="22"/>
        </w:rPr>
        <w:t>imitation of this analysis is that CHD is a time-varying variable</w:t>
      </w:r>
      <w:r w:rsidR="00962E8D">
        <w:rPr>
          <w:rFonts w:ascii="Times New Roman" w:hAnsi="Times New Roman" w:cs="Times New Roman"/>
          <w:sz w:val="22"/>
          <w:szCs w:val="22"/>
        </w:rPr>
        <w:t xml:space="preserve"> which may cause the proportional hazard assumption to fail</w:t>
      </w:r>
      <w:r w:rsidR="00D06A73">
        <w:rPr>
          <w:rFonts w:ascii="Times New Roman" w:hAnsi="Times New Roman" w:cs="Times New Roman"/>
          <w:sz w:val="22"/>
          <w:szCs w:val="22"/>
        </w:rPr>
        <w:t xml:space="preserve">. Therefore, results of the analysis testing the association between CHD and mortality </w:t>
      </w:r>
      <w:r w:rsidR="00591E0F">
        <w:rPr>
          <w:rFonts w:ascii="Times New Roman" w:hAnsi="Times New Roman" w:cs="Times New Roman"/>
          <w:sz w:val="22"/>
          <w:szCs w:val="22"/>
        </w:rPr>
        <w:t>may be biased</w:t>
      </w:r>
      <w:r w:rsidR="00D06A73">
        <w:rPr>
          <w:rFonts w:ascii="Times New Roman" w:hAnsi="Times New Roman" w:cs="Times New Roman"/>
          <w:sz w:val="22"/>
          <w:szCs w:val="22"/>
        </w:rPr>
        <w:t xml:space="preserve">. </w:t>
      </w:r>
    </w:p>
    <w:p w14:paraId="00A92BD8" w14:textId="43BBF76F" w:rsidR="00A75692" w:rsidRDefault="005C6F1A" w:rsidP="008D2140">
      <w:pPr>
        <w:rPr>
          <w:rFonts w:ascii="Times New Roman" w:hAnsi="Times New Roman" w:cs="Times New Roman"/>
          <w:b/>
          <w:bCs/>
          <w:sz w:val="22"/>
          <w:szCs w:val="22"/>
        </w:rPr>
      </w:pPr>
      <w:r w:rsidRPr="00857062">
        <w:rPr>
          <w:rFonts w:ascii="Times New Roman" w:hAnsi="Times New Roman" w:cs="Times New Roman"/>
          <w:b/>
          <w:bCs/>
          <w:sz w:val="22"/>
          <w:szCs w:val="22"/>
        </w:rPr>
        <w:lastRenderedPageBreak/>
        <w:t>Results</w:t>
      </w:r>
    </w:p>
    <w:p w14:paraId="1440C2E7" w14:textId="73FE1BB8" w:rsidR="008C5249" w:rsidRDefault="008C5249" w:rsidP="008D2140">
      <w:pPr>
        <w:rPr>
          <w:rFonts w:ascii="Times New Roman" w:hAnsi="Times New Roman" w:cs="Times New Roman"/>
          <w:sz w:val="22"/>
          <w:szCs w:val="22"/>
        </w:rPr>
      </w:pPr>
      <w:r>
        <w:rPr>
          <w:rFonts w:ascii="Times New Roman" w:hAnsi="Times New Roman" w:cs="Times New Roman"/>
          <w:sz w:val="22"/>
          <w:szCs w:val="22"/>
        </w:rPr>
        <w:t>Correlation analysis showed that BMI and WGT4 (Spearman cor</w:t>
      </w:r>
      <w:r w:rsidR="00FC7D75">
        <w:rPr>
          <w:rFonts w:ascii="Times New Roman" w:hAnsi="Times New Roman" w:cs="Times New Roman"/>
          <w:sz w:val="22"/>
          <w:szCs w:val="22"/>
        </w:rPr>
        <w:t>relation coefficient r = 0.79), CIGS4 and SMOKE (r = 0.95)</w:t>
      </w:r>
      <w:r w:rsidR="006C724C">
        <w:rPr>
          <w:rFonts w:ascii="Times New Roman" w:hAnsi="Times New Roman" w:cs="Times New Roman"/>
          <w:sz w:val="22"/>
          <w:szCs w:val="22"/>
        </w:rPr>
        <w:t xml:space="preserve">, and SPF4 and DPF4 (r = 0.76) were collinear. </w:t>
      </w:r>
      <w:r w:rsidR="00B31DFE">
        <w:rPr>
          <w:rFonts w:ascii="Times New Roman" w:hAnsi="Times New Roman" w:cs="Times New Roman"/>
          <w:sz w:val="22"/>
          <w:szCs w:val="22"/>
        </w:rPr>
        <w:t xml:space="preserve">Univariate survival analysis showed that all variables </w:t>
      </w:r>
      <w:r w:rsidR="00176DA8">
        <w:rPr>
          <w:rFonts w:ascii="Times New Roman" w:hAnsi="Times New Roman" w:cs="Times New Roman"/>
          <w:sz w:val="22"/>
          <w:szCs w:val="22"/>
        </w:rPr>
        <w:t xml:space="preserve">(SEX, AGE4, CHOL4, CIGS4, WGT4, FVC4, BMI4, HTN4) were significantly associated with mortality except SMOKE. </w:t>
      </w:r>
      <w:r w:rsidR="006C724C">
        <w:rPr>
          <w:rFonts w:ascii="Times New Roman" w:hAnsi="Times New Roman" w:cs="Times New Roman"/>
          <w:sz w:val="22"/>
          <w:szCs w:val="22"/>
        </w:rPr>
        <w:t xml:space="preserve">DPF4 was dropped due to </w:t>
      </w:r>
      <w:r w:rsidR="00176DA8">
        <w:rPr>
          <w:rFonts w:ascii="Times New Roman" w:hAnsi="Times New Roman" w:cs="Times New Roman"/>
          <w:sz w:val="22"/>
          <w:szCs w:val="22"/>
        </w:rPr>
        <w:t>collinearity with predictor of interest SP</w:t>
      </w:r>
      <w:r w:rsidR="00450B79">
        <w:rPr>
          <w:rFonts w:ascii="Times New Roman" w:hAnsi="Times New Roman" w:cs="Times New Roman"/>
          <w:sz w:val="22"/>
          <w:szCs w:val="22"/>
        </w:rPr>
        <w:t>F4</w:t>
      </w:r>
      <w:r w:rsidR="006C724C">
        <w:rPr>
          <w:rFonts w:ascii="Times New Roman" w:hAnsi="Times New Roman" w:cs="Times New Roman"/>
          <w:sz w:val="22"/>
          <w:szCs w:val="22"/>
        </w:rPr>
        <w:t>, and SMOKE was dropped due to collinearity and insignificance</w:t>
      </w:r>
      <w:r w:rsidR="00450B79">
        <w:rPr>
          <w:rFonts w:ascii="Times New Roman" w:hAnsi="Times New Roman" w:cs="Times New Roman"/>
          <w:sz w:val="22"/>
          <w:szCs w:val="22"/>
        </w:rPr>
        <w:t>.</w:t>
      </w:r>
      <w:r w:rsidR="00E91099">
        <w:rPr>
          <w:rFonts w:ascii="Times New Roman" w:hAnsi="Times New Roman" w:cs="Times New Roman"/>
          <w:sz w:val="22"/>
          <w:szCs w:val="22"/>
        </w:rPr>
        <w:t xml:space="preserve"> </w:t>
      </w:r>
      <w:r w:rsidR="009755A1">
        <w:rPr>
          <w:rFonts w:ascii="Times New Roman" w:hAnsi="Times New Roman" w:cs="Times New Roman"/>
          <w:sz w:val="22"/>
          <w:szCs w:val="22"/>
        </w:rPr>
        <w:t>B</w:t>
      </w:r>
      <w:r w:rsidR="000E1F36">
        <w:rPr>
          <w:rFonts w:ascii="Times New Roman" w:hAnsi="Times New Roman" w:cs="Times New Roman"/>
          <w:sz w:val="22"/>
          <w:szCs w:val="22"/>
        </w:rPr>
        <w:t>ivariate survival analyses showed that no variable</w:t>
      </w:r>
      <w:r w:rsidR="00CD70D3">
        <w:rPr>
          <w:rFonts w:ascii="Times New Roman" w:hAnsi="Times New Roman" w:cs="Times New Roman"/>
          <w:sz w:val="22"/>
          <w:szCs w:val="22"/>
        </w:rPr>
        <w:t xml:space="preserve">s </w:t>
      </w:r>
      <w:r w:rsidR="009A7E0E">
        <w:rPr>
          <w:rFonts w:ascii="Times New Roman" w:hAnsi="Times New Roman" w:cs="Times New Roman"/>
          <w:sz w:val="22"/>
          <w:szCs w:val="22"/>
        </w:rPr>
        <w:t>confounded the association between SPF4 and mortality</w:t>
      </w:r>
      <w:r w:rsidR="008E0584">
        <w:rPr>
          <w:rFonts w:ascii="Times New Roman" w:hAnsi="Times New Roman" w:cs="Times New Roman"/>
          <w:sz w:val="22"/>
          <w:szCs w:val="22"/>
        </w:rPr>
        <w:t xml:space="preserve">. Remaining variables were included in a Cox PH model and </w:t>
      </w:r>
      <w:r w:rsidR="00144C6D">
        <w:rPr>
          <w:rFonts w:ascii="Times New Roman" w:hAnsi="Times New Roman" w:cs="Times New Roman"/>
          <w:sz w:val="22"/>
          <w:szCs w:val="22"/>
        </w:rPr>
        <w:t>adjusted significance was determined via a Wald test for specific variables</w:t>
      </w:r>
      <w:r w:rsidR="00CF5292">
        <w:rPr>
          <w:rFonts w:ascii="Times New Roman" w:hAnsi="Times New Roman" w:cs="Times New Roman"/>
          <w:sz w:val="22"/>
          <w:szCs w:val="22"/>
        </w:rPr>
        <w:t xml:space="preserve"> (</w:t>
      </w:r>
      <w:r w:rsidR="008E12FE">
        <w:rPr>
          <w:rFonts w:ascii="Times New Roman" w:hAnsi="Times New Roman" w:cs="Times New Roman"/>
          <w:sz w:val="22"/>
          <w:szCs w:val="22"/>
        </w:rPr>
        <w:t>Table 5)</w:t>
      </w:r>
      <w:r w:rsidR="00144C6D">
        <w:rPr>
          <w:rFonts w:ascii="Times New Roman" w:hAnsi="Times New Roman" w:cs="Times New Roman"/>
          <w:sz w:val="22"/>
          <w:szCs w:val="22"/>
        </w:rPr>
        <w:t>. Significant predictors (SEX, AGE4,</w:t>
      </w:r>
      <w:r w:rsidR="002C68C9">
        <w:rPr>
          <w:rFonts w:ascii="Times New Roman" w:hAnsi="Times New Roman" w:cs="Times New Roman"/>
          <w:sz w:val="22"/>
          <w:szCs w:val="22"/>
        </w:rPr>
        <w:t xml:space="preserve"> CIGS4, SPF4, FVC4) were retained, while insignificant ones (CHOL4, HTN4, WGT4, BMI4) were dropped. Correlation analysis between each of the final covariates showed that none of the predictors were collinear (n</w:t>
      </w:r>
      <w:r w:rsidR="0069760B">
        <w:rPr>
          <w:rFonts w:ascii="Times New Roman" w:hAnsi="Times New Roman" w:cs="Times New Roman"/>
          <w:sz w:val="22"/>
          <w:szCs w:val="22"/>
        </w:rPr>
        <w:t>o coefficient &gt; .6). The final model was validated using forward and stepwise selection at a 0.15 significance level.</w:t>
      </w:r>
      <w:r w:rsidR="009A7E0E">
        <w:rPr>
          <w:rFonts w:ascii="Times New Roman" w:hAnsi="Times New Roman" w:cs="Times New Roman"/>
          <w:sz w:val="22"/>
          <w:szCs w:val="22"/>
        </w:rPr>
        <w:t xml:space="preserve"> </w:t>
      </w:r>
      <w:r w:rsidR="00CD70D3">
        <w:rPr>
          <w:rFonts w:ascii="Times New Roman" w:hAnsi="Times New Roman" w:cs="Times New Roman"/>
          <w:sz w:val="22"/>
          <w:szCs w:val="22"/>
        </w:rPr>
        <w:t xml:space="preserve"> </w:t>
      </w:r>
    </w:p>
    <w:p w14:paraId="614C20CF" w14:textId="09E1E3B0" w:rsidR="005C55A9" w:rsidRDefault="008557C7" w:rsidP="002B159B">
      <w:pPr>
        <w:rPr>
          <w:rFonts w:ascii="Times New Roman" w:hAnsi="Times New Roman" w:cs="Times New Roman"/>
          <w:sz w:val="22"/>
          <w:szCs w:val="22"/>
        </w:rPr>
      </w:pPr>
      <w:r>
        <w:rPr>
          <w:rFonts w:ascii="Times New Roman" w:hAnsi="Times New Roman" w:cs="Times New Roman"/>
          <w:sz w:val="22"/>
          <w:szCs w:val="22"/>
        </w:rPr>
        <w:t>Analysis of Schoenfeld residuals</w:t>
      </w:r>
      <w:r w:rsidR="00BE5612">
        <w:rPr>
          <w:rFonts w:ascii="Times New Roman" w:hAnsi="Times New Roman" w:cs="Times New Roman"/>
          <w:sz w:val="22"/>
          <w:szCs w:val="22"/>
        </w:rPr>
        <w:t xml:space="preserve"> on the final model</w:t>
      </w:r>
      <w:r>
        <w:rPr>
          <w:rFonts w:ascii="Times New Roman" w:hAnsi="Times New Roman" w:cs="Times New Roman"/>
          <w:sz w:val="22"/>
          <w:szCs w:val="22"/>
        </w:rPr>
        <w:t xml:space="preserve"> indicated that AGE4 </w:t>
      </w:r>
      <w:r w:rsidR="00FD3FE1">
        <w:rPr>
          <w:rFonts w:ascii="Times New Roman" w:hAnsi="Times New Roman" w:cs="Times New Roman"/>
          <w:sz w:val="22"/>
          <w:szCs w:val="22"/>
        </w:rPr>
        <w:t>violated</w:t>
      </w:r>
      <w:r w:rsidR="000F1DEF">
        <w:rPr>
          <w:rFonts w:ascii="Times New Roman" w:hAnsi="Times New Roman" w:cs="Times New Roman"/>
          <w:sz w:val="22"/>
          <w:szCs w:val="22"/>
        </w:rPr>
        <w:t xml:space="preserve"> the Proportional Hazards assumption, so </w:t>
      </w:r>
      <w:r w:rsidR="00600B77">
        <w:rPr>
          <w:rFonts w:ascii="Times New Roman" w:hAnsi="Times New Roman" w:cs="Times New Roman"/>
          <w:sz w:val="22"/>
          <w:szCs w:val="22"/>
        </w:rPr>
        <w:t>it was converted into a categorical variable based on age groups</w:t>
      </w:r>
      <w:r w:rsidR="00C42124">
        <w:rPr>
          <w:rFonts w:ascii="Times New Roman" w:hAnsi="Times New Roman" w:cs="Times New Roman"/>
          <w:sz w:val="22"/>
          <w:szCs w:val="22"/>
        </w:rPr>
        <w:t xml:space="preserve"> (Table 6)</w:t>
      </w:r>
      <w:r w:rsidR="00E54514">
        <w:rPr>
          <w:rFonts w:ascii="Times New Roman" w:hAnsi="Times New Roman" w:cs="Times New Roman"/>
          <w:sz w:val="22"/>
          <w:szCs w:val="22"/>
        </w:rPr>
        <w:t>. A</w:t>
      </w:r>
      <w:r w:rsidR="00600B77">
        <w:rPr>
          <w:rFonts w:ascii="Times New Roman" w:hAnsi="Times New Roman" w:cs="Times New Roman"/>
          <w:sz w:val="22"/>
          <w:szCs w:val="22"/>
        </w:rPr>
        <w:t xml:space="preserve">ll remaining analyses </w:t>
      </w:r>
      <w:r w:rsidR="0066018D">
        <w:rPr>
          <w:rFonts w:ascii="Times New Roman" w:hAnsi="Times New Roman" w:cs="Times New Roman"/>
          <w:sz w:val="22"/>
          <w:szCs w:val="22"/>
        </w:rPr>
        <w:t>were stratified by th</w:t>
      </w:r>
      <w:r w:rsidR="00E54514">
        <w:rPr>
          <w:rFonts w:ascii="Times New Roman" w:hAnsi="Times New Roman" w:cs="Times New Roman"/>
          <w:sz w:val="22"/>
          <w:szCs w:val="22"/>
        </w:rPr>
        <w:t>e</w:t>
      </w:r>
      <w:r w:rsidR="0066018D">
        <w:rPr>
          <w:rFonts w:ascii="Times New Roman" w:hAnsi="Times New Roman" w:cs="Times New Roman"/>
          <w:sz w:val="22"/>
          <w:szCs w:val="22"/>
        </w:rPr>
        <w:t xml:space="preserve"> age group variable. </w:t>
      </w:r>
      <w:r w:rsidR="00B87B71">
        <w:rPr>
          <w:rFonts w:ascii="Times New Roman" w:hAnsi="Times New Roman" w:cs="Times New Roman"/>
          <w:sz w:val="22"/>
          <w:szCs w:val="22"/>
        </w:rPr>
        <w:t>Results of the crude survival analysis</w:t>
      </w:r>
      <w:r w:rsidR="00000305">
        <w:rPr>
          <w:rFonts w:ascii="Times New Roman" w:hAnsi="Times New Roman" w:cs="Times New Roman"/>
          <w:sz w:val="22"/>
          <w:szCs w:val="22"/>
        </w:rPr>
        <w:t xml:space="preserve"> showed that SPF4 is significantly associated with mortality (</w:t>
      </w:r>
      <w:r w:rsidR="005E5621">
        <w:rPr>
          <w:rFonts w:ascii="Times New Roman" w:hAnsi="Times New Roman" w:cs="Times New Roman"/>
          <w:sz w:val="22"/>
          <w:szCs w:val="22"/>
        </w:rPr>
        <w:t>Likelihood Ratio Chi-Square = 73.49</w:t>
      </w:r>
      <w:r w:rsidR="005B6EE3">
        <w:rPr>
          <w:rFonts w:ascii="Times New Roman" w:hAnsi="Times New Roman" w:cs="Times New Roman"/>
          <w:sz w:val="22"/>
          <w:szCs w:val="22"/>
        </w:rPr>
        <w:t xml:space="preserve"> on 1DF and p&lt;.0001, Wald Chi-Square = 83.26 on 1DF and p&lt;.0001), and that </w:t>
      </w:r>
      <w:r w:rsidR="006F0F25">
        <w:rPr>
          <w:rFonts w:ascii="Times New Roman" w:hAnsi="Times New Roman" w:cs="Times New Roman"/>
          <w:sz w:val="22"/>
          <w:szCs w:val="22"/>
        </w:rPr>
        <w:t>with every unit increase in SPF4, the hazard of death increases by 1.014 units within the same age stratum</w:t>
      </w:r>
      <w:r w:rsidR="001F047A">
        <w:rPr>
          <w:rFonts w:ascii="Times New Roman" w:hAnsi="Times New Roman" w:cs="Times New Roman"/>
          <w:sz w:val="22"/>
          <w:szCs w:val="22"/>
        </w:rPr>
        <w:t xml:space="preserve"> (Table 2)</w:t>
      </w:r>
      <w:r w:rsidR="006F0F25">
        <w:rPr>
          <w:rFonts w:ascii="Times New Roman" w:hAnsi="Times New Roman" w:cs="Times New Roman"/>
          <w:sz w:val="22"/>
          <w:szCs w:val="22"/>
        </w:rPr>
        <w:t xml:space="preserve">. Note that we cannot compare hazard of death based </w:t>
      </w:r>
      <w:r w:rsidR="00CE14D1">
        <w:rPr>
          <w:rFonts w:ascii="Times New Roman" w:hAnsi="Times New Roman" w:cs="Times New Roman"/>
          <w:sz w:val="22"/>
          <w:szCs w:val="22"/>
        </w:rPr>
        <w:t>on SPF4 for subjects in different age strata.</w:t>
      </w:r>
      <w:r w:rsidR="00901B84">
        <w:rPr>
          <w:rFonts w:ascii="Times New Roman" w:hAnsi="Times New Roman" w:cs="Times New Roman"/>
          <w:sz w:val="22"/>
          <w:szCs w:val="22"/>
        </w:rPr>
        <w:t xml:space="preserve"> </w:t>
      </w:r>
      <w:r w:rsidR="003F5731">
        <w:rPr>
          <w:rFonts w:ascii="Times New Roman" w:hAnsi="Times New Roman" w:cs="Times New Roman"/>
          <w:sz w:val="22"/>
          <w:szCs w:val="22"/>
        </w:rPr>
        <w:t>Age group stratified bivariate survival analysis and t</w:t>
      </w:r>
      <w:r w:rsidR="00901B84">
        <w:rPr>
          <w:rFonts w:ascii="Times New Roman" w:hAnsi="Times New Roman" w:cs="Times New Roman"/>
          <w:sz w:val="22"/>
          <w:szCs w:val="22"/>
        </w:rPr>
        <w:t>he 10% rule</w:t>
      </w:r>
      <w:r w:rsidR="00C2271C">
        <w:rPr>
          <w:rFonts w:ascii="Times New Roman" w:hAnsi="Times New Roman" w:cs="Times New Roman"/>
          <w:sz w:val="22"/>
          <w:szCs w:val="22"/>
        </w:rPr>
        <w:t xml:space="preserve"> </w:t>
      </w:r>
      <w:r w:rsidR="00AB0634">
        <w:rPr>
          <w:rFonts w:ascii="Times New Roman" w:hAnsi="Times New Roman" w:cs="Times New Roman"/>
          <w:sz w:val="22"/>
          <w:szCs w:val="22"/>
        </w:rPr>
        <w:t xml:space="preserve">applied to crude and adjusted hazard ratios </w:t>
      </w:r>
      <w:r w:rsidR="000757C8">
        <w:rPr>
          <w:rFonts w:ascii="Times New Roman" w:hAnsi="Times New Roman" w:cs="Times New Roman"/>
          <w:sz w:val="22"/>
          <w:szCs w:val="22"/>
        </w:rPr>
        <w:t xml:space="preserve">showed no covariate confounded </w:t>
      </w:r>
      <w:r w:rsidR="00AB0634">
        <w:rPr>
          <w:rFonts w:ascii="Times New Roman" w:hAnsi="Times New Roman" w:cs="Times New Roman"/>
          <w:sz w:val="22"/>
          <w:szCs w:val="22"/>
        </w:rPr>
        <w:t xml:space="preserve">the relationship between SPF4 and mortality (Table 2). </w:t>
      </w:r>
      <w:r w:rsidR="00F3655B">
        <w:rPr>
          <w:rFonts w:ascii="Times New Roman" w:hAnsi="Times New Roman" w:cs="Times New Roman"/>
          <w:sz w:val="22"/>
          <w:szCs w:val="22"/>
        </w:rPr>
        <w:t xml:space="preserve">Analysis of the interaction term included in the final Cox PH model showed that </w:t>
      </w:r>
      <w:r w:rsidR="0031747C">
        <w:rPr>
          <w:rFonts w:ascii="Times New Roman" w:hAnsi="Times New Roman" w:cs="Times New Roman"/>
          <w:sz w:val="22"/>
          <w:szCs w:val="22"/>
        </w:rPr>
        <w:t xml:space="preserve">there is no interaction by </w:t>
      </w:r>
      <w:r w:rsidR="00DB7458">
        <w:rPr>
          <w:rFonts w:ascii="Times New Roman" w:hAnsi="Times New Roman" w:cs="Times New Roman"/>
          <w:sz w:val="22"/>
          <w:szCs w:val="22"/>
        </w:rPr>
        <w:t>sex on the association between SPF4 and mortality</w:t>
      </w:r>
      <w:r w:rsidR="001D5AEF">
        <w:rPr>
          <w:rFonts w:ascii="Times New Roman" w:hAnsi="Times New Roman" w:cs="Times New Roman"/>
          <w:sz w:val="22"/>
          <w:szCs w:val="22"/>
        </w:rPr>
        <w:t xml:space="preserve"> (Wald Chi-Square = 0.0435 and </w:t>
      </w:r>
      <w:r w:rsidR="0058146E">
        <w:rPr>
          <w:rFonts w:ascii="Times New Roman" w:hAnsi="Times New Roman" w:cs="Times New Roman"/>
          <w:sz w:val="22"/>
          <w:szCs w:val="22"/>
        </w:rPr>
        <w:t>p</w:t>
      </w:r>
      <w:r w:rsidR="001D5AEF">
        <w:rPr>
          <w:rFonts w:ascii="Times New Roman" w:hAnsi="Times New Roman" w:cs="Times New Roman"/>
          <w:sz w:val="22"/>
          <w:szCs w:val="22"/>
        </w:rPr>
        <w:t xml:space="preserve"> = 0.8347</w:t>
      </w:r>
      <w:r w:rsidR="0058146E">
        <w:rPr>
          <w:rFonts w:ascii="Times New Roman" w:hAnsi="Times New Roman" w:cs="Times New Roman"/>
          <w:sz w:val="22"/>
          <w:szCs w:val="22"/>
        </w:rPr>
        <w:t xml:space="preserve">), and therefore that the association between SPF4 and mortality </w:t>
      </w:r>
      <w:r w:rsidR="00857062">
        <w:rPr>
          <w:rFonts w:ascii="Times New Roman" w:hAnsi="Times New Roman" w:cs="Times New Roman"/>
          <w:sz w:val="22"/>
          <w:szCs w:val="22"/>
        </w:rPr>
        <w:t>is the same in males and females</w:t>
      </w:r>
      <w:r w:rsidR="00AE117A">
        <w:rPr>
          <w:rFonts w:ascii="Times New Roman" w:hAnsi="Times New Roman" w:cs="Times New Roman"/>
          <w:sz w:val="22"/>
          <w:szCs w:val="22"/>
        </w:rPr>
        <w:t xml:space="preserve"> (Table 3)</w:t>
      </w:r>
      <w:r w:rsidR="00857062">
        <w:rPr>
          <w:rFonts w:ascii="Times New Roman" w:hAnsi="Times New Roman" w:cs="Times New Roman"/>
          <w:sz w:val="22"/>
          <w:szCs w:val="22"/>
        </w:rPr>
        <w:t xml:space="preserve">. </w:t>
      </w:r>
    </w:p>
    <w:p w14:paraId="39135BF0" w14:textId="4C483C4B" w:rsidR="00A1496A" w:rsidRDefault="0019462A" w:rsidP="002B159B">
      <w:pPr>
        <w:rPr>
          <w:rFonts w:ascii="Times New Roman" w:hAnsi="Times New Roman" w:cs="Times New Roman"/>
          <w:sz w:val="22"/>
          <w:szCs w:val="22"/>
        </w:rPr>
      </w:pPr>
      <w:r>
        <w:rPr>
          <w:rFonts w:ascii="Times New Roman" w:hAnsi="Times New Roman" w:cs="Times New Roman"/>
          <w:noProof/>
          <w:sz w:val="22"/>
          <w:szCs w:val="22"/>
        </w:rPr>
        <mc:AlternateContent>
          <mc:Choice Requires="wpg">
            <w:drawing>
              <wp:anchor distT="0" distB="0" distL="114300" distR="114300" simplePos="0" relativeHeight="251658752" behindDoc="0" locked="0" layoutInCell="1" allowOverlap="1" wp14:anchorId="5E7BA544" wp14:editId="17954A0F">
                <wp:simplePos x="0" y="0"/>
                <wp:positionH relativeFrom="page">
                  <wp:posOffset>4380472</wp:posOffset>
                </wp:positionH>
                <wp:positionV relativeFrom="paragraph">
                  <wp:posOffset>896313</wp:posOffset>
                </wp:positionV>
                <wp:extent cx="3122295" cy="2854960"/>
                <wp:effectExtent l="0" t="0" r="1905" b="21590"/>
                <wp:wrapSquare wrapText="bothSides"/>
                <wp:docPr id="841810527" name="Group 1"/>
                <wp:cNvGraphicFramePr/>
                <a:graphic xmlns:a="http://schemas.openxmlformats.org/drawingml/2006/main">
                  <a:graphicData uri="http://schemas.microsoft.com/office/word/2010/wordprocessingGroup">
                    <wpg:wgp>
                      <wpg:cNvGrpSpPr/>
                      <wpg:grpSpPr>
                        <a:xfrm>
                          <a:off x="0" y="0"/>
                          <a:ext cx="3122295" cy="2854960"/>
                          <a:chOff x="0" y="0"/>
                          <a:chExt cx="3648075" cy="3477392"/>
                        </a:xfrm>
                      </wpg:grpSpPr>
                      <wps:wsp>
                        <wps:cNvPr id="1679410539" name="Text Box 2"/>
                        <wps:cNvSpPr txBox="1">
                          <a:spLocks noChangeArrowheads="1"/>
                        </wps:cNvSpPr>
                        <wps:spPr bwMode="auto">
                          <a:xfrm>
                            <a:off x="369870" y="2774022"/>
                            <a:ext cx="2876551" cy="703370"/>
                          </a:xfrm>
                          <a:prstGeom prst="rect">
                            <a:avLst/>
                          </a:prstGeom>
                          <a:solidFill>
                            <a:srgbClr val="FFFFFF"/>
                          </a:solidFill>
                          <a:ln w="9525">
                            <a:solidFill>
                              <a:srgbClr val="000000"/>
                            </a:solidFill>
                            <a:miter lim="800000"/>
                            <a:headEnd/>
                            <a:tailEnd/>
                          </a:ln>
                        </wps:spPr>
                        <wps:txbx>
                          <w:txbxContent>
                            <w:p w14:paraId="181B656F" w14:textId="77777777" w:rsidR="002B159B" w:rsidRPr="00764FA1" w:rsidRDefault="002B159B" w:rsidP="002B159B">
                              <w:pPr>
                                <w:spacing w:after="0"/>
                                <w:jc w:val="center"/>
                                <w:rPr>
                                  <w:rFonts w:ascii="Times New Roman" w:hAnsi="Times New Roman" w:cs="Times New Roman"/>
                                  <w:i/>
                                  <w:iCs/>
                                  <w:sz w:val="18"/>
                                  <w:szCs w:val="18"/>
                                </w:rPr>
                              </w:pPr>
                              <w:r w:rsidRPr="00764FA1">
                                <w:rPr>
                                  <w:rFonts w:ascii="Times New Roman" w:hAnsi="Times New Roman" w:cs="Times New Roman"/>
                                  <w:i/>
                                  <w:iCs/>
                                  <w:sz w:val="18"/>
                                  <w:szCs w:val="18"/>
                                </w:rPr>
                                <w:t>Figure 1: Kaplan-Meier curves illustrating the difference in survival for those who developed CHD over follow up and those who did not.</w:t>
                              </w:r>
                            </w:p>
                          </w:txbxContent>
                        </wps:txbx>
                        <wps:bodyPr rot="0" vert="horz" wrap="square" lIns="91440" tIns="45720" rIns="91440" bIns="45720" anchor="t" anchorCtr="0">
                          <a:noAutofit/>
                        </wps:bodyPr>
                      </wps:wsp>
                      <pic:pic xmlns:pic="http://schemas.openxmlformats.org/drawingml/2006/picture">
                        <pic:nvPicPr>
                          <pic:cNvPr id="8524032" name="Picture 1" descr="A graph of a product-limit survival&#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8075" cy="273240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BA544" id="Group 1" o:spid="_x0000_s1026" style="position:absolute;margin-left:344.9pt;margin-top:70.6pt;width:245.85pt;height:224.8pt;z-index:251658752;mso-position-horizontal-relative:page;mso-width-relative:margin;mso-height-relative:margin" coordsize="36480,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">
                <v:shapetype id="_x0000_t202" coordsize="21600,21600" o:spt="202" path="m,l,21600r21600,l21600,xe">
                  <v:stroke joinstyle="miter"/>
                  <v:path gradientshapeok="t" o:connecttype="rect"/>
                </v:shapetype>
                <v:shape id="Text Box 2" o:spid="_x0000_s1027" type="#_x0000_t202" style="position:absolute;left:3698;top:27740;width:28766;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">
                  <v:textbox>
                    <w:txbxContent>
                      <w:p w14:paraId="181B656F" w14:textId="77777777" w:rsidR="002B159B" w:rsidRPr="00764FA1" w:rsidRDefault="002B159B" w:rsidP="002B159B">
                        <w:pPr>
                          <w:spacing w:after="0"/>
                          <w:jc w:val="center"/>
                          <w:rPr>
                            <w:rFonts w:ascii="Times New Roman" w:hAnsi="Times New Roman" w:cs="Times New Roman"/>
                            <w:i/>
                            <w:iCs/>
                            <w:sz w:val="18"/>
                            <w:szCs w:val="18"/>
                          </w:rPr>
                        </w:pPr>
                        <w:r w:rsidRPr="00764FA1">
                          <w:rPr>
                            <w:rFonts w:ascii="Times New Roman" w:hAnsi="Times New Roman" w:cs="Times New Roman"/>
                            <w:i/>
                            <w:iCs/>
                            <w:sz w:val="18"/>
                            <w:szCs w:val="18"/>
                          </w:rPr>
                          <w:t>Figure 1: Kaplan-Meier curves illustrating the difference in survival for those who developed CHD over follow up and those who did not.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aph of a product-limit survival&#10;&#10;Description automatically generated" style="position:absolute;width:36480;height:27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">
                  <v:imagedata r:id="rId7" o:title="A graph of a product-limit survival&#10;&#10;Description automatically generated"/>
                </v:shape>
                <w10:wrap type="square" anchorx="page"/>
              </v:group>
            </w:pict>
          </mc:Fallback>
        </mc:AlternateContent>
      </w:r>
      <w:r w:rsidR="00A1496A" w:rsidRPr="00A1496A">
        <w:rPr>
          <w:rFonts w:ascii="Times New Roman" w:hAnsi="Times New Roman" w:cs="Times New Roman"/>
          <w:sz w:val="22"/>
          <w:szCs w:val="22"/>
        </w:rPr>
        <w:t xml:space="preserve">Survival analysis was used to determine whether CHD is associated with mortality. The Kaplan-Meier plot illustrates the difference in survival between individuals who developed CHD over 22 years of follow up and those who did not, and that the two groups seem to satisfy the PH assumption (Figure 1). Those who did not develop CHD over follow up appear more likely to survive longer than those who did. Results of the Log-Rank test are consistent with the results of the Kaplan-Meier curves and suggest that there is a significant association between CHD and mortality (Log-Rank Chi-Square = </w:t>
      </w:r>
      <w:r w:rsidR="00AC6FDE">
        <w:rPr>
          <w:rFonts w:ascii="Times New Roman" w:hAnsi="Times New Roman" w:cs="Times New Roman"/>
          <w:sz w:val="22"/>
          <w:szCs w:val="22"/>
        </w:rPr>
        <w:t>170.</w:t>
      </w:r>
      <w:r w:rsidR="00680286">
        <w:rPr>
          <w:rFonts w:ascii="Times New Roman" w:hAnsi="Times New Roman" w:cs="Times New Roman"/>
          <w:sz w:val="22"/>
          <w:szCs w:val="22"/>
        </w:rPr>
        <w:t>17</w:t>
      </w:r>
      <w:r w:rsidR="00A1496A" w:rsidRPr="00A1496A">
        <w:rPr>
          <w:rFonts w:ascii="Times New Roman" w:hAnsi="Times New Roman" w:cs="Times New Roman"/>
          <w:sz w:val="22"/>
          <w:szCs w:val="22"/>
        </w:rPr>
        <w:t xml:space="preserve"> on 1df and p&lt;.0001), therefore we reject our null hypothesis</w:t>
      </w:r>
      <w:r w:rsidR="00785D17">
        <w:rPr>
          <w:rFonts w:ascii="Times New Roman" w:hAnsi="Times New Roman" w:cs="Times New Roman"/>
          <w:sz w:val="22"/>
          <w:szCs w:val="22"/>
        </w:rPr>
        <w:t xml:space="preserve"> (Table 7)</w:t>
      </w:r>
      <w:r w:rsidR="00A1496A" w:rsidRPr="00A1496A">
        <w:rPr>
          <w:rFonts w:ascii="Times New Roman" w:hAnsi="Times New Roman" w:cs="Times New Roman"/>
          <w:sz w:val="22"/>
          <w:szCs w:val="22"/>
        </w:rPr>
        <w:t xml:space="preserve">. To include time-to-event variables for CHD alongside time-to-death variables in our survival analysis with SPF4 as the main predictor, we could use a competing risk analysis. The Fine and Gray </w:t>
      </w:r>
      <w:proofErr w:type="spellStart"/>
      <w:r w:rsidR="00A1496A" w:rsidRPr="00A1496A">
        <w:rPr>
          <w:rFonts w:ascii="Times New Roman" w:hAnsi="Times New Roman" w:cs="Times New Roman"/>
          <w:sz w:val="22"/>
          <w:szCs w:val="22"/>
        </w:rPr>
        <w:t>Subdistribution</w:t>
      </w:r>
      <w:proofErr w:type="spellEnd"/>
      <w:r w:rsidR="00A1496A" w:rsidRPr="00A1496A">
        <w:rPr>
          <w:rFonts w:ascii="Times New Roman" w:hAnsi="Times New Roman" w:cs="Times New Roman"/>
          <w:sz w:val="22"/>
          <w:szCs w:val="22"/>
        </w:rPr>
        <w:t xml:space="preserve"> Hazard Model would calculate the hazard of death in the presence of CHD as a competing event.</w:t>
      </w:r>
    </w:p>
    <w:p w14:paraId="2737E300" w14:textId="5F4AC2EE" w:rsidR="0078668D" w:rsidRPr="002D26EC" w:rsidRDefault="0078668D" w:rsidP="002B159B">
      <w:pPr>
        <w:rPr>
          <w:rFonts w:ascii="Times New Roman" w:hAnsi="Times New Roman" w:cs="Times New Roman"/>
          <w:b/>
          <w:bCs/>
          <w:sz w:val="22"/>
          <w:szCs w:val="22"/>
        </w:rPr>
      </w:pPr>
      <w:r w:rsidRPr="002D26EC">
        <w:rPr>
          <w:rFonts w:ascii="Times New Roman" w:hAnsi="Times New Roman" w:cs="Times New Roman"/>
          <w:b/>
          <w:bCs/>
          <w:sz w:val="22"/>
          <w:szCs w:val="22"/>
        </w:rPr>
        <w:t>Discussion</w:t>
      </w:r>
    </w:p>
    <w:p w14:paraId="6F976AEE" w14:textId="77777777" w:rsidR="0019462A" w:rsidRDefault="001142D5" w:rsidP="00C13DF5">
      <w:pPr>
        <w:rPr>
          <w:rFonts w:ascii="Times New Roman" w:hAnsi="Times New Roman" w:cs="Times New Roman"/>
          <w:sz w:val="22"/>
          <w:szCs w:val="22"/>
        </w:rPr>
      </w:pPr>
      <w:r>
        <w:rPr>
          <w:rFonts w:ascii="Times New Roman" w:hAnsi="Times New Roman" w:cs="Times New Roman"/>
          <w:sz w:val="22"/>
          <w:szCs w:val="22"/>
        </w:rPr>
        <w:t xml:space="preserve">We performed survival analysis to assess the association between systolic blood pressure (SPF4) at exam 4 and mortality over 22 years of follow up. Before analyses occurred, variable selection techniques were used to determine </w:t>
      </w:r>
      <w:r w:rsidR="00A055FD">
        <w:rPr>
          <w:rFonts w:ascii="Times New Roman" w:hAnsi="Times New Roman" w:cs="Times New Roman"/>
          <w:sz w:val="22"/>
          <w:szCs w:val="22"/>
        </w:rPr>
        <w:t>a final</w:t>
      </w:r>
      <w:r>
        <w:rPr>
          <w:rFonts w:ascii="Times New Roman" w:hAnsi="Times New Roman" w:cs="Times New Roman"/>
          <w:sz w:val="22"/>
          <w:szCs w:val="22"/>
        </w:rPr>
        <w:t xml:space="preserve"> Cox PH model</w:t>
      </w:r>
      <w:r w:rsidR="00B44D58">
        <w:rPr>
          <w:rFonts w:ascii="Times New Roman" w:hAnsi="Times New Roman" w:cs="Times New Roman"/>
          <w:sz w:val="22"/>
          <w:szCs w:val="22"/>
        </w:rPr>
        <w:t xml:space="preserve"> for the question of interest.</w:t>
      </w:r>
      <w:r w:rsidR="000A2BC3">
        <w:rPr>
          <w:rFonts w:ascii="Times New Roman" w:hAnsi="Times New Roman" w:cs="Times New Roman"/>
          <w:sz w:val="22"/>
          <w:szCs w:val="22"/>
        </w:rPr>
        <w:t xml:space="preserve"> </w:t>
      </w:r>
      <w:r w:rsidR="001249FC">
        <w:rPr>
          <w:rFonts w:ascii="Times New Roman" w:hAnsi="Times New Roman" w:cs="Times New Roman"/>
          <w:sz w:val="22"/>
          <w:szCs w:val="22"/>
        </w:rPr>
        <w:t xml:space="preserve">No confounding was found between any of the chosen covariates and SPF4, and no interaction by sex on the </w:t>
      </w:r>
      <w:r w:rsidR="001C2D7C">
        <w:rPr>
          <w:rFonts w:ascii="Times New Roman" w:hAnsi="Times New Roman" w:cs="Times New Roman"/>
          <w:sz w:val="22"/>
          <w:szCs w:val="22"/>
        </w:rPr>
        <w:t xml:space="preserve">association between SPF4 and mortality was found. Survival analysis was also used to show that CHD is significantly associated with mortality, though this analysis is likely biased due to the time-varying </w:t>
      </w:r>
      <w:r w:rsidR="001245C7">
        <w:rPr>
          <w:rFonts w:ascii="Times New Roman" w:hAnsi="Times New Roman" w:cs="Times New Roman"/>
          <w:sz w:val="22"/>
          <w:szCs w:val="22"/>
        </w:rPr>
        <w:t>nature of the CHD variable</w:t>
      </w:r>
      <w:r w:rsidR="0019462A">
        <w:rPr>
          <w:rFonts w:ascii="Times New Roman" w:hAnsi="Times New Roman" w:cs="Times New Roman"/>
          <w:sz w:val="22"/>
          <w:szCs w:val="22"/>
        </w:rPr>
        <w:t xml:space="preserve">. </w:t>
      </w:r>
      <w:r w:rsidR="002A349E">
        <w:rPr>
          <w:rFonts w:ascii="Times New Roman" w:hAnsi="Times New Roman" w:cs="Times New Roman"/>
          <w:sz w:val="22"/>
          <w:szCs w:val="22"/>
        </w:rPr>
        <w:t xml:space="preserve">Finally, we </w:t>
      </w:r>
      <w:r w:rsidR="002A349E" w:rsidRPr="002A349E">
        <w:rPr>
          <w:rFonts w:ascii="Times New Roman" w:hAnsi="Times New Roman" w:cs="Times New Roman"/>
          <w:sz w:val="22"/>
          <w:szCs w:val="22"/>
        </w:rPr>
        <w:t>found that competing risk analyses could account for the addition of more complex time-to-CHD variables as a competing risk in the survival analysis at hand.</w:t>
      </w:r>
      <w:r w:rsidR="00DE2248">
        <w:rPr>
          <w:rFonts w:ascii="Times New Roman" w:hAnsi="Times New Roman" w:cs="Times New Roman"/>
          <w:sz w:val="22"/>
          <w:szCs w:val="22"/>
        </w:rPr>
        <w:t xml:space="preserve"> </w:t>
      </w:r>
    </w:p>
    <w:p w14:paraId="48A07E1E" w14:textId="32C267D1" w:rsidR="00C13DF5" w:rsidRPr="00EB1113" w:rsidRDefault="00A154A7" w:rsidP="00C13DF5">
      <w:pPr>
        <w:rPr>
          <w:rFonts w:ascii="Times New Roman" w:hAnsi="Times New Roman" w:cs="Times New Roman"/>
          <w:b/>
          <w:bCs/>
          <w:sz w:val="22"/>
          <w:szCs w:val="22"/>
        </w:rPr>
      </w:pPr>
      <w:r>
        <w:rPr>
          <w:rFonts w:ascii="Times New Roman" w:hAnsi="Times New Roman" w:cs="Times New Roman"/>
          <w:b/>
          <w:bCs/>
          <w:sz w:val="22"/>
          <w:szCs w:val="22"/>
        </w:rPr>
        <w:lastRenderedPageBreak/>
        <w:t xml:space="preserve">Continued </w:t>
      </w:r>
      <w:r w:rsidR="003968CC">
        <w:rPr>
          <w:rFonts w:ascii="Times New Roman" w:hAnsi="Times New Roman" w:cs="Times New Roman"/>
          <w:b/>
          <w:bCs/>
          <w:sz w:val="22"/>
          <w:szCs w:val="22"/>
        </w:rPr>
        <w:t xml:space="preserve">Results– </w:t>
      </w:r>
      <w:r w:rsidR="00C13DF5" w:rsidRPr="00EB1113">
        <w:rPr>
          <w:rFonts w:ascii="Times New Roman" w:hAnsi="Times New Roman" w:cs="Times New Roman"/>
          <w:b/>
          <w:bCs/>
          <w:sz w:val="22"/>
          <w:szCs w:val="22"/>
        </w:rPr>
        <w:t>Additional Page of Figures and Tables</w:t>
      </w:r>
      <w:r w:rsidR="003968CC">
        <w:rPr>
          <w:rFonts w:ascii="Times New Roman" w:hAnsi="Times New Roman" w:cs="Times New Roman"/>
          <w:b/>
          <w:bCs/>
          <w:sz w:val="22"/>
          <w:szCs w:val="22"/>
        </w:rPr>
        <w:t xml:space="preserve"> </w:t>
      </w:r>
    </w:p>
    <w:tbl>
      <w:tblPr>
        <w:tblStyle w:val="TableGrid"/>
        <w:tblW w:w="0" w:type="auto"/>
        <w:jc w:val="center"/>
        <w:tblLook w:val="04A0" w:firstRow="1" w:lastRow="0" w:firstColumn="1" w:lastColumn="0" w:noHBand="0" w:noVBand="1"/>
      </w:tblPr>
      <w:tblGrid>
        <w:gridCol w:w="1261"/>
        <w:gridCol w:w="1402"/>
        <w:gridCol w:w="1020"/>
        <w:gridCol w:w="1121"/>
        <w:gridCol w:w="1158"/>
        <w:gridCol w:w="1014"/>
        <w:gridCol w:w="995"/>
        <w:gridCol w:w="1096"/>
      </w:tblGrid>
      <w:tr w:rsidR="00C13DF5" w:rsidRPr="00EB1113" w14:paraId="4E21128E" w14:textId="77777777" w:rsidTr="007B0443">
        <w:trPr>
          <w:jc w:val="center"/>
        </w:trPr>
        <w:tc>
          <w:tcPr>
            <w:tcW w:w="1261" w:type="dxa"/>
          </w:tcPr>
          <w:p w14:paraId="501322A2"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SEX</w:t>
            </w:r>
          </w:p>
        </w:tc>
        <w:tc>
          <w:tcPr>
            <w:tcW w:w="1272" w:type="dxa"/>
          </w:tcPr>
          <w:p w14:paraId="0924839C"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Number of Observations</w:t>
            </w:r>
          </w:p>
        </w:tc>
        <w:tc>
          <w:tcPr>
            <w:tcW w:w="1020" w:type="dxa"/>
          </w:tcPr>
          <w:p w14:paraId="58D9BA95"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Variable Name</w:t>
            </w:r>
          </w:p>
        </w:tc>
        <w:tc>
          <w:tcPr>
            <w:tcW w:w="1036" w:type="dxa"/>
          </w:tcPr>
          <w:p w14:paraId="33D7C7D6"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Minimum</w:t>
            </w:r>
          </w:p>
        </w:tc>
        <w:tc>
          <w:tcPr>
            <w:tcW w:w="1050" w:type="dxa"/>
          </w:tcPr>
          <w:p w14:paraId="781A312F"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Maximum</w:t>
            </w:r>
          </w:p>
        </w:tc>
        <w:tc>
          <w:tcPr>
            <w:tcW w:w="1014" w:type="dxa"/>
          </w:tcPr>
          <w:p w14:paraId="1FDDCD1D"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Median</w:t>
            </w:r>
          </w:p>
        </w:tc>
        <w:tc>
          <w:tcPr>
            <w:tcW w:w="995" w:type="dxa"/>
          </w:tcPr>
          <w:p w14:paraId="1B12A0E3"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Mean</w:t>
            </w:r>
          </w:p>
        </w:tc>
        <w:tc>
          <w:tcPr>
            <w:tcW w:w="1035" w:type="dxa"/>
          </w:tcPr>
          <w:p w14:paraId="34B2E5A7"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Std Deviation</w:t>
            </w:r>
          </w:p>
        </w:tc>
      </w:tr>
      <w:tr w:rsidR="00C13DF5" w:rsidRPr="00EB1113" w14:paraId="40C43FCF" w14:textId="77777777" w:rsidTr="007B0443">
        <w:trPr>
          <w:jc w:val="center"/>
        </w:trPr>
        <w:tc>
          <w:tcPr>
            <w:tcW w:w="1261" w:type="dxa"/>
            <w:vMerge w:val="restart"/>
          </w:tcPr>
          <w:p w14:paraId="65D1B816"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1 = Male</w:t>
            </w:r>
          </w:p>
        </w:tc>
        <w:tc>
          <w:tcPr>
            <w:tcW w:w="1272" w:type="dxa"/>
            <w:vMerge w:val="restart"/>
          </w:tcPr>
          <w:p w14:paraId="3990106A" w14:textId="6B007A45" w:rsidR="00C13DF5" w:rsidRPr="00EB1113" w:rsidRDefault="000362EB" w:rsidP="007B0443">
            <w:pPr>
              <w:jc w:val="center"/>
              <w:rPr>
                <w:rFonts w:ascii="Times New Roman" w:hAnsi="Times New Roman" w:cs="Times New Roman"/>
                <w:sz w:val="22"/>
                <w:szCs w:val="22"/>
              </w:rPr>
            </w:pPr>
            <w:r w:rsidRPr="00EB1113">
              <w:rPr>
                <w:rFonts w:ascii="Times New Roman" w:hAnsi="Times New Roman" w:cs="Times New Roman"/>
                <w:sz w:val="22"/>
                <w:szCs w:val="22"/>
              </w:rPr>
              <w:t>850</w:t>
            </w:r>
          </w:p>
        </w:tc>
        <w:tc>
          <w:tcPr>
            <w:tcW w:w="1020" w:type="dxa"/>
          </w:tcPr>
          <w:p w14:paraId="66D285FA"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AGE4</w:t>
            </w:r>
          </w:p>
        </w:tc>
        <w:tc>
          <w:tcPr>
            <w:tcW w:w="1036" w:type="dxa"/>
          </w:tcPr>
          <w:p w14:paraId="356AAEFF" w14:textId="0C64CCBC"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3</w:t>
            </w:r>
            <w:r w:rsidR="008B3B02" w:rsidRPr="00EB1113">
              <w:rPr>
                <w:rFonts w:ascii="Times New Roman" w:hAnsi="Times New Roman" w:cs="Times New Roman"/>
                <w:sz w:val="22"/>
                <w:szCs w:val="22"/>
              </w:rPr>
              <w:t>4</w:t>
            </w:r>
            <w:r w:rsidRPr="00EB1113">
              <w:rPr>
                <w:rFonts w:ascii="Times New Roman" w:hAnsi="Times New Roman" w:cs="Times New Roman"/>
                <w:sz w:val="22"/>
                <w:szCs w:val="22"/>
              </w:rPr>
              <w:t>.0</w:t>
            </w:r>
          </w:p>
        </w:tc>
        <w:tc>
          <w:tcPr>
            <w:tcW w:w="1050" w:type="dxa"/>
          </w:tcPr>
          <w:p w14:paraId="58C84B0C"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69.0</w:t>
            </w:r>
          </w:p>
        </w:tc>
        <w:tc>
          <w:tcPr>
            <w:tcW w:w="1014" w:type="dxa"/>
          </w:tcPr>
          <w:p w14:paraId="16F3E01B" w14:textId="61CCC465"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4</w:t>
            </w:r>
            <w:r w:rsidR="008B3B02" w:rsidRPr="00EB1113">
              <w:rPr>
                <w:rFonts w:ascii="Times New Roman" w:hAnsi="Times New Roman" w:cs="Times New Roman"/>
                <w:sz w:val="22"/>
                <w:szCs w:val="22"/>
              </w:rPr>
              <w:t>9</w:t>
            </w:r>
            <w:r w:rsidRPr="00EB1113">
              <w:rPr>
                <w:rFonts w:ascii="Times New Roman" w:hAnsi="Times New Roman" w:cs="Times New Roman"/>
                <w:sz w:val="22"/>
                <w:szCs w:val="22"/>
              </w:rPr>
              <w:t>.0</w:t>
            </w:r>
          </w:p>
        </w:tc>
        <w:tc>
          <w:tcPr>
            <w:tcW w:w="995" w:type="dxa"/>
          </w:tcPr>
          <w:p w14:paraId="24E92FFF" w14:textId="52833128"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49.</w:t>
            </w:r>
            <w:r w:rsidR="008B3B02" w:rsidRPr="00EB1113">
              <w:rPr>
                <w:rFonts w:ascii="Times New Roman" w:hAnsi="Times New Roman" w:cs="Times New Roman"/>
                <w:sz w:val="22"/>
                <w:szCs w:val="22"/>
              </w:rPr>
              <w:t>7</w:t>
            </w:r>
          </w:p>
        </w:tc>
        <w:tc>
          <w:tcPr>
            <w:tcW w:w="1035" w:type="dxa"/>
          </w:tcPr>
          <w:p w14:paraId="20E3085B"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8.6</w:t>
            </w:r>
          </w:p>
        </w:tc>
      </w:tr>
      <w:tr w:rsidR="00C13DF5" w:rsidRPr="00EB1113" w14:paraId="22A02590" w14:textId="77777777" w:rsidTr="007B0443">
        <w:trPr>
          <w:jc w:val="center"/>
        </w:trPr>
        <w:tc>
          <w:tcPr>
            <w:tcW w:w="1261" w:type="dxa"/>
            <w:vMerge/>
          </w:tcPr>
          <w:p w14:paraId="5F3DE521" w14:textId="77777777" w:rsidR="00C13DF5" w:rsidRPr="00EB1113" w:rsidRDefault="00C13DF5" w:rsidP="007B0443">
            <w:pPr>
              <w:jc w:val="center"/>
              <w:rPr>
                <w:rFonts w:ascii="Times New Roman" w:hAnsi="Times New Roman" w:cs="Times New Roman"/>
                <w:sz w:val="22"/>
                <w:szCs w:val="22"/>
              </w:rPr>
            </w:pPr>
          </w:p>
        </w:tc>
        <w:tc>
          <w:tcPr>
            <w:tcW w:w="1272" w:type="dxa"/>
            <w:vMerge/>
          </w:tcPr>
          <w:p w14:paraId="648C1E8B" w14:textId="77777777" w:rsidR="00C13DF5" w:rsidRPr="00EB1113" w:rsidRDefault="00C13DF5" w:rsidP="007B0443">
            <w:pPr>
              <w:jc w:val="center"/>
              <w:rPr>
                <w:rFonts w:ascii="Times New Roman" w:hAnsi="Times New Roman" w:cs="Times New Roman"/>
                <w:sz w:val="22"/>
                <w:szCs w:val="22"/>
              </w:rPr>
            </w:pPr>
          </w:p>
        </w:tc>
        <w:tc>
          <w:tcPr>
            <w:tcW w:w="1020" w:type="dxa"/>
          </w:tcPr>
          <w:p w14:paraId="6E7CA87D"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CIGS4</w:t>
            </w:r>
          </w:p>
        </w:tc>
        <w:tc>
          <w:tcPr>
            <w:tcW w:w="1036" w:type="dxa"/>
          </w:tcPr>
          <w:p w14:paraId="3F58B620"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0.0</w:t>
            </w:r>
          </w:p>
        </w:tc>
        <w:tc>
          <w:tcPr>
            <w:tcW w:w="1050" w:type="dxa"/>
          </w:tcPr>
          <w:p w14:paraId="494FC70F"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43.0</w:t>
            </w:r>
          </w:p>
        </w:tc>
        <w:tc>
          <w:tcPr>
            <w:tcW w:w="1014" w:type="dxa"/>
          </w:tcPr>
          <w:p w14:paraId="149477B3"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9.0</w:t>
            </w:r>
          </w:p>
        </w:tc>
        <w:tc>
          <w:tcPr>
            <w:tcW w:w="995" w:type="dxa"/>
          </w:tcPr>
          <w:p w14:paraId="1EC0BB10" w14:textId="50EC9BD4" w:rsidR="00C13DF5" w:rsidRPr="00EB1113" w:rsidRDefault="00986CF9" w:rsidP="007B0443">
            <w:pPr>
              <w:jc w:val="center"/>
              <w:rPr>
                <w:rFonts w:ascii="Times New Roman" w:hAnsi="Times New Roman" w:cs="Times New Roman"/>
                <w:sz w:val="22"/>
                <w:szCs w:val="22"/>
              </w:rPr>
            </w:pPr>
            <w:r w:rsidRPr="00EB1113">
              <w:rPr>
                <w:rFonts w:ascii="Times New Roman" w:hAnsi="Times New Roman" w:cs="Times New Roman"/>
                <w:sz w:val="22"/>
                <w:szCs w:val="22"/>
              </w:rPr>
              <w:t>12.5</w:t>
            </w:r>
          </w:p>
        </w:tc>
        <w:tc>
          <w:tcPr>
            <w:tcW w:w="1035" w:type="dxa"/>
          </w:tcPr>
          <w:p w14:paraId="62D50EA8" w14:textId="796D20CF"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13.</w:t>
            </w:r>
            <w:r w:rsidR="00986CF9" w:rsidRPr="00EB1113">
              <w:rPr>
                <w:rFonts w:ascii="Times New Roman" w:hAnsi="Times New Roman" w:cs="Times New Roman"/>
                <w:sz w:val="22"/>
                <w:szCs w:val="22"/>
              </w:rPr>
              <w:t>3</w:t>
            </w:r>
          </w:p>
        </w:tc>
      </w:tr>
      <w:tr w:rsidR="00C13DF5" w:rsidRPr="00EB1113" w14:paraId="4A8010A5" w14:textId="77777777" w:rsidTr="007B0443">
        <w:trPr>
          <w:jc w:val="center"/>
        </w:trPr>
        <w:tc>
          <w:tcPr>
            <w:tcW w:w="1261" w:type="dxa"/>
            <w:vMerge/>
          </w:tcPr>
          <w:p w14:paraId="74CDD9AE" w14:textId="77777777" w:rsidR="00C13DF5" w:rsidRPr="00EB1113" w:rsidRDefault="00C13DF5" w:rsidP="007B0443">
            <w:pPr>
              <w:jc w:val="center"/>
              <w:rPr>
                <w:rFonts w:ascii="Times New Roman" w:hAnsi="Times New Roman" w:cs="Times New Roman"/>
                <w:sz w:val="22"/>
                <w:szCs w:val="22"/>
              </w:rPr>
            </w:pPr>
          </w:p>
        </w:tc>
        <w:tc>
          <w:tcPr>
            <w:tcW w:w="1272" w:type="dxa"/>
            <w:vMerge/>
          </w:tcPr>
          <w:p w14:paraId="1824D649" w14:textId="77777777" w:rsidR="00C13DF5" w:rsidRPr="00EB1113" w:rsidRDefault="00C13DF5" w:rsidP="007B0443">
            <w:pPr>
              <w:jc w:val="center"/>
              <w:rPr>
                <w:rFonts w:ascii="Times New Roman" w:hAnsi="Times New Roman" w:cs="Times New Roman"/>
                <w:sz w:val="22"/>
                <w:szCs w:val="22"/>
              </w:rPr>
            </w:pPr>
          </w:p>
        </w:tc>
        <w:tc>
          <w:tcPr>
            <w:tcW w:w="1020" w:type="dxa"/>
          </w:tcPr>
          <w:p w14:paraId="583D5B8D"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SPF4</w:t>
            </w:r>
          </w:p>
        </w:tc>
        <w:tc>
          <w:tcPr>
            <w:tcW w:w="1036" w:type="dxa"/>
          </w:tcPr>
          <w:p w14:paraId="44EE106E" w14:textId="74505096"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9</w:t>
            </w:r>
            <w:r w:rsidR="00986CF9" w:rsidRPr="00EB1113">
              <w:rPr>
                <w:rFonts w:ascii="Times New Roman" w:hAnsi="Times New Roman" w:cs="Times New Roman"/>
                <w:sz w:val="22"/>
                <w:szCs w:val="22"/>
              </w:rPr>
              <w:t>0.0</w:t>
            </w:r>
          </w:p>
        </w:tc>
        <w:tc>
          <w:tcPr>
            <w:tcW w:w="1050" w:type="dxa"/>
          </w:tcPr>
          <w:p w14:paraId="7BF92E7D"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252.0</w:t>
            </w:r>
          </w:p>
        </w:tc>
        <w:tc>
          <w:tcPr>
            <w:tcW w:w="1014" w:type="dxa"/>
          </w:tcPr>
          <w:p w14:paraId="21796C25"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130.0</w:t>
            </w:r>
          </w:p>
        </w:tc>
        <w:tc>
          <w:tcPr>
            <w:tcW w:w="995" w:type="dxa"/>
          </w:tcPr>
          <w:p w14:paraId="4A368F4C" w14:textId="2142CAF6"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13</w:t>
            </w:r>
            <w:r w:rsidR="00986CF9" w:rsidRPr="00EB1113">
              <w:rPr>
                <w:rFonts w:ascii="Times New Roman" w:hAnsi="Times New Roman" w:cs="Times New Roman"/>
                <w:sz w:val="22"/>
                <w:szCs w:val="22"/>
              </w:rPr>
              <w:t>3</w:t>
            </w:r>
            <w:r w:rsidR="00DF6104" w:rsidRPr="00EB1113">
              <w:rPr>
                <w:rFonts w:ascii="Times New Roman" w:hAnsi="Times New Roman" w:cs="Times New Roman"/>
                <w:sz w:val="22"/>
                <w:szCs w:val="22"/>
              </w:rPr>
              <w:t>.0</w:t>
            </w:r>
          </w:p>
        </w:tc>
        <w:tc>
          <w:tcPr>
            <w:tcW w:w="1035" w:type="dxa"/>
          </w:tcPr>
          <w:p w14:paraId="2A2437DE" w14:textId="7DB05124"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21.</w:t>
            </w:r>
            <w:r w:rsidR="00DF6104" w:rsidRPr="00EB1113">
              <w:rPr>
                <w:rFonts w:ascii="Times New Roman" w:hAnsi="Times New Roman" w:cs="Times New Roman"/>
                <w:sz w:val="22"/>
                <w:szCs w:val="22"/>
              </w:rPr>
              <w:t>7</w:t>
            </w:r>
          </w:p>
        </w:tc>
      </w:tr>
      <w:tr w:rsidR="00C13DF5" w:rsidRPr="00EB1113" w14:paraId="49CCC797" w14:textId="77777777" w:rsidTr="007B0443">
        <w:trPr>
          <w:jc w:val="center"/>
        </w:trPr>
        <w:tc>
          <w:tcPr>
            <w:tcW w:w="1261" w:type="dxa"/>
            <w:vMerge/>
          </w:tcPr>
          <w:p w14:paraId="2A7C10CB" w14:textId="77777777" w:rsidR="00C13DF5" w:rsidRPr="00EB1113" w:rsidRDefault="00C13DF5" w:rsidP="007B0443">
            <w:pPr>
              <w:jc w:val="center"/>
              <w:rPr>
                <w:rFonts w:ascii="Times New Roman" w:hAnsi="Times New Roman" w:cs="Times New Roman"/>
                <w:sz w:val="22"/>
                <w:szCs w:val="22"/>
              </w:rPr>
            </w:pPr>
          </w:p>
        </w:tc>
        <w:tc>
          <w:tcPr>
            <w:tcW w:w="1272" w:type="dxa"/>
            <w:vMerge/>
          </w:tcPr>
          <w:p w14:paraId="749D0CE4" w14:textId="77777777" w:rsidR="00C13DF5" w:rsidRPr="00EB1113" w:rsidRDefault="00C13DF5" w:rsidP="007B0443">
            <w:pPr>
              <w:jc w:val="center"/>
              <w:rPr>
                <w:rFonts w:ascii="Times New Roman" w:hAnsi="Times New Roman" w:cs="Times New Roman"/>
                <w:sz w:val="22"/>
                <w:szCs w:val="22"/>
              </w:rPr>
            </w:pPr>
          </w:p>
        </w:tc>
        <w:tc>
          <w:tcPr>
            <w:tcW w:w="1020" w:type="dxa"/>
          </w:tcPr>
          <w:p w14:paraId="48047C2A"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FVC4</w:t>
            </w:r>
          </w:p>
        </w:tc>
        <w:tc>
          <w:tcPr>
            <w:tcW w:w="1036" w:type="dxa"/>
          </w:tcPr>
          <w:p w14:paraId="6F1C427A" w14:textId="7D19F56E"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2</w:t>
            </w:r>
            <w:r w:rsidR="00DF6104" w:rsidRPr="00EB1113">
              <w:rPr>
                <w:rFonts w:ascii="Times New Roman" w:hAnsi="Times New Roman" w:cs="Times New Roman"/>
                <w:sz w:val="22"/>
                <w:szCs w:val="22"/>
              </w:rPr>
              <w:t>27.0</w:t>
            </w:r>
          </w:p>
        </w:tc>
        <w:tc>
          <w:tcPr>
            <w:tcW w:w="1050" w:type="dxa"/>
          </w:tcPr>
          <w:p w14:paraId="2A2F3FC0"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833.0</w:t>
            </w:r>
          </w:p>
        </w:tc>
        <w:tc>
          <w:tcPr>
            <w:tcW w:w="1014" w:type="dxa"/>
          </w:tcPr>
          <w:p w14:paraId="71AD8549" w14:textId="27E6375A" w:rsidR="00C13DF5" w:rsidRPr="00EB1113" w:rsidRDefault="001404B6" w:rsidP="007B0443">
            <w:pPr>
              <w:jc w:val="center"/>
              <w:rPr>
                <w:rFonts w:ascii="Times New Roman" w:hAnsi="Times New Roman" w:cs="Times New Roman"/>
                <w:sz w:val="22"/>
                <w:szCs w:val="22"/>
              </w:rPr>
            </w:pPr>
            <w:r w:rsidRPr="00EB1113">
              <w:rPr>
                <w:rFonts w:ascii="Times New Roman" w:hAnsi="Times New Roman" w:cs="Times New Roman"/>
                <w:sz w:val="22"/>
                <w:szCs w:val="22"/>
              </w:rPr>
              <w:t>539.0</w:t>
            </w:r>
          </w:p>
        </w:tc>
        <w:tc>
          <w:tcPr>
            <w:tcW w:w="995" w:type="dxa"/>
          </w:tcPr>
          <w:p w14:paraId="28DF27E0" w14:textId="02C4C13B" w:rsidR="00C13DF5" w:rsidRPr="00EB1113" w:rsidRDefault="001404B6" w:rsidP="007B0443">
            <w:pPr>
              <w:jc w:val="center"/>
              <w:rPr>
                <w:rFonts w:ascii="Times New Roman" w:hAnsi="Times New Roman" w:cs="Times New Roman"/>
                <w:sz w:val="22"/>
                <w:szCs w:val="22"/>
              </w:rPr>
            </w:pPr>
            <w:r w:rsidRPr="00EB1113">
              <w:rPr>
                <w:rFonts w:ascii="Times New Roman" w:hAnsi="Times New Roman" w:cs="Times New Roman"/>
                <w:sz w:val="22"/>
                <w:szCs w:val="22"/>
              </w:rPr>
              <w:t>542.5</w:t>
            </w:r>
          </w:p>
        </w:tc>
        <w:tc>
          <w:tcPr>
            <w:tcW w:w="1035" w:type="dxa"/>
          </w:tcPr>
          <w:p w14:paraId="140974A6" w14:textId="484B487A" w:rsidR="00C13DF5" w:rsidRPr="00EB1113" w:rsidRDefault="001404B6" w:rsidP="007B0443">
            <w:pPr>
              <w:jc w:val="center"/>
              <w:rPr>
                <w:rFonts w:ascii="Times New Roman" w:hAnsi="Times New Roman" w:cs="Times New Roman"/>
                <w:sz w:val="22"/>
                <w:szCs w:val="22"/>
              </w:rPr>
            </w:pPr>
            <w:r w:rsidRPr="00EB1113">
              <w:rPr>
                <w:rFonts w:ascii="Times New Roman" w:hAnsi="Times New Roman" w:cs="Times New Roman"/>
                <w:sz w:val="22"/>
                <w:szCs w:val="22"/>
              </w:rPr>
              <w:t>93.4</w:t>
            </w:r>
          </w:p>
        </w:tc>
      </w:tr>
      <w:tr w:rsidR="00C13DF5" w:rsidRPr="00EB1113" w14:paraId="78046A03" w14:textId="77777777" w:rsidTr="007B0443">
        <w:trPr>
          <w:jc w:val="center"/>
        </w:trPr>
        <w:tc>
          <w:tcPr>
            <w:tcW w:w="1261" w:type="dxa"/>
            <w:vMerge w:val="restart"/>
          </w:tcPr>
          <w:p w14:paraId="2758A08D"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2 = Female</w:t>
            </w:r>
          </w:p>
        </w:tc>
        <w:tc>
          <w:tcPr>
            <w:tcW w:w="1272" w:type="dxa"/>
            <w:vMerge w:val="restart"/>
          </w:tcPr>
          <w:p w14:paraId="0E13FC92" w14:textId="10E7A383" w:rsidR="00C13DF5" w:rsidRPr="00EB1113" w:rsidRDefault="000362EB" w:rsidP="007B0443">
            <w:pPr>
              <w:jc w:val="center"/>
              <w:rPr>
                <w:rFonts w:ascii="Times New Roman" w:hAnsi="Times New Roman" w:cs="Times New Roman"/>
                <w:sz w:val="22"/>
                <w:szCs w:val="22"/>
              </w:rPr>
            </w:pPr>
            <w:r w:rsidRPr="00EB1113">
              <w:rPr>
                <w:rFonts w:ascii="Times New Roman" w:hAnsi="Times New Roman" w:cs="Times New Roman"/>
                <w:sz w:val="22"/>
                <w:szCs w:val="22"/>
              </w:rPr>
              <w:t>1114</w:t>
            </w:r>
          </w:p>
        </w:tc>
        <w:tc>
          <w:tcPr>
            <w:tcW w:w="1020" w:type="dxa"/>
          </w:tcPr>
          <w:p w14:paraId="2FCD1B1F"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AGE4</w:t>
            </w:r>
          </w:p>
        </w:tc>
        <w:tc>
          <w:tcPr>
            <w:tcW w:w="1036" w:type="dxa"/>
          </w:tcPr>
          <w:p w14:paraId="6A9642EF"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34.0</w:t>
            </w:r>
          </w:p>
        </w:tc>
        <w:tc>
          <w:tcPr>
            <w:tcW w:w="1050" w:type="dxa"/>
          </w:tcPr>
          <w:p w14:paraId="2192C064"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68.0</w:t>
            </w:r>
          </w:p>
        </w:tc>
        <w:tc>
          <w:tcPr>
            <w:tcW w:w="1014" w:type="dxa"/>
          </w:tcPr>
          <w:p w14:paraId="15EB6F95"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49.0</w:t>
            </w:r>
          </w:p>
        </w:tc>
        <w:tc>
          <w:tcPr>
            <w:tcW w:w="995" w:type="dxa"/>
          </w:tcPr>
          <w:p w14:paraId="042463E6" w14:textId="4BFBFDA3"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49.</w:t>
            </w:r>
            <w:r w:rsidR="00B43DE5" w:rsidRPr="00EB1113">
              <w:rPr>
                <w:rFonts w:ascii="Times New Roman" w:hAnsi="Times New Roman" w:cs="Times New Roman"/>
                <w:sz w:val="22"/>
                <w:szCs w:val="22"/>
              </w:rPr>
              <w:t>9</w:t>
            </w:r>
          </w:p>
        </w:tc>
        <w:tc>
          <w:tcPr>
            <w:tcW w:w="1035" w:type="dxa"/>
          </w:tcPr>
          <w:p w14:paraId="03192DF3" w14:textId="74BDE6A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8.</w:t>
            </w:r>
            <w:r w:rsidR="00B43DE5" w:rsidRPr="00EB1113">
              <w:rPr>
                <w:rFonts w:ascii="Times New Roman" w:hAnsi="Times New Roman" w:cs="Times New Roman"/>
                <w:sz w:val="22"/>
                <w:szCs w:val="22"/>
              </w:rPr>
              <w:t>4</w:t>
            </w:r>
          </w:p>
        </w:tc>
      </w:tr>
      <w:tr w:rsidR="00C13DF5" w:rsidRPr="00EB1113" w14:paraId="17AD4FD8" w14:textId="77777777" w:rsidTr="007B0443">
        <w:trPr>
          <w:jc w:val="center"/>
        </w:trPr>
        <w:tc>
          <w:tcPr>
            <w:tcW w:w="1261" w:type="dxa"/>
            <w:vMerge/>
          </w:tcPr>
          <w:p w14:paraId="70FFEB8C" w14:textId="77777777" w:rsidR="00C13DF5" w:rsidRPr="00EB1113" w:rsidRDefault="00C13DF5" w:rsidP="007B0443">
            <w:pPr>
              <w:jc w:val="center"/>
              <w:rPr>
                <w:rFonts w:ascii="Times New Roman" w:hAnsi="Times New Roman" w:cs="Times New Roman"/>
                <w:sz w:val="22"/>
                <w:szCs w:val="22"/>
              </w:rPr>
            </w:pPr>
          </w:p>
        </w:tc>
        <w:tc>
          <w:tcPr>
            <w:tcW w:w="1272" w:type="dxa"/>
            <w:vMerge/>
          </w:tcPr>
          <w:p w14:paraId="24FC5D96" w14:textId="77777777" w:rsidR="00C13DF5" w:rsidRPr="00EB1113" w:rsidRDefault="00C13DF5" w:rsidP="007B0443">
            <w:pPr>
              <w:jc w:val="center"/>
              <w:rPr>
                <w:rFonts w:ascii="Times New Roman" w:hAnsi="Times New Roman" w:cs="Times New Roman"/>
                <w:sz w:val="22"/>
                <w:szCs w:val="22"/>
              </w:rPr>
            </w:pPr>
          </w:p>
        </w:tc>
        <w:tc>
          <w:tcPr>
            <w:tcW w:w="1020" w:type="dxa"/>
          </w:tcPr>
          <w:p w14:paraId="009F038F"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CIGS4</w:t>
            </w:r>
          </w:p>
        </w:tc>
        <w:tc>
          <w:tcPr>
            <w:tcW w:w="1036" w:type="dxa"/>
          </w:tcPr>
          <w:p w14:paraId="6F584409"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0.0</w:t>
            </w:r>
          </w:p>
        </w:tc>
        <w:tc>
          <w:tcPr>
            <w:tcW w:w="1050" w:type="dxa"/>
          </w:tcPr>
          <w:p w14:paraId="28370B3A"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43.0</w:t>
            </w:r>
          </w:p>
        </w:tc>
        <w:tc>
          <w:tcPr>
            <w:tcW w:w="1014" w:type="dxa"/>
          </w:tcPr>
          <w:p w14:paraId="62B67C1F"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0.0</w:t>
            </w:r>
          </w:p>
        </w:tc>
        <w:tc>
          <w:tcPr>
            <w:tcW w:w="995" w:type="dxa"/>
          </w:tcPr>
          <w:p w14:paraId="0DC4991E" w14:textId="3C4318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5.</w:t>
            </w:r>
            <w:r w:rsidR="00B43DE5" w:rsidRPr="00EB1113">
              <w:rPr>
                <w:rFonts w:ascii="Times New Roman" w:hAnsi="Times New Roman" w:cs="Times New Roman"/>
                <w:sz w:val="22"/>
                <w:szCs w:val="22"/>
              </w:rPr>
              <w:t>2</w:t>
            </w:r>
          </w:p>
        </w:tc>
        <w:tc>
          <w:tcPr>
            <w:tcW w:w="1035" w:type="dxa"/>
          </w:tcPr>
          <w:p w14:paraId="4A32BDEF"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8.7</w:t>
            </w:r>
          </w:p>
        </w:tc>
      </w:tr>
      <w:tr w:rsidR="00C13DF5" w:rsidRPr="00EB1113" w14:paraId="37DC917C" w14:textId="77777777" w:rsidTr="007B0443">
        <w:trPr>
          <w:jc w:val="center"/>
        </w:trPr>
        <w:tc>
          <w:tcPr>
            <w:tcW w:w="1261" w:type="dxa"/>
            <w:vMerge/>
          </w:tcPr>
          <w:p w14:paraId="6EDCD906" w14:textId="77777777" w:rsidR="00C13DF5" w:rsidRPr="00EB1113" w:rsidRDefault="00C13DF5" w:rsidP="007B0443">
            <w:pPr>
              <w:jc w:val="center"/>
              <w:rPr>
                <w:rFonts w:ascii="Times New Roman" w:hAnsi="Times New Roman" w:cs="Times New Roman"/>
                <w:sz w:val="22"/>
                <w:szCs w:val="22"/>
              </w:rPr>
            </w:pPr>
          </w:p>
        </w:tc>
        <w:tc>
          <w:tcPr>
            <w:tcW w:w="1272" w:type="dxa"/>
            <w:vMerge/>
          </w:tcPr>
          <w:p w14:paraId="297EA6EE" w14:textId="77777777" w:rsidR="00C13DF5" w:rsidRPr="00EB1113" w:rsidRDefault="00C13DF5" w:rsidP="007B0443">
            <w:pPr>
              <w:jc w:val="center"/>
              <w:rPr>
                <w:rFonts w:ascii="Times New Roman" w:hAnsi="Times New Roman" w:cs="Times New Roman"/>
                <w:sz w:val="22"/>
                <w:szCs w:val="22"/>
              </w:rPr>
            </w:pPr>
          </w:p>
        </w:tc>
        <w:tc>
          <w:tcPr>
            <w:tcW w:w="1020" w:type="dxa"/>
          </w:tcPr>
          <w:p w14:paraId="7AD6B3BA"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SPF4</w:t>
            </w:r>
          </w:p>
        </w:tc>
        <w:tc>
          <w:tcPr>
            <w:tcW w:w="1036" w:type="dxa"/>
          </w:tcPr>
          <w:p w14:paraId="19B9DA6A"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88.0</w:t>
            </w:r>
          </w:p>
        </w:tc>
        <w:tc>
          <w:tcPr>
            <w:tcW w:w="1050" w:type="dxa"/>
          </w:tcPr>
          <w:p w14:paraId="09FCC118"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290.0</w:t>
            </w:r>
          </w:p>
        </w:tc>
        <w:tc>
          <w:tcPr>
            <w:tcW w:w="1014" w:type="dxa"/>
          </w:tcPr>
          <w:p w14:paraId="40886C1E"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130.0</w:t>
            </w:r>
          </w:p>
        </w:tc>
        <w:tc>
          <w:tcPr>
            <w:tcW w:w="995" w:type="dxa"/>
          </w:tcPr>
          <w:p w14:paraId="4CA88FCB" w14:textId="2B435044"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134.</w:t>
            </w:r>
            <w:r w:rsidR="008704DB" w:rsidRPr="00EB1113">
              <w:rPr>
                <w:rFonts w:ascii="Times New Roman" w:hAnsi="Times New Roman" w:cs="Times New Roman"/>
                <w:sz w:val="22"/>
                <w:szCs w:val="22"/>
              </w:rPr>
              <w:t>6</w:t>
            </w:r>
          </w:p>
        </w:tc>
        <w:tc>
          <w:tcPr>
            <w:tcW w:w="1035" w:type="dxa"/>
          </w:tcPr>
          <w:p w14:paraId="79A130DD"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25.9</w:t>
            </w:r>
          </w:p>
        </w:tc>
      </w:tr>
      <w:tr w:rsidR="00C13DF5" w:rsidRPr="00EB1113" w14:paraId="2598FAAA" w14:textId="77777777" w:rsidTr="007B0443">
        <w:trPr>
          <w:jc w:val="center"/>
        </w:trPr>
        <w:tc>
          <w:tcPr>
            <w:tcW w:w="1261" w:type="dxa"/>
            <w:vMerge/>
          </w:tcPr>
          <w:p w14:paraId="62E5A056" w14:textId="77777777" w:rsidR="00C13DF5" w:rsidRPr="00EB1113" w:rsidRDefault="00C13DF5" w:rsidP="007B0443">
            <w:pPr>
              <w:jc w:val="center"/>
              <w:rPr>
                <w:rFonts w:ascii="Times New Roman" w:hAnsi="Times New Roman" w:cs="Times New Roman"/>
                <w:sz w:val="22"/>
                <w:szCs w:val="22"/>
              </w:rPr>
            </w:pPr>
          </w:p>
        </w:tc>
        <w:tc>
          <w:tcPr>
            <w:tcW w:w="1272" w:type="dxa"/>
            <w:vMerge/>
          </w:tcPr>
          <w:p w14:paraId="1E44DEA8" w14:textId="77777777" w:rsidR="00C13DF5" w:rsidRPr="00EB1113" w:rsidRDefault="00C13DF5" w:rsidP="007B0443">
            <w:pPr>
              <w:jc w:val="center"/>
              <w:rPr>
                <w:rFonts w:ascii="Times New Roman" w:hAnsi="Times New Roman" w:cs="Times New Roman"/>
                <w:sz w:val="22"/>
                <w:szCs w:val="22"/>
              </w:rPr>
            </w:pPr>
          </w:p>
        </w:tc>
        <w:tc>
          <w:tcPr>
            <w:tcW w:w="1020" w:type="dxa"/>
          </w:tcPr>
          <w:p w14:paraId="531E9D96"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FVC4</w:t>
            </w:r>
          </w:p>
        </w:tc>
        <w:tc>
          <w:tcPr>
            <w:tcW w:w="1036" w:type="dxa"/>
          </w:tcPr>
          <w:p w14:paraId="58905311"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82.0</w:t>
            </w:r>
          </w:p>
        </w:tc>
        <w:tc>
          <w:tcPr>
            <w:tcW w:w="1050" w:type="dxa"/>
          </w:tcPr>
          <w:p w14:paraId="33CF8945"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636.0</w:t>
            </w:r>
          </w:p>
        </w:tc>
        <w:tc>
          <w:tcPr>
            <w:tcW w:w="1014" w:type="dxa"/>
          </w:tcPr>
          <w:p w14:paraId="3BD1EA98" w14:textId="52680505" w:rsidR="00C13DF5" w:rsidRPr="00EB1113" w:rsidRDefault="008704DB" w:rsidP="007B0443">
            <w:pPr>
              <w:jc w:val="center"/>
              <w:rPr>
                <w:rFonts w:ascii="Times New Roman" w:hAnsi="Times New Roman" w:cs="Times New Roman"/>
                <w:sz w:val="22"/>
                <w:szCs w:val="22"/>
              </w:rPr>
            </w:pPr>
            <w:r w:rsidRPr="00EB1113">
              <w:rPr>
                <w:rFonts w:ascii="Times New Roman" w:hAnsi="Times New Roman" w:cs="Times New Roman"/>
                <w:sz w:val="22"/>
                <w:szCs w:val="22"/>
              </w:rPr>
              <w:t>419.0</w:t>
            </w:r>
          </w:p>
        </w:tc>
        <w:tc>
          <w:tcPr>
            <w:tcW w:w="995" w:type="dxa"/>
          </w:tcPr>
          <w:p w14:paraId="7F218A7A" w14:textId="0195DE1C" w:rsidR="00C13DF5" w:rsidRPr="00EB1113" w:rsidRDefault="008704DB" w:rsidP="007B0443">
            <w:pPr>
              <w:jc w:val="center"/>
              <w:rPr>
                <w:rFonts w:ascii="Times New Roman" w:hAnsi="Times New Roman" w:cs="Times New Roman"/>
                <w:sz w:val="22"/>
                <w:szCs w:val="22"/>
              </w:rPr>
            </w:pPr>
            <w:r w:rsidRPr="00EB1113">
              <w:rPr>
                <w:rFonts w:ascii="Times New Roman" w:hAnsi="Times New Roman" w:cs="Times New Roman"/>
                <w:sz w:val="22"/>
                <w:szCs w:val="22"/>
              </w:rPr>
              <w:t>413.2</w:t>
            </w:r>
          </w:p>
        </w:tc>
        <w:tc>
          <w:tcPr>
            <w:tcW w:w="1035" w:type="dxa"/>
          </w:tcPr>
          <w:p w14:paraId="44CA728A" w14:textId="1E7F1EF0" w:rsidR="00C13DF5" w:rsidRPr="00EB1113" w:rsidRDefault="008704DB" w:rsidP="007B0443">
            <w:pPr>
              <w:jc w:val="center"/>
              <w:rPr>
                <w:rFonts w:ascii="Times New Roman" w:hAnsi="Times New Roman" w:cs="Times New Roman"/>
                <w:sz w:val="22"/>
                <w:szCs w:val="22"/>
              </w:rPr>
            </w:pPr>
            <w:r w:rsidRPr="00EB1113">
              <w:rPr>
                <w:rFonts w:ascii="Times New Roman" w:hAnsi="Times New Roman" w:cs="Times New Roman"/>
                <w:sz w:val="22"/>
                <w:szCs w:val="22"/>
              </w:rPr>
              <w:t>85.6</w:t>
            </w:r>
          </w:p>
        </w:tc>
      </w:tr>
    </w:tbl>
    <w:p w14:paraId="0EA99877" w14:textId="53418990" w:rsidR="00EB1113" w:rsidRPr="00EB1113" w:rsidRDefault="00C13DF5" w:rsidP="00131607">
      <w:pPr>
        <w:jc w:val="center"/>
        <w:rPr>
          <w:rFonts w:ascii="Times New Roman" w:hAnsi="Times New Roman" w:cs="Times New Roman"/>
          <w:sz w:val="22"/>
          <w:szCs w:val="22"/>
        </w:rPr>
      </w:pPr>
      <w:r w:rsidRPr="00EB1113">
        <w:rPr>
          <w:rFonts w:ascii="Times New Roman" w:hAnsi="Times New Roman" w:cs="Times New Roman"/>
          <w:sz w:val="22"/>
          <w:szCs w:val="22"/>
        </w:rPr>
        <w:t xml:space="preserve">Table 1: summary of patient characteristics </w:t>
      </w:r>
      <w:r w:rsidR="006820A7" w:rsidRPr="00EB1113">
        <w:rPr>
          <w:rFonts w:ascii="Times New Roman" w:hAnsi="Times New Roman" w:cs="Times New Roman"/>
          <w:sz w:val="22"/>
          <w:szCs w:val="22"/>
        </w:rPr>
        <w:t xml:space="preserve">for all </w:t>
      </w:r>
      <w:r w:rsidR="00F00993" w:rsidRPr="00EB1113">
        <w:rPr>
          <w:rFonts w:ascii="Times New Roman" w:hAnsi="Times New Roman" w:cs="Times New Roman"/>
          <w:sz w:val="22"/>
          <w:szCs w:val="22"/>
        </w:rPr>
        <w:t xml:space="preserve">variables included in the final model </w:t>
      </w:r>
      <w:r w:rsidRPr="00EB1113">
        <w:rPr>
          <w:rFonts w:ascii="Times New Roman" w:hAnsi="Times New Roman" w:cs="Times New Roman"/>
          <w:sz w:val="22"/>
          <w:szCs w:val="22"/>
        </w:rPr>
        <w:t>(generated with PROC MEANS)</w:t>
      </w:r>
    </w:p>
    <w:tbl>
      <w:tblPr>
        <w:tblStyle w:val="TableGrid"/>
        <w:tblW w:w="0" w:type="auto"/>
        <w:jc w:val="center"/>
        <w:tblLook w:val="04A0" w:firstRow="1" w:lastRow="0" w:firstColumn="1" w:lastColumn="0" w:noHBand="0" w:noVBand="1"/>
      </w:tblPr>
      <w:tblGrid>
        <w:gridCol w:w="1094"/>
        <w:gridCol w:w="1680"/>
        <w:gridCol w:w="1268"/>
        <w:gridCol w:w="1364"/>
        <w:gridCol w:w="1446"/>
        <w:gridCol w:w="1616"/>
        <w:gridCol w:w="1537"/>
      </w:tblGrid>
      <w:tr w:rsidR="00C13DF5" w:rsidRPr="00EB1113" w14:paraId="2A5C4C2F" w14:textId="77777777" w:rsidTr="0096556E">
        <w:trPr>
          <w:jc w:val="center"/>
        </w:trPr>
        <w:tc>
          <w:tcPr>
            <w:tcW w:w="1094" w:type="dxa"/>
          </w:tcPr>
          <w:p w14:paraId="7B6DEFDE" w14:textId="77777777" w:rsidR="00C13DF5" w:rsidRPr="003276DD" w:rsidRDefault="00C13DF5" w:rsidP="00856D9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Analysis Type</w:t>
            </w:r>
          </w:p>
        </w:tc>
        <w:tc>
          <w:tcPr>
            <w:tcW w:w="1680" w:type="dxa"/>
          </w:tcPr>
          <w:p w14:paraId="43981DFF" w14:textId="77777777" w:rsidR="00C13DF5" w:rsidRPr="003276DD" w:rsidRDefault="00C13DF5" w:rsidP="00856D9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Predictors Included</w:t>
            </w:r>
          </w:p>
        </w:tc>
        <w:tc>
          <w:tcPr>
            <w:tcW w:w="1255" w:type="dxa"/>
          </w:tcPr>
          <w:p w14:paraId="3DC38D56" w14:textId="32960777" w:rsidR="00C13DF5" w:rsidRPr="003276DD" w:rsidRDefault="00C13DF5" w:rsidP="00856D9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p-value of Association</w:t>
            </w:r>
          </w:p>
        </w:tc>
        <w:tc>
          <w:tcPr>
            <w:tcW w:w="1364" w:type="dxa"/>
          </w:tcPr>
          <w:p w14:paraId="121203F2" w14:textId="40A9326D" w:rsidR="00C13DF5" w:rsidRPr="003276DD" w:rsidRDefault="00C13DF5" w:rsidP="00856D9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Chi-Squared Value of Association</w:t>
            </w:r>
          </w:p>
        </w:tc>
        <w:tc>
          <w:tcPr>
            <w:tcW w:w="1446" w:type="dxa"/>
          </w:tcPr>
          <w:p w14:paraId="582E1D60" w14:textId="77777777" w:rsidR="00C13DF5" w:rsidRPr="003276DD" w:rsidRDefault="00C13DF5" w:rsidP="00856D9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Effect (Beta) Coefficient of SPF4</w:t>
            </w:r>
          </w:p>
        </w:tc>
        <w:tc>
          <w:tcPr>
            <w:tcW w:w="1616" w:type="dxa"/>
          </w:tcPr>
          <w:p w14:paraId="7C29CA22" w14:textId="3A7DAF6E" w:rsidR="00C13DF5" w:rsidRPr="003276DD" w:rsidRDefault="00C13DF5" w:rsidP="00856D9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HR for 1 unit increase of SPF4</w:t>
            </w:r>
            <w:r w:rsidR="00E757F6" w:rsidRPr="003276DD">
              <w:rPr>
                <w:rFonts w:ascii="Times New Roman" w:hAnsi="Times New Roman" w:cs="Times New Roman"/>
                <w:b/>
                <w:bCs/>
                <w:i/>
                <w:iCs/>
                <w:sz w:val="22"/>
                <w:szCs w:val="22"/>
              </w:rPr>
              <w:t xml:space="preserve"> within each age stratum</w:t>
            </w:r>
          </w:p>
        </w:tc>
        <w:tc>
          <w:tcPr>
            <w:tcW w:w="1101" w:type="dxa"/>
          </w:tcPr>
          <w:p w14:paraId="6A3C6785" w14:textId="77777777" w:rsidR="00C13DF5" w:rsidRPr="003276DD" w:rsidRDefault="00C13DF5" w:rsidP="00856D9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Confounding? (Y/N)</w:t>
            </w:r>
          </w:p>
        </w:tc>
      </w:tr>
      <w:tr w:rsidR="00C13DF5" w:rsidRPr="00EB1113" w14:paraId="548E2FCB" w14:textId="77777777" w:rsidTr="0096556E">
        <w:trPr>
          <w:jc w:val="center"/>
        </w:trPr>
        <w:tc>
          <w:tcPr>
            <w:tcW w:w="1094" w:type="dxa"/>
          </w:tcPr>
          <w:p w14:paraId="31E36C02"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Crude Cox PH</w:t>
            </w:r>
          </w:p>
        </w:tc>
        <w:tc>
          <w:tcPr>
            <w:tcW w:w="1680" w:type="dxa"/>
          </w:tcPr>
          <w:p w14:paraId="7CB366C2"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SPF4</w:t>
            </w:r>
          </w:p>
        </w:tc>
        <w:tc>
          <w:tcPr>
            <w:tcW w:w="1255" w:type="dxa"/>
          </w:tcPr>
          <w:p w14:paraId="097A1F1C"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c>
          <w:tcPr>
            <w:tcW w:w="1364" w:type="dxa"/>
          </w:tcPr>
          <w:p w14:paraId="2D0827C0" w14:textId="478B6DFD" w:rsidR="00C13DF5" w:rsidRPr="00EB1113" w:rsidRDefault="00C91571" w:rsidP="00856D93">
            <w:pPr>
              <w:jc w:val="center"/>
              <w:rPr>
                <w:rFonts w:ascii="Times New Roman" w:hAnsi="Times New Roman" w:cs="Times New Roman"/>
                <w:sz w:val="22"/>
                <w:szCs w:val="22"/>
              </w:rPr>
            </w:pPr>
            <w:r w:rsidRPr="00EB1113">
              <w:rPr>
                <w:rFonts w:ascii="Times New Roman" w:hAnsi="Times New Roman" w:cs="Times New Roman"/>
                <w:sz w:val="22"/>
                <w:szCs w:val="22"/>
              </w:rPr>
              <w:t>83</w:t>
            </w:r>
            <w:r w:rsidR="00E757F6" w:rsidRPr="00EB1113">
              <w:rPr>
                <w:rFonts w:ascii="Times New Roman" w:hAnsi="Times New Roman" w:cs="Times New Roman"/>
                <w:sz w:val="22"/>
                <w:szCs w:val="22"/>
              </w:rPr>
              <w:t>.3</w:t>
            </w:r>
          </w:p>
        </w:tc>
        <w:tc>
          <w:tcPr>
            <w:tcW w:w="1446" w:type="dxa"/>
          </w:tcPr>
          <w:p w14:paraId="2CE9BB88" w14:textId="6AD3A7D9" w:rsidR="00C13DF5" w:rsidRPr="00EB1113" w:rsidRDefault="00E757F6" w:rsidP="00856D93">
            <w:pPr>
              <w:jc w:val="center"/>
              <w:rPr>
                <w:rFonts w:ascii="Times New Roman" w:hAnsi="Times New Roman" w:cs="Times New Roman"/>
                <w:sz w:val="22"/>
                <w:szCs w:val="22"/>
              </w:rPr>
            </w:pPr>
            <w:r w:rsidRPr="00EB1113">
              <w:rPr>
                <w:rFonts w:ascii="Times New Roman" w:hAnsi="Times New Roman" w:cs="Times New Roman"/>
                <w:sz w:val="22"/>
                <w:szCs w:val="22"/>
              </w:rPr>
              <w:t>0.01424</w:t>
            </w:r>
          </w:p>
        </w:tc>
        <w:tc>
          <w:tcPr>
            <w:tcW w:w="1616" w:type="dxa"/>
          </w:tcPr>
          <w:p w14:paraId="1DCC0E86" w14:textId="5DD6EEC4" w:rsidR="00C13DF5" w:rsidRPr="00EB1113" w:rsidRDefault="00E757F6"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1.014</w:t>
            </w:r>
          </w:p>
        </w:tc>
        <w:tc>
          <w:tcPr>
            <w:tcW w:w="1101" w:type="dxa"/>
          </w:tcPr>
          <w:p w14:paraId="3855F469" w14:textId="1475D320" w:rsidR="00C13DF5" w:rsidRPr="00EB1113" w:rsidRDefault="00C13DF5"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N</w:t>
            </w:r>
            <w:r w:rsidR="00E757F6" w:rsidRPr="00EB1113">
              <w:rPr>
                <w:rFonts w:ascii="Times New Roman" w:eastAsia="Aptos" w:hAnsi="Times New Roman" w:cs="Times New Roman"/>
                <w:sz w:val="22"/>
                <w:szCs w:val="22"/>
              </w:rPr>
              <w:t>/A</w:t>
            </w:r>
          </w:p>
        </w:tc>
      </w:tr>
      <w:tr w:rsidR="00C13DF5" w:rsidRPr="00EB1113" w14:paraId="2017CA0E" w14:textId="77777777" w:rsidTr="0096556E">
        <w:trPr>
          <w:jc w:val="center"/>
        </w:trPr>
        <w:tc>
          <w:tcPr>
            <w:tcW w:w="1094" w:type="dxa"/>
          </w:tcPr>
          <w:p w14:paraId="6DCC5BCE"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Adjusted Cox PH</w:t>
            </w:r>
          </w:p>
        </w:tc>
        <w:tc>
          <w:tcPr>
            <w:tcW w:w="1680" w:type="dxa"/>
          </w:tcPr>
          <w:p w14:paraId="53EADE9A"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SPF4 SEX</w:t>
            </w:r>
          </w:p>
        </w:tc>
        <w:tc>
          <w:tcPr>
            <w:tcW w:w="1255" w:type="dxa"/>
          </w:tcPr>
          <w:p w14:paraId="746AA205"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c>
          <w:tcPr>
            <w:tcW w:w="1364" w:type="dxa"/>
          </w:tcPr>
          <w:p w14:paraId="39D67F1F" w14:textId="085DDF9C" w:rsidR="00C13DF5" w:rsidRPr="00EB1113" w:rsidRDefault="00193674" w:rsidP="00856D93">
            <w:pPr>
              <w:jc w:val="center"/>
              <w:rPr>
                <w:rFonts w:ascii="Times New Roman" w:hAnsi="Times New Roman" w:cs="Times New Roman"/>
                <w:sz w:val="22"/>
                <w:szCs w:val="22"/>
              </w:rPr>
            </w:pPr>
            <w:r w:rsidRPr="00EB1113">
              <w:rPr>
                <w:rFonts w:ascii="Times New Roman" w:hAnsi="Times New Roman" w:cs="Times New Roman"/>
                <w:sz w:val="22"/>
                <w:szCs w:val="22"/>
              </w:rPr>
              <w:t>104.7</w:t>
            </w:r>
          </w:p>
        </w:tc>
        <w:tc>
          <w:tcPr>
            <w:tcW w:w="1446" w:type="dxa"/>
          </w:tcPr>
          <w:p w14:paraId="74D791EA" w14:textId="48D133AD" w:rsidR="00C13DF5" w:rsidRPr="00EB1113" w:rsidRDefault="00193674" w:rsidP="00856D93">
            <w:pPr>
              <w:jc w:val="center"/>
              <w:rPr>
                <w:rFonts w:ascii="Times New Roman" w:hAnsi="Times New Roman" w:cs="Times New Roman"/>
                <w:sz w:val="22"/>
                <w:szCs w:val="22"/>
              </w:rPr>
            </w:pPr>
            <w:r w:rsidRPr="00EB1113">
              <w:rPr>
                <w:rFonts w:ascii="Times New Roman" w:hAnsi="Times New Roman" w:cs="Times New Roman"/>
                <w:sz w:val="22"/>
                <w:szCs w:val="22"/>
              </w:rPr>
              <w:t>0.01600</w:t>
            </w:r>
          </w:p>
        </w:tc>
        <w:tc>
          <w:tcPr>
            <w:tcW w:w="1616" w:type="dxa"/>
          </w:tcPr>
          <w:p w14:paraId="0D05AD0E" w14:textId="60621DB9" w:rsidR="00C13DF5" w:rsidRPr="00EB1113" w:rsidRDefault="00193674"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1.016</w:t>
            </w:r>
          </w:p>
        </w:tc>
        <w:tc>
          <w:tcPr>
            <w:tcW w:w="1101" w:type="dxa"/>
          </w:tcPr>
          <w:p w14:paraId="2DCCAD0E" w14:textId="77777777" w:rsidR="00C13DF5" w:rsidRPr="00EB1113" w:rsidRDefault="00C13DF5"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N</w:t>
            </w:r>
          </w:p>
        </w:tc>
      </w:tr>
      <w:tr w:rsidR="00C13DF5" w:rsidRPr="00EB1113" w14:paraId="5D4395F9" w14:textId="77777777" w:rsidTr="0096556E">
        <w:trPr>
          <w:jc w:val="center"/>
        </w:trPr>
        <w:tc>
          <w:tcPr>
            <w:tcW w:w="1094" w:type="dxa"/>
          </w:tcPr>
          <w:p w14:paraId="4BAF3801"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Adjusted Cox PH</w:t>
            </w:r>
          </w:p>
        </w:tc>
        <w:tc>
          <w:tcPr>
            <w:tcW w:w="1680" w:type="dxa"/>
          </w:tcPr>
          <w:p w14:paraId="1C044BB1"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SPF4 AGE4</w:t>
            </w:r>
          </w:p>
        </w:tc>
        <w:tc>
          <w:tcPr>
            <w:tcW w:w="1255" w:type="dxa"/>
          </w:tcPr>
          <w:p w14:paraId="6BD88A28"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c>
          <w:tcPr>
            <w:tcW w:w="1364" w:type="dxa"/>
          </w:tcPr>
          <w:p w14:paraId="6D391DF5" w14:textId="4910E855" w:rsidR="00C13DF5" w:rsidRPr="00EB1113" w:rsidRDefault="00B37119" w:rsidP="00856D93">
            <w:pPr>
              <w:jc w:val="center"/>
              <w:rPr>
                <w:rFonts w:ascii="Times New Roman" w:hAnsi="Times New Roman" w:cs="Times New Roman"/>
                <w:sz w:val="22"/>
                <w:szCs w:val="22"/>
              </w:rPr>
            </w:pPr>
            <w:r w:rsidRPr="00EB1113">
              <w:rPr>
                <w:rFonts w:ascii="Times New Roman" w:hAnsi="Times New Roman" w:cs="Times New Roman"/>
                <w:sz w:val="22"/>
                <w:szCs w:val="22"/>
              </w:rPr>
              <w:t>68.8</w:t>
            </w:r>
          </w:p>
        </w:tc>
        <w:tc>
          <w:tcPr>
            <w:tcW w:w="1446" w:type="dxa"/>
          </w:tcPr>
          <w:p w14:paraId="433F42E7" w14:textId="7E225944" w:rsidR="00C13DF5" w:rsidRPr="00EB1113" w:rsidRDefault="00B37119" w:rsidP="00856D93">
            <w:pPr>
              <w:jc w:val="center"/>
              <w:rPr>
                <w:rFonts w:ascii="Times New Roman" w:hAnsi="Times New Roman" w:cs="Times New Roman"/>
                <w:sz w:val="22"/>
                <w:szCs w:val="22"/>
              </w:rPr>
            </w:pPr>
            <w:r w:rsidRPr="00EB1113">
              <w:rPr>
                <w:rFonts w:ascii="Times New Roman" w:hAnsi="Times New Roman" w:cs="Times New Roman"/>
                <w:sz w:val="22"/>
                <w:szCs w:val="22"/>
              </w:rPr>
              <w:t>0.01311</w:t>
            </w:r>
          </w:p>
        </w:tc>
        <w:tc>
          <w:tcPr>
            <w:tcW w:w="1616" w:type="dxa"/>
          </w:tcPr>
          <w:p w14:paraId="6CF67E58" w14:textId="77777777" w:rsidR="00C13DF5" w:rsidRPr="00EB1113" w:rsidRDefault="00C13DF5"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1.013</w:t>
            </w:r>
          </w:p>
        </w:tc>
        <w:tc>
          <w:tcPr>
            <w:tcW w:w="1101" w:type="dxa"/>
          </w:tcPr>
          <w:p w14:paraId="4759DB6C" w14:textId="77777777" w:rsidR="00C13DF5" w:rsidRPr="00EB1113" w:rsidRDefault="00C13DF5"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N</w:t>
            </w:r>
          </w:p>
        </w:tc>
      </w:tr>
      <w:tr w:rsidR="00C13DF5" w:rsidRPr="00EB1113" w14:paraId="1F4F4E09" w14:textId="77777777" w:rsidTr="0096556E">
        <w:trPr>
          <w:jc w:val="center"/>
        </w:trPr>
        <w:tc>
          <w:tcPr>
            <w:tcW w:w="1094" w:type="dxa"/>
          </w:tcPr>
          <w:p w14:paraId="04DD6633"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Adjusted Cox PH</w:t>
            </w:r>
          </w:p>
        </w:tc>
        <w:tc>
          <w:tcPr>
            <w:tcW w:w="1680" w:type="dxa"/>
          </w:tcPr>
          <w:p w14:paraId="3CA665DB"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SPF4 CIGS4</w:t>
            </w:r>
          </w:p>
        </w:tc>
        <w:tc>
          <w:tcPr>
            <w:tcW w:w="1255" w:type="dxa"/>
          </w:tcPr>
          <w:p w14:paraId="569E464B"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c>
          <w:tcPr>
            <w:tcW w:w="1364" w:type="dxa"/>
          </w:tcPr>
          <w:p w14:paraId="10FB8CE1" w14:textId="46AE22D4" w:rsidR="00C13DF5" w:rsidRPr="00EB1113" w:rsidRDefault="005D6AE1" w:rsidP="00856D93">
            <w:pPr>
              <w:jc w:val="center"/>
              <w:rPr>
                <w:rFonts w:ascii="Times New Roman" w:hAnsi="Times New Roman" w:cs="Times New Roman"/>
                <w:sz w:val="22"/>
                <w:szCs w:val="22"/>
              </w:rPr>
            </w:pPr>
            <w:r w:rsidRPr="00EB1113">
              <w:rPr>
                <w:rFonts w:ascii="Times New Roman" w:hAnsi="Times New Roman" w:cs="Times New Roman"/>
                <w:sz w:val="22"/>
                <w:szCs w:val="22"/>
              </w:rPr>
              <w:t>91.1</w:t>
            </w:r>
          </w:p>
        </w:tc>
        <w:tc>
          <w:tcPr>
            <w:tcW w:w="1446" w:type="dxa"/>
          </w:tcPr>
          <w:p w14:paraId="1D586137" w14:textId="19BFE6D6" w:rsidR="00C13DF5" w:rsidRPr="00EB1113" w:rsidRDefault="005D6AE1" w:rsidP="00856D93">
            <w:pPr>
              <w:jc w:val="center"/>
              <w:rPr>
                <w:rFonts w:ascii="Times New Roman" w:hAnsi="Times New Roman" w:cs="Times New Roman"/>
                <w:sz w:val="22"/>
                <w:szCs w:val="22"/>
              </w:rPr>
            </w:pPr>
            <w:r w:rsidRPr="00EB1113">
              <w:rPr>
                <w:rFonts w:ascii="Times New Roman" w:hAnsi="Times New Roman" w:cs="Times New Roman"/>
                <w:sz w:val="22"/>
                <w:szCs w:val="22"/>
              </w:rPr>
              <w:t>0.01509</w:t>
            </w:r>
          </w:p>
        </w:tc>
        <w:tc>
          <w:tcPr>
            <w:tcW w:w="1616" w:type="dxa"/>
          </w:tcPr>
          <w:p w14:paraId="62964DC6" w14:textId="51ACD20A" w:rsidR="00C13DF5" w:rsidRPr="00EB1113" w:rsidRDefault="00986562"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1.015</w:t>
            </w:r>
          </w:p>
        </w:tc>
        <w:tc>
          <w:tcPr>
            <w:tcW w:w="1101" w:type="dxa"/>
          </w:tcPr>
          <w:p w14:paraId="3B329A1E" w14:textId="77777777" w:rsidR="00C13DF5" w:rsidRPr="00EB1113" w:rsidRDefault="00C13DF5"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N</w:t>
            </w:r>
          </w:p>
        </w:tc>
      </w:tr>
      <w:tr w:rsidR="00C13DF5" w:rsidRPr="00EB1113" w14:paraId="17F10C99" w14:textId="77777777" w:rsidTr="0096556E">
        <w:trPr>
          <w:jc w:val="center"/>
        </w:trPr>
        <w:tc>
          <w:tcPr>
            <w:tcW w:w="1094" w:type="dxa"/>
          </w:tcPr>
          <w:p w14:paraId="407180A4"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Adjusted Cox PH</w:t>
            </w:r>
          </w:p>
        </w:tc>
        <w:tc>
          <w:tcPr>
            <w:tcW w:w="1680" w:type="dxa"/>
          </w:tcPr>
          <w:p w14:paraId="5D60F775"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SPF4 FVC4</w:t>
            </w:r>
          </w:p>
        </w:tc>
        <w:tc>
          <w:tcPr>
            <w:tcW w:w="1255" w:type="dxa"/>
          </w:tcPr>
          <w:p w14:paraId="6C022236"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c>
          <w:tcPr>
            <w:tcW w:w="1364" w:type="dxa"/>
          </w:tcPr>
          <w:p w14:paraId="28E7623C" w14:textId="3B30161A" w:rsidR="00C13DF5" w:rsidRPr="00EB1113" w:rsidRDefault="008B1EA4" w:rsidP="00856D93">
            <w:pPr>
              <w:jc w:val="center"/>
              <w:rPr>
                <w:rFonts w:ascii="Times New Roman" w:hAnsi="Times New Roman" w:cs="Times New Roman"/>
                <w:sz w:val="22"/>
                <w:szCs w:val="22"/>
              </w:rPr>
            </w:pPr>
            <w:r w:rsidRPr="00EB1113">
              <w:rPr>
                <w:rFonts w:ascii="Times New Roman" w:hAnsi="Times New Roman" w:cs="Times New Roman"/>
                <w:sz w:val="22"/>
                <w:szCs w:val="22"/>
              </w:rPr>
              <w:t>81.8</w:t>
            </w:r>
          </w:p>
        </w:tc>
        <w:tc>
          <w:tcPr>
            <w:tcW w:w="1446" w:type="dxa"/>
          </w:tcPr>
          <w:p w14:paraId="4FB071EF" w14:textId="3C01D92A" w:rsidR="00C13DF5" w:rsidRPr="00EB1113" w:rsidRDefault="00F8295F" w:rsidP="00856D93">
            <w:pPr>
              <w:jc w:val="center"/>
              <w:rPr>
                <w:rFonts w:ascii="Times New Roman" w:hAnsi="Times New Roman" w:cs="Times New Roman"/>
                <w:sz w:val="22"/>
                <w:szCs w:val="22"/>
              </w:rPr>
            </w:pPr>
            <w:r w:rsidRPr="00EB1113">
              <w:rPr>
                <w:rFonts w:ascii="Times New Roman" w:hAnsi="Times New Roman" w:cs="Times New Roman"/>
                <w:sz w:val="22"/>
                <w:szCs w:val="22"/>
              </w:rPr>
              <w:t>0.01460</w:t>
            </w:r>
          </w:p>
        </w:tc>
        <w:tc>
          <w:tcPr>
            <w:tcW w:w="1616" w:type="dxa"/>
          </w:tcPr>
          <w:p w14:paraId="3F0FCB5F" w14:textId="7AFAD539" w:rsidR="00C13DF5" w:rsidRPr="00EB1113" w:rsidRDefault="00F8295F"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1.015</w:t>
            </w:r>
          </w:p>
        </w:tc>
        <w:tc>
          <w:tcPr>
            <w:tcW w:w="1101" w:type="dxa"/>
          </w:tcPr>
          <w:p w14:paraId="5BF9C46A" w14:textId="77777777" w:rsidR="00C13DF5" w:rsidRPr="00EB1113" w:rsidRDefault="00C13DF5"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N</w:t>
            </w:r>
          </w:p>
        </w:tc>
      </w:tr>
      <w:tr w:rsidR="00C13DF5" w:rsidRPr="00EB1113" w14:paraId="04BD458D" w14:textId="77777777" w:rsidTr="0096556E">
        <w:trPr>
          <w:jc w:val="center"/>
        </w:trPr>
        <w:tc>
          <w:tcPr>
            <w:tcW w:w="1094" w:type="dxa"/>
          </w:tcPr>
          <w:p w14:paraId="157D0740"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Adjusted Cox PH</w:t>
            </w:r>
          </w:p>
        </w:tc>
        <w:tc>
          <w:tcPr>
            <w:tcW w:w="1680" w:type="dxa"/>
          </w:tcPr>
          <w:p w14:paraId="788BE888"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SPF4 SEX AGE4 CIGS4 FVC4</w:t>
            </w:r>
          </w:p>
        </w:tc>
        <w:tc>
          <w:tcPr>
            <w:tcW w:w="1255" w:type="dxa"/>
          </w:tcPr>
          <w:p w14:paraId="2A6491C8" w14:textId="77777777" w:rsidR="00C13DF5" w:rsidRPr="00EB1113" w:rsidRDefault="00C13DF5" w:rsidP="00856D9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c>
          <w:tcPr>
            <w:tcW w:w="1364" w:type="dxa"/>
          </w:tcPr>
          <w:p w14:paraId="6F39808B" w14:textId="21B1A146" w:rsidR="00C13DF5" w:rsidRPr="00EB1113" w:rsidRDefault="00856D93" w:rsidP="00856D93">
            <w:pPr>
              <w:jc w:val="center"/>
              <w:rPr>
                <w:rFonts w:ascii="Times New Roman" w:hAnsi="Times New Roman" w:cs="Times New Roman"/>
                <w:sz w:val="22"/>
                <w:szCs w:val="22"/>
              </w:rPr>
            </w:pPr>
            <w:r w:rsidRPr="00EB1113">
              <w:rPr>
                <w:rFonts w:ascii="Times New Roman" w:hAnsi="Times New Roman" w:cs="Times New Roman"/>
                <w:sz w:val="22"/>
                <w:szCs w:val="22"/>
              </w:rPr>
              <w:t>72.3</w:t>
            </w:r>
          </w:p>
        </w:tc>
        <w:tc>
          <w:tcPr>
            <w:tcW w:w="1446" w:type="dxa"/>
          </w:tcPr>
          <w:p w14:paraId="0C053B00" w14:textId="4B7FF355" w:rsidR="00C13DF5" w:rsidRPr="00EB1113" w:rsidRDefault="00856D93" w:rsidP="00856D93">
            <w:pPr>
              <w:jc w:val="center"/>
              <w:rPr>
                <w:rFonts w:ascii="Times New Roman" w:hAnsi="Times New Roman" w:cs="Times New Roman"/>
                <w:sz w:val="22"/>
                <w:szCs w:val="22"/>
              </w:rPr>
            </w:pPr>
            <w:r w:rsidRPr="00EB1113">
              <w:rPr>
                <w:rFonts w:ascii="Times New Roman" w:hAnsi="Times New Roman" w:cs="Times New Roman"/>
                <w:sz w:val="22"/>
                <w:szCs w:val="22"/>
              </w:rPr>
              <w:t>0.01384</w:t>
            </w:r>
          </w:p>
        </w:tc>
        <w:tc>
          <w:tcPr>
            <w:tcW w:w="1616" w:type="dxa"/>
          </w:tcPr>
          <w:p w14:paraId="3FB5350F" w14:textId="627160A8" w:rsidR="00C13DF5" w:rsidRPr="00EB1113" w:rsidRDefault="00856D93"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1.014</w:t>
            </w:r>
          </w:p>
        </w:tc>
        <w:tc>
          <w:tcPr>
            <w:tcW w:w="1101" w:type="dxa"/>
          </w:tcPr>
          <w:p w14:paraId="25C153EC" w14:textId="36006367" w:rsidR="00C13DF5" w:rsidRPr="00EB1113" w:rsidRDefault="00C13DF5" w:rsidP="00856D93">
            <w:pPr>
              <w:jc w:val="center"/>
              <w:rPr>
                <w:rFonts w:ascii="Times New Roman" w:eastAsia="Aptos" w:hAnsi="Times New Roman" w:cs="Times New Roman"/>
                <w:sz w:val="22"/>
                <w:szCs w:val="22"/>
              </w:rPr>
            </w:pPr>
            <w:r w:rsidRPr="00EB1113">
              <w:rPr>
                <w:rFonts w:ascii="Times New Roman" w:eastAsia="Aptos" w:hAnsi="Times New Roman" w:cs="Times New Roman"/>
                <w:sz w:val="22"/>
                <w:szCs w:val="22"/>
              </w:rPr>
              <w:t>N</w:t>
            </w:r>
          </w:p>
        </w:tc>
      </w:tr>
    </w:tbl>
    <w:p w14:paraId="0B105525" w14:textId="45989B8E" w:rsidR="00EB1113" w:rsidRPr="00D32005" w:rsidRDefault="00C13DF5" w:rsidP="0019462A">
      <w:pPr>
        <w:jc w:val="center"/>
        <w:rPr>
          <w:rFonts w:ascii="Times New Roman" w:hAnsi="Times New Roman" w:cs="Times New Roman"/>
          <w:sz w:val="20"/>
          <w:szCs w:val="20"/>
        </w:rPr>
      </w:pPr>
      <w:r w:rsidRPr="00D32005">
        <w:rPr>
          <w:rFonts w:ascii="Times New Roman" w:hAnsi="Times New Roman" w:cs="Times New Roman"/>
          <w:sz w:val="20"/>
          <w:szCs w:val="20"/>
        </w:rPr>
        <w:t>Table 2: Measures of crude and adjusted associations between SPF4 and mortality</w:t>
      </w:r>
      <w:r w:rsidR="002F1316" w:rsidRPr="00D32005">
        <w:rPr>
          <w:rFonts w:ascii="Times New Roman" w:hAnsi="Times New Roman" w:cs="Times New Roman"/>
          <w:sz w:val="20"/>
          <w:szCs w:val="20"/>
        </w:rPr>
        <w:t xml:space="preserve"> within each age stratum</w:t>
      </w:r>
      <w:r w:rsidR="00D25E36" w:rsidRPr="00D32005">
        <w:rPr>
          <w:rFonts w:ascii="Times New Roman" w:hAnsi="Times New Roman" w:cs="Times New Roman"/>
          <w:sz w:val="20"/>
          <w:szCs w:val="20"/>
        </w:rPr>
        <w:t xml:space="preserve">, generated with </w:t>
      </w:r>
      <w:r w:rsidR="00BB3840" w:rsidRPr="00D32005">
        <w:rPr>
          <w:rFonts w:ascii="Times New Roman" w:hAnsi="Times New Roman" w:cs="Times New Roman"/>
          <w:sz w:val="20"/>
          <w:szCs w:val="20"/>
        </w:rPr>
        <w:t>bivariate Cox PH analyses with SPF4 as predictor of interest</w:t>
      </w:r>
      <w:r w:rsidR="00131607" w:rsidRPr="00D32005">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C13DF5" w:rsidRPr="00EB1113" w14:paraId="1DA79777" w14:textId="77777777" w:rsidTr="008B1E66">
        <w:trPr>
          <w:jc w:val="center"/>
        </w:trPr>
        <w:tc>
          <w:tcPr>
            <w:tcW w:w="1870" w:type="dxa"/>
          </w:tcPr>
          <w:p w14:paraId="6C252DCF"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Parameter</w:t>
            </w:r>
          </w:p>
        </w:tc>
        <w:tc>
          <w:tcPr>
            <w:tcW w:w="1870" w:type="dxa"/>
          </w:tcPr>
          <w:p w14:paraId="695B48D2"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Parameter Estimate</w:t>
            </w:r>
          </w:p>
        </w:tc>
        <w:tc>
          <w:tcPr>
            <w:tcW w:w="1870" w:type="dxa"/>
          </w:tcPr>
          <w:p w14:paraId="6E058C68"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Standard Error</w:t>
            </w:r>
          </w:p>
        </w:tc>
        <w:tc>
          <w:tcPr>
            <w:tcW w:w="1870" w:type="dxa"/>
          </w:tcPr>
          <w:p w14:paraId="65E8761A"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Chi-Square</w:t>
            </w:r>
          </w:p>
        </w:tc>
        <w:tc>
          <w:tcPr>
            <w:tcW w:w="1870" w:type="dxa"/>
          </w:tcPr>
          <w:p w14:paraId="2207BB42" w14:textId="77777777" w:rsidR="00C13DF5" w:rsidRPr="003276DD" w:rsidRDefault="00C13DF5" w:rsidP="007B0443">
            <w:pPr>
              <w:jc w:val="center"/>
              <w:rPr>
                <w:rFonts w:ascii="Times New Roman" w:hAnsi="Times New Roman" w:cs="Times New Roman"/>
                <w:b/>
                <w:bCs/>
                <w:i/>
                <w:iCs/>
                <w:sz w:val="22"/>
                <w:szCs w:val="22"/>
              </w:rPr>
            </w:pPr>
            <w:r w:rsidRPr="003276DD">
              <w:rPr>
                <w:rFonts w:ascii="Times New Roman" w:hAnsi="Times New Roman" w:cs="Times New Roman"/>
                <w:b/>
                <w:bCs/>
                <w:i/>
                <w:iCs/>
                <w:sz w:val="22"/>
                <w:szCs w:val="22"/>
              </w:rPr>
              <w:t>p-value of Term</w:t>
            </w:r>
          </w:p>
        </w:tc>
      </w:tr>
      <w:tr w:rsidR="00C13DF5" w:rsidRPr="00EB1113" w14:paraId="1C1D8C61" w14:textId="77777777" w:rsidTr="008B1E66">
        <w:trPr>
          <w:jc w:val="center"/>
        </w:trPr>
        <w:tc>
          <w:tcPr>
            <w:tcW w:w="1870" w:type="dxa"/>
          </w:tcPr>
          <w:p w14:paraId="416A6475"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SPF4</w:t>
            </w:r>
          </w:p>
        </w:tc>
        <w:tc>
          <w:tcPr>
            <w:tcW w:w="1870" w:type="dxa"/>
          </w:tcPr>
          <w:p w14:paraId="299CA722" w14:textId="2FDBC34E" w:rsidR="00C13DF5" w:rsidRPr="00EB1113" w:rsidRDefault="00DE03D9" w:rsidP="007B0443">
            <w:pPr>
              <w:jc w:val="center"/>
              <w:rPr>
                <w:rFonts w:ascii="Times New Roman" w:hAnsi="Times New Roman" w:cs="Times New Roman"/>
                <w:sz w:val="22"/>
                <w:szCs w:val="22"/>
              </w:rPr>
            </w:pPr>
            <w:r w:rsidRPr="00EB1113">
              <w:rPr>
                <w:rFonts w:ascii="Times New Roman" w:hAnsi="Times New Roman" w:cs="Times New Roman"/>
                <w:sz w:val="22"/>
                <w:szCs w:val="22"/>
              </w:rPr>
              <w:t>0.01418</w:t>
            </w:r>
          </w:p>
        </w:tc>
        <w:tc>
          <w:tcPr>
            <w:tcW w:w="1870" w:type="dxa"/>
          </w:tcPr>
          <w:p w14:paraId="79C499E4" w14:textId="74C0EFA6" w:rsidR="00C13DF5" w:rsidRPr="00EB1113" w:rsidRDefault="00DE03D9" w:rsidP="007B0443">
            <w:pPr>
              <w:jc w:val="center"/>
              <w:rPr>
                <w:rFonts w:ascii="Times New Roman" w:hAnsi="Times New Roman" w:cs="Times New Roman"/>
                <w:sz w:val="22"/>
                <w:szCs w:val="22"/>
              </w:rPr>
            </w:pPr>
            <w:r w:rsidRPr="00EB1113">
              <w:rPr>
                <w:rFonts w:ascii="Times New Roman" w:hAnsi="Times New Roman" w:cs="Times New Roman"/>
                <w:sz w:val="22"/>
                <w:szCs w:val="22"/>
              </w:rPr>
              <w:t>0.00230</w:t>
            </w:r>
          </w:p>
        </w:tc>
        <w:tc>
          <w:tcPr>
            <w:tcW w:w="1870" w:type="dxa"/>
          </w:tcPr>
          <w:p w14:paraId="0650B82B" w14:textId="2522E04E" w:rsidR="00C13DF5" w:rsidRPr="00EB1113" w:rsidRDefault="00DE03D9" w:rsidP="007B0443">
            <w:pPr>
              <w:jc w:val="center"/>
              <w:rPr>
                <w:rFonts w:ascii="Times New Roman" w:hAnsi="Times New Roman" w:cs="Times New Roman"/>
                <w:sz w:val="22"/>
                <w:szCs w:val="22"/>
              </w:rPr>
            </w:pPr>
            <w:r w:rsidRPr="00EB1113">
              <w:rPr>
                <w:rFonts w:ascii="Times New Roman" w:hAnsi="Times New Roman" w:cs="Times New Roman"/>
                <w:sz w:val="22"/>
                <w:szCs w:val="22"/>
              </w:rPr>
              <w:t>38.1026</w:t>
            </w:r>
          </w:p>
        </w:tc>
        <w:tc>
          <w:tcPr>
            <w:tcW w:w="1870" w:type="dxa"/>
          </w:tcPr>
          <w:p w14:paraId="61B5F24E"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r>
      <w:tr w:rsidR="00C13DF5" w:rsidRPr="00EB1113" w14:paraId="5BAD2245" w14:textId="77777777" w:rsidTr="008B1E66">
        <w:trPr>
          <w:jc w:val="center"/>
        </w:trPr>
        <w:tc>
          <w:tcPr>
            <w:tcW w:w="1870" w:type="dxa"/>
          </w:tcPr>
          <w:p w14:paraId="349F2A40"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SEX</w:t>
            </w:r>
          </w:p>
        </w:tc>
        <w:tc>
          <w:tcPr>
            <w:tcW w:w="1870" w:type="dxa"/>
          </w:tcPr>
          <w:p w14:paraId="592497E4" w14:textId="14376DC8" w:rsidR="00C13DF5" w:rsidRPr="00EB1113" w:rsidRDefault="00C8545C" w:rsidP="007B0443">
            <w:pPr>
              <w:jc w:val="center"/>
              <w:rPr>
                <w:rFonts w:ascii="Times New Roman" w:hAnsi="Times New Roman" w:cs="Times New Roman"/>
                <w:sz w:val="22"/>
                <w:szCs w:val="22"/>
              </w:rPr>
            </w:pPr>
            <w:r w:rsidRPr="00EB1113">
              <w:rPr>
                <w:rFonts w:ascii="Times New Roman" w:hAnsi="Times New Roman" w:cs="Times New Roman"/>
                <w:sz w:val="22"/>
                <w:szCs w:val="22"/>
              </w:rPr>
              <w:t>-0.73051</w:t>
            </w:r>
          </w:p>
        </w:tc>
        <w:tc>
          <w:tcPr>
            <w:tcW w:w="1870" w:type="dxa"/>
          </w:tcPr>
          <w:p w14:paraId="6BE3D9F8" w14:textId="79AA1FCA" w:rsidR="00C13DF5" w:rsidRPr="00EB1113" w:rsidRDefault="00C8545C" w:rsidP="007B0443">
            <w:pPr>
              <w:jc w:val="center"/>
              <w:rPr>
                <w:rFonts w:ascii="Times New Roman" w:hAnsi="Times New Roman" w:cs="Times New Roman"/>
                <w:sz w:val="22"/>
                <w:szCs w:val="22"/>
              </w:rPr>
            </w:pPr>
            <w:r w:rsidRPr="00EB1113">
              <w:rPr>
                <w:rFonts w:ascii="Times New Roman" w:hAnsi="Times New Roman" w:cs="Times New Roman"/>
                <w:sz w:val="22"/>
                <w:szCs w:val="22"/>
              </w:rPr>
              <w:t>0.45743</w:t>
            </w:r>
          </w:p>
        </w:tc>
        <w:tc>
          <w:tcPr>
            <w:tcW w:w="1870" w:type="dxa"/>
          </w:tcPr>
          <w:p w14:paraId="1F2DFEA0" w14:textId="643BE0C6" w:rsidR="00C13DF5" w:rsidRPr="00EB1113" w:rsidRDefault="00C8545C" w:rsidP="007B0443">
            <w:pPr>
              <w:jc w:val="center"/>
              <w:rPr>
                <w:rFonts w:ascii="Times New Roman" w:hAnsi="Times New Roman" w:cs="Times New Roman"/>
                <w:sz w:val="22"/>
                <w:szCs w:val="22"/>
              </w:rPr>
            </w:pPr>
            <w:r w:rsidRPr="00EB1113">
              <w:rPr>
                <w:rFonts w:ascii="Times New Roman" w:hAnsi="Times New Roman" w:cs="Times New Roman"/>
                <w:sz w:val="22"/>
                <w:szCs w:val="22"/>
              </w:rPr>
              <w:t>2.5504</w:t>
            </w:r>
          </w:p>
        </w:tc>
        <w:tc>
          <w:tcPr>
            <w:tcW w:w="1870" w:type="dxa"/>
          </w:tcPr>
          <w:p w14:paraId="428DF998" w14:textId="7B202536" w:rsidR="00C13DF5" w:rsidRPr="00EB1113" w:rsidRDefault="00C8545C" w:rsidP="007B0443">
            <w:pPr>
              <w:jc w:val="center"/>
              <w:rPr>
                <w:rFonts w:ascii="Times New Roman" w:hAnsi="Times New Roman" w:cs="Times New Roman"/>
                <w:sz w:val="22"/>
                <w:szCs w:val="22"/>
              </w:rPr>
            </w:pPr>
            <w:r w:rsidRPr="00EB1113">
              <w:rPr>
                <w:rFonts w:ascii="Times New Roman" w:hAnsi="Times New Roman" w:cs="Times New Roman"/>
                <w:sz w:val="22"/>
                <w:szCs w:val="22"/>
              </w:rPr>
              <w:t>0.1103</w:t>
            </w:r>
          </w:p>
        </w:tc>
      </w:tr>
      <w:tr w:rsidR="00C13DF5" w:rsidRPr="00EB1113" w14:paraId="09A7B8E4" w14:textId="77777777" w:rsidTr="008B1E66">
        <w:trPr>
          <w:jc w:val="center"/>
        </w:trPr>
        <w:tc>
          <w:tcPr>
            <w:tcW w:w="1870" w:type="dxa"/>
          </w:tcPr>
          <w:p w14:paraId="1C089A0B"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SPF4*SEX</w:t>
            </w:r>
          </w:p>
        </w:tc>
        <w:tc>
          <w:tcPr>
            <w:tcW w:w="1870" w:type="dxa"/>
          </w:tcPr>
          <w:p w14:paraId="110A5DD5" w14:textId="437D111C" w:rsidR="00C13DF5" w:rsidRPr="00EB1113" w:rsidRDefault="00C8545C" w:rsidP="007B0443">
            <w:pPr>
              <w:jc w:val="center"/>
              <w:rPr>
                <w:rFonts w:ascii="Times New Roman" w:hAnsi="Times New Roman" w:cs="Times New Roman"/>
                <w:sz w:val="22"/>
                <w:szCs w:val="22"/>
              </w:rPr>
            </w:pPr>
            <w:r w:rsidRPr="00EB1113">
              <w:rPr>
                <w:rFonts w:ascii="Times New Roman" w:hAnsi="Times New Roman" w:cs="Times New Roman"/>
                <w:sz w:val="22"/>
                <w:szCs w:val="22"/>
              </w:rPr>
              <w:t>-0.00063</w:t>
            </w:r>
          </w:p>
        </w:tc>
        <w:tc>
          <w:tcPr>
            <w:tcW w:w="1870" w:type="dxa"/>
          </w:tcPr>
          <w:p w14:paraId="55BE72F1" w14:textId="2E3DADA8" w:rsidR="00C13DF5" w:rsidRPr="00EB1113" w:rsidRDefault="00C8545C" w:rsidP="007B0443">
            <w:pPr>
              <w:jc w:val="center"/>
              <w:rPr>
                <w:rFonts w:ascii="Times New Roman" w:hAnsi="Times New Roman" w:cs="Times New Roman"/>
                <w:sz w:val="22"/>
                <w:szCs w:val="22"/>
              </w:rPr>
            </w:pPr>
            <w:r w:rsidRPr="00EB1113">
              <w:rPr>
                <w:rFonts w:ascii="Times New Roman" w:hAnsi="Times New Roman" w:cs="Times New Roman"/>
                <w:sz w:val="22"/>
                <w:szCs w:val="22"/>
              </w:rPr>
              <w:t>0.00302</w:t>
            </w:r>
          </w:p>
        </w:tc>
        <w:tc>
          <w:tcPr>
            <w:tcW w:w="1870" w:type="dxa"/>
          </w:tcPr>
          <w:p w14:paraId="064C7B18" w14:textId="680842CE" w:rsidR="00C13DF5" w:rsidRPr="00EB1113" w:rsidRDefault="00C8545C" w:rsidP="007B0443">
            <w:pPr>
              <w:jc w:val="center"/>
              <w:rPr>
                <w:rFonts w:ascii="Times New Roman" w:hAnsi="Times New Roman" w:cs="Times New Roman"/>
                <w:sz w:val="22"/>
                <w:szCs w:val="22"/>
              </w:rPr>
            </w:pPr>
            <w:r w:rsidRPr="00EB1113">
              <w:rPr>
                <w:rFonts w:ascii="Times New Roman" w:hAnsi="Times New Roman" w:cs="Times New Roman"/>
                <w:sz w:val="22"/>
                <w:szCs w:val="22"/>
              </w:rPr>
              <w:t>0.0435</w:t>
            </w:r>
          </w:p>
        </w:tc>
        <w:tc>
          <w:tcPr>
            <w:tcW w:w="1870" w:type="dxa"/>
          </w:tcPr>
          <w:p w14:paraId="3F1AFEA4" w14:textId="0CAE45EF" w:rsidR="00C13DF5" w:rsidRPr="00EB1113" w:rsidRDefault="000546FE" w:rsidP="007B0443">
            <w:pPr>
              <w:jc w:val="center"/>
              <w:rPr>
                <w:rFonts w:ascii="Times New Roman" w:hAnsi="Times New Roman" w:cs="Times New Roman"/>
                <w:sz w:val="22"/>
                <w:szCs w:val="22"/>
              </w:rPr>
            </w:pPr>
            <w:r w:rsidRPr="00EB1113">
              <w:rPr>
                <w:rFonts w:ascii="Times New Roman" w:hAnsi="Times New Roman" w:cs="Times New Roman"/>
                <w:sz w:val="22"/>
                <w:szCs w:val="22"/>
              </w:rPr>
              <w:t>0.8347</w:t>
            </w:r>
          </w:p>
        </w:tc>
      </w:tr>
      <w:tr w:rsidR="0028749C" w:rsidRPr="00EB1113" w14:paraId="5AF7E161" w14:textId="77777777" w:rsidTr="008B1E66">
        <w:trPr>
          <w:jc w:val="center"/>
        </w:trPr>
        <w:tc>
          <w:tcPr>
            <w:tcW w:w="1870" w:type="dxa"/>
          </w:tcPr>
          <w:p w14:paraId="6AD51E57" w14:textId="597C038F" w:rsidR="0028749C" w:rsidRPr="00EB1113" w:rsidRDefault="000546FE" w:rsidP="007B0443">
            <w:pPr>
              <w:jc w:val="center"/>
              <w:rPr>
                <w:rFonts w:ascii="Times New Roman" w:hAnsi="Times New Roman" w:cs="Times New Roman"/>
                <w:sz w:val="22"/>
                <w:szCs w:val="22"/>
              </w:rPr>
            </w:pPr>
            <w:r w:rsidRPr="00EB1113">
              <w:rPr>
                <w:rFonts w:ascii="Times New Roman" w:hAnsi="Times New Roman" w:cs="Times New Roman"/>
                <w:sz w:val="22"/>
                <w:szCs w:val="22"/>
              </w:rPr>
              <w:t>AGE4</w:t>
            </w:r>
          </w:p>
        </w:tc>
        <w:tc>
          <w:tcPr>
            <w:tcW w:w="1870" w:type="dxa"/>
          </w:tcPr>
          <w:p w14:paraId="0CF9EDB7" w14:textId="0D678A1A" w:rsidR="0028749C" w:rsidRPr="00EB1113" w:rsidRDefault="000546FE" w:rsidP="007B0443">
            <w:pPr>
              <w:jc w:val="center"/>
              <w:rPr>
                <w:rFonts w:ascii="Times New Roman" w:hAnsi="Times New Roman" w:cs="Times New Roman"/>
                <w:sz w:val="22"/>
                <w:szCs w:val="22"/>
              </w:rPr>
            </w:pPr>
            <w:r w:rsidRPr="00EB1113">
              <w:rPr>
                <w:rFonts w:ascii="Times New Roman" w:hAnsi="Times New Roman" w:cs="Times New Roman"/>
                <w:sz w:val="22"/>
                <w:szCs w:val="22"/>
              </w:rPr>
              <w:t>0.07397</w:t>
            </w:r>
          </w:p>
        </w:tc>
        <w:tc>
          <w:tcPr>
            <w:tcW w:w="1870" w:type="dxa"/>
          </w:tcPr>
          <w:p w14:paraId="6B212D91" w14:textId="7FACE856" w:rsidR="0028749C" w:rsidRPr="00EB1113" w:rsidRDefault="000546FE" w:rsidP="007B0443">
            <w:pPr>
              <w:jc w:val="center"/>
              <w:rPr>
                <w:rFonts w:ascii="Times New Roman" w:hAnsi="Times New Roman" w:cs="Times New Roman"/>
                <w:sz w:val="22"/>
                <w:szCs w:val="22"/>
              </w:rPr>
            </w:pPr>
            <w:r w:rsidRPr="00EB1113">
              <w:rPr>
                <w:rFonts w:ascii="Times New Roman" w:hAnsi="Times New Roman" w:cs="Times New Roman"/>
                <w:sz w:val="22"/>
                <w:szCs w:val="22"/>
              </w:rPr>
              <w:t>0.01728</w:t>
            </w:r>
          </w:p>
        </w:tc>
        <w:tc>
          <w:tcPr>
            <w:tcW w:w="1870" w:type="dxa"/>
          </w:tcPr>
          <w:p w14:paraId="72DDF455" w14:textId="51580A65" w:rsidR="0028749C" w:rsidRPr="00EB1113" w:rsidRDefault="000546FE" w:rsidP="007B0443">
            <w:pPr>
              <w:jc w:val="center"/>
              <w:rPr>
                <w:rFonts w:ascii="Times New Roman" w:hAnsi="Times New Roman" w:cs="Times New Roman"/>
                <w:sz w:val="22"/>
                <w:szCs w:val="22"/>
              </w:rPr>
            </w:pPr>
            <w:r w:rsidRPr="00EB1113">
              <w:rPr>
                <w:rFonts w:ascii="Times New Roman" w:hAnsi="Times New Roman" w:cs="Times New Roman"/>
                <w:sz w:val="22"/>
                <w:szCs w:val="22"/>
              </w:rPr>
              <w:t>18.3349</w:t>
            </w:r>
          </w:p>
        </w:tc>
        <w:tc>
          <w:tcPr>
            <w:tcW w:w="1870" w:type="dxa"/>
          </w:tcPr>
          <w:p w14:paraId="47F34702" w14:textId="6F0954A5" w:rsidR="0028749C" w:rsidRPr="00EB1113" w:rsidRDefault="000546FE" w:rsidP="007B044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r>
      <w:tr w:rsidR="00DE03D9" w:rsidRPr="00EB1113" w14:paraId="53B751A0" w14:textId="77777777" w:rsidTr="008B1E66">
        <w:trPr>
          <w:jc w:val="center"/>
        </w:trPr>
        <w:tc>
          <w:tcPr>
            <w:tcW w:w="1870" w:type="dxa"/>
          </w:tcPr>
          <w:p w14:paraId="0761B994" w14:textId="13CA1DE4" w:rsidR="00DE03D9" w:rsidRPr="00EB1113" w:rsidRDefault="00BA1A63" w:rsidP="007B0443">
            <w:pPr>
              <w:jc w:val="center"/>
              <w:rPr>
                <w:rFonts w:ascii="Times New Roman" w:hAnsi="Times New Roman" w:cs="Times New Roman"/>
                <w:sz w:val="22"/>
                <w:szCs w:val="22"/>
              </w:rPr>
            </w:pPr>
            <w:r w:rsidRPr="00EB1113">
              <w:rPr>
                <w:rFonts w:ascii="Times New Roman" w:hAnsi="Times New Roman" w:cs="Times New Roman"/>
                <w:sz w:val="22"/>
                <w:szCs w:val="22"/>
              </w:rPr>
              <w:t>CIGS4</w:t>
            </w:r>
          </w:p>
        </w:tc>
        <w:tc>
          <w:tcPr>
            <w:tcW w:w="1870" w:type="dxa"/>
          </w:tcPr>
          <w:p w14:paraId="4B192381" w14:textId="348901A5" w:rsidR="00DE03D9" w:rsidRPr="00EB1113" w:rsidRDefault="00BA1A63" w:rsidP="007B0443">
            <w:pPr>
              <w:jc w:val="center"/>
              <w:rPr>
                <w:rFonts w:ascii="Times New Roman" w:hAnsi="Times New Roman" w:cs="Times New Roman"/>
                <w:sz w:val="22"/>
                <w:szCs w:val="22"/>
              </w:rPr>
            </w:pPr>
            <w:r w:rsidRPr="00EB1113">
              <w:rPr>
                <w:rFonts w:ascii="Times New Roman" w:hAnsi="Times New Roman" w:cs="Times New Roman"/>
                <w:sz w:val="22"/>
                <w:szCs w:val="22"/>
              </w:rPr>
              <w:t>0.01722</w:t>
            </w:r>
          </w:p>
        </w:tc>
        <w:tc>
          <w:tcPr>
            <w:tcW w:w="1870" w:type="dxa"/>
          </w:tcPr>
          <w:p w14:paraId="1E73E34F" w14:textId="08672C1E" w:rsidR="00DE03D9" w:rsidRPr="00EB1113" w:rsidRDefault="00BA1A63" w:rsidP="007B0443">
            <w:pPr>
              <w:jc w:val="center"/>
              <w:rPr>
                <w:rFonts w:ascii="Times New Roman" w:hAnsi="Times New Roman" w:cs="Times New Roman"/>
                <w:sz w:val="22"/>
                <w:szCs w:val="22"/>
              </w:rPr>
            </w:pPr>
            <w:r w:rsidRPr="00EB1113">
              <w:rPr>
                <w:rFonts w:ascii="Times New Roman" w:hAnsi="Times New Roman" w:cs="Times New Roman"/>
                <w:sz w:val="22"/>
                <w:szCs w:val="22"/>
              </w:rPr>
              <w:t>0.00394</w:t>
            </w:r>
          </w:p>
        </w:tc>
        <w:tc>
          <w:tcPr>
            <w:tcW w:w="1870" w:type="dxa"/>
          </w:tcPr>
          <w:p w14:paraId="5EE40033" w14:textId="3EC9204B" w:rsidR="00DE03D9" w:rsidRPr="00EB1113" w:rsidRDefault="00BA1A63" w:rsidP="007B0443">
            <w:pPr>
              <w:jc w:val="center"/>
              <w:rPr>
                <w:rFonts w:ascii="Times New Roman" w:hAnsi="Times New Roman" w:cs="Times New Roman"/>
                <w:sz w:val="22"/>
                <w:szCs w:val="22"/>
              </w:rPr>
            </w:pPr>
            <w:r w:rsidRPr="00EB1113">
              <w:rPr>
                <w:rFonts w:ascii="Times New Roman" w:hAnsi="Times New Roman" w:cs="Times New Roman"/>
                <w:sz w:val="22"/>
                <w:szCs w:val="22"/>
              </w:rPr>
              <w:t>19</w:t>
            </w:r>
            <w:r w:rsidR="000163C1" w:rsidRPr="00EB1113">
              <w:rPr>
                <w:rFonts w:ascii="Times New Roman" w:hAnsi="Times New Roman" w:cs="Times New Roman"/>
                <w:sz w:val="22"/>
                <w:szCs w:val="22"/>
              </w:rPr>
              <w:t>.</w:t>
            </w:r>
            <w:r w:rsidRPr="00EB1113">
              <w:rPr>
                <w:rFonts w:ascii="Times New Roman" w:hAnsi="Times New Roman" w:cs="Times New Roman"/>
                <w:sz w:val="22"/>
                <w:szCs w:val="22"/>
              </w:rPr>
              <w:t>0606</w:t>
            </w:r>
          </w:p>
        </w:tc>
        <w:tc>
          <w:tcPr>
            <w:tcW w:w="1870" w:type="dxa"/>
          </w:tcPr>
          <w:p w14:paraId="6BE88EB3" w14:textId="5A55B3F7" w:rsidR="00DE03D9" w:rsidRPr="00EB1113" w:rsidRDefault="000163C1" w:rsidP="007B044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r>
      <w:tr w:rsidR="00DE03D9" w:rsidRPr="00EB1113" w14:paraId="794D6F3A" w14:textId="77777777" w:rsidTr="008B1E66">
        <w:trPr>
          <w:jc w:val="center"/>
        </w:trPr>
        <w:tc>
          <w:tcPr>
            <w:tcW w:w="1870" w:type="dxa"/>
          </w:tcPr>
          <w:p w14:paraId="09A1383F" w14:textId="0F326546" w:rsidR="00DE03D9" w:rsidRPr="00EB1113" w:rsidRDefault="000163C1" w:rsidP="007B0443">
            <w:pPr>
              <w:jc w:val="center"/>
              <w:rPr>
                <w:rFonts w:ascii="Times New Roman" w:hAnsi="Times New Roman" w:cs="Times New Roman"/>
                <w:sz w:val="22"/>
                <w:szCs w:val="22"/>
              </w:rPr>
            </w:pPr>
            <w:r w:rsidRPr="00EB1113">
              <w:rPr>
                <w:rFonts w:ascii="Times New Roman" w:hAnsi="Times New Roman" w:cs="Times New Roman"/>
                <w:sz w:val="22"/>
                <w:szCs w:val="22"/>
              </w:rPr>
              <w:t>FVC4</w:t>
            </w:r>
          </w:p>
        </w:tc>
        <w:tc>
          <w:tcPr>
            <w:tcW w:w="1870" w:type="dxa"/>
          </w:tcPr>
          <w:p w14:paraId="08F78DC0" w14:textId="49071C1E" w:rsidR="00DE03D9"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-0.00233</w:t>
            </w:r>
          </w:p>
        </w:tc>
        <w:tc>
          <w:tcPr>
            <w:tcW w:w="1870" w:type="dxa"/>
          </w:tcPr>
          <w:p w14:paraId="1C05AF75" w14:textId="472BD32B" w:rsidR="00DE03D9"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0.00055</w:t>
            </w:r>
          </w:p>
        </w:tc>
        <w:tc>
          <w:tcPr>
            <w:tcW w:w="1870" w:type="dxa"/>
          </w:tcPr>
          <w:p w14:paraId="2128D188" w14:textId="05ED0A39" w:rsidR="00DE03D9"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16.9370</w:t>
            </w:r>
          </w:p>
        </w:tc>
        <w:tc>
          <w:tcPr>
            <w:tcW w:w="1870" w:type="dxa"/>
          </w:tcPr>
          <w:p w14:paraId="35FB0076" w14:textId="5ED6FE5A" w:rsidR="00DE03D9"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&lt;.0001</w:t>
            </w:r>
          </w:p>
        </w:tc>
      </w:tr>
    </w:tbl>
    <w:p w14:paraId="026CB81B" w14:textId="77777777" w:rsidR="00C13DF5" w:rsidRPr="00EB1113" w:rsidRDefault="00C13DF5" w:rsidP="0019462A">
      <w:pP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515"/>
        <w:gridCol w:w="1260"/>
        <w:gridCol w:w="1350"/>
        <w:gridCol w:w="1260"/>
      </w:tblGrid>
      <w:tr w:rsidR="00C13DF5" w:rsidRPr="00EB1113" w14:paraId="6093337E" w14:textId="77777777" w:rsidTr="007B0443">
        <w:trPr>
          <w:jc w:val="center"/>
        </w:trPr>
        <w:tc>
          <w:tcPr>
            <w:tcW w:w="6385" w:type="dxa"/>
            <w:gridSpan w:val="4"/>
          </w:tcPr>
          <w:p w14:paraId="1FDF9CE8" w14:textId="77777777" w:rsidR="00C13DF5" w:rsidRPr="0096556E" w:rsidRDefault="00C13DF5" w:rsidP="007B0443">
            <w:pPr>
              <w:jc w:val="center"/>
              <w:rPr>
                <w:rFonts w:ascii="Times New Roman" w:hAnsi="Times New Roman" w:cs="Times New Roman"/>
                <w:b/>
                <w:bCs/>
                <w:sz w:val="22"/>
                <w:szCs w:val="22"/>
              </w:rPr>
            </w:pPr>
            <w:r w:rsidRPr="0096556E">
              <w:rPr>
                <w:rFonts w:ascii="Times New Roman" w:hAnsi="Times New Roman" w:cs="Times New Roman"/>
                <w:b/>
                <w:bCs/>
                <w:sz w:val="22"/>
                <w:szCs w:val="22"/>
              </w:rPr>
              <w:t>Hazard Ratios for SPF4</w:t>
            </w:r>
          </w:p>
        </w:tc>
      </w:tr>
      <w:tr w:rsidR="00C13DF5" w:rsidRPr="00EB1113" w14:paraId="198C67D2" w14:textId="77777777" w:rsidTr="007B0443">
        <w:trPr>
          <w:jc w:val="center"/>
        </w:trPr>
        <w:tc>
          <w:tcPr>
            <w:tcW w:w="2515" w:type="dxa"/>
          </w:tcPr>
          <w:p w14:paraId="0A2B56FF" w14:textId="77777777" w:rsidR="00C13DF5" w:rsidRPr="0096556E" w:rsidRDefault="00C13DF5" w:rsidP="007B0443">
            <w:pPr>
              <w:jc w:val="center"/>
              <w:rPr>
                <w:rFonts w:ascii="Times New Roman" w:hAnsi="Times New Roman" w:cs="Times New Roman"/>
                <w:i/>
                <w:iCs/>
                <w:sz w:val="22"/>
                <w:szCs w:val="22"/>
              </w:rPr>
            </w:pPr>
            <w:r w:rsidRPr="0096556E">
              <w:rPr>
                <w:rFonts w:ascii="Times New Roman" w:hAnsi="Times New Roman" w:cs="Times New Roman"/>
                <w:i/>
                <w:iCs/>
                <w:sz w:val="22"/>
                <w:szCs w:val="22"/>
              </w:rPr>
              <w:t>Description</w:t>
            </w:r>
          </w:p>
        </w:tc>
        <w:tc>
          <w:tcPr>
            <w:tcW w:w="1260" w:type="dxa"/>
          </w:tcPr>
          <w:p w14:paraId="3BB52F88" w14:textId="77777777" w:rsidR="00C13DF5" w:rsidRPr="0096556E" w:rsidRDefault="00C13DF5" w:rsidP="007B0443">
            <w:pPr>
              <w:jc w:val="center"/>
              <w:rPr>
                <w:rFonts w:ascii="Times New Roman" w:hAnsi="Times New Roman" w:cs="Times New Roman"/>
                <w:i/>
                <w:iCs/>
                <w:sz w:val="22"/>
                <w:szCs w:val="22"/>
              </w:rPr>
            </w:pPr>
            <w:r w:rsidRPr="0096556E">
              <w:rPr>
                <w:rFonts w:ascii="Times New Roman" w:hAnsi="Times New Roman" w:cs="Times New Roman"/>
                <w:i/>
                <w:iCs/>
                <w:sz w:val="22"/>
                <w:szCs w:val="22"/>
              </w:rPr>
              <w:t>Point Estimate</w:t>
            </w:r>
          </w:p>
        </w:tc>
        <w:tc>
          <w:tcPr>
            <w:tcW w:w="2610" w:type="dxa"/>
            <w:gridSpan w:val="2"/>
          </w:tcPr>
          <w:p w14:paraId="30ED4568" w14:textId="77777777" w:rsidR="00C13DF5" w:rsidRPr="0096556E" w:rsidRDefault="00C13DF5" w:rsidP="007B0443">
            <w:pPr>
              <w:jc w:val="center"/>
              <w:rPr>
                <w:rFonts w:ascii="Times New Roman" w:hAnsi="Times New Roman" w:cs="Times New Roman"/>
                <w:i/>
                <w:iCs/>
                <w:sz w:val="22"/>
                <w:szCs w:val="22"/>
              </w:rPr>
            </w:pPr>
            <w:r w:rsidRPr="0096556E">
              <w:rPr>
                <w:rFonts w:ascii="Times New Roman" w:hAnsi="Times New Roman" w:cs="Times New Roman"/>
                <w:i/>
                <w:iCs/>
                <w:sz w:val="22"/>
                <w:szCs w:val="22"/>
              </w:rPr>
              <w:t>95% Wald Confidence Limits</w:t>
            </w:r>
          </w:p>
        </w:tc>
      </w:tr>
      <w:tr w:rsidR="00C13DF5" w:rsidRPr="00EB1113" w14:paraId="61BD4A2C" w14:textId="77777777" w:rsidTr="007B0443">
        <w:trPr>
          <w:jc w:val="center"/>
        </w:trPr>
        <w:tc>
          <w:tcPr>
            <w:tcW w:w="2515" w:type="dxa"/>
          </w:tcPr>
          <w:p w14:paraId="3A77B03E"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SPF4 at SEX = Male (1)</w:t>
            </w:r>
          </w:p>
        </w:tc>
        <w:tc>
          <w:tcPr>
            <w:tcW w:w="1260" w:type="dxa"/>
          </w:tcPr>
          <w:p w14:paraId="1CB102E8" w14:textId="2627AE06"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1.0</w:t>
            </w:r>
            <w:r w:rsidR="00A51747" w:rsidRPr="00EB1113">
              <w:rPr>
                <w:rFonts w:ascii="Times New Roman" w:hAnsi="Times New Roman" w:cs="Times New Roman"/>
                <w:sz w:val="22"/>
                <w:szCs w:val="22"/>
              </w:rPr>
              <w:t>14</w:t>
            </w:r>
          </w:p>
        </w:tc>
        <w:tc>
          <w:tcPr>
            <w:tcW w:w="1350" w:type="dxa"/>
          </w:tcPr>
          <w:p w14:paraId="4DC94397" w14:textId="23775861" w:rsidR="00C13DF5"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1.010</w:t>
            </w:r>
          </w:p>
        </w:tc>
        <w:tc>
          <w:tcPr>
            <w:tcW w:w="1260" w:type="dxa"/>
          </w:tcPr>
          <w:p w14:paraId="3D32D25F" w14:textId="116F621E" w:rsidR="00C13DF5"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1.019</w:t>
            </w:r>
          </w:p>
        </w:tc>
      </w:tr>
      <w:tr w:rsidR="00C13DF5" w:rsidRPr="00EB1113" w14:paraId="0D5EE406" w14:textId="77777777" w:rsidTr="007B0443">
        <w:trPr>
          <w:jc w:val="center"/>
        </w:trPr>
        <w:tc>
          <w:tcPr>
            <w:tcW w:w="2515" w:type="dxa"/>
          </w:tcPr>
          <w:p w14:paraId="35D354A6" w14:textId="77777777" w:rsidR="00C13DF5" w:rsidRPr="00EB1113" w:rsidRDefault="00C13DF5" w:rsidP="007B0443">
            <w:pPr>
              <w:jc w:val="center"/>
              <w:rPr>
                <w:rFonts w:ascii="Times New Roman" w:hAnsi="Times New Roman" w:cs="Times New Roman"/>
                <w:sz w:val="22"/>
                <w:szCs w:val="22"/>
              </w:rPr>
            </w:pPr>
            <w:r w:rsidRPr="00EB1113">
              <w:rPr>
                <w:rFonts w:ascii="Times New Roman" w:hAnsi="Times New Roman" w:cs="Times New Roman"/>
                <w:sz w:val="22"/>
                <w:szCs w:val="22"/>
              </w:rPr>
              <w:t>SPF4 at SEX = Female (2)</w:t>
            </w:r>
          </w:p>
        </w:tc>
        <w:tc>
          <w:tcPr>
            <w:tcW w:w="1260" w:type="dxa"/>
          </w:tcPr>
          <w:p w14:paraId="076335E8" w14:textId="27CE0906" w:rsidR="00C13DF5"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1.014</w:t>
            </w:r>
          </w:p>
        </w:tc>
        <w:tc>
          <w:tcPr>
            <w:tcW w:w="1350" w:type="dxa"/>
          </w:tcPr>
          <w:p w14:paraId="0417B158" w14:textId="2C62B56E" w:rsidR="00C13DF5"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1.009</w:t>
            </w:r>
          </w:p>
        </w:tc>
        <w:tc>
          <w:tcPr>
            <w:tcW w:w="1260" w:type="dxa"/>
          </w:tcPr>
          <w:p w14:paraId="1BFB28F4" w14:textId="1F7A4041" w:rsidR="00C13DF5" w:rsidRPr="00EB1113" w:rsidRDefault="00A51747" w:rsidP="007B0443">
            <w:pPr>
              <w:jc w:val="center"/>
              <w:rPr>
                <w:rFonts w:ascii="Times New Roman" w:hAnsi="Times New Roman" w:cs="Times New Roman"/>
                <w:sz w:val="22"/>
                <w:szCs w:val="22"/>
              </w:rPr>
            </w:pPr>
            <w:r w:rsidRPr="00EB1113">
              <w:rPr>
                <w:rFonts w:ascii="Times New Roman" w:hAnsi="Times New Roman" w:cs="Times New Roman"/>
                <w:sz w:val="22"/>
                <w:szCs w:val="22"/>
              </w:rPr>
              <w:t>1.018</w:t>
            </w:r>
          </w:p>
        </w:tc>
      </w:tr>
    </w:tbl>
    <w:p w14:paraId="646C56EA" w14:textId="3D9F1881" w:rsidR="00A3230F" w:rsidRDefault="00C13DF5" w:rsidP="0019462A">
      <w:pPr>
        <w:jc w:val="center"/>
        <w:rPr>
          <w:rFonts w:ascii="Times New Roman" w:hAnsi="Times New Roman" w:cs="Times New Roman"/>
          <w:sz w:val="22"/>
          <w:szCs w:val="22"/>
        </w:rPr>
      </w:pPr>
      <w:r w:rsidRPr="00EB1113">
        <w:rPr>
          <w:rFonts w:ascii="Times New Roman" w:hAnsi="Times New Roman" w:cs="Times New Roman"/>
          <w:sz w:val="22"/>
          <w:szCs w:val="22"/>
        </w:rPr>
        <w:t>Table 3: gender-specific associations between SPF4 and mortality</w:t>
      </w:r>
      <w:r w:rsidR="002A5661" w:rsidRPr="00EB1113">
        <w:rPr>
          <w:rFonts w:ascii="Times New Roman" w:hAnsi="Times New Roman" w:cs="Times New Roman"/>
          <w:sz w:val="22"/>
          <w:szCs w:val="22"/>
        </w:rPr>
        <w:t>,</w:t>
      </w:r>
      <w:r w:rsidR="008B1E66" w:rsidRPr="00EB1113">
        <w:rPr>
          <w:rFonts w:ascii="Times New Roman" w:hAnsi="Times New Roman" w:cs="Times New Roman"/>
          <w:sz w:val="22"/>
          <w:szCs w:val="22"/>
        </w:rPr>
        <w:t xml:space="preserve"> adjusting for all covariates.</w:t>
      </w:r>
      <w:r w:rsidRPr="00EB1113">
        <w:rPr>
          <w:rFonts w:ascii="Times New Roman" w:hAnsi="Times New Roman" w:cs="Times New Roman"/>
          <w:sz w:val="22"/>
          <w:szCs w:val="22"/>
        </w:rPr>
        <w:t xml:space="preserve"> Results show that the interaction term is not significant, and that the hazard ratio for SPF4 is the same between males and females.</w:t>
      </w:r>
    </w:p>
    <w:p w14:paraId="7B06822C" w14:textId="74AACC82" w:rsidR="007C5515" w:rsidRPr="0096556E" w:rsidRDefault="00591389" w:rsidP="00721191">
      <w:pPr>
        <w:rPr>
          <w:rFonts w:ascii="Times New Roman" w:hAnsi="Times New Roman" w:cs="Times New Roman"/>
          <w:b/>
          <w:bCs/>
          <w:sz w:val="22"/>
          <w:szCs w:val="22"/>
        </w:rPr>
      </w:pPr>
      <w:r w:rsidRPr="0096556E">
        <w:rPr>
          <w:rFonts w:ascii="Times New Roman" w:hAnsi="Times New Roman" w:cs="Times New Roman"/>
          <w:b/>
          <w:bCs/>
          <w:sz w:val="22"/>
          <w:szCs w:val="22"/>
        </w:rPr>
        <w:lastRenderedPageBreak/>
        <w:t xml:space="preserve">Appendix </w:t>
      </w:r>
      <w:r w:rsidR="00761E26">
        <w:rPr>
          <w:rFonts w:ascii="Times New Roman" w:hAnsi="Times New Roman" w:cs="Times New Roman"/>
          <w:b/>
          <w:bCs/>
          <w:sz w:val="22"/>
          <w:szCs w:val="22"/>
        </w:rPr>
        <w:t>1</w:t>
      </w:r>
      <w:r w:rsidRPr="0096556E">
        <w:rPr>
          <w:rFonts w:ascii="Times New Roman" w:hAnsi="Times New Roman" w:cs="Times New Roman"/>
          <w:b/>
          <w:bCs/>
          <w:sz w:val="22"/>
          <w:szCs w:val="22"/>
        </w:rPr>
        <w:t>: Supplemental Materials</w:t>
      </w:r>
    </w:p>
    <w:tbl>
      <w:tblPr>
        <w:tblStyle w:val="TableGrid"/>
        <w:tblW w:w="0" w:type="auto"/>
        <w:tblLook w:val="04A0" w:firstRow="1" w:lastRow="0" w:firstColumn="1" w:lastColumn="0" w:noHBand="0" w:noVBand="1"/>
      </w:tblPr>
      <w:tblGrid>
        <w:gridCol w:w="3596"/>
        <w:gridCol w:w="3597"/>
        <w:gridCol w:w="3597"/>
      </w:tblGrid>
      <w:tr w:rsidR="00160059" w14:paraId="716B61B6" w14:textId="77777777" w:rsidTr="00200F40">
        <w:tc>
          <w:tcPr>
            <w:tcW w:w="10790" w:type="dxa"/>
            <w:gridSpan w:val="3"/>
          </w:tcPr>
          <w:p w14:paraId="36839802" w14:textId="5B5E6B10" w:rsidR="00160059" w:rsidRPr="009C1C68" w:rsidRDefault="007C0D41" w:rsidP="002A07DA">
            <w:pPr>
              <w:jc w:val="center"/>
              <w:rPr>
                <w:rFonts w:ascii="Times New Roman" w:hAnsi="Times New Roman" w:cs="Times New Roman"/>
                <w:b/>
                <w:bCs/>
                <w:sz w:val="22"/>
                <w:szCs w:val="22"/>
              </w:rPr>
            </w:pPr>
            <w:r w:rsidRPr="009C1C68">
              <w:rPr>
                <w:rFonts w:ascii="Times New Roman" w:hAnsi="Times New Roman" w:cs="Times New Roman"/>
                <w:b/>
                <w:bCs/>
                <w:sz w:val="22"/>
                <w:szCs w:val="22"/>
              </w:rPr>
              <w:t>Spearman</w:t>
            </w:r>
            <w:r w:rsidR="00160059" w:rsidRPr="009C1C68">
              <w:rPr>
                <w:rFonts w:ascii="Times New Roman" w:hAnsi="Times New Roman" w:cs="Times New Roman"/>
                <w:b/>
                <w:bCs/>
                <w:sz w:val="22"/>
                <w:szCs w:val="22"/>
              </w:rPr>
              <w:t xml:space="preserve"> Correlation Coefficients</w:t>
            </w:r>
          </w:p>
        </w:tc>
      </w:tr>
      <w:tr w:rsidR="00160059" w14:paraId="350C2F93" w14:textId="77777777" w:rsidTr="00160059">
        <w:tc>
          <w:tcPr>
            <w:tcW w:w="3596" w:type="dxa"/>
          </w:tcPr>
          <w:p w14:paraId="3F906CEB" w14:textId="77777777" w:rsidR="00160059" w:rsidRDefault="00160059" w:rsidP="002A07DA">
            <w:pPr>
              <w:jc w:val="center"/>
              <w:rPr>
                <w:rFonts w:ascii="Times New Roman" w:hAnsi="Times New Roman" w:cs="Times New Roman"/>
                <w:sz w:val="22"/>
                <w:szCs w:val="22"/>
              </w:rPr>
            </w:pPr>
          </w:p>
        </w:tc>
        <w:tc>
          <w:tcPr>
            <w:tcW w:w="3597" w:type="dxa"/>
          </w:tcPr>
          <w:p w14:paraId="22AF3922" w14:textId="181915DC" w:rsidR="00160059" w:rsidRPr="00D36143" w:rsidRDefault="007C0D41" w:rsidP="002A07DA">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BMI4</w:t>
            </w:r>
          </w:p>
        </w:tc>
        <w:tc>
          <w:tcPr>
            <w:tcW w:w="3597" w:type="dxa"/>
          </w:tcPr>
          <w:p w14:paraId="372F84F3" w14:textId="1A50CA18" w:rsidR="00160059" w:rsidRPr="00D36143" w:rsidRDefault="007C0D41" w:rsidP="002A07DA">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WGT4</w:t>
            </w:r>
          </w:p>
        </w:tc>
      </w:tr>
      <w:tr w:rsidR="00160059" w14:paraId="49024920" w14:textId="77777777" w:rsidTr="00160059">
        <w:tc>
          <w:tcPr>
            <w:tcW w:w="3596" w:type="dxa"/>
          </w:tcPr>
          <w:p w14:paraId="2F89F751" w14:textId="3B61163F" w:rsidR="00160059" w:rsidRPr="00D36143" w:rsidRDefault="007C0D41" w:rsidP="002A07DA">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BMI4</w:t>
            </w:r>
          </w:p>
        </w:tc>
        <w:tc>
          <w:tcPr>
            <w:tcW w:w="3597" w:type="dxa"/>
          </w:tcPr>
          <w:p w14:paraId="5AE19AE4" w14:textId="1661D6BF" w:rsidR="00160059" w:rsidRDefault="002A07DA" w:rsidP="002A07DA">
            <w:pPr>
              <w:jc w:val="center"/>
              <w:rPr>
                <w:rFonts w:ascii="Times New Roman" w:hAnsi="Times New Roman" w:cs="Times New Roman"/>
                <w:sz w:val="22"/>
                <w:szCs w:val="22"/>
              </w:rPr>
            </w:pPr>
            <w:r>
              <w:rPr>
                <w:rFonts w:ascii="Times New Roman" w:hAnsi="Times New Roman" w:cs="Times New Roman"/>
                <w:sz w:val="22"/>
                <w:szCs w:val="22"/>
              </w:rPr>
              <w:t>1.0000</w:t>
            </w:r>
          </w:p>
        </w:tc>
        <w:tc>
          <w:tcPr>
            <w:tcW w:w="3597" w:type="dxa"/>
          </w:tcPr>
          <w:p w14:paraId="1C000D13" w14:textId="7427E2FE" w:rsidR="00160059" w:rsidRDefault="002A07DA" w:rsidP="002A07DA">
            <w:pPr>
              <w:jc w:val="center"/>
              <w:rPr>
                <w:rFonts w:ascii="Times New Roman" w:hAnsi="Times New Roman" w:cs="Times New Roman"/>
                <w:sz w:val="22"/>
                <w:szCs w:val="22"/>
              </w:rPr>
            </w:pPr>
            <w:r>
              <w:rPr>
                <w:rFonts w:ascii="Times New Roman" w:hAnsi="Times New Roman" w:cs="Times New Roman"/>
                <w:sz w:val="22"/>
                <w:szCs w:val="22"/>
              </w:rPr>
              <w:t>0.7905</w:t>
            </w:r>
          </w:p>
        </w:tc>
      </w:tr>
      <w:tr w:rsidR="00160059" w14:paraId="6525EA35" w14:textId="77777777" w:rsidTr="00160059">
        <w:tc>
          <w:tcPr>
            <w:tcW w:w="3596" w:type="dxa"/>
          </w:tcPr>
          <w:p w14:paraId="77BC2571" w14:textId="16F96B33" w:rsidR="00160059" w:rsidRPr="00D36143" w:rsidRDefault="007C0D41" w:rsidP="002A07DA">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WGT4</w:t>
            </w:r>
          </w:p>
        </w:tc>
        <w:tc>
          <w:tcPr>
            <w:tcW w:w="3597" w:type="dxa"/>
          </w:tcPr>
          <w:p w14:paraId="07F55192" w14:textId="4734ABB1" w:rsidR="00160059" w:rsidRDefault="002A07DA" w:rsidP="002A07DA">
            <w:pPr>
              <w:jc w:val="center"/>
              <w:rPr>
                <w:rFonts w:ascii="Times New Roman" w:hAnsi="Times New Roman" w:cs="Times New Roman"/>
                <w:sz w:val="22"/>
                <w:szCs w:val="22"/>
              </w:rPr>
            </w:pPr>
            <w:r>
              <w:rPr>
                <w:rFonts w:ascii="Times New Roman" w:hAnsi="Times New Roman" w:cs="Times New Roman"/>
                <w:sz w:val="22"/>
                <w:szCs w:val="22"/>
              </w:rPr>
              <w:t>0.7905</w:t>
            </w:r>
          </w:p>
        </w:tc>
        <w:tc>
          <w:tcPr>
            <w:tcW w:w="3597" w:type="dxa"/>
          </w:tcPr>
          <w:p w14:paraId="694708B5" w14:textId="1AA3BBA1" w:rsidR="00160059" w:rsidRDefault="002A07DA" w:rsidP="002A07DA">
            <w:pPr>
              <w:jc w:val="center"/>
              <w:rPr>
                <w:rFonts w:ascii="Times New Roman" w:hAnsi="Times New Roman" w:cs="Times New Roman"/>
                <w:sz w:val="22"/>
                <w:szCs w:val="22"/>
              </w:rPr>
            </w:pPr>
            <w:r>
              <w:rPr>
                <w:rFonts w:ascii="Times New Roman" w:hAnsi="Times New Roman" w:cs="Times New Roman"/>
                <w:sz w:val="22"/>
                <w:szCs w:val="22"/>
              </w:rPr>
              <w:t>1.0000</w:t>
            </w:r>
          </w:p>
        </w:tc>
      </w:tr>
      <w:tr w:rsidR="002A07DA" w14:paraId="2AA1EEF9" w14:textId="77777777" w:rsidTr="007B0443">
        <w:tc>
          <w:tcPr>
            <w:tcW w:w="3596" w:type="dxa"/>
          </w:tcPr>
          <w:p w14:paraId="60CDCBB0" w14:textId="77777777" w:rsidR="002A07DA" w:rsidRDefault="002A07DA" w:rsidP="007B0443">
            <w:pPr>
              <w:jc w:val="center"/>
              <w:rPr>
                <w:rFonts w:ascii="Times New Roman" w:hAnsi="Times New Roman" w:cs="Times New Roman"/>
                <w:sz w:val="22"/>
                <w:szCs w:val="22"/>
              </w:rPr>
            </w:pPr>
          </w:p>
        </w:tc>
        <w:tc>
          <w:tcPr>
            <w:tcW w:w="3597" w:type="dxa"/>
          </w:tcPr>
          <w:p w14:paraId="520C0A02" w14:textId="2B21890A" w:rsidR="002A07DA" w:rsidRPr="00D36143" w:rsidRDefault="002A07DA"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CIGS4</w:t>
            </w:r>
          </w:p>
        </w:tc>
        <w:tc>
          <w:tcPr>
            <w:tcW w:w="3597" w:type="dxa"/>
          </w:tcPr>
          <w:p w14:paraId="32E8DE39" w14:textId="3A8F4216" w:rsidR="002A07DA" w:rsidRPr="00D36143" w:rsidRDefault="002A07DA"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SMOKE</w:t>
            </w:r>
          </w:p>
        </w:tc>
      </w:tr>
      <w:tr w:rsidR="002A07DA" w14:paraId="5127A734" w14:textId="77777777" w:rsidTr="007B0443">
        <w:tc>
          <w:tcPr>
            <w:tcW w:w="3596" w:type="dxa"/>
          </w:tcPr>
          <w:p w14:paraId="21599E20" w14:textId="73D46B43" w:rsidR="002A07DA" w:rsidRPr="00D36143" w:rsidRDefault="005A2C60"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CIGS4</w:t>
            </w:r>
          </w:p>
        </w:tc>
        <w:tc>
          <w:tcPr>
            <w:tcW w:w="3597" w:type="dxa"/>
          </w:tcPr>
          <w:p w14:paraId="0613F909" w14:textId="77777777" w:rsidR="002A07DA" w:rsidRDefault="002A07DA" w:rsidP="007B0443">
            <w:pPr>
              <w:jc w:val="center"/>
              <w:rPr>
                <w:rFonts w:ascii="Times New Roman" w:hAnsi="Times New Roman" w:cs="Times New Roman"/>
                <w:sz w:val="22"/>
                <w:szCs w:val="22"/>
              </w:rPr>
            </w:pPr>
            <w:r>
              <w:rPr>
                <w:rFonts w:ascii="Times New Roman" w:hAnsi="Times New Roman" w:cs="Times New Roman"/>
                <w:sz w:val="22"/>
                <w:szCs w:val="22"/>
              </w:rPr>
              <w:t>1.0000</w:t>
            </w:r>
          </w:p>
        </w:tc>
        <w:tc>
          <w:tcPr>
            <w:tcW w:w="3597" w:type="dxa"/>
          </w:tcPr>
          <w:p w14:paraId="474585B7" w14:textId="2339EB7D" w:rsidR="002A07DA" w:rsidRDefault="002A07DA" w:rsidP="007B0443">
            <w:pPr>
              <w:jc w:val="center"/>
              <w:rPr>
                <w:rFonts w:ascii="Times New Roman" w:hAnsi="Times New Roman" w:cs="Times New Roman"/>
                <w:sz w:val="22"/>
                <w:szCs w:val="22"/>
              </w:rPr>
            </w:pPr>
            <w:r>
              <w:rPr>
                <w:rFonts w:ascii="Times New Roman" w:hAnsi="Times New Roman" w:cs="Times New Roman"/>
                <w:sz w:val="22"/>
                <w:szCs w:val="22"/>
              </w:rPr>
              <w:t>0.944</w:t>
            </w:r>
            <w:r w:rsidR="005A2C60">
              <w:rPr>
                <w:rFonts w:ascii="Times New Roman" w:hAnsi="Times New Roman" w:cs="Times New Roman"/>
                <w:sz w:val="22"/>
                <w:szCs w:val="22"/>
              </w:rPr>
              <w:t>9</w:t>
            </w:r>
          </w:p>
        </w:tc>
      </w:tr>
      <w:tr w:rsidR="002A07DA" w14:paraId="0FFE10BF" w14:textId="77777777" w:rsidTr="007B0443">
        <w:tc>
          <w:tcPr>
            <w:tcW w:w="3596" w:type="dxa"/>
          </w:tcPr>
          <w:p w14:paraId="79465B0A" w14:textId="3FE6EDAE" w:rsidR="002A07DA" w:rsidRPr="00D36143" w:rsidRDefault="005A2C60"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SMOKE</w:t>
            </w:r>
          </w:p>
        </w:tc>
        <w:tc>
          <w:tcPr>
            <w:tcW w:w="3597" w:type="dxa"/>
          </w:tcPr>
          <w:p w14:paraId="1B1F9714" w14:textId="3E2148BC" w:rsidR="002A07DA" w:rsidRDefault="002A07DA" w:rsidP="007B0443">
            <w:pPr>
              <w:jc w:val="center"/>
              <w:rPr>
                <w:rFonts w:ascii="Times New Roman" w:hAnsi="Times New Roman" w:cs="Times New Roman"/>
                <w:sz w:val="22"/>
                <w:szCs w:val="22"/>
              </w:rPr>
            </w:pPr>
            <w:r>
              <w:rPr>
                <w:rFonts w:ascii="Times New Roman" w:hAnsi="Times New Roman" w:cs="Times New Roman"/>
                <w:sz w:val="22"/>
                <w:szCs w:val="22"/>
              </w:rPr>
              <w:t>0.</w:t>
            </w:r>
            <w:r w:rsidR="005A2C60">
              <w:rPr>
                <w:rFonts w:ascii="Times New Roman" w:hAnsi="Times New Roman" w:cs="Times New Roman"/>
                <w:sz w:val="22"/>
                <w:szCs w:val="22"/>
              </w:rPr>
              <w:t>9449</w:t>
            </w:r>
          </w:p>
        </w:tc>
        <w:tc>
          <w:tcPr>
            <w:tcW w:w="3597" w:type="dxa"/>
          </w:tcPr>
          <w:p w14:paraId="25F3AB44" w14:textId="77777777" w:rsidR="002A07DA" w:rsidRDefault="002A07DA" w:rsidP="007B0443">
            <w:pPr>
              <w:jc w:val="center"/>
              <w:rPr>
                <w:rFonts w:ascii="Times New Roman" w:hAnsi="Times New Roman" w:cs="Times New Roman"/>
                <w:sz w:val="22"/>
                <w:szCs w:val="22"/>
              </w:rPr>
            </w:pPr>
            <w:r>
              <w:rPr>
                <w:rFonts w:ascii="Times New Roman" w:hAnsi="Times New Roman" w:cs="Times New Roman"/>
                <w:sz w:val="22"/>
                <w:szCs w:val="22"/>
              </w:rPr>
              <w:t>1.0000</w:t>
            </w:r>
          </w:p>
        </w:tc>
      </w:tr>
      <w:tr w:rsidR="005A2C60" w14:paraId="5E6CABE8" w14:textId="77777777" w:rsidTr="007B0443">
        <w:tc>
          <w:tcPr>
            <w:tcW w:w="3596" w:type="dxa"/>
          </w:tcPr>
          <w:p w14:paraId="29717A51" w14:textId="77777777" w:rsidR="005A2C60" w:rsidRDefault="005A2C60" w:rsidP="007B0443">
            <w:pPr>
              <w:jc w:val="center"/>
              <w:rPr>
                <w:rFonts w:ascii="Times New Roman" w:hAnsi="Times New Roman" w:cs="Times New Roman"/>
                <w:sz w:val="22"/>
                <w:szCs w:val="22"/>
              </w:rPr>
            </w:pPr>
          </w:p>
        </w:tc>
        <w:tc>
          <w:tcPr>
            <w:tcW w:w="3597" w:type="dxa"/>
          </w:tcPr>
          <w:p w14:paraId="016E320C" w14:textId="09E4B5D7" w:rsidR="005A2C60" w:rsidRPr="00D36143" w:rsidRDefault="005A2C60"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SPF4</w:t>
            </w:r>
          </w:p>
        </w:tc>
        <w:tc>
          <w:tcPr>
            <w:tcW w:w="3597" w:type="dxa"/>
          </w:tcPr>
          <w:p w14:paraId="7B82A7CF" w14:textId="69D3BA7B" w:rsidR="005A2C60" w:rsidRPr="00D36143" w:rsidRDefault="005A2C60"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DPF4</w:t>
            </w:r>
          </w:p>
        </w:tc>
      </w:tr>
      <w:tr w:rsidR="005A2C60" w14:paraId="4BEBD914" w14:textId="77777777" w:rsidTr="007B0443">
        <w:tc>
          <w:tcPr>
            <w:tcW w:w="3596" w:type="dxa"/>
          </w:tcPr>
          <w:p w14:paraId="0A0BC478" w14:textId="20F61A4A" w:rsidR="005A2C60" w:rsidRPr="00D36143" w:rsidRDefault="005A2C60"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SPF4</w:t>
            </w:r>
          </w:p>
        </w:tc>
        <w:tc>
          <w:tcPr>
            <w:tcW w:w="3597" w:type="dxa"/>
          </w:tcPr>
          <w:p w14:paraId="007CD344" w14:textId="77777777" w:rsidR="005A2C60" w:rsidRDefault="005A2C60" w:rsidP="007B0443">
            <w:pPr>
              <w:jc w:val="center"/>
              <w:rPr>
                <w:rFonts w:ascii="Times New Roman" w:hAnsi="Times New Roman" w:cs="Times New Roman"/>
                <w:sz w:val="22"/>
                <w:szCs w:val="22"/>
              </w:rPr>
            </w:pPr>
            <w:r>
              <w:rPr>
                <w:rFonts w:ascii="Times New Roman" w:hAnsi="Times New Roman" w:cs="Times New Roman"/>
                <w:sz w:val="22"/>
                <w:szCs w:val="22"/>
              </w:rPr>
              <w:t>1.0000</w:t>
            </w:r>
          </w:p>
        </w:tc>
        <w:tc>
          <w:tcPr>
            <w:tcW w:w="3597" w:type="dxa"/>
          </w:tcPr>
          <w:p w14:paraId="4FC1767F" w14:textId="5DB63EA0" w:rsidR="005A2C60" w:rsidRDefault="005A2C60" w:rsidP="007B0443">
            <w:pPr>
              <w:jc w:val="center"/>
              <w:rPr>
                <w:rFonts w:ascii="Times New Roman" w:hAnsi="Times New Roman" w:cs="Times New Roman"/>
                <w:sz w:val="22"/>
                <w:szCs w:val="22"/>
              </w:rPr>
            </w:pPr>
            <w:r>
              <w:rPr>
                <w:rFonts w:ascii="Times New Roman" w:hAnsi="Times New Roman" w:cs="Times New Roman"/>
                <w:sz w:val="22"/>
                <w:szCs w:val="22"/>
              </w:rPr>
              <w:t>0.75</w:t>
            </w:r>
            <w:r w:rsidR="00F70F6B">
              <w:rPr>
                <w:rFonts w:ascii="Times New Roman" w:hAnsi="Times New Roman" w:cs="Times New Roman"/>
                <w:sz w:val="22"/>
                <w:szCs w:val="22"/>
              </w:rPr>
              <w:t>86</w:t>
            </w:r>
          </w:p>
        </w:tc>
      </w:tr>
      <w:tr w:rsidR="005A2C60" w14:paraId="075F6371" w14:textId="77777777" w:rsidTr="007B0443">
        <w:tc>
          <w:tcPr>
            <w:tcW w:w="3596" w:type="dxa"/>
          </w:tcPr>
          <w:p w14:paraId="31F3ABA2" w14:textId="03562E33" w:rsidR="005A2C60" w:rsidRPr="00D36143" w:rsidRDefault="005A2C60" w:rsidP="007B0443">
            <w:pPr>
              <w:jc w:val="center"/>
              <w:rPr>
                <w:rFonts w:ascii="Times New Roman" w:hAnsi="Times New Roman" w:cs="Times New Roman"/>
                <w:b/>
                <w:bCs/>
                <w:i/>
                <w:iCs/>
                <w:sz w:val="22"/>
                <w:szCs w:val="22"/>
              </w:rPr>
            </w:pPr>
            <w:r w:rsidRPr="00D36143">
              <w:rPr>
                <w:rFonts w:ascii="Times New Roman" w:hAnsi="Times New Roman" w:cs="Times New Roman"/>
                <w:b/>
                <w:bCs/>
                <w:i/>
                <w:iCs/>
                <w:sz w:val="22"/>
                <w:szCs w:val="22"/>
              </w:rPr>
              <w:t>DPF4</w:t>
            </w:r>
          </w:p>
        </w:tc>
        <w:tc>
          <w:tcPr>
            <w:tcW w:w="3597" w:type="dxa"/>
          </w:tcPr>
          <w:p w14:paraId="6C0C37BF" w14:textId="1ABDED45" w:rsidR="005A2C60" w:rsidRDefault="005A2C60" w:rsidP="007B0443">
            <w:pPr>
              <w:jc w:val="center"/>
              <w:rPr>
                <w:rFonts w:ascii="Times New Roman" w:hAnsi="Times New Roman" w:cs="Times New Roman"/>
                <w:sz w:val="22"/>
                <w:szCs w:val="22"/>
              </w:rPr>
            </w:pPr>
            <w:r>
              <w:rPr>
                <w:rFonts w:ascii="Times New Roman" w:hAnsi="Times New Roman" w:cs="Times New Roman"/>
                <w:sz w:val="22"/>
                <w:szCs w:val="22"/>
              </w:rPr>
              <w:t>0.7</w:t>
            </w:r>
            <w:r w:rsidR="00F70F6B">
              <w:rPr>
                <w:rFonts w:ascii="Times New Roman" w:hAnsi="Times New Roman" w:cs="Times New Roman"/>
                <w:sz w:val="22"/>
                <w:szCs w:val="22"/>
              </w:rPr>
              <w:t>586</w:t>
            </w:r>
          </w:p>
        </w:tc>
        <w:tc>
          <w:tcPr>
            <w:tcW w:w="3597" w:type="dxa"/>
          </w:tcPr>
          <w:p w14:paraId="2BC388AF" w14:textId="77777777" w:rsidR="005A2C60" w:rsidRDefault="005A2C60" w:rsidP="007B0443">
            <w:pPr>
              <w:jc w:val="center"/>
              <w:rPr>
                <w:rFonts w:ascii="Times New Roman" w:hAnsi="Times New Roman" w:cs="Times New Roman"/>
                <w:sz w:val="22"/>
                <w:szCs w:val="22"/>
              </w:rPr>
            </w:pPr>
            <w:r>
              <w:rPr>
                <w:rFonts w:ascii="Times New Roman" w:hAnsi="Times New Roman" w:cs="Times New Roman"/>
                <w:sz w:val="22"/>
                <w:szCs w:val="22"/>
              </w:rPr>
              <w:t>1.0000</w:t>
            </w:r>
          </w:p>
        </w:tc>
      </w:tr>
    </w:tbl>
    <w:p w14:paraId="399463CF" w14:textId="5327D0CC" w:rsidR="007C5515" w:rsidRDefault="00A33533" w:rsidP="00A33533">
      <w:pPr>
        <w:jc w:val="center"/>
        <w:rPr>
          <w:rFonts w:ascii="Times New Roman" w:hAnsi="Times New Roman" w:cs="Times New Roman"/>
          <w:sz w:val="22"/>
          <w:szCs w:val="22"/>
        </w:rPr>
      </w:pPr>
      <w:r>
        <w:rPr>
          <w:rFonts w:ascii="Times New Roman" w:hAnsi="Times New Roman" w:cs="Times New Roman"/>
          <w:sz w:val="22"/>
          <w:szCs w:val="22"/>
        </w:rPr>
        <w:t xml:space="preserve">Table 4: Spearman Correlation Coefficients from correlated </w:t>
      </w:r>
      <w:r w:rsidR="001126FE">
        <w:rPr>
          <w:rFonts w:ascii="Times New Roman" w:hAnsi="Times New Roman" w:cs="Times New Roman"/>
          <w:sz w:val="22"/>
          <w:szCs w:val="22"/>
        </w:rPr>
        <w:t>variables at exam 4 generated during univariate analysis portion of model selection.</w:t>
      </w: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335462" w14:paraId="09165ABF" w14:textId="77777777" w:rsidTr="00700428">
        <w:tc>
          <w:tcPr>
            <w:tcW w:w="10790" w:type="dxa"/>
            <w:gridSpan w:val="9"/>
          </w:tcPr>
          <w:p w14:paraId="618010EE" w14:textId="4DBC3677" w:rsidR="00335462" w:rsidRPr="009C1C68" w:rsidRDefault="00335462" w:rsidP="009C1C68">
            <w:pPr>
              <w:jc w:val="center"/>
              <w:rPr>
                <w:rFonts w:ascii="Times New Roman" w:hAnsi="Times New Roman" w:cs="Times New Roman"/>
                <w:b/>
                <w:bCs/>
                <w:sz w:val="22"/>
                <w:szCs w:val="22"/>
              </w:rPr>
            </w:pPr>
            <w:r w:rsidRPr="009C1C68">
              <w:rPr>
                <w:rFonts w:ascii="Times New Roman" w:hAnsi="Times New Roman" w:cs="Times New Roman"/>
                <w:b/>
                <w:bCs/>
                <w:sz w:val="22"/>
                <w:szCs w:val="22"/>
              </w:rPr>
              <w:t>Analysis of Maximum Likelihood Estimates</w:t>
            </w:r>
          </w:p>
        </w:tc>
      </w:tr>
      <w:tr w:rsidR="00343995" w14:paraId="0CC8DBF3" w14:textId="77777777" w:rsidTr="005B2A82">
        <w:tc>
          <w:tcPr>
            <w:tcW w:w="1198" w:type="dxa"/>
          </w:tcPr>
          <w:p w14:paraId="39A41486" w14:textId="621BE844"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Parameter</w:t>
            </w:r>
          </w:p>
        </w:tc>
        <w:tc>
          <w:tcPr>
            <w:tcW w:w="1199" w:type="dxa"/>
          </w:tcPr>
          <w:p w14:paraId="66B428ED" w14:textId="1A105A72"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DF</w:t>
            </w:r>
          </w:p>
        </w:tc>
        <w:tc>
          <w:tcPr>
            <w:tcW w:w="1199" w:type="dxa"/>
          </w:tcPr>
          <w:p w14:paraId="2892FA8B" w14:textId="1CAE38FE"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Parameter Estimate</w:t>
            </w:r>
          </w:p>
        </w:tc>
        <w:tc>
          <w:tcPr>
            <w:tcW w:w="1199" w:type="dxa"/>
          </w:tcPr>
          <w:p w14:paraId="29A2764C" w14:textId="323841DA"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Standard Error</w:t>
            </w:r>
          </w:p>
        </w:tc>
        <w:tc>
          <w:tcPr>
            <w:tcW w:w="1199" w:type="dxa"/>
          </w:tcPr>
          <w:p w14:paraId="58A1063E" w14:textId="1BF5BDE4"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Chi-Square</w:t>
            </w:r>
          </w:p>
        </w:tc>
        <w:tc>
          <w:tcPr>
            <w:tcW w:w="1199" w:type="dxa"/>
          </w:tcPr>
          <w:p w14:paraId="3479610D" w14:textId="5D7F6295"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 xml:space="preserve">PR &gt; </w:t>
            </w:r>
            <w:proofErr w:type="spellStart"/>
            <w:r w:rsidRPr="009C1C68">
              <w:rPr>
                <w:rFonts w:ascii="Times New Roman" w:hAnsi="Times New Roman" w:cs="Times New Roman"/>
                <w:i/>
                <w:iCs/>
                <w:sz w:val="22"/>
                <w:szCs w:val="22"/>
              </w:rPr>
              <w:t>ChiSq</w:t>
            </w:r>
            <w:proofErr w:type="spellEnd"/>
          </w:p>
        </w:tc>
        <w:tc>
          <w:tcPr>
            <w:tcW w:w="1199" w:type="dxa"/>
          </w:tcPr>
          <w:p w14:paraId="2F8CF21C" w14:textId="4D3B65CE"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Hazard Ratio</w:t>
            </w:r>
          </w:p>
        </w:tc>
        <w:tc>
          <w:tcPr>
            <w:tcW w:w="2398" w:type="dxa"/>
            <w:gridSpan w:val="2"/>
          </w:tcPr>
          <w:p w14:paraId="69F8E728" w14:textId="6DCEBCA6"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95% Hazard Ratio Confidence Limits</w:t>
            </w:r>
          </w:p>
        </w:tc>
      </w:tr>
      <w:tr w:rsidR="00335462" w14:paraId="23E7C02A" w14:textId="77777777" w:rsidTr="00335462">
        <w:tc>
          <w:tcPr>
            <w:tcW w:w="1198" w:type="dxa"/>
          </w:tcPr>
          <w:p w14:paraId="10AABAC5" w14:textId="19AA10C5" w:rsidR="00335462"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SEX</w:t>
            </w:r>
          </w:p>
        </w:tc>
        <w:tc>
          <w:tcPr>
            <w:tcW w:w="1199" w:type="dxa"/>
          </w:tcPr>
          <w:p w14:paraId="00CBC19B" w14:textId="7F68554E"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23CF06F7" w14:textId="5A7F6603"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-0.793</w:t>
            </w:r>
          </w:p>
        </w:tc>
        <w:tc>
          <w:tcPr>
            <w:tcW w:w="1199" w:type="dxa"/>
          </w:tcPr>
          <w:p w14:paraId="584AF949" w14:textId="210D275E" w:rsidR="00335462" w:rsidRDefault="00FA487C" w:rsidP="009C1C68">
            <w:pPr>
              <w:jc w:val="center"/>
              <w:rPr>
                <w:rFonts w:ascii="Times New Roman" w:hAnsi="Times New Roman" w:cs="Times New Roman"/>
                <w:sz w:val="22"/>
                <w:szCs w:val="22"/>
              </w:rPr>
            </w:pPr>
            <w:r>
              <w:rPr>
                <w:rFonts w:ascii="Times New Roman" w:hAnsi="Times New Roman" w:cs="Times New Roman"/>
                <w:sz w:val="22"/>
                <w:szCs w:val="22"/>
              </w:rPr>
              <w:t>0.12</w:t>
            </w:r>
            <w:r w:rsidR="00B112C4">
              <w:rPr>
                <w:rFonts w:ascii="Times New Roman" w:hAnsi="Times New Roman" w:cs="Times New Roman"/>
                <w:sz w:val="22"/>
                <w:szCs w:val="22"/>
              </w:rPr>
              <w:t>8</w:t>
            </w:r>
          </w:p>
        </w:tc>
        <w:tc>
          <w:tcPr>
            <w:tcW w:w="1199" w:type="dxa"/>
          </w:tcPr>
          <w:p w14:paraId="4F4A5CC4" w14:textId="33444F88" w:rsidR="00335462" w:rsidRDefault="00A97602" w:rsidP="009C1C68">
            <w:pPr>
              <w:jc w:val="center"/>
              <w:rPr>
                <w:rFonts w:ascii="Times New Roman" w:hAnsi="Times New Roman" w:cs="Times New Roman"/>
                <w:sz w:val="22"/>
                <w:szCs w:val="22"/>
              </w:rPr>
            </w:pPr>
            <w:r>
              <w:rPr>
                <w:rFonts w:ascii="Times New Roman" w:hAnsi="Times New Roman" w:cs="Times New Roman"/>
                <w:sz w:val="22"/>
                <w:szCs w:val="22"/>
              </w:rPr>
              <w:t>38.293</w:t>
            </w:r>
          </w:p>
        </w:tc>
        <w:tc>
          <w:tcPr>
            <w:tcW w:w="1199" w:type="dxa"/>
          </w:tcPr>
          <w:p w14:paraId="72D5BB4B" w14:textId="5EC9CF68" w:rsidR="00335462" w:rsidRDefault="00A348CB" w:rsidP="009C1C68">
            <w:pPr>
              <w:jc w:val="center"/>
              <w:rPr>
                <w:rFonts w:ascii="Times New Roman" w:hAnsi="Times New Roman" w:cs="Times New Roman"/>
                <w:sz w:val="22"/>
                <w:szCs w:val="22"/>
              </w:rPr>
            </w:pPr>
            <w:r>
              <w:rPr>
                <w:rFonts w:ascii="Times New Roman" w:hAnsi="Times New Roman" w:cs="Times New Roman"/>
                <w:sz w:val="22"/>
                <w:szCs w:val="22"/>
              </w:rPr>
              <w:t>&lt;.0001</w:t>
            </w:r>
          </w:p>
        </w:tc>
        <w:tc>
          <w:tcPr>
            <w:tcW w:w="1199" w:type="dxa"/>
          </w:tcPr>
          <w:p w14:paraId="0C7F2243" w14:textId="1E05542D" w:rsidR="00335462" w:rsidRDefault="00C44CB4" w:rsidP="009C1C68">
            <w:pPr>
              <w:jc w:val="center"/>
              <w:rPr>
                <w:rFonts w:ascii="Times New Roman" w:hAnsi="Times New Roman" w:cs="Times New Roman"/>
                <w:sz w:val="22"/>
                <w:szCs w:val="22"/>
              </w:rPr>
            </w:pPr>
            <w:r>
              <w:rPr>
                <w:rFonts w:ascii="Times New Roman" w:hAnsi="Times New Roman" w:cs="Times New Roman"/>
                <w:sz w:val="22"/>
                <w:szCs w:val="22"/>
              </w:rPr>
              <w:t>0.453</w:t>
            </w:r>
          </w:p>
        </w:tc>
        <w:tc>
          <w:tcPr>
            <w:tcW w:w="1199" w:type="dxa"/>
          </w:tcPr>
          <w:p w14:paraId="04521B1E" w14:textId="1157A6B7" w:rsidR="00335462" w:rsidRDefault="006D4975" w:rsidP="009C1C68">
            <w:pPr>
              <w:jc w:val="center"/>
              <w:rPr>
                <w:rFonts w:ascii="Times New Roman" w:hAnsi="Times New Roman" w:cs="Times New Roman"/>
                <w:sz w:val="22"/>
                <w:szCs w:val="22"/>
              </w:rPr>
            </w:pPr>
            <w:r>
              <w:rPr>
                <w:rFonts w:ascii="Times New Roman" w:hAnsi="Times New Roman" w:cs="Times New Roman"/>
                <w:sz w:val="22"/>
                <w:szCs w:val="22"/>
              </w:rPr>
              <w:t>0.352</w:t>
            </w:r>
          </w:p>
        </w:tc>
        <w:tc>
          <w:tcPr>
            <w:tcW w:w="1199" w:type="dxa"/>
          </w:tcPr>
          <w:p w14:paraId="5CE6F8E8" w14:textId="24C3FF38" w:rsidR="00335462" w:rsidRDefault="006D4975" w:rsidP="009C1C68">
            <w:pPr>
              <w:jc w:val="center"/>
              <w:rPr>
                <w:rFonts w:ascii="Times New Roman" w:hAnsi="Times New Roman" w:cs="Times New Roman"/>
                <w:sz w:val="22"/>
                <w:szCs w:val="22"/>
              </w:rPr>
            </w:pPr>
            <w:r>
              <w:rPr>
                <w:rFonts w:ascii="Times New Roman" w:hAnsi="Times New Roman" w:cs="Times New Roman"/>
                <w:sz w:val="22"/>
                <w:szCs w:val="22"/>
              </w:rPr>
              <w:t>0.582</w:t>
            </w:r>
          </w:p>
        </w:tc>
      </w:tr>
      <w:tr w:rsidR="00335462" w14:paraId="58D50160" w14:textId="77777777" w:rsidTr="00335462">
        <w:tc>
          <w:tcPr>
            <w:tcW w:w="1198" w:type="dxa"/>
          </w:tcPr>
          <w:p w14:paraId="0CC3C39B" w14:textId="244385C2" w:rsidR="00335462"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AGE4</w:t>
            </w:r>
          </w:p>
        </w:tc>
        <w:tc>
          <w:tcPr>
            <w:tcW w:w="1199" w:type="dxa"/>
          </w:tcPr>
          <w:p w14:paraId="4D33DB90" w14:textId="609D82C7"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597AFD60" w14:textId="5EC3F293"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0.075</w:t>
            </w:r>
          </w:p>
        </w:tc>
        <w:tc>
          <w:tcPr>
            <w:tcW w:w="1199" w:type="dxa"/>
          </w:tcPr>
          <w:p w14:paraId="5E573273" w14:textId="32EC7D51" w:rsidR="00335462" w:rsidRDefault="00B112C4" w:rsidP="009C1C68">
            <w:pPr>
              <w:jc w:val="center"/>
              <w:rPr>
                <w:rFonts w:ascii="Times New Roman" w:hAnsi="Times New Roman" w:cs="Times New Roman"/>
                <w:sz w:val="22"/>
                <w:szCs w:val="22"/>
              </w:rPr>
            </w:pPr>
            <w:r>
              <w:rPr>
                <w:rFonts w:ascii="Times New Roman" w:hAnsi="Times New Roman" w:cs="Times New Roman"/>
                <w:sz w:val="22"/>
                <w:szCs w:val="22"/>
              </w:rPr>
              <w:t>0.007</w:t>
            </w:r>
          </w:p>
        </w:tc>
        <w:tc>
          <w:tcPr>
            <w:tcW w:w="1199" w:type="dxa"/>
          </w:tcPr>
          <w:p w14:paraId="5237592B" w14:textId="6102153B" w:rsidR="00335462" w:rsidRDefault="00A97602" w:rsidP="009C1C68">
            <w:pPr>
              <w:jc w:val="center"/>
              <w:rPr>
                <w:rFonts w:ascii="Times New Roman" w:hAnsi="Times New Roman" w:cs="Times New Roman"/>
                <w:sz w:val="22"/>
                <w:szCs w:val="22"/>
              </w:rPr>
            </w:pPr>
            <w:r>
              <w:rPr>
                <w:rFonts w:ascii="Times New Roman" w:hAnsi="Times New Roman" w:cs="Times New Roman"/>
                <w:sz w:val="22"/>
                <w:szCs w:val="22"/>
              </w:rPr>
              <w:t>125.462</w:t>
            </w:r>
          </w:p>
        </w:tc>
        <w:tc>
          <w:tcPr>
            <w:tcW w:w="1199" w:type="dxa"/>
          </w:tcPr>
          <w:p w14:paraId="306495F9" w14:textId="22C5DAC1" w:rsidR="00335462" w:rsidRDefault="00A348CB" w:rsidP="009C1C68">
            <w:pPr>
              <w:jc w:val="center"/>
              <w:rPr>
                <w:rFonts w:ascii="Times New Roman" w:hAnsi="Times New Roman" w:cs="Times New Roman"/>
                <w:sz w:val="22"/>
                <w:szCs w:val="22"/>
              </w:rPr>
            </w:pPr>
            <w:r>
              <w:rPr>
                <w:rFonts w:ascii="Times New Roman" w:hAnsi="Times New Roman" w:cs="Times New Roman"/>
                <w:sz w:val="22"/>
                <w:szCs w:val="22"/>
              </w:rPr>
              <w:t>&lt;.0001</w:t>
            </w:r>
          </w:p>
        </w:tc>
        <w:tc>
          <w:tcPr>
            <w:tcW w:w="1199" w:type="dxa"/>
          </w:tcPr>
          <w:p w14:paraId="1DDA32A6" w14:textId="6DD33145" w:rsidR="00335462" w:rsidRDefault="00C44CB4" w:rsidP="009C1C68">
            <w:pPr>
              <w:jc w:val="center"/>
              <w:rPr>
                <w:rFonts w:ascii="Times New Roman" w:hAnsi="Times New Roman" w:cs="Times New Roman"/>
                <w:sz w:val="22"/>
                <w:szCs w:val="22"/>
              </w:rPr>
            </w:pPr>
            <w:r>
              <w:rPr>
                <w:rFonts w:ascii="Times New Roman" w:hAnsi="Times New Roman" w:cs="Times New Roman"/>
                <w:sz w:val="22"/>
                <w:szCs w:val="22"/>
              </w:rPr>
              <w:t>1.078</w:t>
            </w:r>
          </w:p>
        </w:tc>
        <w:tc>
          <w:tcPr>
            <w:tcW w:w="1199" w:type="dxa"/>
          </w:tcPr>
          <w:p w14:paraId="56D5BED4" w14:textId="0DAAD514" w:rsidR="00335462" w:rsidRDefault="006D4975" w:rsidP="009C1C68">
            <w:pPr>
              <w:jc w:val="center"/>
              <w:rPr>
                <w:rFonts w:ascii="Times New Roman" w:hAnsi="Times New Roman" w:cs="Times New Roman"/>
                <w:sz w:val="22"/>
                <w:szCs w:val="22"/>
              </w:rPr>
            </w:pPr>
            <w:r>
              <w:rPr>
                <w:rFonts w:ascii="Times New Roman" w:hAnsi="Times New Roman" w:cs="Times New Roman"/>
                <w:sz w:val="22"/>
                <w:szCs w:val="22"/>
              </w:rPr>
              <w:t>1.064</w:t>
            </w:r>
          </w:p>
        </w:tc>
        <w:tc>
          <w:tcPr>
            <w:tcW w:w="1199" w:type="dxa"/>
          </w:tcPr>
          <w:p w14:paraId="6106B184" w14:textId="5F5C7252" w:rsidR="00335462" w:rsidRDefault="006D4975" w:rsidP="009C1C68">
            <w:pPr>
              <w:jc w:val="center"/>
              <w:rPr>
                <w:rFonts w:ascii="Times New Roman" w:hAnsi="Times New Roman" w:cs="Times New Roman"/>
                <w:sz w:val="22"/>
                <w:szCs w:val="22"/>
              </w:rPr>
            </w:pPr>
            <w:r>
              <w:rPr>
                <w:rFonts w:ascii="Times New Roman" w:hAnsi="Times New Roman" w:cs="Times New Roman"/>
                <w:sz w:val="22"/>
                <w:szCs w:val="22"/>
              </w:rPr>
              <w:t>1.092</w:t>
            </w:r>
          </w:p>
        </w:tc>
      </w:tr>
      <w:tr w:rsidR="00335462" w14:paraId="03431D63" w14:textId="77777777" w:rsidTr="00335462">
        <w:tc>
          <w:tcPr>
            <w:tcW w:w="1198" w:type="dxa"/>
          </w:tcPr>
          <w:p w14:paraId="7EA29357" w14:textId="5A77EF9A" w:rsidR="00335462"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CHOL4</w:t>
            </w:r>
          </w:p>
        </w:tc>
        <w:tc>
          <w:tcPr>
            <w:tcW w:w="1199" w:type="dxa"/>
          </w:tcPr>
          <w:p w14:paraId="3DFB7E25" w14:textId="15AEE66F"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74232FEC" w14:textId="52ADE148" w:rsidR="00335462" w:rsidRDefault="008C1A91" w:rsidP="009C1C68">
            <w:pPr>
              <w:jc w:val="center"/>
              <w:rPr>
                <w:rFonts w:ascii="Times New Roman" w:hAnsi="Times New Roman" w:cs="Times New Roman"/>
                <w:sz w:val="22"/>
                <w:szCs w:val="22"/>
              </w:rPr>
            </w:pPr>
            <w:r>
              <w:rPr>
                <w:rFonts w:ascii="Times New Roman" w:hAnsi="Times New Roman" w:cs="Times New Roman"/>
                <w:sz w:val="22"/>
                <w:szCs w:val="22"/>
              </w:rPr>
              <w:t>3.55E-5</w:t>
            </w:r>
          </w:p>
        </w:tc>
        <w:tc>
          <w:tcPr>
            <w:tcW w:w="1199" w:type="dxa"/>
          </w:tcPr>
          <w:p w14:paraId="04F272D0" w14:textId="59B31BD0" w:rsidR="00335462" w:rsidRDefault="00B112C4" w:rsidP="009C1C68">
            <w:pPr>
              <w:jc w:val="center"/>
              <w:rPr>
                <w:rFonts w:ascii="Times New Roman" w:hAnsi="Times New Roman" w:cs="Times New Roman"/>
                <w:sz w:val="22"/>
                <w:szCs w:val="22"/>
              </w:rPr>
            </w:pPr>
            <w:r>
              <w:rPr>
                <w:rFonts w:ascii="Times New Roman" w:hAnsi="Times New Roman" w:cs="Times New Roman"/>
                <w:sz w:val="22"/>
                <w:szCs w:val="22"/>
              </w:rPr>
              <w:t>0.001</w:t>
            </w:r>
          </w:p>
        </w:tc>
        <w:tc>
          <w:tcPr>
            <w:tcW w:w="1199" w:type="dxa"/>
          </w:tcPr>
          <w:p w14:paraId="642B55A0" w14:textId="28C15BCC" w:rsidR="00335462" w:rsidRDefault="00A97602" w:rsidP="009C1C68">
            <w:pPr>
              <w:jc w:val="center"/>
              <w:rPr>
                <w:rFonts w:ascii="Times New Roman" w:hAnsi="Times New Roman" w:cs="Times New Roman"/>
                <w:sz w:val="22"/>
                <w:szCs w:val="22"/>
              </w:rPr>
            </w:pPr>
            <w:r>
              <w:rPr>
                <w:rFonts w:ascii="Times New Roman" w:hAnsi="Times New Roman" w:cs="Times New Roman"/>
                <w:sz w:val="22"/>
                <w:szCs w:val="22"/>
              </w:rPr>
              <w:t>0.001</w:t>
            </w:r>
          </w:p>
        </w:tc>
        <w:tc>
          <w:tcPr>
            <w:tcW w:w="1199" w:type="dxa"/>
          </w:tcPr>
          <w:p w14:paraId="6D80C093" w14:textId="4A0AFA4F" w:rsidR="00335462" w:rsidRDefault="00A348CB" w:rsidP="009C1C68">
            <w:pPr>
              <w:jc w:val="center"/>
              <w:rPr>
                <w:rFonts w:ascii="Times New Roman" w:hAnsi="Times New Roman" w:cs="Times New Roman"/>
                <w:sz w:val="22"/>
                <w:szCs w:val="22"/>
              </w:rPr>
            </w:pPr>
            <w:r>
              <w:rPr>
                <w:rFonts w:ascii="Times New Roman" w:hAnsi="Times New Roman" w:cs="Times New Roman"/>
                <w:sz w:val="22"/>
                <w:szCs w:val="22"/>
              </w:rPr>
              <w:t>0.97</w:t>
            </w:r>
            <w:r w:rsidR="00C44CB4">
              <w:rPr>
                <w:rFonts w:ascii="Times New Roman" w:hAnsi="Times New Roman" w:cs="Times New Roman"/>
                <w:sz w:val="22"/>
                <w:szCs w:val="22"/>
              </w:rPr>
              <w:t>5</w:t>
            </w:r>
          </w:p>
        </w:tc>
        <w:tc>
          <w:tcPr>
            <w:tcW w:w="1199" w:type="dxa"/>
          </w:tcPr>
          <w:p w14:paraId="7F68C55A" w14:textId="19034637" w:rsidR="00335462" w:rsidRDefault="00C44CB4" w:rsidP="009C1C68">
            <w:pPr>
              <w:jc w:val="center"/>
              <w:rPr>
                <w:rFonts w:ascii="Times New Roman" w:hAnsi="Times New Roman" w:cs="Times New Roman"/>
                <w:sz w:val="22"/>
                <w:szCs w:val="22"/>
              </w:rPr>
            </w:pPr>
            <w:r>
              <w:rPr>
                <w:rFonts w:ascii="Times New Roman" w:hAnsi="Times New Roman" w:cs="Times New Roman"/>
                <w:sz w:val="22"/>
                <w:szCs w:val="22"/>
              </w:rPr>
              <w:t>1.000</w:t>
            </w:r>
          </w:p>
        </w:tc>
        <w:tc>
          <w:tcPr>
            <w:tcW w:w="1199" w:type="dxa"/>
          </w:tcPr>
          <w:p w14:paraId="71681AEF" w14:textId="0DF2294F"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0.998</w:t>
            </w:r>
          </w:p>
        </w:tc>
        <w:tc>
          <w:tcPr>
            <w:tcW w:w="1199" w:type="dxa"/>
          </w:tcPr>
          <w:p w14:paraId="41DE2BCD" w14:textId="73B95B49"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1.002</w:t>
            </w:r>
          </w:p>
        </w:tc>
      </w:tr>
      <w:tr w:rsidR="00335462" w14:paraId="3AF35869" w14:textId="77777777" w:rsidTr="00335462">
        <w:tc>
          <w:tcPr>
            <w:tcW w:w="1198" w:type="dxa"/>
          </w:tcPr>
          <w:p w14:paraId="40CAFE23" w14:textId="3BEDF081" w:rsidR="00335462"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CIGS4</w:t>
            </w:r>
          </w:p>
        </w:tc>
        <w:tc>
          <w:tcPr>
            <w:tcW w:w="1199" w:type="dxa"/>
          </w:tcPr>
          <w:p w14:paraId="46844DC6" w14:textId="71CAF781"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5CA8733A" w14:textId="08CA4AE2" w:rsidR="00335462" w:rsidRDefault="008C1A91" w:rsidP="009C1C68">
            <w:pPr>
              <w:jc w:val="center"/>
              <w:rPr>
                <w:rFonts w:ascii="Times New Roman" w:hAnsi="Times New Roman" w:cs="Times New Roman"/>
                <w:sz w:val="22"/>
                <w:szCs w:val="22"/>
              </w:rPr>
            </w:pPr>
            <w:r>
              <w:rPr>
                <w:rFonts w:ascii="Times New Roman" w:hAnsi="Times New Roman" w:cs="Times New Roman"/>
                <w:sz w:val="22"/>
                <w:szCs w:val="22"/>
              </w:rPr>
              <w:t>0.018</w:t>
            </w:r>
          </w:p>
        </w:tc>
        <w:tc>
          <w:tcPr>
            <w:tcW w:w="1199" w:type="dxa"/>
          </w:tcPr>
          <w:p w14:paraId="45597128" w14:textId="1FBFDD39" w:rsidR="00335462" w:rsidRDefault="00DF3353" w:rsidP="009C1C68">
            <w:pPr>
              <w:jc w:val="center"/>
              <w:rPr>
                <w:rFonts w:ascii="Times New Roman" w:hAnsi="Times New Roman" w:cs="Times New Roman"/>
                <w:sz w:val="22"/>
                <w:szCs w:val="22"/>
              </w:rPr>
            </w:pPr>
            <w:r>
              <w:rPr>
                <w:rFonts w:ascii="Times New Roman" w:hAnsi="Times New Roman" w:cs="Times New Roman"/>
                <w:sz w:val="22"/>
                <w:szCs w:val="22"/>
              </w:rPr>
              <w:t>0.004</w:t>
            </w:r>
          </w:p>
        </w:tc>
        <w:tc>
          <w:tcPr>
            <w:tcW w:w="1199" w:type="dxa"/>
          </w:tcPr>
          <w:p w14:paraId="1356D364" w14:textId="4AAD0213" w:rsidR="00335462" w:rsidRDefault="00A97602" w:rsidP="009C1C68">
            <w:pPr>
              <w:jc w:val="center"/>
              <w:rPr>
                <w:rFonts w:ascii="Times New Roman" w:hAnsi="Times New Roman" w:cs="Times New Roman"/>
                <w:sz w:val="22"/>
                <w:szCs w:val="22"/>
              </w:rPr>
            </w:pPr>
            <w:r>
              <w:rPr>
                <w:rFonts w:ascii="Times New Roman" w:hAnsi="Times New Roman" w:cs="Times New Roman"/>
                <w:sz w:val="22"/>
                <w:szCs w:val="22"/>
              </w:rPr>
              <w:t>18.199</w:t>
            </w:r>
          </w:p>
        </w:tc>
        <w:tc>
          <w:tcPr>
            <w:tcW w:w="1199" w:type="dxa"/>
          </w:tcPr>
          <w:p w14:paraId="04F85E3A" w14:textId="5150A9F6" w:rsidR="00335462" w:rsidRDefault="00C44CB4" w:rsidP="009C1C68">
            <w:pPr>
              <w:jc w:val="center"/>
              <w:rPr>
                <w:rFonts w:ascii="Times New Roman" w:hAnsi="Times New Roman" w:cs="Times New Roman"/>
                <w:sz w:val="22"/>
                <w:szCs w:val="22"/>
              </w:rPr>
            </w:pPr>
            <w:r>
              <w:rPr>
                <w:rFonts w:ascii="Times New Roman" w:hAnsi="Times New Roman" w:cs="Times New Roman"/>
                <w:sz w:val="22"/>
                <w:szCs w:val="22"/>
              </w:rPr>
              <w:t>&lt;.0001</w:t>
            </w:r>
          </w:p>
        </w:tc>
        <w:tc>
          <w:tcPr>
            <w:tcW w:w="1199" w:type="dxa"/>
          </w:tcPr>
          <w:p w14:paraId="474381B4" w14:textId="1EF64DE8" w:rsidR="00335462" w:rsidRDefault="006D4975" w:rsidP="009C1C68">
            <w:pPr>
              <w:jc w:val="center"/>
              <w:rPr>
                <w:rFonts w:ascii="Times New Roman" w:hAnsi="Times New Roman" w:cs="Times New Roman"/>
                <w:sz w:val="22"/>
                <w:szCs w:val="22"/>
              </w:rPr>
            </w:pPr>
            <w:r>
              <w:rPr>
                <w:rFonts w:ascii="Times New Roman" w:hAnsi="Times New Roman" w:cs="Times New Roman"/>
                <w:sz w:val="22"/>
                <w:szCs w:val="22"/>
              </w:rPr>
              <w:t>1.018</w:t>
            </w:r>
          </w:p>
        </w:tc>
        <w:tc>
          <w:tcPr>
            <w:tcW w:w="1199" w:type="dxa"/>
          </w:tcPr>
          <w:p w14:paraId="03D3BDCC" w14:textId="587E235B"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1.010</w:t>
            </w:r>
          </w:p>
        </w:tc>
        <w:tc>
          <w:tcPr>
            <w:tcW w:w="1199" w:type="dxa"/>
          </w:tcPr>
          <w:p w14:paraId="6D24E1B2" w14:textId="4F5DC21E"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1.026</w:t>
            </w:r>
          </w:p>
        </w:tc>
      </w:tr>
      <w:tr w:rsidR="00335462" w14:paraId="3FC3077C" w14:textId="77777777" w:rsidTr="00335462">
        <w:tc>
          <w:tcPr>
            <w:tcW w:w="1198" w:type="dxa"/>
          </w:tcPr>
          <w:p w14:paraId="2493799B" w14:textId="1BF894C0" w:rsidR="00335462"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SPF4</w:t>
            </w:r>
          </w:p>
        </w:tc>
        <w:tc>
          <w:tcPr>
            <w:tcW w:w="1199" w:type="dxa"/>
          </w:tcPr>
          <w:p w14:paraId="48ACF165" w14:textId="1285FF23"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2DB59179" w14:textId="2D443B03" w:rsidR="00335462" w:rsidRDefault="008C1A91" w:rsidP="009C1C68">
            <w:pPr>
              <w:jc w:val="center"/>
              <w:rPr>
                <w:rFonts w:ascii="Times New Roman" w:hAnsi="Times New Roman" w:cs="Times New Roman"/>
                <w:sz w:val="22"/>
                <w:szCs w:val="22"/>
              </w:rPr>
            </w:pPr>
            <w:r>
              <w:rPr>
                <w:rFonts w:ascii="Times New Roman" w:hAnsi="Times New Roman" w:cs="Times New Roman"/>
                <w:sz w:val="22"/>
                <w:szCs w:val="22"/>
              </w:rPr>
              <w:t>0.013</w:t>
            </w:r>
          </w:p>
        </w:tc>
        <w:tc>
          <w:tcPr>
            <w:tcW w:w="1199" w:type="dxa"/>
          </w:tcPr>
          <w:p w14:paraId="299AAA5F" w14:textId="5518305B" w:rsidR="00335462" w:rsidRDefault="00DF3353" w:rsidP="009C1C68">
            <w:pPr>
              <w:jc w:val="center"/>
              <w:rPr>
                <w:rFonts w:ascii="Times New Roman" w:hAnsi="Times New Roman" w:cs="Times New Roman"/>
                <w:sz w:val="22"/>
                <w:szCs w:val="22"/>
              </w:rPr>
            </w:pPr>
            <w:r>
              <w:rPr>
                <w:rFonts w:ascii="Times New Roman" w:hAnsi="Times New Roman" w:cs="Times New Roman"/>
                <w:sz w:val="22"/>
                <w:szCs w:val="22"/>
              </w:rPr>
              <w:t>0.002</w:t>
            </w:r>
          </w:p>
        </w:tc>
        <w:tc>
          <w:tcPr>
            <w:tcW w:w="1199" w:type="dxa"/>
          </w:tcPr>
          <w:p w14:paraId="2D86C911" w14:textId="4B16BA28" w:rsidR="00335462" w:rsidRDefault="00A348CB" w:rsidP="009C1C68">
            <w:pPr>
              <w:jc w:val="center"/>
              <w:rPr>
                <w:rFonts w:ascii="Times New Roman" w:hAnsi="Times New Roman" w:cs="Times New Roman"/>
                <w:sz w:val="22"/>
                <w:szCs w:val="22"/>
              </w:rPr>
            </w:pPr>
            <w:r>
              <w:rPr>
                <w:rFonts w:ascii="Times New Roman" w:hAnsi="Times New Roman" w:cs="Times New Roman"/>
                <w:sz w:val="22"/>
                <w:szCs w:val="22"/>
              </w:rPr>
              <w:t>32.022</w:t>
            </w:r>
          </w:p>
        </w:tc>
        <w:tc>
          <w:tcPr>
            <w:tcW w:w="1199" w:type="dxa"/>
          </w:tcPr>
          <w:p w14:paraId="26DC60C0" w14:textId="3ACA4F96" w:rsidR="00335462" w:rsidRDefault="00C44CB4" w:rsidP="009C1C68">
            <w:pPr>
              <w:jc w:val="center"/>
              <w:rPr>
                <w:rFonts w:ascii="Times New Roman" w:hAnsi="Times New Roman" w:cs="Times New Roman"/>
                <w:sz w:val="22"/>
                <w:szCs w:val="22"/>
              </w:rPr>
            </w:pPr>
            <w:r>
              <w:rPr>
                <w:rFonts w:ascii="Times New Roman" w:hAnsi="Times New Roman" w:cs="Times New Roman"/>
                <w:sz w:val="22"/>
                <w:szCs w:val="22"/>
              </w:rPr>
              <w:t>&lt;.0001</w:t>
            </w:r>
          </w:p>
        </w:tc>
        <w:tc>
          <w:tcPr>
            <w:tcW w:w="1199" w:type="dxa"/>
          </w:tcPr>
          <w:p w14:paraId="6F787BD7" w14:textId="32C2C90D" w:rsidR="00335462" w:rsidRDefault="006D4975" w:rsidP="009C1C68">
            <w:pPr>
              <w:jc w:val="center"/>
              <w:rPr>
                <w:rFonts w:ascii="Times New Roman" w:hAnsi="Times New Roman" w:cs="Times New Roman"/>
                <w:sz w:val="22"/>
                <w:szCs w:val="22"/>
              </w:rPr>
            </w:pPr>
            <w:r>
              <w:rPr>
                <w:rFonts w:ascii="Times New Roman" w:hAnsi="Times New Roman" w:cs="Times New Roman"/>
                <w:sz w:val="22"/>
                <w:szCs w:val="22"/>
              </w:rPr>
              <w:t>1.014</w:t>
            </w:r>
          </w:p>
        </w:tc>
        <w:tc>
          <w:tcPr>
            <w:tcW w:w="1199" w:type="dxa"/>
          </w:tcPr>
          <w:p w14:paraId="7C33DBFE" w14:textId="4F905A86"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1.009</w:t>
            </w:r>
          </w:p>
        </w:tc>
        <w:tc>
          <w:tcPr>
            <w:tcW w:w="1199" w:type="dxa"/>
          </w:tcPr>
          <w:p w14:paraId="6C8B86E6" w14:textId="03DF9DF7"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1.018</w:t>
            </w:r>
          </w:p>
        </w:tc>
      </w:tr>
      <w:tr w:rsidR="00335462" w14:paraId="20884367" w14:textId="77777777" w:rsidTr="00335462">
        <w:tc>
          <w:tcPr>
            <w:tcW w:w="1198" w:type="dxa"/>
          </w:tcPr>
          <w:p w14:paraId="38030979" w14:textId="50AEDE2D" w:rsidR="00335462"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FVC4</w:t>
            </w:r>
          </w:p>
        </w:tc>
        <w:tc>
          <w:tcPr>
            <w:tcW w:w="1199" w:type="dxa"/>
          </w:tcPr>
          <w:p w14:paraId="678F303C" w14:textId="39998B27" w:rsidR="00335462"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7B3A605C" w14:textId="59DEA9A0" w:rsidR="00335462" w:rsidRDefault="001170EC" w:rsidP="009C1C68">
            <w:pPr>
              <w:jc w:val="center"/>
              <w:rPr>
                <w:rFonts w:ascii="Times New Roman" w:hAnsi="Times New Roman" w:cs="Times New Roman"/>
                <w:sz w:val="22"/>
                <w:szCs w:val="22"/>
              </w:rPr>
            </w:pPr>
            <w:r>
              <w:rPr>
                <w:rFonts w:ascii="Times New Roman" w:hAnsi="Times New Roman" w:cs="Times New Roman"/>
                <w:sz w:val="22"/>
                <w:szCs w:val="22"/>
              </w:rPr>
              <w:t>-0.002</w:t>
            </w:r>
          </w:p>
        </w:tc>
        <w:tc>
          <w:tcPr>
            <w:tcW w:w="1199" w:type="dxa"/>
          </w:tcPr>
          <w:p w14:paraId="098F9F36" w14:textId="3FD75CE9" w:rsidR="00335462" w:rsidRDefault="00DF3353" w:rsidP="009C1C68">
            <w:pPr>
              <w:jc w:val="center"/>
              <w:rPr>
                <w:rFonts w:ascii="Times New Roman" w:hAnsi="Times New Roman" w:cs="Times New Roman"/>
                <w:sz w:val="22"/>
                <w:szCs w:val="22"/>
              </w:rPr>
            </w:pPr>
            <w:r>
              <w:rPr>
                <w:rFonts w:ascii="Times New Roman" w:hAnsi="Times New Roman" w:cs="Times New Roman"/>
                <w:sz w:val="22"/>
                <w:szCs w:val="22"/>
              </w:rPr>
              <w:t>5.884E-</w:t>
            </w:r>
            <w:r w:rsidR="00A97602">
              <w:rPr>
                <w:rFonts w:ascii="Times New Roman" w:hAnsi="Times New Roman" w:cs="Times New Roman"/>
                <w:sz w:val="22"/>
                <w:szCs w:val="22"/>
              </w:rPr>
              <w:t>5</w:t>
            </w:r>
          </w:p>
        </w:tc>
        <w:tc>
          <w:tcPr>
            <w:tcW w:w="1199" w:type="dxa"/>
          </w:tcPr>
          <w:p w14:paraId="65DBA2C5" w14:textId="0D6F930B" w:rsidR="00335462" w:rsidRDefault="00A348CB" w:rsidP="009C1C68">
            <w:pPr>
              <w:jc w:val="center"/>
              <w:rPr>
                <w:rFonts w:ascii="Times New Roman" w:hAnsi="Times New Roman" w:cs="Times New Roman"/>
                <w:sz w:val="22"/>
                <w:szCs w:val="22"/>
              </w:rPr>
            </w:pPr>
            <w:r>
              <w:rPr>
                <w:rFonts w:ascii="Times New Roman" w:hAnsi="Times New Roman" w:cs="Times New Roman"/>
                <w:sz w:val="22"/>
                <w:szCs w:val="22"/>
              </w:rPr>
              <w:t>13.339</w:t>
            </w:r>
          </w:p>
        </w:tc>
        <w:tc>
          <w:tcPr>
            <w:tcW w:w="1199" w:type="dxa"/>
          </w:tcPr>
          <w:p w14:paraId="36005CB3" w14:textId="7571458D" w:rsidR="00335462" w:rsidRDefault="00C44CB4" w:rsidP="009C1C68">
            <w:pPr>
              <w:jc w:val="center"/>
              <w:rPr>
                <w:rFonts w:ascii="Times New Roman" w:hAnsi="Times New Roman" w:cs="Times New Roman"/>
                <w:sz w:val="22"/>
                <w:szCs w:val="22"/>
              </w:rPr>
            </w:pPr>
            <w:r>
              <w:rPr>
                <w:rFonts w:ascii="Times New Roman" w:hAnsi="Times New Roman" w:cs="Times New Roman"/>
                <w:sz w:val="22"/>
                <w:szCs w:val="22"/>
              </w:rPr>
              <w:t>0.0003</w:t>
            </w:r>
          </w:p>
        </w:tc>
        <w:tc>
          <w:tcPr>
            <w:tcW w:w="1199" w:type="dxa"/>
          </w:tcPr>
          <w:p w14:paraId="46F0FF8A" w14:textId="3E984093" w:rsidR="00335462" w:rsidRDefault="006D4975" w:rsidP="009C1C68">
            <w:pPr>
              <w:jc w:val="center"/>
              <w:rPr>
                <w:rFonts w:ascii="Times New Roman" w:hAnsi="Times New Roman" w:cs="Times New Roman"/>
                <w:sz w:val="22"/>
                <w:szCs w:val="22"/>
              </w:rPr>
            </w:pPr>
            <w:r>
              <w:rPr>
                <w:rFonts w:ascii="Times New Roman" w:hAnsi="Times New Roman" w:cs="Times New Roman"/>
                <w:sz w:val="22"/>
                <w:szCs w:val="22"/>
              </w:rPr>
              <w:t>0.998</w:t>
            </w:r>
          </w:p>
        </w:tc>
        <w:tc>
          <w:tcPr>
            <w:tcW w:w="1199" w:type="dxa"/>
          </w:tcPr>
          <w:p w14:paraId="26883A09" w14:textId="4860B19C"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0.998</w:t>
            </w:r>
          </w:p>
        </w:tc>
        <w:tc>
          <w:tcPr>
            <w:tcW w:w="1199" w:type="dxa"/>
          </w:tcPr>
          <w:p w14:paraId="53272A22" w14:textId="24660730" w:rsidR="00335462" w:rsidRDefault="009C1C68" w:rsidP="009C1C68">
            <w:pPr>
              <w:jc w:val="center"/>
              <w:rPr>
                <w:rFonts w:ascii="Times New Roman" w:hAnsi="Times New Roman" w:cs="Times New Roman"/>
                <w:sz w:val="22"/>
                <w:szCs w:val="22"/>
              </w:rPr>
            </w:pPr>
            <w:r>
              <w:rPr>
                <w:rFonts w:ascii="Times New Roman" w:hAnsi="Times New Roman" w:cs="Times New Roman"/>
                <w:sz w:val="22"/>
                <w:szCs w:val="22"/>
              </w:rPr>
              <w:t>0.999</w:t>
            </w:r>
          </w:p>
        </w:tc>
      </w:tr>
      <w:tr w:rsidR="00343995" w14:paraId="2B8710DF" w14:textId="77777777" w:rsidTr="00335462">
        <w:tc>
          <w:tcPr>
            <w:tcW w:w="1198" w:type="dxa"/>
          </w:tcPr>
          <w:p w14:paraId="0805ADB9" w14:textId="55C4E4AD"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BMI4</w:t>
            </w:r>
          </w:p>
        </w:tc>
        <w:tc>
          <w:tcPr>
            <w:tcW w:w="1199" w:type="dxa"/>
          </w:tcPr>
          <w:p w14:paraId="5CE63ABE" w14:textId="527C1BCD" w:rsidR="00343995"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07686F22" w14:textId="30B582DC" w:rsidR="00343995" w:rsidRDefault="001170EC" w:rsidP="009C1C68">
            <w:pPr>
              <w:jc w:val="center"/>
              <w:rPr>
                <w:rFonts w:ascii="Times New Roman" w:hAnsi="Times New Roman" w:cs="Times New Roman"/>
                <w:sz w:val="22"/>
                <w:szCs w:val="22"/>
              </w:rPr>
            </w:pPr>
            <w:r>
              <w:rPr>
                <w:rFonts w:ascii="Times New Roman" w:hAnsi="Times New Roman" w:cs="Times New Roman"/>
                <w:sz w:val="22"/>
                <w:szCs w:val="22"/>
              </w:rPr>
              <w:t>-0.004</w:t>
            </w:r>
          </w:p>
        </w:tc>
        <w:tc>
          <w:tcPr>
            <w:tcW w:w="1199" w:type="dxa"/>
          </w:tcPr>
          <w:p w14:paraId="4C7C123D" w14:textId="1CA5793C" w:rsidR="00343995" w:rsidRDefault="00A97602" w:rsidP="009C1C68">
            <w:pPr>
              <w:jc w:val="center"/>
              <w:rPr>
                <w:rFonts w:ascii="Times New Roman" w:hAnsi="Times New Roman" w:cs="Times New Roman"/>
                <w:sz w:val="22"/>
                <w:szCs w:val="22"/>
              </w:rPr>
            </w:pPr>
            <w:r>
              <w:rPr>
                <w:rFonts w:ascii="Times New Roman" w:hAnsi="Times New Roman" w:cs="Times New Roman"/>
                <w:sz w:val="22"/>
                <w:szCs w:val="22"/>
              </w:rPr>
              <w:t>0.012</w:t>
            </w:r>
          </w:p>
        </w:tc>
        <w:tc>
          <w:tcPr>
            <w:tcW w:w="1199" w:type="dxa"/>
          </w:tcPr>
          <w:p w14:paraId="4ED4926A" w14:textId="21009F9A" w:rsidR="00343995" w:rsidRDefault="00A348CB" w:rsidP="009C1C68">
            <w:pPr>
              <w:jc w:val="center"/>
              <w:rPr>
                <w:rFonts w:ascii="Times New Roman" w:hAnsi="Times New Roman" w:cs="Times New Roman"/>
                <w:sz w:val="22"/>
                <w:szCs w:val="22"/>
              </w:rPr>
            </w:pPr>
            <w:r>
              <w:rPr>
                <w:rFonts w:ascii="Times New Roman" w:hAnsi="Times New Roman" w:cs="Times New Roman"/>
                <w:sz w:val="22"/>
                <w:szCs w:val="22"/>
              </w:rPr>
              <w:t>0.104</w:t>
            </w:r>
          </w:p>
        </w:tc>
        <w:tc>
          <w:tcPr>
            <w:tcW w:w="1199" w:type="dxa"/>
          </w:tcPr>
          <w:p w14:paraId="4C01C7B2" w14:textId="32E20E94" w:rsidR="00343995" w:rsidRDefault="00C44CB4" w:rsidP="009C1C68">
            <w:pPr>
              <w:jc w:val="center"/>
              <w:rPr>
                <w:rFonts w:ascii="Times New Roman" w:hAnsi="Times New Roman" w:cs="Times New Roman"/>
                <w:sz w:val="22"/>
                <w:szCs w:val="22"/>
              </w:rPr>
            </w:pPr>
            <w:r>
              <w:rPr>
                <w:rFonts w:ascii="Times New Roman" w:hAnsi="Times New Roman" w:cs="Times New Roman"/>
                <w:sz w:val="22"/>
                <w:szCs w:val="22"/>
              </w:rPr>
              <w:t>0.747</w:t>
            </w:r>
          </w:p>
        </w:tc>
        <w:tc>
          <w:tcPr>
            <w:tcW w:w="1199" w:type="dxa"/>
          </w:tcPr>
          <w:p w14:paraId="7B56D3AC" w14:textId="290BF534" w:rsidR="00343995" w:rsidRDefault="006D4975" w:rsidP="009C1C68">
            <w:pPr>
              <w:jc w:val="center"/>
              <w:rPr>
                <w:rFonts w:ascii="Times New Roman" w:hAnsi="Times New Roman" w:cs="Times New Roman"/>
                <w:sz w:val="22"/>
                <w:szCs w:val="22"/>
              </w:rPr>
            </w:pPr>
            <w:r>
              <w:rPr>
                <w:rFonts w:ascii="Times New Roman" w:hAnsi="Times New Roman" w:cs="Times New Roman"/>
                <w:sz w:val="22"/>
                <w:szCs w:val="22"/>
              </w:rPr>
              <w:t>0.996</w:t>
            </w:r>
          </w:p>
        </w:tc>
        <w:tc>
          <w:tcPr>
            <w:tcW w:w="1199" w:type="dxa"/>
          </w:tcPr>
          <w:p w14:paraId="4D036FC9" w14:textId="473F66C9" w:rsidR="00343995" w:rsidRDefault="009C1C68" w:rsidP="009C1C68">
            <w:pPr>
              <w:jc w:val="center"/>
              <w:rPr>
                <w:rFonts w:ascii="Times New Roman" w:hAnsi="Times New Roman" w:cs="Times New Roman"/>
                <w:sz w:val="22"/>
                <w:szCs w:val="22"/>
              </w:rPr>
            </w:pPr>
            <w:r>
              <w:rPr>
                <w:rFonts w:ascii="Times New Roman" w:hAnsi="Times New Roman" w:cs="Times New Roman"/>
                <w:sz w:val="22"/>
                <w:szCs w:val="22"/>
              </w:rPr>
              <w:t>0.974</w:t>
            </w:r>
          </w:p>
        </w:tc>
        <w:tc>
          <w:tcPr>
            <w:tcW w:w="1199" w:type="dxa"/>
          </w:tcPr>
          <w:p w14:paraId="17E44711" w14:textId="53CA2F63" w:rsidR="00343995" w:rsidRDefault="009C1C68" w:rsidP="009C1C68">
            <w:pPr>
              <w:jc w:val="center"/>
              <w:rPr>
                <w:rFonts w:ascii="Times New Roman" w:hAnsi="Times New Roman" w:cs="Times New Roman"/>
                <w:sz w:val="22"/>
                <w:szCs w:val="22"/>
              </w:rPr>
            </w:pPr>
            <w:r>
              <w:rPr>
                <w:rFonts w:ascii="Times New Roman" w:hAnsi="Times New Roman" w:cs="Times New Roman"/>
                <w:sz w:val="22"/>
                <w:szCs w:val="22"/>
              </w:rPr>
              <w:t>1.019</w:t>
            </w:r>
          </w:p>
        </w:tc>
      </w:tr>
      <w:tr w:rsidR="00343995" w14:paraId="2E423151" w14:textId="77777777" w:rsidTr="009C1C68">
        <w:trPr>
          <w:trHeight w:val="75"/>
        </w:trPr>
        <w:tc>
          <w:tcPr>
            <w:tcW w:w="1198" w:type="dxa"/>
          </w:tcPr>
          <w:p w14:paraId="59DE3CE9" w14:textId="3B865E33" w:rsidR="00343995" w:rsidRPr="009C1C68" w:rsidRDefault="00343995" w:rsidP="009C1C68">
            <w:pPr>
              <w:jc w:val="center"/>
              <w:rPr>
                <w:rFonts w:ascii="Times New Roman" w:hAnsi="Times New Roman" w:cs="Times New Roman"/>
                <w:i/>
                <w:iCs/>
                <w:sz w:val="22"/>
                <w:szCs w:val="22"/>
              </w:rPr>
            </w:pPr>
            <w:r w:rsidRPr="009C1C68">
              <w:rPr>
                <w:rFonts w:ascii="Times New Roman" w:hAnsi="Times New Roman" w:cs="Times New Roman"/>
                <w:i/>
                <w:iCs/>
                <w:sz w:val="22"/>
                <w:szCs w:val="22"/>
              </w:rPr>
              <w:t>HTN4</w:t>
            </w:r>
          </w:p>
        </w:tc>
        <w:tc>
          <w:tcPr>
            <w:tcW w:w="1199" w:type="dxa"/>
          </w:tcPr>
          <w:p w14:paraId="3DD3AF48" w14:textId="7E436FFF" w:rsidR="00343995" w:rsidRDefault="00B34D5E" w:rsidP="009C1C68">
            <w:pPr>
              <w:jc w:val="center"/>
              <w:rPr>
                <w:rFonts w:ascii="Times New Roman" w:hAnsi="Times New Roman" w:cs="Times New Roman"/>
                <w:sz w:val="22"/>
                <w:szCs w:val="22"/>
              </w:rPr>
            </w:pPr>
            <w:r>
              <w:rPr>
                <w:rFonts w:ascii="Times New Roman" w:hAnsi="Times New Roman" w:cs="Times New Roman"/>
                <w:sz w:val="22"/>
                <w:szCs w:val="22"/>
              </w:rPr>
              <w:t>1</w:t>
            </w:r>
          </w:p>
        </w:tc>
        <w:tc>
          <w:tcPr>
            <w:tcW w:w="1199" w:type="dxa"/>
          </w:tcPr>
          <w:p w14:paraId="7CF82190" w14:textId="3FCA742C" w:rsidR="00343995" w:rsidRDefault="001170EC" w:rsidP="009C1C68">
            <w:pPr>
              <w:jc w:val="center"/>
              <w:rPr>
                <w:rFonts w:ascii="Times New Roman" w:hAnsi="Times New Roman" w:cs="Times New Roman"/>
                <w:sz w:val="22"/>
                <w:szCs w:val="22"/>
              </w:rPr>
            </w:pPr>
            <w:r>
              <w:rPr>
                <w:rFonts w:ascii="Times New Roman" w:hAnsi="Times New Roman" w:cs="Times New Roman"/>
                <w:sz w:val="22"/>
                <w:szCs w:val="22"/>
              </w:rPr>
              <w:t>0.039</w:t>
            </w:r>
          </w:p>
        </w:tc>
        <w:tc>
          <w:tcPr>
            <w:tcW w:w="1199" w:type="dxa"/>
          </w:tcPr>
          <w:p w14:paraId="562C8B4B" w14:textId="01F93C94" w:rsidR="00343995" w:rsidRDefault="00A97602" w:rsidP="009C1C68">
            <w:pPr>
              <w:jc w:val="center"/>
              <w:rPr>
                <w:rFonts w:ascii="Times New Roman" w:hAnsi="Times New Roman" w:cs="Times New Roman"/>
                <w:sz w:val="22"/>
                <w:szCs w:val="22"/>
              </w:rPr>
            </w:pPr>
            <w:r>
              <w:rPr>
                <w:rFonts w:ascii="Times New Roman" w:hAnsi="Times New Roman" w:cs="Times New Roman"/>
                <w:sz w:val="22"/>
                <w:szCs w:val="22"/>
              </w:rPr>
              <w:t>0.129</w:t>
            </w:r>
          </w:p>
        </w:tc>
        <w:tc>
          <w:tcPr>
            <w:tcW w:w="1199" w:type="dxa"/>
          </w:tcPr>
          <w:p w14:paraId="05E8B15D" w14:textId="4553B61D" w:rsidR="00343995" w:rsidRDefault="00A348CB" w:rsidP="009C1C68">
            <w:pPr>
              <w:jc w:val="center"/>
              <w:rPr>
                <w:rFonts w:ascii="Times New Roman" w:hAnsi="Times New Roman" w:cs="Times New Roman"/>
                <w:sz w:val="22"/>
                <w:szCs w:val="22"/>
              </w:rPr>
            </w:pPr>
            <w:r>
              <w:rPr>
                <w:rFonts w:ascii="Times New Roman" w:hAnsi="Times New Roman" w:cs="Times New Roman"/>
                <w:sz w:val="22"/>
                <w:szCs w:val="22"/>
              </w:rPr>
              <w:t>0.089</w:t>
            </w:r>
          </w:p>
        </w:tc>
        <w:tc>
          <w:tcPr>
            <w:tcW w:w="1199" w:type="dxa"/>
          </w:tcPr>
          <w:p w14:paraId="4AE8EC97" w14:textId="1EFA6E53" w:rsidR="00343995" w:rsidRDefault="00C44CB4" w:rsidP="009C1C68">
            <w:pPr>
              <w:jc w:val="center"/>
              <w:rPr>
                <w:rFonts w:ascii="Times New Roman" w:hAnsi="Times New Roman" w:cs="Times New Roman"/>
                <w:sz w:val="22"/>
                <w:szCs w:val="22"/>
              </w:rPr>
            </w:pPr>
            <w:r>
              <w:rPr>
                <w:rFonts w:ascii="Times New Roman" w:hAnsi="Times New Roman" w:cs="Times New Roman"/>
                <w:sz w:val="22"/>
                <w:szCs w:val="22"/>
              </w:rPr>
              <w:t>0.765</w:t>
            </w:r>
          </w:p>
        </w:tc>
        <w:tc>
          <w:tcPr>
            <w:tcW w:w="1199" w:type="dxa"/>
          </w:tcPr>
          <w:p w14:paraId="64C93259" w14:textId="22A9F8C9" w:rsidR="00343995" w:rsidRDefault="006D4975" w:rsidP="009C1C68">
            <w:pPr>
              <w:jc w:val="center"/>
              <w:rPr>
                <w:rFonts w:ascii="Times New Roman" w:hAnsi="Times New Roman" w:cs="Times New Roman"/>
                <w:sz w:val="22"/>
                <w:szCs w:val="22"/>
              </w:rPr>
            </w:pPr>
            <w:r>
              <w:rPr>
                <w:rFonts w:ascii="Times New Roman" w:hAnsi="Times New Roman" w:cs="Times New Roman"/>
                <w:sz w:val="22"/>
                <w:szCs w:val="22"/>
              </w:rPr>
              <w:t>1.039</w:t>
            </w:r>
          </w:p>
        </w:tc>
        <w:tc>
          <w:tcPr>
            <w:tcW w:w="1199" w:type="dxa"/>
          </w:tcPr>
          <w:p w14:paraId="159D63D7" w14:textId="1C2DDDBA" w:rsidR="00343995" w:rsidRDefault="009C1C68" w:rsidP="009C1C68">
            <w:pPr>
              <w:jc w:val="center"/>
              <w:rPr>
                <w:rFonts w:ascii="Times New Roman" w:hAnsi="Times New Roman" w:cs="Times New Roman"/>
                <w:sz w:val="22"/>
                <w:szCs w:val="22"/>
              </w:rPr>
            </w:pPr>
            <w:r>
              <w:rPr>
                <w:rFonts w:ascii="Times New Roman" w:hAnsi="Times New Roman" w:cs="Times New Roman"/>
                <w:sz w:val="22"/>
                <w:szCs w:val="22"/>
              </w:rPr>
              <w:t>0.806</w:t>
            </w:r>
          </w:p>
        </w:tc>
        <w:tc>
          <w:tcPr>
            <w:tcW w:w="1199" w:type="dxa"/>
          </w:tcPr>
          <w:p w14:paraId="520BEAF9" w14:textId="6498FD96" w:rsidR="00343995" w:rsidRDefault="009C1C68" w:rsidP="009C1C68">
            <w:pPr>
              <w:jc w:val="center"/>
              <w:rPr>
                <w:rFonts w:ascii="Times New Roman" w:hAnsi="Times New Roman" w:cs="Times New Roman"/>
                <w:sz w:val="22"/>
                <w:szCs w:val="22"/>
              </w:rPr>
            </w:pPr>
            <w:r>
              <w:rPr>
                <w:rFonts w:ascii="Times New Roman" w:hAnsi="Times New Roman" w:cs="Times New Roman"/>
                <w:sz w:val="22"/>
                <w:szCs w:val="22"/>
              </w:rPr>
              <w:t>1.340</w:t>
            </w:r>
          </w:p>
        </w:tc>
      </w:tr>
    </w:tbl>
    <w:p w14:paraId="1C9170BB" w14:textId="0EB09E36" w:rsidR="007C5515" w:rsidRDefault="001A7A8B" w:rsidP="001A7A8B">
      <w:pPr>
        <w:jc w:val="center"/>
        <w:rPr>
          <w:rFonts w:ascii="Times New Roman" w:hAnsi="Times New Roman" w:cs="Times New Roman"/>
          <w:sz w:val="22"/>
          <w:szCs w:val="22"/>
        </w:rPr>
      </w:pPr>
      <w:r>
        <w:rPr>
          <w:rFonts w:ascii="Times New Roman" w:hAnsi="Times New Roman" w:cs="Times New Roman"/>
          <w:sz w:val="22"/>
          <w:szCs w:val="22"/>
        </w:rPr>
        <w:t xml:space="preserve">Table 5: Results of Wald Test for specific variables from the Cox PH </w:t>
      </w:r>
      <w:r w:rsidR="004F685B">
        <w:rPr>
          <w:rFonts w:ascii="Times New Roman" w:hAnsi="Times New Roman" w:cs="Times New Roman"/>
          <w:sz w:val="22"/>
          <w:szCs w:val="22"/>
        </w:rPr>
        <w:t xml:space="preserve">Model showing </w:t>
      </w:r>
      <w:r w:rsidR="00522B2D">
        <w:rPr>
          <w:rFonts w:ascii="Times New Roman" w:hAnsi="Times New Roman" w:cs="Times New Roman"/>
          <w:sz w:val="22"/>
          <w:szCs w:val="22"/>
        </w:rPr>
        <w:t>insignificance of BMI4, HTN4, CHOL4. Note WGT4 was not included since it is c</w:t>
      </w:r>
      <w:r w:rsidR="008B737F">
        <w:rPr>
          <w:rFonts w:ascii="Times New Roman" w:hAnsi="Times New Roman" w:cs="Times New Roman"/>
          <w:sz w:val="22"/>
          <w:szCs w:val="22"/>
        </w:rPr>
        <w:t xml:space="preserve">orrelated with BMI4. </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136AF0" w14:paraId="7091ADA1" w14:textId="77777777" w:rsidTr="00B85B54">
        <w:tc>
          <w:tcPr>
            <w:tcW w:w="10790" w:type="dxa"/>
            <w:gridSpan w:val="7"/>
          </w:tcPr>
          <w:p w14:paraId="264CEFA1" w14:textId="7AB1D534" w:rsidR="00136AF0" w:rsidRPr="00CB58E9" w:rsidRDefault="0095717E" w:rsidP="001A7A8B">
            <w:pPr>
              <w:jc w:val="center"/>
              <w:rPr>
                <w:rFonts w:ascii="Times New Roman" w:hAnsi="Times New Roman" w:cs="Times New Roman"/>
                <w:b/>
                <w:bCs/>
                <w:sz w:val="22"/>
                <w:szCs w:val="22"/>
              </w:rPr>
            </w:pPr>
            <w:proofErr w:type="spellStart"/>
            <w:r w:rsidRPr="00CB58E9">
              <w:rPr>
                <w:rFonts w:ascii="Times New Roman" w:hAnsi="Times New Roman" w:cs="Times New Roman"/>
                <w:b/>
                <w:bCs/>
                <w:sz w:val="22"/>
                <w:szCs w:val="22"/>
              </w:rPr>
              <w:t>Zph</w:t>
            </w:r>
            <w:proofErr w:type="spellEnd"/>
            <w:r w:rsidRPr="00CB58E9">
              <w:rPr>
                <w:rFonts w:ascii="Times New Roman" w:hAnsi="Times New Roman" w:cs="Times New Roman"/>
                <w:b/>
                <w:bCs/>
                <w:sz w:val="22"/>
                <w:szCs w:val="22"/>
              </w:rPr>
              <w:t xml:space="preserve"> Tests for Nonproportional Hazards</w:t>
            </w:r>
          </w:p>
        </w:tc>
      </w:tr>
      <w:tr w:rsidR="00136AF0" w14:paraId="14096089" w14:textId="77777777" w:rsidTr="00136AF0">
        <w:tc>
          <w:tcPr>
            <w:tcW w:w="1541" w:type="dxa"/>
          </w:tcPr>
          <w:p w14:paraId="1FBEF7E5" w14:textId="0A77CE58" w:rsidR="00136AF0" w:rsidRPr="00CB58E9" w:rsidRDefault="0095717E" w:rsidP="001A7A8B">
            <w:pPr>
              <w:jc w:val="center"/>
              <w:rPr>
                <w:rFonts w:ascii="Times New Roman" w:hAnsi="Times New Roman" w:cs="Times New Roman"/>
                <w:i/>
                <w:iCs/>
                <w:sz w:val="22"/>
                <w:szCs w:val="22"/>
              </w:rPr>
            </w:pPr>
            <w:r w:rsidRPr="00CB58E9">
              <w:rPr>
                <w:rFonts w:ascii="Times New Roman" w:hAnsi="Times New Roman" w:cs="Times New Roman"/>
                <w:i/>
                <w:iCs/>
                <w:sz w:val="22"/>
                <w:szCs w:val="22"/>
              </w:rPr>
              <w:t>Transform</w:t>
            </w:r>
          </w:p>
        </w:tc>
        <w:tc>
          <w:tcPr>
            <w:tcW w:w="1541" w:type="dxa"/>
          </w:tcPr>
          <w:p w14:paraId="7C38D026" w14:textId="4E073B68" w:rsidR="00136AF0" w:rsidRPr="00CB58E9" w:rsidRDefault="0095717E" w:rsidP="001A7A8B">
            <w:pPr>
              <w:jc w:val="center"/>
              <w:rPr>
                <w:rFonts w:ascii="Times New Roman" w:hAnsi="Times New Roman" w:cs="Times New Roman"/>
                <w:i/>
                <w:iCs/>
                <w:sz w:val="22"/>
                <w:szCs w:val="22"/>
              </w:rPr>
            </w:pPr>
            <w:r w:rsidRPr="00CB58E9">
              <w:rPr>
                <w:rFonts w:ascii="Times New Roman" w:hAnsi="Times New Roman" w:cs="Times New Roman"/>
                <w:i/>
                <w:iCs/>
                <w:sz w:val="22"/>
                <w:szCs w:val="22"/>
              </w:rPr>
              <w:t>Predictor Variable</w:t>
            </w:r>
          </w:p>
        </w:tc>
        <w:tc>
          <w:tcPr>
            <w:tcW w:w="1541" w:type="dxa"/>
          </w:tcPr>
          <w:p w14:paraId="2A963858" w14:textId="02A8CC25" w:rsidR="00136AF0" w:rsidRPr="00CB58E9" w:rsidRDefault="0095717E" w:rsidP="001A7A8B">
            <w:pPr>
              <w:jc w:val="center"/>
              <w:rPr>
                <w:rFonts w:ascii="Times New Roman" w:hAnsi="Times New Roman" w:cs="Times New Roman"/>
                <w:i/>
                <w:iCs/>
                <w:sz w:val="22"/>
                <w:szCs w:val="22"/>
              </w:rPr>
            </w:pPr>
            <w:r w:rsidRPr="00CB58E9">
              <w:rPr>
                <w:rFonts w:ascii="Times New Roman" w:hAnsi="Times New Roman" w:cs="Times New Roman"/>
                <w:i/>
                <w:iCs/>
                <w:sz w:val="22"/>
                <w:szCs w:val="22"/>
              </w:rPr>
              <w:t>Correlation</w:t>
            </w:r>
          </w:p>
        </w:tc>
        <w:tc>
          <w:tcPr>
            <w:tcW w:w="1541" w:type="dxa"/>
          </w:tcPr>
          <w:p w14:paraId="5FFC493B" w14:textId="0C16EA15" w:rsidR="00136AF0" w:rsidRPr="00CB58E9" w:rsidRDefault="0095717E" w:rsidP="001A7A8B">
            <w:pPr>
              <w:jc w:val="center"/>
              <w:rPr>
                <w:rFonts w:ascii="Times New Roman" w:hAnsi="Times New Roman" w:cs="Times New Roman"/>
                <w:i/>
                <w:iCs/>
                <w:sz w:val="22"/>
                <w:szCs w:val="22"/>
              </w:rPr>
            </w:pPr>
            <w:r w:rsidRPr="00CB58E9">
              <w:rPr>
                <w:rFonts w:ascii="Times New Roman" w:hAnsi="Times New Roman" w:cs="Times New Roman"/>
                <w:i/>
                <w:iCs/>
                <w:sz w:val="22"/>
                <w:szCs w:val="22"/>
              </w:rPr>
              <w:t xml:space="preserve">Chi </w:t>
            </w:r>
            <w:r w:rsidR="00030C50" w:rsidRPr="00CB58E9">
              <w:rPr>
                <w:rFonts w:ascii="Times New Roman" w:hAnsi="Times New Roman" w:cs="Times New Roman"/>
                <w:i/>
                <w:iCs/>
                <w:sz w:val="22"/>
                <w:szCs w:val="22"/>
              </w:rPr>
              <w:t>Square</w:t>
            </w:r>
          </w:p>
        </w:tc>
        <w:tc>
          <w:tcPr>
            <w:tcW w:w="1542" w:type="dxa"/>
          </w:tcPr>
          <w:p w14:paraId="6C923E4A" w14:textId="58048D71" w:rsidR="00136AF0" w:rsidRPr="00CB58E9" w:rsidRDefault="00030C50" w:rsidP="001A7A8B">
            <w:pPr>
              <w:jc w:val="center"/>
              <w:rPr>
                <w:rFonts w:ascii="Times New Roman" w:hAnsi="Times New Roman" w:cs="Times New Roman"/>
                <w:i/>
                <w:iCs/>
                <w:sz w:val="22"/>
                <w:szCs w:val="22"/>
              </w:rPr>
            </w:pPr>
            <w:proofErr w:type="spellStart"/>
            <w:r w:rsidRPr="00CB58E9">
              <w:rPr>
                <w:rFonts w:ascii="Times New Roman" w:hAnsi="Times New Roman" w:cs="Times New Roman"/>
                <w:i/>
                <w:iCs/>
                <w:sz w:val="22"/>
                <w:szCs w:val="22"/>
              </w:rPr>
              <w:t>Pr</w:t>
            </w:r>
            <w:proofErr w:type="spellEnd"/>
            <w:r w:rsidRPr="00CB58E9">
              <w:rPr>
                <w:rFonts w:ascii="Times New Roman" w:hAnsi="Times New Roman" w:cs="Times New Roman"/>
                <w:i/>
                <w:iCs/>
                <w:sz w:val="22"/>
                <w:szCs w:val="22"/>
              </w:rPr>
              <w:t xml:space="preserve"> &gt; </w:t>
            </w:r>
            <w:proofErr w:type="spellStart"/>
            <w:r w:rsidRPr="00CB58E9">
              <w:rPr>
                <w:rFonts w:ascii="Times New Roman" w:hAnsi="Times New Roman" w:cs="Times New Roman"/>
                <w:i/>
                <w:iCs/>
                <w:sz w:val="22"/>
                <w:szCs w:val="22"/>
              </w:rPr>
              <w:t>ChiSquare</w:t>
            </w:r>
            <w:proofErr w:type="spellEnd"/>
          </w:p>
        </w:tc>
        <w:tc>
          <w:tcPr>
            <w:tcW w:w="1542" w:type="dxa"/>
          </w:tcPr>
          <w:p w14:paraId="416C7F44" w14:textId="206B0418" w:rsidR="00136AF0" w:rsidRPr="00CB58E9" w:rsidRDefault="00030C50" w:rsidP="001A7A8B">
            <w:pPr>
              <w:jc w:val="center"/>
              <w:rPr>
                <w:rFonts w:ascii="Times New Roman" w:hAnsi="Times New Roman" w:cs="Times New Roman"/>
                <w:i/>
                <w:iCs/>
                <w:sz w:val="22"/>
                <w:szCs w:val="22"/>
              </w:rPr>
            </w:pPr>
            <w:r w:rsidRPr="00CB58E9">
              <w:rPr>
                <w:rFonts w:ascii="Times New Roman" w:hAnsi="Times New Roman" w:cs="Times New Roman"/>
                <w:i/>
                <w:iCs/>
                <w:sz w:val="22"/>
                <w:szCs w:val="22"/>
              </w:rPr>
              <w:t>T Value</w:t>
            </w:r>
          </w:p>
        </w:tc>
        <w:tc>
          <w:tcPr>
            <w:tcW w:w="1542" w:type="dxa"/>
          </w:tcPr>
          <w:p w14:paraId="7A5B1A35" w14:textId="20D6BA31" w:rsidR="00136AF0" w:rsidRPr="00CB58E9" w:rsidRDefault="00030C50" w:rsidP="001A7A8B">
            <w:pPr>
              <w:jc w:val="center"/>
              <w:rPr>
                <w:rFonts w:ascii="Times New Roman" w:hAnsi="Times New Roman" w:cs="Times New Roman"/>
                <w:i/>
                <w:iCs/>
                <w:sz w:val="22"/>
                <w:szCs w:val="22"/>
              </w:rPr>
            </w:pPr>
            <w:proofErr w:type="spellStart"/>
            <w:r w:rsidRPr="00CB58E9">
              <w:rPr>
                <w:rFonts w:ascii="Times New Roman" w:hAnsi="Times New Roman" w:cs="Times New Roman"/>
                <w:i/>
                <w:iCs/>
                <w:sz w:val="22"/>
                <w:szCs w:val="22"/>
              </w:rPr>
              <w:t>Pr</w:t>
            </w:r>
            <w:proofErr w:type="spellEnd"/>
            <w:r w:rsidRPr="00CB58E9">
              <w:rPr>
                <w:rFonts w:ascii="Times New Roman" w:hAnsi="Times New Roman" w:cs="Times New Roman"/>
                <w:i/>
                <w:iCs/>
                <w:sz w:val="22"/>
                <w:szCs w:val="22"/>
              </w:rPr>
              <w:t xml:space="preserve"> &gt; |t|</w:t>
            </w:r>
          </w:p>
        </w:tc>
      </w:tr>
      <w:tr w:rsidR="00136AF0" w14:paraId="7C6306E3" w14:textId="77777777" w:rsidTr="00136AF0">
        <w:tc>
          <w:tcPr>
            <w:tcW w:w="1541" w:type="dxa"/>
          </w:tcPr>
          <w:p w14:paraId="46C93638" w14:textId="437E3025"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RANK</w:t>
            </w:r>
          </w:p>
        </w:tc>
        <w:tc>
          <w:tcPr>
            <w:tcW w:w="1541" w:type="dxa"/>
          </w:tcPr>
          <w:p w14:paraId="3031E301" w14:textId="0BE66E27"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SPF4</w:t>
            </w:r>
          </w:p>
        </w:tc>
        <w:tc>
          <w:tcPr>
            <w:tcW w:w="1541" w:type="dxa"/>
          </w:tcPr>
          <w:p w14:paraId="04DE5CFB" w14:textId="1E121A61"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-0.</w:t>
            </w:r>
            <w:r w:rsidR="00296496">
              <w:rPr>
                <w:rFonts w:ascii="Times New Roman" w:hAnsi="Times New Roman" w:cs="Times New Roman"/>
                <w:sz w:val="22"/>
                <w:szCs w:val="22"/>
              </w:rPr>
              <w:t>0194</w:t>
            </w:r>
          </w:p>
        </w:tc>
        <w:tc>
          <w:tcPr>
            <w:tcW w:w="1541" w:type="dxa"/>
          </w:tcPr>
          <w:p w14:paraId="61A1C4D3" w14:textId="0E9541B1" w:rsidR="00136AF0" w:rsidRDefault="00296496" w:rsidP="001A7A8B">
            <w:pPr>
              <w:jc w:val="center"/>
              <w:rPr>
                <w:rFonts w:ascii="Times New Roman" w:hAnsi="Times New Roman" w:cs="Times New Roman"/>
                <w:sz w:val="22"/>
                <w:szCs w:val="22"/>
              </w:rPr>
            </w:pPr>
            <w:r>
              <w:rPr>
                <w:rFonts w:ascii="Times New Roman" w:hAnsi="Times New Roman" w:cs="Times New Roman"/>
                <w:sz w:val="22"/>
                <w:szCs w:val="22"/>
              </w:rPr>
              <w:t>0.2071</w:t>
            </w:r>
          </w:p>
        </w:tc>
        <w:tc>
          <w:tcPr>
            <w:tcW w:w="1542" w:type="dxa"/>
          </w:tcPr>
          <w:p w14:paraId="1608C2F9" w14:textId="28DEC22B"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0.6490</w:t>
            </w:r>
          </w:p>
        </w:tc>
        <w:tc>
          <w:tcPr>
            <w:tcW w:w="1542" w:type="dxa"/>
          </w:tcPr>
          <w:p w14:paraId="692C88A5" w14:textId="3B9F2B49"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-0.44</w:t>
            </w:r>
          </w:p>
        </w:tc>
        <w:tc>
          <w:tcPr>
            <w:tcW w:w="1542" w:type="dxa"/>
          </w:tcPr>
          <w:p w14:paraId="6C831900" w14:textId="62BB8189"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0.6567</w:t>
            </w:r>
          </w:p>
        </w:tc>
      </w:tr>
      <w:tr w:rsidR="00136AF0" w14:paraId="037E89E2" w14:textId="77777777" w:rsidTr="00136AF0">
        <w:tc>
          <w:tcPr>
            <w:tcW w:w="1541" w:type="dxa"/>
          </w:tcPr>
          <w:p w14:paraId="7E0C3643" w14:textId="09F54E90"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RANK</w:t>
            </w:r>
          </w:p>
        </w:tc>
        <w:tc>
          <w:tcPr>
            <w:tcW w:w="1541" w:type="dxa"/>
          </w:tcPr>
          <w:p w14:paraId="358A95A9" w14:textId="0B10581B"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SEX</w:t>
            </w:r>
          </w:p>
        </w:tc>
        <w:tc>
          <w:tcPr>
            <w:tcW w:w="1541" w:type="dxa"/>
          </w:tcPr>
          <w:p w14:paraId="209C4ED6" w14:textId="799503C8" w:rsidR="00136AF0" w:rsidRDefault="00296496" w:rsidP="001A7A8B">
            <w:pPr>
              <w:jc w:val="center"/>
              <w:rPr>
                <w:rFonts w:ascii="Times New Roman" w:hAnsi="Times New Roman" w:cs="Times New Roman"/>
                <w:sz w:val="22"/>
                <w:szCs w:val="22"/>
              </w:rPr>
            </w:pPr>
            <w:r>
              <w:rPr>
                <w:rFonts w:ascii="Times New Roman" w:hAnsi="Times New Roman" w:cs="Times New Roman"/>
                <w:sz w:val="22"/>
                <w:szCs w:val="22"/>
              </w:rPr>
              <w:t>0.0593</w:t>
            </w:r>
          </w:p>
        </w:tc>
        <w:tc>
          <w:tcPr>
            <w:tcW w:w="1541" w:type="dxa"/>
          </w:tcPr>
          <w:p w14:paraId="27892470" w14:textId="0B0A37D6" w:rsidR="00136AF0" w:rsidRDefault="00296496" w:rsidP="001A7A8B">
            <w:pPr>
              <w:jc w:val="center"/>
              <w:rPr>
                <w:rFonts w:ascii="Times New Roman" w:hAnsi="Times New Roman" w:cs="Times New Roman"/>
                <w:sz w:val="22"/>
                <w:szCs w:val="22"/>
              </w:rPr>
            </w:pPr>
            <w:r>
              <w:rPr>
                <w:rFonts w:ascii="Times New Roman" w:hAnsi="Times New Roman" w:cs="Times New Roman"/>
                <w:sz w:val="22"/>
                <w:szCs w:val="22"/>
              </w:rPr>
              <w:t>1.954</w:t>
            </w:r>
            <w:r w:rsidR="00AD5C52">
              <w:rPr>
                <w:rFonts w:ascii="Times New Roman" w:hAnsi="Times New Roman" w:cs="Times New Roman"/>
                <w:sz w:val="22"/>
                <w:szCs w:val="22"/>
              </w:rPr>
              <w:t>0</w:t>
            </w:r>
          </w:p>
        </w:tc>
        <w:tc>
          <w:tcPr>
            <w:tcW w:w="1542" w:type="dxa"/>
          </w:tcPr>
          <w:p w14:paraId="5347951C" w14:textId="4EAE7258"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0.1622</w:t>
            </w:r>
          </w:p>
        </w:tc>
        <w:tc>
          <w:tcPr>
            <w:tcW w:w="1542" w:type="dxa"/>
          </w:tcPr>
          <w:p w14:paraId="7C302464" w14:textId="053FB0DA"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1.36</w:t>
            </w:r>
          </w:p>
        </w:tc>
        <w:tc>
          <w:tcPr>
            <w:tcW w:w="1542" w:type="dxa"/>
          </w:tcPr>
          <w:p w14:paraId="5DF10CA2" w14:textId="1F057ADD"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0.1738</w:t>
            </w:r>
          </w:p>
        </w:tc>
      </w:tr>
      <w:tr w:rsidR="00136AF0" w14:paraId="3EC337D0" w14:textId="77777777" w:rsidTr="00136AF0">
        <w:tc>
          <w:tcPr>
            <w:tcW w:w="1541" w:type="dxa"/>
          </w:tcPr>
          <w:p w14:paraId="287C4D37" w14:textId="2ACEFCEF"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RANK</w:t>
            </w:r>
          </w:p>
        </w:tc>
        <w:tc>
          <w:tcPr>
            <w:tcW w:w="1541" w:type="dxa"/>
          </w:tcPr>
          <w:p w14:paraId="43AAED9A" w14:textId="7C491597"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AGE4</w:t>
            </w:r>
          </w:p>
        </w:tc>
        <w:tc>
          <w:tcPr>
            <w:tcW w:w="1541" w:type="dxa"/>
          </w:tcPr>
          <w:p w14:paraId="0F6A16BF" w14:textId="68F5B07A" w:rsidR="00136AF0" w:rsidRDefault="00296496" w:rsidP="001A7A8B">
            <w:pPr>
              <w:jc w:val="center"/>
              <w:rPr>
                <w:rFonts w:ascii="Times New Roman" w:hAnsi="Times New Roman" w:cs="Times New Roman"/>
                <w:sz w:val="22"/>
                <w:szCs w:val="22"/>
              </w:rPr>
            </w:pPr>
            <w:r>
              <w:rPr>
                <w:rFonts w:ascii="Times New Roman" w:hAnsi="Times New Roman" w:cs="Times New Roman"/>
                <w:sz w:val="22"/>
                <w:szCs w:val="22"/>
              </w:rPr>
              <w:t>0.0866</w:t>
            </w:r>
          </w:p>
        </w:tc>
        <w:tc>
          <w:tcPr>
            <w:tcW w:w="1541" w:type="dxa"/>
          </w:tcPr>
          <w:p w14:paraId="73F76324" w14:textId="31DB1556" w:rsidR="00136AF0" w:rsidRDefault="00AD5C52" w:rsidP="001A7A8B">
            <w:pPr>
              <w:jc w:val="center"/>
              <w:rPr>
                <w:rFonts w:ascii="Times New Roman" w:hAnsi="Times New Roman" w:cs="Times New Roman"/>
                <w:sz w:val="22"/>
                <w:szCs w:val="22"/>
              </w:rPr>
            </w:pPr>
            <w:r>
              <w:rPr>
                <w:rFonts w:ascii="Times New Roman" w:hAnsi="Times New Roman" w:cs="Times New Roman"/>
                <w:sz w:val="22"/>
                <w:szCs w:val="22"/>
              </w:rPr>
              <w:t>4.1643</w:t>
            </w:r>
          </w:p>
        </w:tc>
        <w:tc>
          <w:tcPr>
            <w:tcW w:w="1542" w:type="dxa"/>
          </w:tcPr>
          <w:p w14:paraId="74A36066" w14:textId="79686E3D"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0.0413</w:t>
            </w:r>
          </w:p>
        </w:tc>
        <w:tc>
          <w:tcPr>
            <w:tcW w:w="1542" w:type="dxa"/>
          </w:tcPr>
          <w:p w14:paraId="3AB620DE" w14:textId="210119A5"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1.99</w:t>
            </w:r>
          </w:p>
        </w:tc>
        <w:tc>
          <w:tcPr>
            <w:tcW w:w="1542" w:type="dxa"/>
          </w:tcPr>
          <w:p w14:paraId="7817A934" w14:textId="2CD14673"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0.0467</w:t>
            </w:r>
          </w:p>
        </w:tc>
      </w:tr>
      <w:tr w:rsidR="00136AF0" w14:paraId="09EE332F" w14:textId="77777777" w:rsidTr="00136AF0">
        <w:tc>
          <w:tcPr>
            <w:tcW w:w="1541" w:type="dxa"/>
          </w:tcPr>
          <w:p w14:paraId="6240ED38" w14:textId="4E900636"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RANK</w:t>
            </w:r>
          </w:p>
        </w:tc>
        <w:tc>
          <w:tcPr>
            <w:tcW w:w="1541" w:type="dxa"/>
          </w:tcPr>
          <w:p w14:paraId="6FD96232" w14:textId="2E8BEBB5"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CIGS4</w:t>
            </w:r>
          </w:p>
        </w:tc>
        <w:tc>
          <w:tcPr>
            <w:tcW w:w="1541" w:type="dxa"/>
          </w:tcPr>
          <w:p w14:paraId="019904BD" w14:textId="059691BC" w:rsidR="00136AF0" w:rsidRDefault="00296496" w:rsidP="001A7A8B">
            <w:pPr>
              <w:jc w:val="center"/>
              <w:rPr>
                <w:rFonts w:ascii="Times New Roman" w:hAnsi="Times New Roman" w:cs="Times New Roman"/>
                <w:sz w:val="22"/>
                <w:szCs w:val="22"/>
              </w:rPr>
            </w:pPr>
            <w:r>
              <w:rPr>
                <w:rFonts w:ascii="Times New Roman" w:hAnsi="Times New Roman" w:cs="Times New Roman"/>
                <w:sz w:val="22"/>
                <w:szCs w:val="22"/>
              </w:rPr>
              <w:t>0.0364</w:t>
            </w:r>
          </w:p>
        </w:tc>
        <w:tc>
          <w:tcPr>
            <w:tcW w:w="1541" w:type="dxa"/>
          </w:tcPr>
          <w:p w14:paraId="665781C7" w14:textId="5B38ECA3" w:rsidR="00136AF0" w:rsidRDefault="00AD5C52" w:rsidP="001A7A8B">
            <w:pPr>
              <w:jc w:val="center"/>
              <w:rPr>
                <w:rFonts w:ascii="Times New Roman" w:hAnsi="Times New Roman" w:cs="Times New Roman"/>
                <w:sz w:val="22"/>
                <w:szCs w:val="22"/>
              </w:rPr>
            </w:pPr>
            <w:r>
              <w:rPr>
                <w:rFonts w:ascii="Times New Roman" w:hAnsi="Times New Roman" w:cs="Times New Roman"/>
                <w:sz w:val="22"/>
                <w:szCs w:val="22"/>
              </w:rPr>
              <w:t>0.7382</w:t>
            </w:r>
          </w:p>
        </w:tc>
        <w:tc>
          <w:tcPr>
            <w:tcW w:w="1542" w:type="dxa"/>
          </w:tcPr>
          <w:p w14:paraId="461A9532" w14:textId="65B41A1E"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0.3902</w:t>
            </w:r>
          </w:p>
        </w:tc>
        <w:tc>
          <w:tcPr>
            <w:tcW w:w="1542" w:type="dxa"/>
          </w:tcPr>
          <w:p w14:paraId="04DA85AB" w14:textId="18AC9BAD"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0.84</w:t>
            </w:r>
          </w:p>
        </w:tc>
        <w:tc>
          <w:tcPr>
            <w:tcW w:w="1542" w:type="dxa"/>
          </w:tcPr>
          <w:p w14:paraId="4E46B72E" w14:textId="25B7C108"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0.4036</w:t>
            </w:r>
          </w:p>
        </w:tc>
      </w:tr>
      <w:tr w:rsidR="00136AF0" w14:paraId="2B98A149" w14:textId="77777777" w:rsidTr="00136AF0">
        <w:tc>
          <w:tcPr>
            <w:tcW w:w="1541" w:type="dxa"/>
          </w:tcPr>
          <w:p w14:paraId="122E52E4" w14:textId="7E8977F6"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RANK</w:t>
            </w:r>
          </w:p>
        </w:tc>
        <w:tc>
          <w:tcPr>
            <w:tcW w:w="1541" w:type="dxa"/>
          </w:tcPr>
          <w:p w14:paraId="162EACE1" w14:textId="04381618" w:rsidR="00136AF0" w:rsidRDefault="00030C50" w:rsidP="001A7A8B">
            <w:pPr>
              <w:jc w:val="center"/>
              <w:rPr>
                <w:rFonts w:ascii="Times New Roman" w:hAnsi="Times New Roman" w:cs="Times New Roman"/>
                <w:sz w:val="22"/>
                <w:szCs w:val="22"/>
              </w:rPr>
            </w:pPr>
            <w:r>
              <w:rPr>
                <w:rFonts w:ascii="Times New Roman" w:hAnsi="Times New Roman" w:cs="Times New Roman"/>
                <w:sz w:val="22"/>
                <w:szCs w:val="22"/>
              </w:rPr>
              <w:t>FVC4</w:t>
            </w:r>
          </w:p>
        </w:tc>
        <w:tc>
          <w:tcPr>
            <w:tcW w:w="1541" w:type="dxa"/>
          </w:tcPr>
          <w:p w14:paraId="17AAE21F" w14:textId="04320366" w:rsidR="00136AF0" w:rsidRDefault="00296496" w:rsidP="001A7A8B">
            <w:pPr>
              <w:jc w:val="center"/>
              <w:rPr>
                <w:rFonts w:ascii="Times New Roman" w:hAnsi="Times New Roman" w:cs="Times New Roman"/>
                <w:sz w:val="22"/>
                <w:szCs w:val="22"/>
              </w:rPr>
            </w:pPr>
            <w:r>
              <w:rPr>
                <w:rFonts w:ascii="Times New Roman" w:hAnsi="Times New Roman" w:cs="Times New Roman"/>
                <w:sz w:val="22"/>
                <w:szCs w:val="22"/>
              </w:rPr>
              <w:t>0.0095</w:t>
            </w:r>
          </w:p>
        </w:tc>
        <w:tc>
          <w:tcPr>
            <w:tcW w:w="1541" w:type="dxa"/>
          </w:tcPr>
          <w:p w14:paraId="11B18373" w14:textId="100DF60B" w:rsidR="00136AF0" w:rsidRDefault="00AD5C52" w:rsidP="001A7A8B">
            <w:pPr>
              <w:jc w:val="center"/>
              <w:rPr>
                <w:rFonts w:ascii="Times New Roman" w:hAnsi="Times New Roman" w:cs="Times New Roman"/>
                <w:sz w:val="22"/>
                <w:szCs w:val="22"/>
              </w:rPr>
            </w:pPr>
            <w:r>
              <w:rPr>
                <w:rFonts w:ascii="Times New Roman" w:hAnsi="Times New Roman" w:cs="Times New Roman"/>
                <w:sz w:val="22"/>
                <w:szCs w:val="22"/>
              </w:rPr>
              <w:t>0.0570</w:t>
            </w:r>
          </w:p>
        </w:tc>
        <w:tc>
          <w:tcPr>
            <w:tcW w:w="1542" w:type="dxa"/>
          </w:tcPr>
          <w:p w14:paraId="620C917E" w14:textId="614B0805"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0.8113</w:t>
            </w:r>
          </w:p>
        </w:tc>
        <w:tc>
          <w:tcPr>
            <w:tcW w:w="1542" w:type="dxa"/>
          </w:tcPr>
          <w:p w14:paraId="173669E4" w14:textId="4F821C92"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0.22</w:t>
            </w:r>
          </w:p>
        </w:tc>
        <w:tc>
          <w:tcPr>
            <w:tcW w:w="1542" w:type="dxa"/>
          </w:tcPr>
          <w:p w14:paraId="1D88FE83" w14:textId="419B1654" w:rsidR="00136AF0" w:rsidRDefault="00CB58E9" w:rsidP="001A7A8B">
            <w:pPr>
              <w:jc w:val="center"/>
              <w:rPr>
                <w:rFonts w:ascii="Times New Roman" w:hAnsi="Times New Roman" w:cs="Times New Roman"/>
                <w:sz w:val="22"/>
                <w:szCs w:val="22"/>
              </w:rPr>
            </w:pPr>
            <w:r>
              <w:rPr>
                <w:rFonts w:ascii="Times New Roman" w:hAnsi="Times New Roman" w:cs="Times New Roman"/>
                <w:sz w:val="22"/>
                <w:szCs w:val="22"/>
              </w:rPr>
              <w:t>0.8272</w:t>
            </w:r>
          </w:p>
        </w:tc>
      </w:tr>
    </w:tbl>
    <w:p w14:paraId="595E675B" w14:textId="5F96475D" w:rsidR="008B737F" w:rsidRDefault="00477B32" w:rsidP="001A7A8B">
      <w:pPr>
        <w:jc w:val="center"/>
        <w:rPr>
          <w:rFonts w:ascii="Times New Roman" w:hAnsi="Times New Roman" w:cs="Times New Roman"/>
          <w:sz w:val="22"/>
          <w:szCs w:val="22"/>
        </w:rPr>
      </w:pPr>
      <w:r>
        <w:rPr>
          <w:rFonts w:ascii="Times New Roman" w:hAnsi="Times New Roman" w:cs="Times New Roman"/>
          <w:sz w:val="22"/>
          <w:szCs w:val="22"/>
        </w:rPr>
        <w:t xml:space="preserve">Table 6: Results from Schoenfeld Residuals Analysis of </w:t>
      </w:r>
      <w:r w:rsidR="00B57E9B">
        <w:rPr>
          <w:rFonts w:ascii="Times New Roman" w:hAnsi="Times New Roman" w:cs="Times New Roman"/>
          <w:sz w:val="22"/>
          <w:szCs w:val="22"/>
        </w:rPr>
        <w:t xml:space="preserve">final Cox PH Model with SPF4, SEX, AGE4, CIGS4, FVC4 illustrating AGE4’s departure from the proportional hazards assumption. </w:t>
      </w:r>
      <w:r w:rsidR="00BD243B">
        <w:rPr>
          <w:rFonts w:ascii="Times New Roman" w:hAnsi="Times New Roman" w:cs="Times New Roman"/>
          <w:sz w:val="22"/>
          <w:szCs w:val="22"/>
        </w:rPr>
        <w:t xml:space="preserve">These results showed that it was necessary to stratify the following survival analyses </w:t>
      </w:r>
      <w:r w:rsidR="00B112C4">
        <w:rPr>
          <w:rFonts w:ascii="Times New Roman" w:hAnsi="Times New Roman" w:cs="Times New Roman"/>
          <w:sz w:val="22"/>
          <w:szCs w:val="22"/>
        </w:rPr>
        <w:t xml:space="preserve">by age group. </w:t>
      </w:r>
    </w:p>
    <w:tbl>
      <w:tblPr>
        <w:tblStyle w:val="TableGrid"/>
        <w:tblW w:w="0" w:type="auto"/>
        <w:jc w:val="center"/>
        <w:tblLook w:val="04A0" w:firstRow="1" w:lastRow="0" w:firstColumn="1" w:lastColumn="0" w:noHBand="0" w:noVBand="1"/>
      </w:tblPr>
      <w:tblGrid>
        <w:gridCol w:w="2158"/>
        <w:gridCol w:w="2158"/>
        <w:gridCol w:w="2158"/>
        <w:gridCol w:w="2158"/>
      </w:tblGrid>
      <w:tr w:rsidR="00B85C46" w14:paraId="19D3FE08" w14:textId="77777777" w:rsidTr="00B85C46">
        <w:trPr>
          <w:jc w:val="center"/>
        </w:trPr>
        <w:tc>
          <w:tcPr>
            <w:tcW w:w="8632" w:type="dxa"/>
            <w:gridSpan w:val="4"/>
          </w:tcPr>
          <w:p w14:paraId="6356F3CD" w14:textId="2127635A" w:rsidR="00B85C46" w:rsidRPr="00785D17" w:rsidRDefault="00B85C46" w:rsidP="00B85C46">
            <w:pPr>
              <w:jc w:val="center"/>
              <w:rPr>
                <w:rFonts w:ascii="Times New Roman" w:hAnsi="Times New Roman" w:cs="Times New Roman"/>
                <w:b/>
                <w:bCs/>
                <w:sz w:val="22"/>
                <w:szCs w:val="22"/>
              </w:rPr>
            </w:pPr>
            <w:r w:rsidRPr="00785D17">
              <w:rPr>
                <w:rFonts w:ascii="Times New Roman" w:hAnsi="Times New Roman" w:cs="Times New Roman"/>
                <w:b/>
                <w:bCs/>
                <w:sz w:val="22"/>
                <w:szCs w:val="22"/>
              </w:rPr>
              <w:t>Test of Equality over Strata</w:t>
            </w:r>
          </w:p>
        </w:tc>
      </w:tr>
      <w:tr w:rsidR="00B85C46" w14:paraId="64B897BB" w14:textId="77777777" w:rsidTr="00B85C46">
        <w:trPr>
          <w:jc w:val="center"/>
        </w:trPr>
        <w:tc>
          <w:tcPr>
            <w:tcW w:w="2158" w:type="dxa"/>
          </w:tcPr>
          <w:p w14:paraId="7D527ECA" w14:textId="67D58E89" w:rsidR="00B85C46" w:rsidRDefault="00B85C46" w:rsidP="00B85C46">
            <w:pPr>
              <w:jc w:val="center"/>
              <w:rPr>
                <w:rFonts w:ascii="Times New Roman" w:hAnsi="Times New Roman" w:cs="Times New Roman"/>
                <w:sz w:val="22"/>
                <w:szCs w:val="22"/>
              </w:rPr>
            </w:pPr>
            <w:r>
              <w:rPr>
                <w:rFonts w:ascii="Times New Roman" w:hAnsi="Times New Roman" w:cs="Times New Roman"/>
                <w:sz w:val="22"/>
                <w:szCs w:val="22"/>
              </w:rPr>
              <w:t>Test</w:t>
            </w:r>
          </w:p>
        </w:tc>
        <w:tc>
          <w:tcPr>
            <w:tcW w:w="2158" w:type="dxa"/>
          </w:tcPr>
          <w:p w14:paraId="60D719AC" w14:textId="21494277" w:rsidR="00B85C46" w:rsidRDefault="00B85C46" w:rsidP="00B85C46">
            <w:pPr>
              <w:jc w:val="center"/>
              <w:rPr>
                <w:rFonts w:ascii="Times New Roman" w:hAnsi="Times New Roman" w:cs="Times New Roman"/>
                <w:sz w:val="22"/>
                <w:szCs w:val="22"/>
              </w:rPr>
            </w:pPr>
            <w:r>
              <w:rPr>
                <w:rFonts w:ascii="Times New Roman" w:hAnsi="Times New Roman" w:cs="Times New Roman"/>
                <w:sz w:val="22"/>
                <w:szCs w:val="22"/>
              </w:rPr>
              <w:t>Chi-Square</w:t>
            </w:r>
          </w:p>
        </w:tc>
        <w:tc>
          <w:tcPr>
            <w:tcW w:w="2158" w:type="dxa"/>
          </w:tcPr>
          <w:p w14:paraId="3700B2ED" w14:textId="76462D8C" w:rsidR="00B85C46" w:rsidRDefault="00B85C46" w:rsidP="00B85C46">
            <w:pPr>
              <w:jc w:val="center"/>
              <w:rPr>
                <w:rFonts w:ascii="Times New Roman" w:hAnsi="Times New Roman" w:cs="Times New Roman"/>
                <w:sz w:val="22"/>
                <w:szCs w:val="22"/>
              </w:rPr>
            </w:pPr>
            <w:r>
              <w:rPr>
                <w:rFonts w:ascii="Times New Roman" w:hAnsi="Times New Roman" w:cs="Times New Roman"/>
                <w:sz w:val="22"/>
                <w:szCs w:val="22"/>
              </w:rPr>
              <w:t>DF</w:t>
            </w:r>
          </w:p>
        </w:tc>
        <w:tc>
          <w:tcPr>
            <w:tcW w:w="2158" w:type="dxa"/>
          </w:tcPr>
          <w:p w14:paraId="30DD06F7" w14:textId="56D477AA" w:rsidR="00B85C46" w:rsidRDefault="00B85C46" w:rsidP="00B85C46">
            <w:pPr>
              <w:jc w:val="center"/>
              <w:rPr>
                <w:rFonts w:ascii="Times New Roman" w:hAnsi="Times New Roman" w:cs="Times New Roman"/>
                <w:sz w:val="22"/>
                <w:szCs w:val="22"/>
              </w:rPr>
            </w:pPr>
            <w:proofErr w:type="spellStart"/>
            <w:r>
              <w:rPr>
                <w:rFonts w:ascii="Times New Roman" w:hAnsi="Times New Roman" w:cs="Times New Roman"/>
                <w:sz w:val="22"/>
                <w:szCs w:val="22"/>
              </w:rPr>
              <w:t>Pr</w:t>
            </w:r>
            <w:proofErr w:type="spellEnd"/>
            <w:r>
              <w:rPr>
                <w:rFonts w:ascii="Times New Roman" w:hAnsi="Times New Roman" w:cs="Times New Roman"/>
                <w:sz w:val="22"/>
                <w:szCs w:val="22"/>
              </w:rPr>
              <w:t xml:space="preserve"> &gt; Chi-Square</w:t>
            </w:r>
          </w:p>
        </w:tc>
      </w:tr>
      <w:tr w:rsidR="00B85C46" w14:paraId="3D7796FE" w14:textId="77777777" w:rsidTr="00B85C46">
        <w:trPr>
          <w:jc w:val="center"/>
        </w:trPr>
        <w:tc>
          <w:tcPr>
            <w:tcW w:w="2158" w:type="dxa"/>
          </w:tcPr>
          <w:p w14:paraId="18A1D0A8" w14:textId="6E006271" w:rsidR="00B85C46" w:rsidRDefault="00B85C46" w:rsidP="00B85C46">
            <w:pPr>
              <w:jc w:val="center"/>
              <w:rPr>
                <w:rFonts w:ascii="Times New Roman" w:hAnsi="Times New Roman" w:cs="Times New Roman"/>
                <w:sz w:val="22"/>
                <w:szCs w:val="22"/>
              </w:rPr>
            </w:pPr>
            <w:r>
              <w:rPr>
                <w:rFonts w:ascii="Times New Roman" w:hAnsi="Times New Roman" w:cs="Times New Roman"/>
                <w:sz w:val="22"/>
                <w:szCs w:val="22"/>
              </w:rPr>
              <w:t>Log-Rank</w:t>
            </w:r>
          </w:p>
        </w:tc>
        <w:tc>
          <w:tcPr>
            <w:tcW w:w="2158" w:type="dxa"/>
          </w:tcPr>
          <w:p w14:paraId="12CE69D7" w14:textId="08F58EE5" w:rsidR="00B85C46" w:rsidRDefault="00B85C46" w:rsidP="00B85C46">
            <w:pPr>
              <w:jc w:val="center"/>
              <w:rPr>
                <w:rFonts w:ascii="Times New Roman" w:hAnsi="Times New Roman" w:cs="Times New Roman"/>
                <w:sz w:val="22"/>
                <w:szCs w:val="22"/>
              </w:rPr>
            </w:pPr>
            <w:r>
              <w:rPr>
                <w:rFonts w:ascii="Times New Roman" w:hAnsi="Times New Roman" w:cs="Times New Roman"/>
                <w:sz w:val="22"/>
                <w:szCs w:val="22"/>
              </w:rPr>
              <w:t>170.1727</w:t>
            </w:r>
          </w:p>
        </w:tc>
        <w:tc>
          <w:tcPr>
            <w:tcW w:w="2158" w:type="dxa"/>
          </w:tcPr>
          <w:p w14:paraId="13BF2869" w14:textId="4F77ADFF" w:rsidR="00B85C46" w:rsidRDefault="00B85C46" w:rsidP="00B85C46">
            <w:pPr>
              <w:jc w:val="center"/>
              <w:rPr>
                <w:rFonts w:ascii="Times New Roman" w:hAnsi="Times New Roman" w:cs="Times New Roman"/>
                <w:sz w:val="22"/>
                <w:szCs w:val="22"/>
              </w:rPr>
            </w:pPr>
            <w:r>
              <w:rPr>
                <w:rFonts w:ascii="Times New Roman" w:hAnsi="Times New Roman" w:cs="Times New Roman"/>
                <w:sz w:val="22"/>
                <w:szCs w:val="22"/>
              </w:rPr>
              <w:t>1</w:t>
            </w:r>
          </w:p>
        </w:tc>
        <w:tc>
          <w:tcPr>
            <w:tcW w:w="2158" w:type="dxa"/>
          </w:tcPr>
          <w:p w14:paraId="277E0CAD" w14:textId="45ECBACC" w:rsidR="00B85C46" w:rsidRDefault="00B85C46" w:rsidP="00B85C46">
            <w:pPr>
              <w:jc w:val="center"/>
              <w:rPr>
                <w:rFonts w:ascii="Times New Roman" w:hAnsi="Times New Roman" w:cs="Times New Roman"/>
                <w:sz w:val="22"/>
                <w:szCs w:val="22"/>
              </w:rPr>
            </w:pPr>
            <w:r>
              <w:rPr>
                <w:rFonts w:ascii="Times New Roman" w:hAnsi="Times New Roman" w:cs="Times New Roman"/>
                <w:sz w:val="22"/>
                <w:szCs w:val="22"/>
              </w:rPr>
              <w:t>&lt;.0001</w:t>
            </w:r>
          </w:p>
        </w:tc>
      </w:tr>
    </w:tbl>
    <w:p w14:paraId="75294801" w14:textId="53E7C3CD" w:rsidR="00CB58E9" w:rsidRDefault="00B85C46" w:rsidP="001A7A8B">
      <w:pPr>
        <w:jc w:val="center"/>
        <w:rPr>
          <w:rFonts w:ascii="Times New Roman" w:hAnsi="Times New Roman" w:cs="Times New Roman"/>
          <w:sz w:val="22"/>
          <w:szCs w:val="22"/>
        </w:rPr>
      </w:pPr>
      <w:r>
        <w:rPr>
          <w:rFonts w:ascii="Times New Roman" w:hAnsi="Times New Roman" w:cs="Times New Roman"/>
          <w:sz w:val="22"/>
          <w:szCs w:val="22"/>
        </w:rPr>
        <w:t xml:space="preserve">Table 7: </w:t>
      </w:r>
      <w:r w:rsidR="00D542D2">
        <w:rPr>
          <w:rFonts w:ascii="Times New Roman" w:hAnsi="Times New Roman" w:cs="Times New Roman"/>
          <w:sz w:val="22"/>
          <w:szCs w:val="22"/>
        </w:rPr>
        <w:t xml:space="preserve">Result of the Log-Rank test testing the null hypothesis that there is no association between development of CHD over 22 years follow-up </w:t>
      </w:r>
      <w:r w:rsidR="009D3BF7">
        <w:rPr>
          <w:rFonts w:ascii="Times New Roman" w:hAnsi="Times New Roman" w:cs="Times New Roman"/>
          <w:sz w:val="22"/>
          <w:szCs w:val="22"/>
        </w:rPr>
        <w:t xml:space="preserve">and risk of mortality. </w:t>
      </w:r>
      <w:r w:rsidR="00785D17">
        <w:rPr>
          <w:rFonts w:ascii="Times New Roman" w:hAnsi="Times New Roman" w:cs="Times New Roman"/>
          <w:sz w:val="22"/>
          <w:szCs w:val="22"/>
        </w:rPr>
        <w:t>Results should be interpreted in tandem with Figure 1.</w:t>
      </w:r>
    </w:p>
    <w:p w14:paraId="0E0E513E" w14:textId="77777777" w:rsidR="00CB58E9" w:rsidRDefault="00CB58E9" w:rsidP="001A7A8B">
      <w:pPr>
        <w:jc w:val="center"/>
        <w:rPr>
          <w:rFonts w:ascii="Times New Roman" w:hAnsi="Times New Roman" w:cs="Times New Roman"/>
          <w:sz w:val="22"/>
          <w:szCs w:val="22"/>
        </w:rPr>
      </w:pPr>
    </w:p>
    <w:p w14:paraId="624F0B35" w14:textId="77777777" w:rsidR="007C5515" w:rsidRDefault="007C5515" w:rsidP="00721191">
      <w:pPr>
        <w:rPr>
          <w:rFonts w:ascii="Times New Roman" w:hAnsi="Times New Roman" w:cs="Times New Roman"/>
          <w:sz w:val="22"/>
          <w:szCs w:val="22"/>
        </w:rPr>
      </w:pPr>
    </w:p>
    <w:sectPr w:rsidR="007C5515" w:rsidSect="00A3230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25D2F" w14:textId="77777777" w:rsidR="001F089F" w:rsidRDefault="001F089F" w:rsidP="00B465FB">
      <w:pPr>
        <w:spacing w:after="0" w:line="240" w:lineRule="auto"/>
      </w:pPr>
      <w:r>
        <w:separator/>
      </w:r>
    </w:p>
  </w:endnote>
  <w:endnote w:type="continuationSeparator" w:id="0">
    <w:p w14:paraId="6B367A45" w14:textId="77777777" w:rsidR="001F089F" w:rsidRDefault="001F089F" w:rsidP="00B46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F045B" w14:textId="77777777" w:rsidR="001F089F" w:rsidRDefault="001F089F" w:rsidP="00B465FB">
      <w:pPr>
        <w:spacing w:after="0" w:line="240" w:lineRule="auto"/>
      </w:pPr>
      <w:r>
        <w:separator/>
      </w:r>
    </w:p>
  </w:footnote>
  <w:footnote w:type="continuationSeparator" w:id="0">
    <w:p w14:paraId="26A57C64" w14:textId="77777777" w:rsidR="001F089F" w:rsidRDefault="001F089F" w:rsidP="00B46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479351"/>
      <w:docPartObj>
        <w:docPartGallery w:val="Page Numbers (Top of Page)"/>
        <w:docPartUnique/>
      </w:docPartObj>
    </w:sdtPr>
    <w:sdtEndPr>
      <w:rPr>
        <w:noProof/>
      </w:rPr>
    </w:sdtEndPr>
    <w:sdtContent>
      <w:p w14:paraId="52D7721E" w14:textId="0C86CE51" w:rsidR="00B465FB" w:rsidRPr="00B465FB" w:rsidRDefault="00B465FB" w:rsidP="00B465FB">
        <w:pPr>
          <w:pStyle w:val="Header"/>
          <w:jc w:val="right"/>
          <w:rPr>
            <w:rFonts w:ascii="Times New Roman" w:hAnsi="Times New Roman" w:cs="Times New Roman"/>
            <w:noProof/>
          </w:rPr>
        </w:pPr>
        <w:r w:rsidRPr="00B465FB">
          <w:rPr>
            <w:rFonts w:ascii="Times New Roman" w:hAnsi="Times New Roman" w:cs="Times New Roman"/>
          </w:rPr>
          <w:t xml:space="preserve">Denner </w:t>
        </w:r>
        <w:r w:rsidRPr="00B465FB">
          <w:rPr>
            <w:rFonts w:ascii="Times New Roman" w:hAnsi="Times New Roman" w:cs="Times New Roman"/>
          </w:rPr>
          <w:fldChar w:fldCharType="begin"/>
        </w:r>
        <w:r w:rsidRPr="00B465FB">
          <w:rPr>
            <w:rFonts w:ascii="Times New Roman" w:hAnsi="Times New Roman" w:cs="Times New Roman"/>
          </w:rPr>
          <w:instrText xml:space="preserve"> PAGE   \* MERGEFORMAT </w:instrText>
        </w:r>
        <w:r w:rsidRPr="00B465FB">
          <w:rPr>
            <w:rFonts w:ascii="Times New Roman" w:hAnsi="Times New Roman" w:cs="Times New Roman"/>
          </w:rPr>
          <w:fldChar w:fldCharType="separate"/>
        </w:r>
        <w:r w:rsidRPr="00B465FB">
          <w:rPr>
            <w:rFonts w:ascii="Times New Roman" w:hAnsi="Times New Roman" w:cs="Times New Roman"/>
            <w:noProof/>
          </w:rPr>
          <w:t>2</w:t>
        </w:r>
        <w:r w:rsidRPr="00B465FB">
          <w:rPr>
            <w:rFonts w:ascii="Times New Roman" w:hAnsi="Times New Roman" w:cs="Times New Roman"/>
            <w:noProof/>
          </w:rPr>
          <w:fldChar w:fldCharType="end"/>
        </w:r>
      </w:p>
    </w:sdtContent>
  </w:sdt>
  <w:p w14:paraId="4E5F9DDA" w14:textId="77777777" w:rsidR="00B465FB" w:rsidRDefault="00B46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0F"/>
    <w:rsid w:val="00000305"/>
    <w:rsid w:val="00000603"/>
    <w:rsid w:val="00015FC2"/>
    <w:rsid w:val="000163C1"/>
    <w:rsid w:val="000250B4"/>
    <w:rsid w:val="00030C50"/>
    <w:rsid w:val="000362EB"/>
    <w:rsid w:val="0005374F"/>
    <w:rsid w:val="00053DC1"/>
    <w:rsid w:val="000546FE"/>
    <w:rsid w:val="00070FDE"/>
    <w:rsid w:val="000757C8"/>
    <w:rsid w:val="0007741E"/>
    <w:rsid w:val="000A2BC3"/>
    <w:rsid w:val="000B723F"/>
    <w:rsid w:val="000B7B70"/>
    <w:rsid w:val="000C1B6E"/>
    <w:rsid w:val="000D5DB2"/>
    <w:rsid w:val="000D61E7"/>
    <w:rsid w:val="000E1F36"/>
    <w:rsid w:val="000E2268"/>
    <w:rsid w:val="000F1DEF"/>
    <w:rsid w:val="001063C5"/>
    <w:rsid w:val="001126FE"/>
    <w:rsid w:val="001142D5"/>
    <w:rsid w:val="001170EC"/>
    <w:rsid w:val="00120472"/>
    <w:rsid w:val="001245C7"/>
    <w:rsid w:val="001249FC"/>
    <w:rsid w:val="00131607"/>
    <w:rsid w:val="00136AF0"/>
    <w:rsid w:val="00137DA4"/>
    <w:rsid w:val="001404B6"/>
    <w:rsid w:val="00144C6D"/>
    <w:rsid w:val="00160059"/>
    <w:rsid w:val="0017599A"/>
    <w:rsid w:val="00176DA8"/>
    <w:rsid w:val="00193674"/>
    <w:rsid w:val="0019462A"/>
    <w:rsid w:val="001A7A8B"/>
    <w:rsid w:val="001B0122"/>
    <w:rsid w:val="001B53C6"/>
    <w:rsid w:val="001C2D7C"/>
    <w:rsid w:val="001D5AEF"/>
    <w:rsid w:val="001D693A"/>
    <w:rsid w:val="001F047A"/>
    <w:rsid w:val="001F089F"/>
    <w:rsid w:val="001F3874"/>
    <w:rsid w:val="002052C8"/>
    <w:rsid w:val="00226DB2"/>
    <w:rsid w:val="00231E93"/>
    <w:rsid w:val="00236858"/>
    <w:rsid w:val="002530AD"/>
    <w:rsid w:val="00265F44"/>
    <w:rsid w:val="00265FAA"/>
    <w:rsid w:val="0028749C"/>
    <w:rsid w:val="002879F0"/>
    <w:rsid w:val="00293BB4"/>
    <w:rsid w:val="00296496"/>
    <w:rsid w:val="002A07DA"/>
    <w:rsid w:val="002A349E"/>
    <w:rsid w:val="002A5661"/>
    <w:rsid w:val="002A670D"/>
    <w:rsid w:val="002B159B"/>
    <w:rsid w:val="002C68C9"/>
    <w:rsid w:val="002D26EC"/>
    <w:rsid w:val="002E1DEB"/>
    <w:rsid w:val="002F1316"/>
    <w:rsid w:val="0030341B"/>
    <w:rsid w:val="00313BC9"/>
    <w:rsid w:val="0031747C"/>
    <w:rsid w:val="003260F9"/>
    <w:rsid w:val="00326489"/>
    <w:rsid w:val="003276DD"/>
    <w:rsid w:val="00334EDA"/>
    <w:rsid w:val="00335462"/>
    <w:rsid w:val="00343995"/>
    <w:rsid w:val="0035389F"/>
    <w:rsid w:val="00355293"/>
    <w:rsid w:val="00375BF7"/>
    <w:rsid w:val="00390B84"/>
    <w:rsid w:val="00393B6B"/>
    <w:rsid w:val="003968CC"/>
    <w:rsid w:val="003A2EA8"/>
    <w:rsid w:val="003A5839"/>
    <w:rsid w:val="003A7B2D"/>
    <w:rsid w:val="003B25BE"/>
    <w:rsid w:val="003C01BF"/>
    <w:rsid w:val="003D3FE1"/>
    <w:rsid w:val="003E0310"/>
    <w:rsid w:val="003F369B"/>
    <w:rsid w:val="003F5731"/>
    <w:rsid w:val="00400F7A"/>
    <w:rsid w:val="00423D2C"/>
    <w:rsid w:val="00431A6D"/>
    <w:rsid w:val="00450B79"/>
    <w:rsid w:val="00473167"/>
    <w:rsid w:val="004757DC"/>
    <w:rsid w:val="00477B32"/>
    <w:rsid w:val="00480BC1"/>
    <w:rsid w:val="00485FB1"/>
    <w:rsid w:val="00492FEE"/>
    <w:rsid w:val="00497280"/>
    <w:rsid w:val="004A32F8"/>
    <w:rsid w:val="004A344C"/>
    <w:rsid w:val="004A63F1"/>
    <w:rsid w:val="004D4A4D"/>
    <w:rsid w:val="004D6463"/>
    <w:rsid w:val="004E251A"/>
    <w:rsid w:val="004F2D7B"/>
    <w:rsid w:val="004F685B"/>
    <w:rsid w:val="00500D4C"/>
    <w:rsid w:val="005225DA"/>
    <w:rsid w:val="00522B2D"/>
    <w:rsid w:val="00527749"/>
    <w:rsid w:val="005343AB"/>
    <w:rsid w:val="005647B3"/>
    <w:rsid w:val="0058146E"/>
    <w:rsid w:val="00585298"/>
    <w:rsid w:val="00591389"/>
    <w:rsid w:val="00591E0F"/>
    <w:rsid w:val="005A10A2"/>
    <w:rsid w:val="005A2C60"/>
    <w:rsid w:val="005B6EE3"/>
    <w:rsid w:val="005C55A9"/>
    <w:rsid w:val="005C6F1A"/>
    <w:rsid w:val="005D3488"/>
    <w:rsid w:val="005D6AE1"/>
    <w:rsid w:val="005D7EBC"/>
    <w:rsid w:val="005E4843"/>
    <w:rsid w:val="005E5621"/>
    <w:rsid w:val="00600B77"/>
    <w:rsid w:val="00614E7D"/>
    <w:rsid w:val="006217C6"/>
    <w:rsid w:val="0062572F"/>
    <w:rsid w:val="00631A5B"/>
    <w:rsid w:val="00637423"/>
    <w:rsid w:val="00643B8D"/>
    <w:rsid w:val="00646F52"/>
    <w:rsid w:val="0066018D"/>
    <w:rsid w:val="00660482"/>
    <w:rsid w:val="00661DA6"/>
    <w:rsid w:val="00680286"/>
    <w:rsid w:val="006820A7"/>
    <w:rsid w:val="0069760B"/>
    <w:rsid w:val="006B38B5"/>
    <w:rsid w:val="006B742D"/>
    <w:rsid w:val="006C0B0C"/>
    <w:rsid w:val="006C141E"/>
    <w:rsid w:val="006C724C"/>
    <w:rsid w:val="006D2AF7"/>
    <w:rsid w:val="006D4975"/>
    <w:rsid w:val="006E1420"/>
    <w:rsid w:val="006F0F25"/>
    <w:rsid w:val="007020EB"/>
    <w:rsid w:val="00711735"/>
    <w:rsid w:val="00711769"/>
    <w:rsid w:val="0071662C"/>
    <w:rsid w:val="00721191"/>
    <w:rsid w:val="00723B20"/>
    <w:rsid w:val="00726913"/>
    <w:rsid w:val="00742CF5"/>
    <w:rsid w:val="00750BD8"/>
    <w:rsid w:val="007511DC"/>
    <w:rsid w:val="00760CD9"/>
    <w:rsid w:val="00761E26"/>
    <w:rsid w:val="00772C9F"/>
    <w:rsid w:val="00785D17"/>
    <w:rsid w:val="0078668D"/>
    <w:rsid w:val="00792178"/>
    <w:rsid w:val="007A4499"/>
    <w:rsid w:val="007B2729"/>
    <w:rsid w:val="007B447C"/>
    <w:rsid w:val="007B46D8"/>
    <w:rsid w:val="007C0D41"/>
    <w:rsid w:val="007C5515"/>
    <w:rsid w:val="007D13C7"/>
    <w:rsid w:val="007D52A2"/>
    <w:rsid w:val="007E0E5E"/>
    <w:rsid w:val="007F54F4"/>
    <w:rsid w:val="007F6880"/>
    <w:rsid w:val="00803921"/>
    <w:rsid w:val="008048A9"/>
    <w:rsid w:val="008167B6"/>
    <w:rsid w:val="00824607"/>
    <w:rsid w:val="008440A5"/>
    <w:rsid w:val="00846DE6"/>
    <w:rsid w:val="008557C7"/>
    <w:rsid w:val="008562CA"/>
    <w:rsid w:val="00856BFF"/>
    <w:rsid w:val="00856D93"/>
    <w:rsid w:val="00857062"/>
    <w:rsid w:val="008704DB"/>
    <w:rsid w:val="008822B1"/>
    <w:rsid w:val="008918AF"/>
    <w:rsid w:val="00892E39"/>
    <w:rsid w:val="008A1DE6"/>
    <w:rsid w:val="008B1E66"/>
    <w:rsid w:val="008B1EA4"/>
    <w:rsid w:val="008B3B02"/>
    <w:rsid w:val="008B737F"/>
    <w:rsid w:val="008C1A91"/>
    <w:rsid w:val="008C5249"/>
    <w:rsid w:val="008C7FF0"/>
    <w:rsid w:val="008D2140"/>
    <w:rsid w:val="008E0584"/>
    <w:rsid w:val="008E0B6A"/>
    <w:rsid w:val="008E0CF3"/>
    <w:rsid w:val="008E12FE"/>
    <w:rsid w:val="008F0353"/>
    <w:rsid w:val="008F3921"/>
    <w:rsid w:val="00900C14"/>
    <w:rsid w:val="00901B84"/>
    <w:rsid w:val="0090683F"/>
    <w:rsid w:val="00953A6F"/>
    <w:rsid w:val="0095717E"/>
    <w:rsid w:val="00962E8D"/>
    <w:rsid w:val="0096556E"/>
    <w:rsid w:val="009755A1"/>
    <w:rsid w:val="009775FD"/>
    <w:rsid w:val="00986562"/>
    <w:rsid w:val="00986CF9"/>
    <w:rsid w:val="009923EB"/>
    <w:rsid w:val="009A45A0"/>
    <w:rsid w:val="009A7E0E"/>
    <w:rsid w:val="009C1592"/>
    <w:rsid w:val="009C1C68"/>
    <w:rsid w:val="009D3BF7"/>
    <w:rsid w:val="009E65D4"/>
    <w:rsid w:val="00A01300"/>
    <w:rsid w:val="00A055FD"/>
    <w:rsid w:val="00A1496A"/>
    <w:rsid w:val="00A149C7"/>
    <w:rsid w:val="00A154A7"/>
    <w:rsid w:val="00A17E01"/>
    <w:rsid w:val="00A22064"/>
    <w:rsid w:val="00A2243E"/>
    <w:rsid w:val="00A22B36"/>
    <w:rsid w:val="00A3230F"/>
    <w:rsid w:val="00A33533"/>
    <w:rsid w:val="00A348CB"/>
    <w:rsid w:val="00A51747"/>
    <w:rsid w:val="00A534D5"/>
    <w:rsid w:val="00A71E64"/>
    <w:rsid w:val="00A75692"/>
    <w:rsid w:val="00A76BBE"/>
    <w:rsid w:val="00A97602"/>
    <w:rsid w:val="00AB0634"/>
    <w:rsid w:val="00AC6FDE"/>
    <w:rsid w:val="00AD5C52"/>
    <w:rsid w:val="00AE117A"/>
    <w:rsid w:val="00AE1C23"/>
    <w:rsid w:val="00AF3D6B"/>
    <w:rsid w:val="00AF76D4"/>
    <w:rsid w:val="00B112C4"/>
    <w:rsid w:val="00B31DFE"/>
    <w:rsid w:val="00B34D5E"/>
    <w:rsid w:val="00B36F57"/>
    <w:rsid w:val="00B37119"/>
    <w:rsid w:val="00B43DE5"/>
    <w:rsid w:val="00B44D58"/>
    <w:rsid w:val="00B465FB"/>
    <w:rsid w:val="00B57E9B"/>
    <w:rsid w:val="00B81081"/>
    <w:rsid w:val="00B82D5B"/>
    <w:rsid w:val="00B85C46"/>
    <w:rsid w:val="00B87B71"/>
    <w:rsid w:val="00BA0966"/>
    <w:rsid w:val="00BA1A63"/>
    <w:rsid w:val="00BA224E"/>
    <w:rsid w:val="00BB0852"/>
    <w:rsid w:val="00BB3840"/>
    <w:rsid w:val="00BC12BF"/>
    <w:rsid w:val="00BC78DC"/>
    <w:rsid w:val="00BD243B"/>
    <w:rsid w:val="00BD2D5E"/>
    <w:rsid w:val="00BE0588"/>
    <w:rsid w:val="00BE238B"/>
    <w:rsid w:val="00BE5612"/>
    <w:rsid w:val="00BF315E"/>
    <w:rsid w:val="00C114A3"/>
    <w:rsid w:val="00C13DF5"/>
    <w:rsid w:val="00C2271C"/>
    <w:rsid w:val="00C25962"/>
    <w:rsid w:val="00C32582"/>
    <w:rsid w:val="00C33164"/>
    <w:rsid w:val="00C42124"/>
    <w:rsid w:val="00C44CB4"/>
    <w:rsid w:val="00C507C2"/>
    <w:rsid w:val="00C52B7F"/>
    <w:rsid w:val="00C55E9B"/>
    <w:rsid w:val="00C733E1"/>
    <w:rsid w:val="00C8180A"/>
    <w:rsid w:val="00C8545C"/>
    <w:rsid w:val="00C90575"/>
    <w:rsid w:val="00C90F66"/>
    <w:rsid w:val="00C91571"/>
    <w:rsid w:val="00CA02CC"/>
    <w:rsid w:val="00CA39F6"/>
    <w:rsid w:val="00CB58E9"/>
    <w:rsid w:val="00CD2C46"/>
    <w:rsid w:val="00CD56F0"/>
    <w:rsid w:val="00CD70D3"/>
    <w:rsid w:val="00CE1285"/>
    <w:rsid w:val="00CE14D1"/>
    <w:rsid w:val="00CF5292"/>
    <w:rsid w:val="00D06A73"/>
    <w:rsid w:val="00D156BF"/>
    <w:rsid w:val="00D231E2"/>
    <w:rsid w:val="00D232A4"/>
    <w:rsid w:val="00D25E36"/>
    <w:rsid w:val="00D32005"/>
    <w:rsid w:val="00D336E2"/>
    <w:rsid w:val="00D34EEC"/>
    <w:rsid w:val="00D36143"/>
    <w:rsid w:val="00D40204"/>
    <w:rsid w:val="00D410AC"/>
    <w:rsid w:val="00D500CD"/>
    <w:rsid w:val="00D542D2"/>
    <w:rsid w:val="00D63DD3"/>
    <w:rsid w:val="00D73875"/>
    <w:rsid w:val="00DA122F"/>
    <w:rsid w:val="00DA74F7"/>
    <w:rsid w:val="00DB7458"/>
    <w:rsid w:val="00DC2CFB"/>
    <w:rsid w:val="00DC3EA4"/>
    <w:rsid w:val="00DD219B"/>
    <w:rsid w:val="00DD23DC"/>
    <w:rsid w:val="00DE03D9"/>
    <w:rsid w:val="00DE2248"/>
    <w:rsid w:val="00DE63AD"/>
    <w:rsid w:val="00DF3353"/>
    <w:rsid w:val="00DF6104"/>
    <w:rsid w:val="00E04D57"/>
    <w:rsid w:val="00E14AF3"/>
    <w:rsid w:val="00E304A1"/>
    <w:rsid w:val="00E30678"/>
    <w:rsid w:val="00E37C73"/>
    <w:rsid w:val="00E41522"/>
    <w:rsid w:val="00E5352B"/>
    <w:rsid w:val="00E54514"/>
    <w:rsid w:val="00E60711"/>
    <w:rsid w:val="00E72C2F"/>
    <w:rsid w:val="00E7544C"/>
    <w:rsid w:val="00E757F6"/>
    <w:rsid w:val="00E8476A"/>
    <w:rsid w:val="00E852DB"/>
    <w:rsid w:val="00E91099"/>
    <w:rsid w:val="00E91B12"/>
    <w:rsid w:val="00E9396A"/>
    <w:rsid w:val="00EA317F"/>
    <w:rsid w:val="00EA7CD3"/>
    <w:rsid w:val="00EB1113"/>
    <w:rsid w:val="00EC0622"/>
    <w:rsid w:val="00EC0E0E"/>
    <w:rsid w:val="00EC540A"/>
    <w:rsid w:val="00EE5413"/>
    <w:rsid w:val="00F00993"/>
    <w:rsid w:val="00F00CAD"/>
    <w:rsid w:val="00F1364F"/>
    <w:rsid w:val="00F23F86"/>
    <w:rsid w:val="00F27065"/>
    <w:rsid w:val="00F3655B"/>
    <w:rsid w:val="00F522EB"/>
    <w:rsid w:val="00F531E7"/>
    <w:rsid w:val="00F5362A"/>
    <w:rsid w:val="00F70F6B"/>
    <w:rsid w:val="00F81005"/>
    <w:rsid w:val="00F8295F"/>
    <w:rsid w:val="00F92D8E"/>
    <w:rsid w:val="00F97542"/>
    <w:rsid w:val="00FA487C"/>
    <w:rsid w:val="00FB43D8"/>
    <w:rsid w:val="00FC154B"/>
    <w:rsid w:val="00FC7A83"/>
    <w:rsid w:val="00FC7D75"/>
    <w:rsid w:val="00FD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89C1"/>
  <w15:chartTrackingRefBased/>
  <w15:docId w15:val="{243874D2-1075-4E69-ADF0-1CC77E7B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30F"/>
  </w:style>
  <w:style w:type="paragraph" w:styleId="Heading1">
    <w:name w:val="heading 1"/>
    <w:basedOn w:val="Normal"/>
    <w:next w:val="Normal"/>
    <w:link w:val="Heading1Char"/>
    <w:uiPriority w:val="9"/>
    <w:qFormat/>
    <w:rsid w:val="00A32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30F"/>
    <w:rPr>
      <w:rFonts w:eastAsiaTheme="majorEastAsia" w:cstheme="majorBidi"/>
      <w:color w:val="272727" w:themeColor="text1" w:themeTint="D8"/>
    </w:rPr>
  </w:style>
  <w:style w:type="paragraph" w:styleId="Title">
    <w:name w:val="Title"/>
    <w:basedOn w:val="Normal"/>
    <w:next w:val="Normal"/>
    <w:link w:val="TitleChar"/>
    <w:uiPriority w:val="10"/>
    <w:qFormat/>
    <w:rsid w:val="00A32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30F"/>
    <w:pPr>
      <w:spacing w:before="160"/>
      <w:jc w:val="center"/>
    </w:pPr>
    <w:rPr>
      <w:i/>
      <w:iCs/>
      <w:color w:val="404040" w:themeColor="text1" w:themeTint="BF"/>
    </w:rPr>
  </w:style>
  <w:style w:type="character" w:customStyle="1" w:styleId="QuoteChar">
    <w:name w:val="Quote Char"/>
    <w:basedOn w:val="DefaultParagraphFont"/>
    <w:link w:val="Quote"/>
    <w:uiPriority w:val="29"/>
    <w:rsid w:val="00A3230F"/>
    <w:rPr>
      <w:i/>
      <w:iCs/>
      <w:color w:val="404040" w:themeColor="text1" w:themeTint="BF"/>
    </w:rPr>
  </w:style>
  <w:style w:type="paragraph" w:styleId="ListParagraph">
    <w:name w:val="List Paragraph"/>
    <w:basedOn w:val="Normal"/>
    <w:uiPriority w:val="34"/>
    <w:qFormat/>
    <w:rsid w:val="00A3230F"/>
    <w:pPr>
      <w:ind w:left="720"/>
      <w:contextualSpacing/>
    </w:pPr>
  </w:style>
  <w:style w:type="character" w:styleId="IntenseEmphasis">
    <w:name w:val="Intense Emphasis"/>
    <w:basedOn w:val="DefaultParagraphFont"/>
    <w:uiPriority w:val="21"/>
    <w:qFormat/>
    <w:rsid w:val="00A3230F"/>
    <w:rPr>
      <w:i/>
      <w:iCs/>
      <w:color w:val="0F4761" w:themeColor="accent1" w:themeShade="BF"/>
    </w:rPr>
  </w:style>
  <w:style w:type="paragraph" w:styleId="IntenseQuote">
    <w:name w:val="Intense Quote"/>
    <w:basedOn w:val="Normal"/>
    <w:next w:val="Normal"/>
    <w:link w:val="IntenseQuoteChar"/>
    <w:uiPriority w:val="30"/>
    <w:qFormat/>
    <w:rsid w:val="00A32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30F"/>
    <w:rPr>
      <w:i/>
      <w:iCs/>
      <w:color w:val="0F4761" w:themeColor="accent1" w:themeShade="BF"/>
    </w:rPr>
  </w:style>
  <w:style w:type="character" w:styleId="IntenseReference">
    <w:name w:val="Intense Reference"/>
    <w:basedOn w:val="DefaultParagraphFont"/>
    <w:uiPriority w:val="32"/>
    <w:qFormat/>
    <w:rsid w:val="00A3230F"/>
    <w:rPr>
      <w:b/>
      <w:bCs/>
      <w:smallCaps/>
      <w:color w:val="0F4761" w:themeColor="accent1" w:themeShade="BF"/>
      <w:spacing w:val="5"/>
    </w:rPr>
  </w:style>
  <w:style w:type="table" w:styleId="TableGrid">
    <w:name w:val="Table Grid"/>
    <w:basedOn w:val="TableNormal"/>
    <w:uiPriority w:val="39"/>
    <w:rsid w:val="00C1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6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5FB"/>
  </w:style>
  <w:style w:type="paragraph" w:styleId="Footer">
    <w:name w:val="footer"/>
    <w:basedOn w:val="Normal"/>
    <w:link w:val="FooterChar"/>
    <w:uiPriority w:val="99"/>
    <w:unhideWhenUsed/>
    <w:rsid w:val="00B46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108920">
      <w:bodyDiv w:val="1"/>
      <w:marLeft w:val="120"/>
      <w:marRight w:val="120"/>
      <w:marTop w:val="0"/>
      <w:marBottom w:val="0"/>
      <w:divBdr>
        <w:top w:val="none" w:sz="0" w:space="0" w:color="auto"/>
        <w:left w:val="none" w:sz="0" w:space="0" w:color="auto"/>
        <w:bottom w:val="none" w:sz="0" w:space="0" w:color="auto"/>
        <w:right w:val="none" w:sz="0" w:space="0" w:color="auto"/>
      </w:divBdr>
      <w:divsChild>
        <w:div w:id="1895120572">
          <w:marLeft w:val="0"/>
          <w:marRight w:val="0"/>
          <w:marTop w:val="0"/>
          <w:marBottom w:val="0"/>
          <w:divBdr>
            <w:top w:val="none" w:sz="0" w:space="0" w:color="auto"/>
            <w:left w:val="none" w:sz="0" w:space="0" w:color="auto"/>
            <w:bottom w:val="none" w:sz="0" w:space="0" w:color="auto"/>
            <w:right w:val="none" w:sz="0" w:space="0" w:color="auto"/>
          </w:divBdr>
          <w:divsChild>
            <w:div w:id="937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Denner</dc:creator>
  <cp:keywords/>
  <dc:description/>
  <cp:lastModifiedBy>Sara Denner</cp:lastModifiedBy>
  <cp:revision>3</cp:revision>
  <cp:lastPrinted>2024-12-07T20:36:00Z</cp:lastPrinted>
  <dcterms:created xsi:type="dcterms:W3CDTF">2025-01-16T18:39:00Z</dcterms:created>
  <dcterms:modified xsi:type="dcterms:W3CDTF">2025-01-16T18:39:00Z</dcterms:modified>
</cp:coreProperties>
</file>