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2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cnykp78xve8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Overall Vision</w:t>
      </w:r>
      <w:r w:rsidDel="00000000" w:rsidR="00000000" w:rsidRPr="00000000">
        <w:rPr>
          <w:rtl w:val="0"/>
        </w:rPr>
      </w:r>
    </w:p>
    <w:p w:rsidR="00000000" w:rsidDel="00000000" w:rsidP="00000000" w:rsidRDefault="00000000" w:rsidRPr="00000000" w14:paraId="00000002">
      <w:pPr>
        <w:spacing w:after="200" w:line="240" w:lineRule="auto"/>
        <w:jc w:val="right"/>
        <w:rPr>
          <w:rFonts w:ascii="Open Sans Light" w:cs="Open Sans Light" w:eastAsia="Open Sans Light" w:hAnsi="Open Sans Light"/>
          <w:color w:val="2a7f8e"/>
          <w:sz w:val="36"/>
          <w:szCs w:val="36"/>
        </w:rPr>
      </w:pPr>
      <w:r w:rsidDel="00000000" w:rsidR="00000000" w:rsidRPr="00000000">
        <w:rPr>
          <w:rFonts w:ascii="Open Sans Light" w:cs="Open Sans Light" w:eastAsia="Open Sans Light" w:hAnsi="Open Sans Light"/>
          <w:color w:val="2a7f8e"/>
          <w:sz w:val="36"/>
          <w:szCs w:val="36"/>
          <w:rtl w:val="0"/>
        </w:rPr>
        <w:t xml:space="preserve">EXPERIENCE </w:t>
      </w:r>
      <w:r w:rsidDel="00000000" w:rsidR="00000000" w:rsidRPr="00000000">
        <w:rPr>
          <w:rFonts w:ascii="Open Sans" w:cs="Open Sans" w:eastAsia="Open Sans" w:hAnsi="Open Sans"/>
          <w:b w:val="1"/>
          <w:bCs w:val="1"/>
          <w:color w:val="2a7f8e"/>
          <w:sz w:val="36"/>
          <w:szCs w:val="36"/>
          <w:rtl w:val="0"/>
        </w:rPr>
        <w:t xml:space="preserve">COMPONENT</w:t>
      </w:r>
      <w:r w:rsidDel="00000000" w:rsidR="00000000" w:rsidRPr="00000000">
        <w:rPr>
          <w:rFonts w:ascii="Open Sans Light" w:cs="Open Sans Light" w:eastAsia="Open Sans Light" w:hAnsi="Open Sans Light"/>
          <w:color w:val="2a7f8e"/>
          <w:sz w:val="36"/>
          <w:szCs w:val="36"/>
          <w:rtl w:val="0"/>
        </w:rPr>
        <w:t xml:space="preserve"> DESIGN SKETCH| </w:t>
      </w:r>
    </w:p>
    <w:p w:rsidR="00000000" w:rsidDel="00000000" w:rsidP="00000000" w:rsidRDefault="00000000" w:rsidRPr="00000000" w14:paraId="00000003">
      <w:pPr>
        <w:spacing w:after="200" w:line="240" w:lineRule="auto"/>
        <w:jc w:val="right"/>
        <w:rPr/>
      </w:pPr>
      <w:r w:rsidDel="00000000" w:rsidR="00000000" w:rsidRPr="00000000">
        <w:rPr>
          <w:rFonts w:ascii="Open Sans" w:cs="Open Sans" w:eastAsia="Open Sans" w:hAnsi="Open Sans"/>
          <w:b w:val="1"/>
          <w:bCs w:val="1"/>
          <w:color w:val="1f4d78"/>
          <w:sz w:val="68"/>
          <w:szCs w:val="68"/>
          <w:rtl w:val="0"/>
        </w:rPr>
        <w:t xml:space="preserve">[EXPERIENCE]</w:t>
      </w:r>
      <w:r w:rsidDel="00000000" w:rsidR="00000000" w:rsidRPr="00000000">
        <w:rPr>
          <w:rtl w:val="0"/>
        </w:rPr>
      </w:r>
    </w:p>
    <w:p w:rsidR="00000000" w:rsidDel="00000000" w:rsidP="00000000" w:rsidRDefault="00000000" w:rsidRPr="00000000" w14:paraId="00000004">
      <w:pPr>
        <w:spacing w:after="120" w:line="276" w:lineRule="auto"/>
        <w:rPr>
          <w:rFonts w:ascii="Open Sans" w:cs="Open Sans" w:eastAsia="Open Sans" w:hAnsi="Open Sans"/>
          <w:b w:val="1"/>
          <w:bCs w:val="1"/>
          <w:color w:val="1b3a5c"/>
          <w:sz w:val="44"/>
          <w:szCs w:val="44"/>
        </w:rPr>
      </w:pPr>
      <w:r w:rsidDel="00000000" w:rsidR="00000000" w:rsidRPr="00000000">
        <w:rPr>
          <w:rtl w:val="0"/>
        </w:rPr>
      </w:r>
    </w:p>
    <w:p w:rsidR="00000000" w:rsidDel="00000000" w:rsidP="00000000" w:rsidRDefault="00000000" w:rsidRPr="00000000" w14:paraId="00000005">
      <w:pPr>
        <w:spacing w:after="120" w:line="276" w:lineRule="auto"/>
        <w:rPr>
          <w:rFonts w:ascii="Open Sans" w:cs="Open Sans" w:eastAsia="Open Sans" w:hAnsi="Open Sans"/>
          <w:b w:val="1"/>
          <w:bCs w:val="1"/>
          <w:color w:val="1b3a5c"/>
          <w:sz w:val="44"/>
          <w:szCs w:val="44"/>
        </w:rPr>
      </w:pPr>
      <w:r w:rsidDel="00000000" w:rsidR="00000000" w:rsidRPr="00000000">
        <w:rPr>
          <w:rFonts w:ascii="Open Sans" w:cs="Open Sans" w:eastAsia="Open Sans" w:hAnsi="Open Sans"/>
          <w:b w:val="1"/>
          <w:bCs w:val="1"/>
          <w:color w:val="1b3a5c"/>
          <w:sz w:val="44"/>
          <w:szCs w:val="44"/>
          <w:highlight w:val="yellow"/>
          <w:rtl w:val="0"/>
        </w:rPr>
        <w:t xml:space="preserve">[VISUAL OF HOW IT ALL COMES TOGETHER]</w:t>
      </w:r>
      <w:r w:rsidDel="00000000" w:rsidR="00000000" w:rsidRPr="00000000">
        <w:rPr>
          <w:rtl w:val="0"/>
        </w:rPr>
      </w:r>
    </w:p>
    <w:p w:rsidR="00000000" w:rsidDel="00000000" w:rsidP="00000000" w:rsidRDefault="00000000" w:rsidRPr="00000000" w14:paraId="00000006">
      <w:pPr>
        <w:spacing w:after="120" w:line="276" w:lineRule="auto"/>
        <w:rPr>
          <w:rFonts w:ascii="Open Sans" w:cs="Open Sans" w:eastAsia="Open Sans" w:hAnsi="Open Sans"/>
          <w:b w:val="1"/>
          <w:bCs w:val="1"/>
          <w:color w:val="1b3a5c"/>
          <w:sz w:val="44"/>
          <w:szCs w:val="44"/>
        </w:rPr>
      </w:pPr>
      <w:hyperlink r:id="rId6">
        <w:r w:rsidDel="00000000" w:rsidR="00000000" w:rsidRPr="00000000">
          <w:rPr>
            <w:rFonts w:ascii="Open Sans" w:cs="Open Sans" w:eastAsia="Open Sans" w:hAnsi="Open Sans"/>
            <w:b w:val="1"/>
            <w:bCs w:val="1"/>
            <w:color w:val="1155cc"/>
            <w:sz w:val="44"/>
            <w:szCs w:val="44"/>
            <w:u w:val="single"/>
            <w:rtl w:val="0"/>
          </w:rPr>
          <w:t xml:space="preserve">Example 1</w:t>
        </w:r>
      </w:hyperlink>
      <w:r w:rsidDel="00000000" w:rsidR="00000000" w:rsidRPr="00000000">
        <w:rPr>
          <w:rFonts w:ascii="Open Sans" w:cs="Open Sans" w:eastAsia="Open Sans" w:hAnsi="Open Sans"/>
          <w:b w:val="1"/>
          <w:bCs w:val="1"/>
          <w:color w:val="1b3a5c"/>
          <w:sz w:val="44"/>
          <w:szCs w:val="44"/>
          <w:rtl w:val="0"/>
        </w:rPr>
        <w:tab/>
      </w:r>
      <w:hyperlink r:id="rId7">
        <w:r w:rsidDel="00000000" w:rsidR="00000000" w:rsidRPr="00000000">
          <w:rPr>
            <w:rFonts w:ascii="Open Sans" w:cs="Open Sans" w:eastAsia="Open Sans" w:hAnsi="Open Sans"/>
            <w:b w:val="1"/>
            <w:bCs w:val="1"/>
            <w:color w:val="1155cc"/>
            <w:sz w:val="44"/>
            <w:szCs w:val="44"/>
            <w:u w:val="single"/>
            <w:rtl w:val="0"/>
          </w:rPr>
          <w:t xml:space="preserve">Example 2</w:t>
        </w:r>
      </w:hyperlink>
      <w:r w:rsidDel="00000000" w:rsidR="00000000" w:rsidRPr="00000000">
        <w:rPr>
          <w:rtl w:val="0"/>
        </w:rPr>
      </w:r>
    </w:p>
    <w:p w:rsidR="00000000" w:rsidDel="00000000" w:rsidP="00000000" w:rsidRDefault="00000000" w:rsidRPr="00000000" w14:paraId="00000007">
      <w:pPr>
        <w:spacing w:after="120" w:line="276" w:lineRule="auto"/>
        <w:rPr>
          <w:rFonts w:ascii="Open Sans" w:cs="Open Sans" w:eastAsia="Open Sans" w:hAnsi="Open Sans"/>
          <w:b w:val="1"/>
          <w:bCs w:val="1"/>
          <w:color w:val="1b3a5c"/>
          <w:sz w:val="44"/>
          <w:szCs w:val="44"/>
        </w:rPr>
      </w:pPr>
      <w:r w:rsidDel="00000000" w:rsidR="00000000" w:rsidRPr="00000000">
        <w:rPr>
          <w:rFonts w:ascii="Open Sans" w:cs="Open Sans" w:eastAsia="Open Sans" w:hAnsi="Open Sans"/>
          <w:b w:val="1"/>
          <w:bCs w:val="1"/>
          <w:color w:val="1b3a5c"/>
          <w:sz w:val="44"/>
          <w:szCs w:val="44"/>
          <w:rtl w:val="0"/>
        </w:rPr>
        <w:t xml:space="preserve">Design Sketch</w:t>
      </w:r>
    </w:p>
    <w:p w:rsidR="00000000" w:rsidDel="00000000" w:rsidP="00000000" w:rsidRDefault="00000000" w:rsidRPr="00000000" w14:paraId="00000008">
      <w:pPr>
        <w:spacing w:after="120" w:line="276" w:lineRule="auto"/>
        <w:rPr>
          <w:rFonts w:ascii="Open Sans" w:cs="Open Sans" w:eastAsia="Open Sans" w:hAnsi="Open Sans"/>
          <w:color w:val="1a4c81"/>
          <w:sz w:val="20"/>
          <w:szCs w:val="20"/>
        </w:rPr>
      </w:pPr>
      <w:r w:rsidDel="00000000" w:rsidR="00000000" w:rsidRPr="00000000">
        <w:rPr>
          <w:rFonts w:ascii="Open Sans" w:cs="Open Sans" w:eastAsia="Open Sans" w:hAnsi="Open Sans"/>
          <w:color w:val="1a4c81"/>
          <w:sz w:val="20"/>
          <w:szCs w:val="20"/>
          <w:rtl w:val="0"/>
        </w:rPr>
        <w:t xml:space="preserve">This Design Sketch of </w:t>
      </w:r>
      <w:r w:rsidDel="00000000" w:rsidR="00000000" w:rsidRPr="00000000">
        <w:rPr>
          <w:rFonts w:ascii="Open Sans" w:cs="Open Sans" w:eastAsia="Open Sans" w:hAnsi="Open Sans"/>
          <w:color w:val="1a4c81"/>
          <w:sz w:val="20"/>
          <w:szCs w:val="20"/>
          <w:highlight w:val="yellow"/>
          <w:rtl w:val="0"/>
        </w:rPr>
        <w:t xml:space="preserve">[name of school] [component]</w:t>
      </w:r>
      <w:r w:rsidDel="00000000" w:rsidR="00000000" w:rsidRPr="00000000">
        <w:rPr>
          <w:rFonts w:ascii="Open Sans" w:cs="Open Sans" w:eastAsia="Open Sans" w:hAnsi="Open Sans"/>
          <w:color w:val="1a4c81"/>
          <w:sz w:val="20"/>
          <w:szCs w:val="20"/>
          <w:rtl w:val="0"/>
        </w:rPr>
        <w:t xml:space="preserve">. This program is one component of the school’s Career-Connected design. This Design Sketch lays out: </w:t>
      </w:r>
    </w:p>
    <w:p w:rsidR="00000000" w:rsidDel="00000000" w:rsidP="00000000" w:rsidRDefault="00000000" w:rsidRPr="00000000" w14:paraId="00000009">
      <w:pPr>
        <w:numPr>
          <w:ilvl w:val="0"/>
          <w:numId w:val="18"/>
        </w:numPr>
        <w:spacing w:after="0" w:afterAutospacing="0" w:line="276" w:lineRule="auto"/>
        <w:ind w:left="720" w:hanging="360"/>
        <w:rPr>
          <w:rFonts w:ascii="Open Sans" w:cs="Open Sans" w:eastAsia="Open Sans" w:hAnsi="Open Sans"/>
          <w:color w:val="1a4c81"/>
          <w:sz w:val="20"/>
          <w:szCs w:val="20"/>
        </w:rPr>
      </w:pPr>
      <w:r w:rsidDel="00000000" w:rsidR="00000000" w:rsidRPr="00000000">
        <w:rPr>
          <w:rFonts w:ascii="Open Sans" w:cs="Open Sans" w:eastAsia="Open Sans" w:hAnsi="Open Sans"/>
          <w:b w:val="1"/>
          <w:bCs w:val="1"/>
          <w:color w:val="1a4c81"/>
          <w:sz w:val="20"/>
          <w:szCs w:val="20"/>
          <w:rtl w:val="0"/>
        </w:rPr>
        <w:t xml:space="preserve">Student Outcomes: </w:t>
      </w:r>
      <w:r w:rsidDel="00000000" w:rsidR="00000000" w:rsidRPr="00000000">
        <w:rPr>
          <w:rFonts w:ascii="Open Sans" w:cs="Open Sans" w:eastAsia="Open Sans" w:hAnsi="Open Sans"/>
          <w:color w:val="1a4c81"/>
          <w:sz w:val="20"/>
          <w:szCs w:val="20"/>
          <w:rtl w:val="0"/>
        </w:rPr>
        <w:t xml:space="preserve">The knowledge, skills, and mindsets students develop through this experience. These are the ultimate goals the program is designed to achieve.</w:t>
      </w:r>
    </w:p>
    <w:p w:rsidR="00000000" w:rsidDel="00000000" w:rsidP="00000000" w:rsidRDefault="00000000" w:rsidRPr="00000000" w14:paraId="0000000A">
      <w:pPr>
        <w:numPr>
          <w:ilvl w:val="0"/>
          <w:numId w:val="18"/>
        </w:numPr>
        <w:spacing w:after="0" w:afterAutospacing="0" w:line="276" w:lineRule="auto"/>
        <w:ind w:left="720" w:hanging="360"/>
        <w:rPr>
          <w:rFonts w:ascii="Open Sans" w:cs="Open Sans" w:eastAsia="Open Sans" w:hAnsi="Open Sans"/>
          <w:color w:val="1a4c81"/>
          <w:sz w:val="20"/>
          <w:szCs w:val="20"/>
        </w:rPr>
      </w:pPr>
      <w:r w:rsidDel="00000000" w:rsidR="00000000" w:rsidRPr="00000000">
        <w:rPr>
          <w:rFonts w:ascii="Open Sans" w:cs="Open Sans" w:eastAsia="Open Sans" w:hAnsi="Open Sans"/>
          <w:b w:val="1"/>
          <w:bCs w:val="1"/>
          <w:color w:val="1a4c81"/>
          <w:sz w:val="20"/>
          <w:szCs w:val="20"/>
          <w:rtl w:val="0"/>
        </w:rPr>
        <w:t xml:space="preserve">Activities &amp; Practices: </w:t>
      </w:r>
      <w:r w:rsidDel="00000000" w:rsidR="00000000" w:rsidRPr="00000000">
        <w:rPr>
          <w:rFonts w:ascii="Open Sans" w:cs="Open Sans" w:eastAsia="Open Sans" w:hAnsi="Open Sans"/>
          <w:color w:val="1a4c81"/>
          <w:sz w:val="20"/>
          <w:szCs w:val="20"/>
          <w:rtl w:val="0"/>
        </w:rPr>
        <w:t xml:space="preserve">The sequence of concrete activities students move through in a well-designed [</w:t>
      </w:r>
      <w:r w:rsidDel="00000000" w:rsidR="00000000" w:rsidRPr="00000000">
        <w:rPr>
          <w:rFonts w:ascii="Open Sans" w:cs="Open Sans" w:eastAsia="Open Sans" w:hAnsi="Open Sans"/>
          <w:color w:val="1a4c81"/>
          <w:sz w:val="20"/>
          <w:szCs w:val="20"/>
          <w:highlight w:val="yellow"/>
          <w:rtl w:val="0"/>
        </w:rPr>
        <w:t xml:space="preserve">component] </w:t>
      </w:r>
      <w:r w:rsidDel="00000000" w:rsidR="00000000" w:rsidRPr="00000000">
        <w:rPr>
          <w:rFonts w:ascii="Open Sans" w:cs="Open Sans" w:eastAsia="Open Sans" w:hAnsi="Open Sans"/>
          <w:color w:val="1a4c81"/>
          <w:sz w:val="20"/>
          <w:szCs w:val="20"/>
          <w:rtl w:val="0"/>
        </w:rPr>
        <w:t xml:space="preserve">program. These are the tasks, interactions, and milestones that build toward the outcomes.</w:t>
      </w:r>
    </w:p>
    <w:p w:rsidR="00000000" w:rsidDel="00000000" w:rsidP="00000000" w:rsidRDefault="00000000" w:rsidRPr="00000000" w14:paraId="0000000B">
      <w:pPr>
        <w:numPr>
          <w:ilvl w:val="0"/>
          <w:numId w:val="18"/>
        </w:numPr>
        <w:spacing w:after="0" w:afterAutospacing="0" w:line="276" w:lineRule="auto"/>
        <w:ind w:left="720" w:hanging="360"/>
        <w:rPr>
          <w:rFonts w:ascii="Open Sans" w:cs="Open Sans" w:eastAsia="Open Sans" w:hAnsi="Open Sans"/>
          <w:color w:val="1a4c81"/>
          <w:sz w:val="20"/>
          <w:szCs w:val="20"/>
        </w:rPr>
      </w:pPr>
      <w:r w:rsidDel="00000000" w:rsidR="00000000" w:rsidRPr="00000000">
        <w:rPr>
          <w:rFonts w:ascii="Open Sans" w:cs="Open Sans" w:eastAsia="Open Sans" w:hAnsi="Open Sans"/>
          <w:b w:val="1"/>
          <w:bCs w:val="1"/>
          <w:color w:val="1a4c81"/>
          <w:sz w:val="20"/>
          <w:szCs w:val="20"/>
          <w:rtl w:val="0"/>
        </w:rPr>
        <w:t xml:space="preserve">Support Elements: </w:t>
      </w:r>
      <w:r w:rsidDel="00000000" w:rsidR="00000000" w:rsidRPr="00000000">
        <w:rPr>
          <w:rFonts w:ascii="Open Sans" w:cs="Open Sans" w:eastAsia="Open Sans" w:hAnsi="Open Sans"/>
          <w:color w:val="1a4c81"/>
          <w:sz w:val="20"/>
          <w:szCs w:val="20"/>
          <w:rtl w:val="0"/>
        </w:rPr>
        <w:t xml:space="preserve">The structures, systems, and resources that make the student experience possible. These include curriculum and assessment, culture, adult roles, scheduling, technology, budget, partnerships, and continuous improvement.</w:t>
      </w:r>
    </w:p>
    <w:p w:rsidR="00000000" w:rsidDel="00000000" w:rsidP="00000000" w:rsidRDefault="00000000" w:rsidRPr="00000000" w14:paraId="0000000C">
      <w:pPr>
        <w:numPr>
          <w:ilvl w:val="0"/>
          <w:numId w:val="18"/>
        </w:numPr>
        <w:spacing w:after="120" w:line="276" w:lineRule="auto"/>
        <w:ind w:left="720" w:hanging="360"/>
        <w:rPr>
          <w:rFonts w:ascii="Open Sans" w:cs="Open Sans" w:eastAsia="Open Sans" w:hAnsi="Open Sans"/>
          <w:b w:val="1"/>
          <w:bCs w:val="1"/>
          <w:color w:val="1a4c81"/>
          <w:sz w:val="20"/>
          <w:szCs w:val="20"/>
        </w:rPr>
        <w:sectPr>
          <w:type w:val="nextPage"/>
          <w:pgSz w:h="15840" w:w="12240" w:orient="portrait"/>
          <w:pgMar w:bottom="1440" w:top="1440" w:left="1440" w:right="1440" w:header="720" w:footer="720"/>
          <w:pgNumType w:start="1"/>
        </w:sectPr>
      </w:pPr>
      <w:r w:rsidDel="00000000" w:rsidR="00000000" w:rsidRPr="00000000">
        <w:rPr>
          <w:rFonts w:ascii="Open Sans" w:cs="Open Sans" w:eastAsia="Open Sans" w:hAnsi="Open Sans"/>
          <w:b w:val="1"/>
          <w:bCs w:val="1"/>
          <w:color w:val="1a4c81"/>
          <w:sz w:val="20"/>
          <w:szCs w:val="20"/>
          <w:rtl w:val="0"/>
        </w:rPr>
        <w:t xml:space="preserve">Leaps/Design Principles: </w:t>
      </w:r>
      <w:r w:rsidDel="00000000" w:rsidR="00000000" w:rsidRPr="00000000">
        <w:rPr>
          <w:rFonts w:ascii="Open Sans" w:cs="Open Sans" w:eastAsia="Open Sans" w:hAnsi="Open Sans"/>
          <w:color w:val="1a4c81"/>
          <w:sz w:val="20"/>
          <w:szCs w:val="20"/>
          <w:rtl w:val="0"/>
        </w:rPr>
        <w:t xml:space="preserve">Design Principles are a key connective glue of the learning environment design. They connect to the Student Outcomes because they often describe elements of a ‘theory of learning and development’ for what needs to be true of student experiences in order for all students to achieve all of the Outcomes. </w:t>
      </w:r>
    </w:p>
    <w:p w:rsidR="00000000" w:rsidDel="00000000" w:rsidP="00000000" w:rsidRDefault="00000000" w:rsidRPr="00000000" w14:paraId="000000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1a4c81"/>
          <w:sz w:val="20"/>
          <w:szCs w:val="20"/>
        </w:rPr>
        <w:sectPr>
          <w:type w:val="nextPage"/>
          <w:pgSz w:h="12240" w:w="15840" w:orient="landscape"/>
          <w:pgMar w:bottom="1080" w:top="1080" w:left="1080" w:right="1080" w:header="720" w:footer="720"/>
          <w:pgNumType w:start="1"/>
        </w:sectPr>
      </w:pPr>
      <w:bookmarkStart w:colFirst="0" w:colLast="0" w:name="_un9lfam3nq0f"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Outcomes</w:t>
      </w:r>
      <w:r w:rsidDel="00000000" w:rsidR="00000000" w:rsidRPr="00000000">
        <w:rPr>
          <w:rtl w:val="0"/>
        </w:rPr>
      </w:r>
    </w:p>
    <w:p w:rsidR="00000000" w:rsidDel="00000000" w:rsidP="00000000" w:rsidRDefault="00000000" w:rsidRPr="00000000" w14:paraId="0000000E">
      <w:pPr>
        <w:spacing w:after="120" w:line="276" w:lineRule="auto"/>
        <w:ind w:left="-450" w:firstLine="0"/>
        <w:rPr>
          <w:rFonts w:ascii="Open Sans" w:cs="Open Sans" w:eastAsia="Open Sans" w:hAnsi="Open Sans"/>
          <w:sz w:val="20"/>
          <w:szCs w:val="20"/>
        </w:rPr>
      </w:pPr>
      <w:r w:rsidDel="00000000" w:rsidR="00000000" w:rsidRPr="00000000">
        <w:rPr>
          <w:rtl w:val="0"/>
        </w:rPr>
      </w:r>
    </w:p>
    <w:tbl>
      <w:tblPr>
        <w:tblStyle w:val="Table1"/>
        <w:tblW w:w="14760.0" w:type="dxa"/>
        <w:jc w:val="left"/>
        <w:tblInd w:w="-8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760"/>
        <w:tblGridChange w:id="0">
          <w:tblGrid>
            <w:gridCol w:w="14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5c" w:val="clear"/>
            <w:tcMar>
              <w:top w:w="160.0" w:type="dxa"/>
              <w:left w:w="200.0" w:type="dxa"/>
              <w:bottom w:w="160.0" w:type="dxa"/>
              <w:right w:w="200.0" w:type="dxa"/>
            </w:tcMar>
          </w:tcPr>
          <w:p w:rsidR="00000000" w:rsidDel="00000000" w:rsidP="00000000" w:rsidRDefault="00000000" w:rsidRPr="00000000" w14:paraId="0000000F">
            <w:pPr>
              <w:spacing w:line="240" w:lineRule="auto"/>
              <w:jc w:val="center"/>
              <w:rPr>
                <w:rFonts w:ascii="Open Sans" w:cs="Open Sans" w:eastAsia="Open Sans" w:hAnsi="Open Sans"/>
                <w:sz w:val="20"/>
                <w:szCs w:val="20"/>
              </w:rPr>
            </w:pPr>
            <w:r w:rsidDel="00000000" w:rsidR="00000000" w:rsidRPr="00000000">
              <w:rPr>
                <w:rFonts w:ascii="Open Sans" w:cs="Open Sans" w:eastAsia="Open Sans" w:hAnsi="Open Sans"/>
                <w:b w:val="1"/>
                <w:bCs w:val="1"/>
                <w:color w:val="ffffff"/>
                <w:sz w:val="28"/>
                <w:szCs w:val="28"/>
                <w:rtl w:val="0"/>
              </w:rPr>
              <w:t xml:space="preserve">STUDENT OUTCOMES</w:t>
            </w:r>
            <w:r w:rsidDel="00000000" w:rsidR="00000000" w:rsidRPr="00000000">
              <w:rPr>
                <w:rtl w:val="0"/>
              </w:rPr>
            </w:r>
          </w:p>
        </w:tc>
      </w:tr>
    </w:tbl>
    <w:p w:rsidR="00000000" w:rsidDel="00000000" w:rsidP="00000000" w:rsidRDefault="00000000" w:rsidRPr="00000000" w14:paraId="00000010">
      <w:pPr>
        <w:spacing w:after="120" w:line="276" w:lineRule="auto"/>
        <w:rPr>
          <w:rFonts w:ascii="Open Sans" w:cs="Open Sans" w:eastAsia="Open Sans" w:hAnsi="Open Sans"/>
          <w:sz w:val="20"/>
          <w:szCs w:val="20"/>
        </w:rPr>
      </w:pPr>
      <w:r w:rsidDel="00000000" w:rsidR="00000000" w:rsidRPr="00000000">
        <w:rPr>
          <w:rtl w:val="0"/>
        </w:rPr>
      </w:r>
    </w:p>
    <w:tbl>
      <w:tblPr>
        <w:tblStyle w:val="Table2"/>
        <w:tblW w:w="14790.0" w:type="dxa"/>
        <w:jc w:val="left"/>
        <w:tblInd w:w="-8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0"/>
        <w:gridCol w:w="3870"/>
        <w:gridCol w:w="4035"/>
        <w:gridCol w:w="4335"/>
        <w:tblGridChange w:id="0">
          <w:tblGrid>
            <w:gridCol w:w="2550"/>
            <w:gridCol w:w="3870"/>
            <w:gridCol w:w="4035"/>
            <w:gridCol w:w="4335"/>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11">
            <w:pPr>
              <w:spacing w:line="240" w:lineRule="auto"/>
              <w:rPr>
                <w:rFonts w:ascii="Open Sans" w:cs="Open Sans" w:eastAsia="Open Sans" w:hAnsi="Open Sans"/>
                <w:sz w:val="20"/>
                <w:szCs w:val="20"/>
              </w:rPr>
            </w:pPr>
            <w:r w:rsidDel="00000000" w:rsidR="00000000" w:rsidRPr="00000000">
              <w:rPr>
                <w:rFonts w:ascii="Open Sans" w:cs="Open Sans" w:eastAsia="Open Sans" w:hAnsi="Open Sans"/>
                <w:b w:val="1"/>
                <w:bCs w:val="1"/>
                <w:color w:val="ffffff"/>
                <w:sz w:val="20"/>
                <w:szCs w:val="20"/>
                <w:rtl w:val="0"/>
              </w:rPr>
              <w:t xml:space="preserve">Outcomes</w:t>
            </w:r>
            <w:r w:rsidDel="00000000" w:rsidR="00000000" w:rsidRPr="00000000">
              <w:rPr>
                <w:rtl w:val="0"/>
              </w:rPr>
            </w:r>
          </w:p>
        </w:tc>
        <w:tc>
          <w:tcPr>
            <w:tcBorders>
              <w:top w:color="e0e0e0" w:space="0" w:sz="4" w:val="single"/>
              <w:left w:color="e0e0e0" w:space="0" w:sz="4" w:val="single"/>
              <w:bottom w:color="cccccc"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12">
            <w:pPr>
              <w:spacing w:line="240" w:lineRule="auto"/>
              <w:rPr>
                <w:rFonts w:ascii="Open Sans" w:cs="Open Sans" w:eastAsia="Open Sans" w:hAnsi="Open Sans"/>
                <w:b w:val="1"/>
                <w:bCs w:val="1"/>
                <w:color w:val="ffffff"/>
                <w:sz w:val="20"/>
                <w:szCs w:val="20"/>
              </w:rPr>
            </w:pPr>
            <w:r w:rsidDel="00000000" w:rsidR="00000000" w:rsidRPr="00000000">
              <w:rPr>
                <w:rFonts w:ascii="Open Sans" w:cs="Open Sans" w:eastAsia="Open Sans" w:hAnsi="Open Sans"/>
                <w:b w:val="1"/>
                <w:bCs w:val="1"/>
                <w:color w:val="ffffff"/>
                <w:sz w:val="20"/>
                <w:szCs w:val="20"/>
                <w:rtl w:val="0"/>
              </w:rPr>
              <w:t xml:space="preserve">Goals </w:t>
            </w:r>
          </w:p>
          <w:p w:rsidR="00000000" w:rsidDel="00000000" w:rsidP="00000000" w:rsidRDefault="00000000" w:rsidRPr="00000000" w14:paraId="00000013">
            <w:pPr>
              <w:spacing w:line="240" w:lineRule="auto"/>
              <w:rPr>
                <w:rFonts w:ascii="Open Sans" w:cs="Open Sans" w:eastAsia="Open Sans" w:hAnsi="Open Sans"/>
                <w:sz w:val="20"/>
                <w:szCs w:val="20"/>
              </w:rPr>
            </w:pPr>
            <w:r w:rsidDel="00000000" w:rsidR="00000000" w:rsidRPr="00000000">
              <w:rPr>
                <w:rFonts w:ascii="Open Sans" w:cs="Open Sans" w:eastAsia="Open Sans" w:hAnsi="Open Sans"/>
                <w:color w:val="ffffff"/>
                <w:sz w:val="20"/>
                <w:szCs w:val="20"/>
                <w:rtl w:val="0"/>
              </w:rPr>
              <w:t xml:space="preserve">By the end of this experience, students will.. </w:t>
            </w:r>
            <w:r w:rsidDel="00000000" w:rsidR="00000000" w:rsidRPr="00000000">
              <w:rPr>
                <w:rtl w:val="0"/>
              </w:rPr>
            </w:r>
          </w:p>
        </w:tc>
        <w:tc>
          <w:tcPr>
            <w:tcBorders>
              <w:top w:color="e0e0e0" w:space="0" w:sz="4" w:val="single"/>
              <w:left w:color="e0e0e0" w:space="0" w:sz="4" w:val="single"/>
              <w:bottom w:color="cccccc"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14">
            <w:pPr>
              <w:spacing w:line="240" w:lineRule="auto"/>
              <w:rPr>
                <w:rFonts w:ascii="Open Sans" w:cs="Open Sans" w:eastAsia="Open Sans" w:hAnsi="Open Sans"/>
                <w:sz w:val="20"/>
                <w:szCs w:val="20"/>
              </w:rPr>
            </w:pPr>
            <w:r w:rsidDel="00000000" w:rsidR="00000000" w:rsidRPr="00000000">
              <w:rPr>
                <w:rFonts w:ascii="Open Sans" w:cs="Open Sans" w:eastAsia="Open Sans" w:hAnsi="Open Sans"/>
                <w:b w:val="1"/>
                <w:bCs w:val="1"/>
                <w:color w:val="ffffff"/>
                <w:sz w:val="20"/>
                <w:szCs w:val="20"/>
                <w:rtl w:val="0"/>
              </w:rPr>
              <w:t xml:space="preserve">Assessments </w:t>
            </w:r>
            <w:r w:rsidDel="00000000" w:rsidR="00000000" w:rsidRPr="00000000">
              <w:rPr>
                <w:rtl w:val="0"/>
              </w:rPr>
            </w:r>
          </w:p>
        </w:tc>
        <w:tc>
          <w:tcPr>
            <w:tcBorders>
              <w:top w:color="e0e0e0" w:space="0" w:sz="4" w:val="single"/>
              <w:left w:color="e0e0e0" w:space="0" w:sz="4" w:val="single"/>
              <w:bottom w:color="cccccc"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15">
            <w:pPr>
              <w:spacing w:line="240" w:lineRule="auto"/>
              <w:rPr>
                <w:rFonts w:ascii="Open Sans" w:cs="Open Sans" w:eastAsia="Open Sans" w:hAnsi="Open Sans"/>
                <w:sz w:val="20"/>
                <w:szCs w:val="20"/>
              </w:rPr>
            </w:pPr>
            <w:r w:rsidDel="00000000" w:rsidR="00000000" w:rsidRPr="00000000">
              <w:rPr>
                <w:rFonts w:ascii="Open Sans" w:cs="Open Sans" w:eastAsia="Open Sans" w:hAnsi="Open Sans"/>
                <w:b w:val="1"/>
                <w:bCs w:val="1"/>
                <w:color w:val="ffffff"/>
                <w:sz w:val="20"/>
                <w:szCs w:val="20"/>
                <w:rtl w:val="0"/>
              </w:rPr>
              <w:t xml:space="preserve">How [</w:t>
            </w:r>
            <w:r w:rsidDel="00000000" w:rsidR="00000000" w:rsidRPr="00000000">
              <w:rPr>
                <w:rFonts w:ascii="Open Sans" w:cs="Open Sans" w:eastAsia="Open Sans" w:hAnsi="Open Sans"/>
                <w:b w:val="1"/>
                <w:bCs w:val="1"/>
                <w:color w:val="ffffff"/>
                <w:sz w:val="20"/>
                <w:szCs w:val="20"/>
                <w:shd w:fill="9900ff" w:val="clear"/>
                <w:rtl w:val="0"/>
              </w:rPr>
              <w:t xml:space="preserve">Experience</w:t>
            </w:r>
            <w:r w:rsidDel="00000000" w:rsidR="00000000" w:rsidRPr="00000000">
              <w:rPr>
                <w:rFonts w:ascii="Open Sans" w:cs="Open Sans" w:eastAsia="Open Sans" w:hAnsi="Open Sans"/>
                <w:b w:val="1"/>
                <w:bCs w:val="1"/>
                <w:color w:val="ffffff"/>
                <w:sz w:val="20"/>
                <w:szCs w:val="20"/>
                <w:rtl w:val="0"/>
              </w:rPr>
              <w:t xml:space="preserve">] Supports This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cccccc" w:space="0" w:sz="4" w:val="single"/>
            </w:tcBorders>
            <w:shd w:fill="e8f0f8" w:val="clear"/>
            <w:tcMar>
              <w:top w:w="80.0" w:type="dxa"/>
              <w:left w:w="120.0" w:type="dxa"/>
              <w:bottom w:w="80.0" w:type="dxa"/>
              <w:right w:w="120.0" w:type="dxa"/>
            </w:tcMar>
          </w:tcPr>
          <w:p w:rsidR="00000000" w:rsidDel="00000000" w:rsidP="00000000" w:rsidRDefault="00000000" w:rsidRPr="00000000" w14:paraId="00000016">
            <w:pPr>
              <w:spacing w:after="40" w:line="240" w:lineRule="auto"/>
              <w:rPr>
                <w:rFonts w:ascii="Open Sans" w:cs="Open Sans" w:eastAsia="Open Sans" w:hAnsi="Open Sans"/>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7">
            <w:pPr>
              <w:numPr>
                <w:ilvl w:val="0"/>
                <w:numId w:val="37"/>
              </w:numPr>
              <w:spacing w:line="240" w:lineRule="auto"/>
              <w:ind w:left="720" w:hanging="360"/>
              <w:rPr>
                <w:rFonts w:ascii="Open Sans" w:cs="Open Sans" w:eastAsia="Open Sans" w:hAnsi="Open Sans"/>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8">
            <w:pPr>
              <w:numPr>
                <w:ilvl w:val="0"/>
                <w:numId w:val="37"/>
              </w:numPr>
              <w:spacing w:line="240" w:lineRule="auto"/>
              <w:ind w:left="720" w:hanging="360"/>
              <w:rPr>
                <w:rFonts w:ascii="Open Sans" w:cs="Open Sans" w:eastAsia="Open Sans" w:hAnsi="Open Sans"/>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9">
            <w:pPr>
              <w:numPr>
                <w:ilvl w:val="0"/>
                <w:numId w:val="10"/>
              </w:numPr>
              <w:spacing w:line="240" w:lineRule="auto"/>
              <w:ind w:left="720" w:hanging="360"/>
              <w:rPr>
                <w:rFonts w:ascii="Open Sans" w:cs="Open Sans" w:eastAsia="Open Sans" w:hAnsi="Open Sans"/>
                <w:sz w:val="18"/>
                <w:szCs w:val="18"/>
              </w:rPr>
            </w:pP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A">
            <w:pPr>
              <w:spacing w:after="40" w:line="240" w:lineRule="auto"/>
              <w:rPr>
                <w:rFonts w:ascii="Open Sans" w:cs="Open Sans" w:eastAsia="Open Sans" w:hAnsi="Open Sans"/>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B">
            <w:pPr>
              <w:numPr>
                <w:ilvl w:val="0"/>
                <w:numId w:val="37"/>
              </w:numPr>
              <w:spacing w:line="240" w:lineRule="auto"/>
              <w:ind w:left="720" w:hanging="360"/>
              <w:rPr>
                <w:rFonts w:ascii="Open Sans" w:cs="Open Sans" w:eastAsia="Open Sans" w:hAnsi="Open Sans"/>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C">
            <w:pPr>
              <w:numPr>
                <w:ilvl w:val="0"/>
                <w:numId w:val="25"/>
              </w:numPr>
              <w:spacing w:line="240" w:lineRule="auto"/>
              <w:ind w:left="720" w:hanging="360"/>
              <w:rPr>
                <w:rFonts w:ascii="Open Sans" w:cs="Open Sans" w:eastAsia="Open Sans" w:hAnsi="Open Sans"/>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numPr>
                <w:ilvl w:val="0"/>
                <w:numId w:val="10"/>
              </w:numPr>
              <w:spacing w:line="240" w:lineRule="auto"/>
              <w:ind w:left="720" w:hanging="360"/>
              <w:rPr>
                <w:rFonts w:ascii="Open Sans" w:cs="Open Sans" w:eastAsia="Open Sans" w:hAnsi="Open Sans"/>
                <w:sz w:val="18"/>
                <w:szCs w:val="18"/>
              </w:rPr>
            </w:pP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cccccc" w:space="0" w:sz="4" w:val="single"/>
            </w:tcBorders>
            <w:shd w:fill="e8f0f8" w:val="clear"/>
            <w:tcMar>
              <w:top w:w="80.0" w:type="dxa"/>
              <w:left w:w="120.0" w:type="dxa"/>
              <w:bottom w:w="80.0" w:type="dxa"/>
              <w:right w:w="120.0" w:type="dxa"/>
            </w:tcMar>
          </w:tcPr>
          <w:p w:rsidR="00000000" w:rsidDel="00000000" w:rsidP="00000000" w:rsidRDefault="00000000" w:rsidRPr="00000000" w14:paraId="0000001E">
            <w:pPr>
              <w:spacing w:after="40" w:line="240" w:lineRule="auto"/>
              <w:rPr>
                <w:rFonts w:ascii="Open Sans" w:cs="Open Sans" w:eastAsia="Open Sans" w:hAnsi="Open Sans"/>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numPr>
                <w:ilvl w:val="0"/>
                <w:numId w:val="37"/>
              </w:numPr>
              <w:spacing w:line="240" w:lineRule="auto"/>
              <w:ind w:left="720" w:hanging="360"/>
              <w:rPr>
                <w:rFonts w:ascii="Open Sans" w:cs="Open Sans" w:eastAsia="Open Sans" w:hAnsi="Open Sans"/>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numPr>
                <w:ilvl w:val="0"/>
                <w:numId w:val="27"/>
              </w:numPr>
              <w:spacing w:line="240" w:lineRule="auto"/>
              <w:ind w:left="720" w:hanging="360"/>
              <w:rPr>
                <w:rFonts w:ascii="Open Sans" w:cs="Open Sans" w:eastAsia="Open Sans" w:hAnsi="Open Sans"/>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numPr>
                <w:ilvl w:val="0"/>
                <w:numId w:val="10"/>
              </w:numPr>
              <w:spacing w:line="240" w:lineRule="auto"/>
              <w:ind w:left="720" w:hanging="360"/>
              <w:rPr>
                <w:rFonts w:ascii="Open Sans" w:cs="Open Sans" w:eastAsia="Open Sans" w:hAnsi="Open Sans"/>
                <w:sz w:val="18"/>
                <w:szCs w:val="18"/>
              </w:rPr>
            </w:pP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spacing w:after="40" w:line="240" w:lineRule="auto"/>
              <w:rPr>
                <w:rFonts w:ascii="Open Sans" w:cs="Open Sans" w:eastAsia="Open Sans" w:hAnsi="Open Sans"/>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numPr>
                <w:ilvl w:val="0"/>
                <w:numId w:val="36"/>
              </w:numPr>
              <w:spacing w:line="240" w:lineRule="auto"/>
              <w:ind w:left="720" w:hanging="360"/>
              <w:rPr>
                <w:rFonts w:ascii="Open Sans" w:cs="Open Sans" w:eastAsia="Open Sans" w:hAnsi="Open Sans"/>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numPr>
                <w:ilvl w:val="0"/>
                <w:numId w:val="36"/>
              </w:numPr>
              <w:spacing w:line="240" w:lineRule="auto"/>
              <w:ind w:left="720" w:hanging="360"/>
              <w:rPr>
                <w:rFonts w:ascii="Open Sans" w:cs="Open Sans" w:eastAsia="Open Sans" w:hAnsi="Open Sans"/>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numPr>
                <w:ilvl w:val="0"/>
                <w:numId w:val="10"/>
              </w:numPr>
              <w:spacing w:line="240" w:lineRule="auto"/>
              <w:ind w:left="720" w:hanging="360"/>
              <w:rPr>
                <w:rFonts w:ascii="Open Sans" w:cs="Open Sans" w:eastAsia="Open Sans" w:hAnsi="Open Sans"/>
                <w:sz w:val="18"/>
                <w:szCs w:val="18"/>
              </w:rPr>
            </w:pPr>
            <w:r w:rsidDel="00000000" w:rsidR="00000000" w:rsidRPr="00000000">
              <w:rPr>
                <w:rtl w:val="0"/>
              </w:rPr>
            </w:r>
          </w:p>
        </w:tc>
      </w:tr>
    </w:tbl>
    <w:p w:rsidR="00000000" w:rsidDel="00000000" w:rsidP="00000000" w:rsidRDefault="00000000" w:rsidRPr="00000000" w14:paraId="00000026">
      <w:pPr>
        <w:spacing w:line="240" w:lineRule="auto"/>
        <w:rPr>
          <w:rFonts w:ascii="Open Sans" w:cs="Open Sans" w:eastAsia="Open Sans" w:hAnsi="Open Sans"/>
        </w:rPr>
        <w:sectPr>
          <w:type w:val="nextPage"/>
          <w:pgSz w:h="12240" w:w="15840" w:orient="landscape"/>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0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sectPr>
          <w:type w:val="nextPage"/>
          <w:pgSz w:h="12240" w:w="15840" w:orient="landscape"/>
          <w:pgMar w:bottom="720" w:top="720" w:left="720" w:right="720" w:header="720" w:footer="720"/>
          <w:pgNumType w:start="1"/>
        </w:sectPr>
      </w:pPr>
      <w:bookmarkStart w:colFirst="0" w:colLast="0" w:name="_2v1uqih3qf78"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Design Questions</w:t>
      </w:r>
      <w:r w:rsidDel="00000000" w:rsidR="00000000" w:rsidRPr="00000000">
        <w:rPr>
          <w:rtl w:val="0"/>
        </w:rPr>
      </w:r>
    </w:p>
    <w:p w:rsidR="00000000" w:rsidDel="00000000" w:rsidP="00000000" w:rsidRDefault="00000000" w:rsidRPr="00000000" w14:paraId="00000028">
      <w:pPr>
        <w:rPr>
          <w:rFonts w:ascii="Open Sans" w:cs="Open Sans" w:eastAsia="Open Sans" w:hAnsi="Open Sans"/>
        </w:rPr>
      </w:pPr>
      <w:r w:rsidDel="00000000" w:rsidR="00000000" w:rsidRPr="00000000">
        <w:rPr>
          <w:rtl w:val="0"/>
        </w:rPr>
      </w:r>
    </w:p>
    <w:tbl>
      <w:tblPr>
        <w:tblStyle w:val="Table3"/>
        <w:tblW w:w="14915.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975"/>
        <w:gridCol w:w="8869.999999999998"/>
        <w:tblGridChange w:id="0">
          <w:tblGrid>
            <w:gridCol w:w="2070"/>
            <w:gridCol w:w="3975"/>
            <w:gridCol w:w="8869.999999999998"/>
          </w:tblGrid>
        </w:tblGridChange>
      </w:tblGrid>
      <w:tr>
        <w:trPr>
          <w:cantSplit w:val="0"/>
          <w:trHeight w:val="420" w:hRule="atLeast"/>
          <w:tblHeader w:val="0"/>
        </w:trPr>
        <w:tc>
          <w:tcPr>
            <w:gridSpan w:val="3"/>
            <w:shd w:fill="2a7f8e" w:val="clear"/>
          </w:tcPr>
          <w:p w:rsidR="00000000" w:rsidDel="00000000" w:rsidP="00000000" w:rsidRDefault="00000000" w:rsidRPr="00000000" w14:paraId="00000029">
            <w:pPr>
              <w:widowControl w:val="0"/>
              <w:spacing w:line="240" w:lineRule="auto"/>
              <w:jc w:val="center"/>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Emerging Design Questions to Answer</w:t>
            </w:r>
          </w:p>
        </w:tc>
      </w:tr>
      <w:tr>
        <w:trPr>
          <w:cantSplit w:val="0"/>
          <w:trHeight w:val="420" w:hRule="atLeast"/>
          <w:tblHeader w:val="0"/>
        </w:trPr>
        <w:tc>
          <w:tcPr>
            <w:gridSpan w:val="2"/>
            <w:shd w:fill="2a7f8e" w:val="clear"/>
            <w:vAlign w:val="center"/>
          </w:tcPr>
          <w:p w:rsidR="00000000" w:rsidDel="00000000" w:rsidP="00000000" w:rsidRDefault="00000000" w:rsidRPr="00000000" w14:paraId="0000002C">
            <w:pPr>
              <w:widowControl w:val="0"/>
              <w:spacing w:line="240" w:lineRule="auto"/>
              <w:jc w:val="center"/>
              <w:rPr>
                <w:rFonts w:ascii="Open Sans" w:cs="Open Sans" w:eastAsia="Open Sans" w:hAnsi="Open Sans"/>
                <w:color w:val="ffffff"/>
              </w:rPr>
            </w:pPr>
            <w:r w:rsidDel="00000000" w:rsidR="00000000" w:rsidRPr="00000000">
              <w:rPr>
                <w:rFonts w:ascii="Open Sans" w:cs="Open Sans" w:eastAsia="Open Sans" w:hAnsi="Open Sans"/>
                <w:color w:val="ffffff"/>
                <w:rtl w:val="0"/>
              </w:rPr>
              <w:t xml:space="preserve">Emerging Questions</w:t>
            </w:r>
          </w:p>
        </w:tc>
        <w:tc>
          <w:tcPr>
            <w:shd w:fill="2a7f8e" w:val="clear"/>
            <w:vAlign w:val="center"/>
          </w:tcPr>
          <w:p w:rsidR="00000000" w:rsidDel="00000000" w:rsidP="00000000" w:rsidRDefault="00000000" w:rsidRPr="00000000" w14:paraId="0000002E">
            <w:pPr>
              <w:widowControl w:val="0"/>
              <w:spacing w:line="240" w:lineRule="auto"/>
              <w:jc w:val="center"/>
              <w:rPr>
                <w:rFonts w:ascii="Open Sans" w:cs="Open Sans" w:eastAsia="Open Sans" w:hAnsi="Open Sans"/>
                <w:color w:val="ffffff"/>
              </w:rPr>
            </w:pPr>
            <w:r w:rsidDel="00000000" w:rsidR="00000000" w:rsidRPr="00000000">
              <w:rPr>
                <w:rFonts w:ascii="Open Sans" w:cs="Open Sans" w:eastAsia="Open Sans" w:hAnsi="Open Sans"/>
                <w:color w:val="ffffff"/>
                <w:rtl w:val="0"/>
              </w:rPr>
              <w:t xml:space="preserve">How might we get answers?</w:t>
            </w:r>
          </w:p>
          <w:p w:rsidR="00000000" w:rsidDel="00000000" w:rsidP="00000000" w:rsidRDefault="00000000" w:rsidRPr="00000000" w14:paraId="0000002F">
            <w:pPr>
              <w:widowControl w:val="0"/>
              <w:spacing w:line="240" w:lineRule="auto"/>
              <w:jc w:val="center"/>
              <w:rPr>
                <w:rFonts w:ascii="Open Sans" w:cs="Open Sans" w:eastAsia="Open Sans" w:hAnsi="Open Sans"/>
                <w:i w:val="1"/>
                <w:iCs w:val="1"/>
                <w:color w:val="ffffff"/>
                <w:sz w:val="18"/>
                <w:szCs w:val="18"/>
              </w:rPr>
            </w:pPr>
            <w:r w:rsidDel="00000000" w:rsidR="00000000" w:rsidRPr="00000000">
              <w:rPr>
                <w:rFonts w:ascii="Open Sans" w:cs="Open Sans" w:eastAsia="Open Sans" w:hAnsi="Open Sans"/>
                <w:i w:val="1"/>
                <w:iCs w:val="1"/>
                <w:color w:val="ffffff"/>
                <w:sz w:val="18"/>
                <w:szCs w:val="18"/>
                <w:rtl w:val="0"/>
              </w:rPr>
              <w:t xml:space="preserve">Need to learn, need input or test it</w:t>
            </w:r>
          </w:p>
        </w:tc>
      </w:tr>
      <w:tr>
        <w:trPr>
          <w:cantSplit w:val="0"/>
          <w:tblHeader w:val="0"/>
        </w:trPr>
        <w:tc>
          <w:tcPr/>
          <w:p w:rsidR="00000000" w:rsidDel="00000000" w:rsidP="00000000" w:rsidRDefault="00000000" w:rsidRPr="00000000" w14:paraId="00000030">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Outcomes</w:t>
            </w:r>
          </w:p>
        </w:tc>
        <w:tc>
          <w:tcPr/>
          <w:p w:rsidR="00000000" w:rsidDel="00000000" w:rsidP="00000000" w:rsidRDefault="00000000" w:rsidRPr="00000000" w14:paraId="00000031">
            <w:pPr>
              <w:widowControl w:val="0"/>
              <w:spacing w:line="240" w:lineRule="auto"/>
              <w:rPr>
                <w:rFonts w:ascii="Open Sans" w:cs="Open Sans" w:eastAsia="Open Sans" w:hAnsi="Open Sans"/>
              </w:rPr>
            </w:pPr>
            <w:r w:rsidDel="00000000" w:rsidR="00000000" w:rsidRPr="00000000">
              <w:rPr>
                <w:rtl w:val="0"/>
              </w:rPr>
            </w:r>
          </w:p>
        </w:tc>
        <w:tc>
          <w:tcPr/>
          <w:p w:rsidR="00000000" w:rsidDel="00000000" w:rsidP="00000000" w:rsidRDefault="00000000" w:rsidRPr="00000000" w14:paraId="00000032">
            <w:pPr>
              <w:widowControl w:val="0"/>
              <w:spacing w:line="240" w:lineRule="auto"/>
              <w:rPr>
                <w:rFonts w:ascii="Open Sans" w:cs="Open Sans" w:eastAsia="Open Sans" w:hAnsi="Open Sans"/>
              </w:rPr>
            </w:pPr>
            <w:r w:rsidDel="00000000" w:rsidR="00000000" w:rsidRPr="00000000">
              <w:rPr>
                <w:rtl w:val="0"/>
              </w:rPr>
            </w:r>
          </w:p>
        </w:tc>
      </w:tr>
      <w:tr>
        <w:trPr>
          <w:cantSplit w:val="0"/>
          <w:tblHeader w:val="0"/>
        </w:trPr>
        <w:tc>
          <w:tcPr/>
          <w:p w:rsidR="00000000" w:rsidDel="00000000" w:rsidP="00000000" w:rsidRDefault="00000000" w:rsidRPr="00000000" w14:paraId="00000033">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Family &amp; Community Partnerships</w:t>
            </w:r>
          </w:p>
        </w:tc>
        <w:tc>
          <w:tcPr/>
          <w:p w:rsidR="00000000" w:rsidDel="00000000" w:rsidP="00000000" w:rsidRDefault="00000000" w:rsidRPr="00000000" w14:paraId="00000034">
            <w:pPr>
              <w:widowControl w:val="0"/>
              <w:spacing w:line="240" w:lineRule="auto"/>
              <w:rPr>
                <w:rFonts w:ascii="Open Sans" w:cs="Open Sans" w:eastAsia="Open Sans" w:hAnsi="Open Sans"/>
              </w:rPr>
            </w:pPr>
            <w:r w:rsidDel="00000000" w:rsidR="00000000" w:rsidRPr="00000000">
              <w:rPr>
                <w:rtl w:val="0"/>
              </w:rPr>
            </w:r>
          </w:p>
        </w:tc>
        <w:tc>
          <w:tcPr/>
          <w:p w:rsidR="00000000" w:rsidDel="00000000" w:rsidP="00000000" w:rsidRDefault="00000000" w:rsidRPr="00000000" w14:paraId="00000035">
            <w:pPr>
              <w:widowControl w:val="0"/>
              <w:spacing w:line="240" w:lineRule="auto"/>
              <w:rPr>
                <w:rFonts w:ascii="Open Sans" w:cs="Open Sans" w:eastAsia="Open Sans" w:hAnsi="Open Sans"/>
              </w:rPr>
            </w:pPr>
            <w:r w:rsidDel="00000000" w:rsidR="00000000" w:rsidRPr="00000000">
              <w:rPr>
                <w:rtl w:val="0"/>
              </w:rPr>
            </w:r>
          </w:p>
        </w:tc>
      </w:tr>
      <w:tr>
        <w:trPr>
          <w:cantSplit w:val="0"/>
          <w:tblHeader w:val="0"/>
        </w:trPr>
        <w:tc>
          <w:tcPr/>
          <w:p w:rsidR="00000000" w:rsidDel="00000000" w:rsidP="00000000" w:rsidRDefault="00000000" w:rsidRPr="00000000" w14:paraId="00000036">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Schedule &amp; Use of Time</w:t>
            </w:r>
          </w:p>
        </w:tc>
        <w:tc>
          <w:tcPr/>
          <w:p w:rsidR="00000000" w:rsidDel="00000000" w:rsidP="00000000" w:rsidRDefault="00000000" w:rsidRPr="00000000" w14:paraId="00000037">
            <w:pPr>
              <w:widowControl w:val="0"/>
              <w:spacing w:line="240" w:lineRule="auto"/>
              <w:rPr>
                <w:rFonts w:ascii="Open Sans" w:cs="Open Sans" w:eastAsia="Open Sans" w:hAnsi="Open Sans"/>
              </w:rPr>
            </w:pPr>
            <w:r w:rsidDel="00000000" w:rsidR="00000000" w:rsidRPr="00000000">
              <w:rPr>
                <w:rtl w:val="0"/>
              </w:rPr>
            </w:r>
          </w:p>
        </w:tc>
        <w:tc>
          <w:tcPr/>
          <w:p w:rsidR="00000000" w:rsidDel="00000000" w:rsidP="00000000" w:rsidRDefault="00000000" w:rsidRPr="00000000" w14:paraId="00000038">
            <w:pPr>
              <w:widowControl w:val="0"/>
              <w:spacing w:line="240" w:lineRule="auto"/>
              <w:rPr>
                <w:rFonts w:ascii="Open Sans" w:cs="Open Sans" w:eastAsia="Open Sans" w:hAnsi="Open Sans"/>
              </w:rPr>
            </w:pPr>
            <w:r w:rsidDel="00000000" w:rsidR="00000000" w:rsidRPr="00000000">
              <w:rPr>
                <w:rtl w:val="0"/>
              </w:rPr>
            </w:r>
          </w:p>
        </w:tc>
      </w:tr>
      <w:tr>
        <w:trPr>
          <w:cantSplit w:val="0"/>
          <w:tblHeader w:val="0"/>
        </w:trPr>
        <w:tc>
          <w:tcPr/>
          <w:p w:rsidR="00000000" w:rsidDel="00000000" w:rsidP="00000000" w:rsidRDefault="00000000" w:rsidRPr="00000000" w14:paraId="00000039">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Adult Roles, Hiring, &amp; Learning</w:t>
            </w:r>
          </w:p>
        </w:tc>
        <w:tc>
          <w:tcPr/>
          <w:p w:rsidR="00000000" w:rsidDel="00000000" w:rsidP="00000000" w:rsidRDefault="00000000" w:rsidRPr="00000000" w14:paraId="0000003A">
            <w:pPr>
              <w:widowControl w:val="0"/>
              <w:spacing w:line="240" w:lineRule="auto"/>
              <w:rPr>
                <w:rFonts w:ascii="Open Sans" w:cs="Open Sans" w:eastAsia="Open Sans" w:hAnsi="Open Sans"/>
              </w:rPr>
            </w:pPr>
            <w:r w:rsidDel="00000000" w:rsidR="00000000" w:rsidRPr="00000000">
              <w:rPr>
                <w:rtl w:val="0"/>
              </w:rPr>
            </w:r>
          </w:p>
        </w:tc>
        <w:tc>
          <w:tcPr/>
          <w:p w:rsidR="00000000" w:rsidDel="00000000" w:rsidP="00000000" w:rsidRDefault="00000000" w:rsidRPr="00000000" w14:paraId="0000003B">
            <w:pPr>
              <w:widowControl w:val="0"/>
              <w:spacing w:line="240" w:lineRule="auto"/>
              <w:rPr>
                <w:rFonts w:ascii="Open Sans" w:cs="Open Sans" w:eastAsia="Open Sans" w:hAnsi="Open Sans"/>
              </w:rPr>
            </w:pPr>
            <w:r w:rsidDel="00000000" w:rsidR="00000000" w:rsidRPr="00000000">
              <w:rPr>
                <w:rtl w:val="0"/>
              </w:rPr>
            </w:r>
          </w:p>
        </w:tc>
      </w:tr>
      <w:tr>
        <w:trPr>
          <w:cantSplit w:val="0"/>
          <w:tblHeader w:val="0"/>
        </w:trPr>
        <w:tc>
          <w:tcPr/>
          <w:p w:rsidR="00000000" w:rsidDel="00000000" w:rsidP="00000000" w:rsidRDefault="00000000" w:rsidRPr="00000000" w14:paraId="0000003C">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Space &amp; Facilities</w:t>
            </w:r>
          </w:p>
        </w:tc>
        <w:tc>
          <w:tcPr/>
          <w:p w:rsidR="00000000" w:rsidDel="00000000" w:rsidP="00000000" w:rsidRDefault="00000000" w:rsidRPr="00000000" w14:paraId="0000003D">
            <w:pPr>
              <w:widowControl w:val="0"/>
              <w:spacing w:line="240" w:lineRule="auto"/>
              <w:rPr>
                <w:rFonts w:ascii="Open Sans" w:cs="Open Sans" w:eastAsia="Open Sans" w:hAnsi="Open Sans"/>
              </w:rPr>
            </w:pPr>
            <w:r w:rsidDel="00000000" w:rsidR="00000000" w:rsidRPr="00000000">
              <w:rPr>
                <w:rtl w:val="0"/>
              </w:rPr>
            </w:r>
          </w:p>
        </w:tc>
        <w:tc>
          <w:tcPr/>
          <w:p w:rsidR="00000000" w:rsidDel="00000000" w:rsidP="00000000" w:rsidRDefault="00000000" w:rsidRPr="00000000" w14:paraId="0000003E">
            <w:pPr>
              <w:widowControl w:val="0"/>
              <w:spacing w:line="240" w:lineRule="auto"/>
              <w:rPr>
                <w:rFonts w:ascii="Open Sans" w:cs="Open Sans" w:eastAsia="Open Sans" w:hAnsi="Open Sans"/>
              </w:rPr>
            </w:pPr>
            <w:r w:rsidDel="00000000" w:rsidR="00000000" w:rsidRPr="00000000">
              <w:rPr>
                <w:rtl w:val="0"/>
              </w:rPr>
            </w:r>
          </w:p>
        </w:tc>
      </w:tr>
      <w:tr>
        <w:trPr>
          <w:cantSplit w:val="0"/>
          <w:tblHeader w:val="0"/>
        </w:trPr>
        <w:tc>
          <w:tcPr/>
          <w:p w:rsidR="00000000" w:rsidDel="00000000" w:rsidP="00000000" w:rsidRDefault="00000000" w:rsidRPr="00000000" w14:paraId="0000003F">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Curriculum, Instruction, &amp; Assessment</w:t>
            </w:r>
          </w:p>
        </w:tc>
        <w:tc>
          <w:tcPr/>
          <w:p w:rsidR="00000000" w:rsidDel="00000000" w:rsidP="00000000" w:rsidRDefault="00000000" w:rsidRPr="00000000" w14:paraId="00000040">
            <w:pPr>
              <w:widowControl w:val="0"/>
              <w:spacing w:line="240" w:lineRule="auto"/>
              <w:rPr>
                <w:rFonts w:ascii="Open Sans" w:cs="Open Sans" w:eastAsia="Open Sans" w:hAnsi="Open Sans"/>
              </w:rPr>
            </w:pPr>
            <w:r w:rsidDel="00000000" w:rsidR="00000000" w:rsidRPr="00000000">
              <w:rPr>
                <w:rtl w:val="0"/>
              </w:rPr>
            </w:r>
          </w:p>
        </w:tc>
        <w:tc>
          <w:tcPr/>
          <w:p w:rsidR="00000000" w:rsidDel="00000000" w:rsidP="00000000" w:rsidRDefault="00000000" w:rsidRPr="00000000" w14:paraId="00000041">
            <w:pPr>
              <w:widowControl w:val="0"/>
              <w:spacing w:line="240" w:lineRule="auto"/>
              <w:rPr>
                <w:rFonts w:ascii="Open Sans" w:cs="Open Sans" w:eastAsia="Open Sans" w:hAnsi="Open Sans"/>
              </w:rPr>
            </w:pPr>
            <w:r w:rsidDel="00000000" w:rsidR="00000000" w:rsidRPr="00000000">
              <w:rPr>
                <w:rtl w:val="0"/>
              </w:rPr>
            </w:r>
          </w:p>
        </w:tc>
      </w:tr>
      <w:tr>
        <w:trPr>
          <w:cantSplit w:val="0"/>
          <w:tblHeader w:val="0"/>
        </w:trPr>
        <w:tc>
          <w:tcPr/>
          <w:p w:rsidR="00000000" w:rsidDel="00000000" w:rsidP="00000000" w:rsidRDefault="00000000" w:rsidRPr="00000000" w14:paraId="00000042">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Budget, Operations, &amp; Technology</w:t>
            </w:r>
          </w:p>
        </w:tc>
        <w:tc>
          <w:tcPr/>
          <w:p w:rsidR="00000000" w:rsidDel="00000000" w:rsidP="00000000" w:rsidRDefault="00000000" w:rsidRPr="00000000" w14:paraId="00000043">
            <w:pPr>
              <w:widowControl w:val="0"/>
              <w:spacing w:line="240" w:lineRule="auto"/>
              <w:rPr>
                <w:rFonts w:ascii="Open Sans" w:cs="Open Sans" w:eastAsia="Open Sans" w:hAnsi="Open Sans"/>
              </w:rPr>
            </w:pPr>
            <w:r w:rsidDel="00000000" w:rsidR="00000000" w:rsidRPr="00000000">
              <w:rPr>
                <w:rtl w:val="0"/>
              </w:rPr>
            </w:r>
          </w:p>
        </w:tc>
        <w:tc>
          <w:tcPr/>
          <w:p w:rsidR="00000000" w:rsidDel="00000000" w:rsidP="00000000" w:rsidRDefault="00000000" w:rsidRPr="00000000" w14:paraId="00000044">
            <w:pPr>
              <w:widowControl w:val="0"/>
              <w:spacing w:line="240" w:lineRule="auto"/>
              <w:rPr>
                <w:rFonts w:ascii="Open Sans" w:cs="Open Sans" w:eastAsia="Open Sans" w:hAnsi="Open Sans"/>
              </w:rPr>
            </w:pPr>
            <w:r w:rsidDel="00000000" w:rsidR="00000000" w:rsidRPr="00000000">
              <w:rPr>
                <w:rtl w:val="0"/>
              </w:rPr>
            </w:r>
          </w:p>
        </w:tc>
      </w:tr>
      <w:tr>
        <w:trPr>
          <w:cantSplit w:val="0"/>
          <w:tblHeader w:val="0"/>
        </w:trPr>
        <w:tc>
          <w:tcPr/>
          <w:p w:rsidR="00000000" w:rsidDel="00000000" w:rsidP="00000000" w:rsidRDefault="00000000" w:rsidRPr="00000000" w14:paraId="00000045">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Continuous Learning &amp; Improvement</w:t>
            </w:r>
          </w:p>
        </w:tc>
        <w:tc>
          <w:tcPr/>
          <w:p w:rsidR="00000000" w:rsidDel="00000000" w:rsidP="00000000" w:rsidRDefault="00000000" w:rsidRPr="00000000" w14:paraId="00000046">
            <w:pPr>
              <w:widowControl w:val="0"/>
              <w:spacing w:line="240" w:lineRule="auto"/>
              <w:rPr>
                <w:rFonts w:ascii="Open Sans" w:cs="Open Sans" w:eastAsia="Open Sans" w:hAnsi="Open Sans"/>
              </w:rPr>
            </w:pPr>
            <w:r w:rsidDel="00000000" w:rsidR="00000000" w:rsidRPr="00000000">
              <w:rPr>
                <w:rtl w:val="0"/>
              </w:rPr>
            </w:r>
          </w:p>
        </w:tc>
        <w:tc>
          <w:tcPr/>
          <w:p w:rsidR="00000000" w:rsidDel="00000000" w:rsidP="00000000" w:rsidRDefault="00000000" w:rsidRPr="00000000" w14:paraId="00000047">
            <w:pPr>
              <w:widowControl w:val="0"/>
              <w:spacing w:line="240" w:lineRule="auto"/>
              <w:rPr>
                <w:rFonts w:ascii="Open Sans" w:cs="Open Sans" w:eastAsia="Open Sans" w:hAnsi="Open Sans"/>
              </w:rPr>
            </w:pPr>
            <w:r w:rsidDel="00000000" w:rsidR="00000000" w:rsidRPr="00000000">
              <w:rPr>
                <w:rtl w:val="0"/>
              </w:rPr>
            </w:r>
          </w:p>
        </w:tc>
      </w:tr>
      <w:tr>
        <w:trPr>
          <w:cantSplit w:val="0"/>
          <w:tblHeader w:val="0"/>
        </w:trPr>
        <w:tc>
          <w:tcPr/>
          <w:p w:rsidR="00000000" w:rsidDel="00000000" w:rsidP="00000000" w:rsidRDefault="00000000" w:rsidRPr="00000000" w14:paraId="00000048">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Activities &amp; Practices</w:t>
            </w:r>
          </w:p>
        </w:tc>
        <w:tc>
          <w:tcPr/>
          <w:p w:rsidR="00000000" w:rsidDel="00000000" w:rsidP="00000000" w:rsidRDefault="00000000" w:rsidRPr="00000000" w14:paraId="00000049">
            <w:pPr>
              <w:widowControl w:val="0"/>
              <w:spacing w:line="240" w:lineRule="auto"/>
              <w:rPr>
                <w:rFonts w:ascii="Open Sans" w:cs="Open Sans" w:eastAsia="Open Sans" w:hAnsi="Open Sans"/>
              </w:rPr>
            </w:pPr>
            <w:r w:rsidDel="00000000" w:rsidR="00000000" w:rsidRPr="00000000">
              <w:rPr>
                <w:rtl w:val="0"/>
              </w:rPr>
            </w:r>
          </w:p>
        </w:tc>
        <w:tc>
          <w:tcPr/>
          <w:p w:rsidR="00000000" w:rsidDel="00000000" w:rsidP="00000000" w:rsidRDefault="00000000" w:rsidRPr="00000000" w14:paraId="0000004A">
            <w:pPr>
              <w:widowControl w:val="0"/>
              <w:spacing w:line="240" w:lineRule="auto"/>
              <w:rPr>
                <w:rFonts w:ascii="Open Sans" w:cs="Open Sans" w:eastAsia="Open Sans" w:hAnsi="Open Sans"/>
              </w:rPr>
            </w:pPr>
            <w:r w:rsidDel="00000000" w:rsidR="00000000" w:rsidRPr="00000000">
              <w:rPr>
                <w:rtl w:val="0"/>
              </w:rPr>
            </w:r>
          </w:p>
        </w:tc>
      </w:tr>
      <w:tr>
        <w:trPr>
          <w:cantSplit w:val="0"/>
          <w:tblHeader w:val="0"/>
        </w:trPr>
        <w:tc>
          <w:tcPr/>
          <w:p w:rsidR="00000000" w:rsidDel="00000000" w:rsidP="00000000" w:rsidRDefault="00000000" w:rsidRPr="00000000" w14:paraId="0000004B">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Leaps / Design Principles</w:t>
            </w:r>
          </w:p>
        </w:tc>
        <w:tc>
          <w:tcPr/>
          <w:p w:rsidR="00000000" w:rsidDel="00000000" w:rsidP="00000000" w:rsidRDefault="00000000" w:rsidRPr="00000000" w14:paraId="0000004C">
            <w:pPr>
              <w:widowControl w:val="0"/>
              <w:spacing w:line="240" w:lineRule="auto"/>
              <w:rPr>
                <w:rFonts w:ascii="Open Sans" w:cs="Open Sans" w:eastAsia="Open Sans" w:hAnsi="Open Sans"/>
              </w:rPr>
            </w:pPr>
            <w:r w:rsidDel="00000000" w:rsidR="00000000" w:rsidRPr="00000000">
              <w:rPr>
                <w:rtl w:val="0"/>
              </w:rPr>
            </w:r>
          </w:p>
        </w:tc>
        <w:tc>
          <w:tcPr/>
          <w:p w:rsidR="00000000" w:rsidDel="00000000" w:rsidP="00000000" w:rsidRDefault="00000000" w:rsidRPr="00000000" w14:paraId="0000004D">
            <w:pPr>
              <w:widowControl w:val="0"/>
              <w:spacing w:line="240" w:lineRule="auto"/>
              <w:rPr>
                <w:rFonts w:ascii="Open Sans" w:cs="Open Sans" w:eastAsia="Open Sans" w:hAnsi="Open Sans"/>
              </w:rPr>
            </w:pPr>
            <w:r w:rsidDel="00000000" w:rsidR="00000000" w:rsidRPr="00000000">
              <w:rPr>
                <w:rtl w:val="0"/>
              </w:rPr>
            </w:r>
          </w:p>
        </w:tc>
      </w:tr>
    </w:tbl>
    <w:p w:rsidR="00000000" w:rsidDel="00000000" w:rsidP="00000000" w:rsidRDefault="00000000" w:rsidRPr="00000000" w14:paraId="0000004E">
      <w:pPr>
        <w:rPr>
          <w:rFonts w:ascii="Open Sans" w:cs="Open Sans" w:eastAsia="Open Sans" w:hAnsi="Open Sans"/>
        </w:rPr>
      </w:pPr>
      <w:r w:rsidDel="00000000" w:rsidR="00000000" w:rsidRPr="00000000">
        <w:rPr>
          <w:rtl w:val="0"/>
        </w:rPr>
      </w:r>
    </w:p>
    <w:p w:rsidR="00000000" w:rsidDel="00000000" w:rsidP="00000000" w:rsidRDefault="00000000" w:rsidRPr="00000000" w14:paraId="0000004F">
      <w:pPr>
        <w:rPr>
          <w:rFonts w:ascii="Open Sans" w:cs="Open Sans" w:eastAsia="Open Sans" w:hAnsi="Open Sans"/>
        </w:rPr>
      </w:pPr>
      <w:r w:rsidDel="00000000" w:rsidR="00000000" w:rsidRPr="00000000">
        <w:rPr>
          <w:rtl w:val="0"/>
        </w:rPr>
      </w:r>
    </w:p>
    <w:p w:rsidR="00000000" w:rsidDel="00000000" w:rsidP="00000000" w:rsidRDefault="00000000" w:rsidRPr="00000000" w14:paraId="00000050">
      <w:pPr>
        <w:rPr>
          <w:rFonts w:ascii="Open Sans" w:cs="Open Sans" w:eastAsia="Open Sans" w:hAnsi="Open Sans"/>
        </w:rPr>
        <w:sectPr>
          <w:type w:val="nextPage"/>
          <w:pgSz w:h="12240" w:w="15840" w:orient="landscape"/>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sectPr>
          <w:type w:val="nextPage"/>
          <w:pgSz w:h="12240" w:w="15840" w:orient="landscape"/>
          <w:pgMar w:bottom="1440" w:top="1440" w:left="1440" w:right="1440" w:header="720" w:footer="720"/>
          <w:pgNumType w:start="1"/>
        </w:sectPr>
      </w:pPr>
      <w:bookmarkStart w:colFirst="0" w:colLast="0" w:name="_gt7b7u618jqf"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Design Elements</w:t>
      </w:r>
      <w:r w:rsidDel="00000000" w:rsidR="00000000" w:rsidRPr="00000000">
        <w:rPr>
          <w:rtl w:val="0"/>
        </w:rPr>
      </w:r>
    </w:p>
    <w:p w:rsidR="00000000" w:rsidDel="00000000" w:rsidP="00000000" w:rsidRDefault="00000000" w:rsidRPr="00000000" w14:paraId="00000052">
      <w:pPr>
        <w:spacing w:line="240" w:lineRule="auto"/>
        <w:rPr>
          <w:rFonts w:ascii="Open Sans" w:cs="Open Sans" w:eastAsia="Open Sans" w:hAnsi="Open Sans"/>
          <w:sz w:val="20"/>
          <w:szCs w:val="20"/>
        </w:rPr>
      </w:pPr>
      <w:r w:rsidDel="00000000" w:rsidR="00000000" w:rsidRPr="00000000">
        <w:rPr>
          <w:rtl w:val="0"/>
        </w:rPr>
      </w:r>
    </w:p>
    <w:tbl>
      <w:tblPr>
        <w:tblStyle w:val="Table4"/>
        <w:tblW w:w="14940.0" w:type="dxa"/>
        <w:jc w:val="left"/>
        <w:tblInd w:w="-10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40"/>
        <w:tblGridChange w:id="0">
          <w:tblGrid>
            <w:gridCol w:w="149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5c" w:val="clear"/>
            <w:tcMar>
              <w:top w:w="160.0" w:type="dxa"/>
              <w:left w:w="200.0" w:type="dxa"/>
              <w:bottom w:w="160.0" w:type="dxa"/>
              <w:right w:w="200.0" w:type="dxa"/>
            </w:tcMar>
          </w:tcPr>
          <w:p w:rsidR="00000000" w:rsidDel="00000000" w:rsidP="00000000" w:rsidRDefault="00000000" w:rsidRPr="00000000" w14:paraId="00000053">
            <w:pPr>
              <w:spacing w:line="240" w:lineRule="auto"/>
              <w:jc w:val="center"/>
              <w:rPr>
                <w:rFonts w:ascii="Open Sans" w:cs="Open Sans" w:eastAsia="Open Sans" w:hAnsi="Open Sans"/>
                <w:b w:val="1"/>
                <w:bCs w:val="1"/>
                <w:color w:val="ffffff"/>
                <w:sz w:val="24"/>
                <w:szCs w:val="24"/>
              </w:rPr>
            </w:pPr>
            <w:r w:rsidDel="00000000" w:rsidR="00000000" w:rsidRPr="00000000">
              <w:rPr>
                <w:rFonts w:ascii="Open Sans" w:cs="Open Sans" w:eastAsia="Open Sans" w:hAnsi="Open Sans"/>
                <w:b w:val="1"/>
                <w:bCs w:val="1"/>
                <w:color w:val="ffffff"/>
                <w:sz w:val="32"/>
                <w:szCs w:val="32"/>
                <w:rtl w:val="0"/>
              </w:rPr>
              <w:t xml:space="preserve">SCHOOL ELEMENT HIGH LEVEL DESIGN DECISIONS</w:t>
            </w:r>
            <w:r w:rsidDel="00000000" w:rsidR="00000000" w:rsidRPr="00000000">
              <w:rPr>
                <w:rtl w:val="0"/>
              </w:rPr>
            </w:r>
          </w:p>
        </w:tc>
      </w:tr>
    </w:tbl>
    <w:p w:rsidR="00000000" w:rsidDel="00000000" w:rsidP="00000000" w:rsidRDefault="00000000" w:rsidRPr="00000000" w14:paraId="00000054">
      <w:pPr>
        <w:spacing w:after="120" w:line="276" w:lineRule="auto"/>
        <w:ind w:left="-900" w:right="-720" w:firstLine="0"/>
        <w:rPr>
          <w:rFonts w:ascii="Open Sans" w:cs="Open Sans" w:eastAsia="Open Sans" w:hAnsi="Open Sans"/>
          <w:color w:val="333333"/>
          <w:sz w:val="20"/>
          <w:szCs w:val="20"/>
        </w:rPr>
      </w:pPr>
      <w:r w:rsidDel="00000000" w:rsidR="00000000" w:rsidRPr="00000000">
        <w:rPr>
          <w:rFonts w:ascii="Open Sans" w:cs="Open Sans" w:eastAsia="Open Sans" w:hAnsi="Open Sans"/>
          <w:color w:val="333333"/>
          <w:sz w:val="20"/>
          <w:szCs w:val="20"/>
          <w:rtl w:val="0"/>
        </w:rPr>
        <w:t xml:space="preserve">These are the structures, systems, and resources that make the student experience possible and the outcomes achievable. The high-level view below captures key decisions for each element. Further down, you'll find more detail on specific resources and tools. Work through the elements in order - decisions in one area often shape what's possible in others.</w:t>
      </w:r>
    </w:p>
    <w:tbl>
      <w:tblPr>
        <w:tblStyle w:val="Table5"/>
        <w:tblW w:w="14850.0" w:type="dxa"/>
        <w:jc w:val="left"/>
        <w:tblInd w:w="-10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5"/>
        <w:gridCol w:w="3240"/>
        <w:gridCol w:w="3240"/>
        <w:gridCol w:w="3240"/>
        <w:gridCol w:w="4095"/>
        <w:tblGridChange w:id="0">
          <w:tblGrid>
            <w:gridCol w:w="1035"/>
            <w:gridCol w:w="3240"/>
            <w:gridCol w:w="3240"/>
            <w:gridCol w:w="3240"/>
            <w:gridCol w:w="4095"/>
          </w:tblGrid>
        </w:tblGridChange>
      </w:tblGrid>
      <w:tr>
        <w:trPr>
          <w:cantSplit w:val="0"/>
          <w:trHeight w:val="1033.5625000000025" w:hRule="atLeast"/>
          <w:tblHeader w:val="0"/>
        </w:trPr>
        <w:tc>
          <w:tcPr>
            <w:gridSpan w:val="5"/>
            <w:tcBorders>
              <w:top w:color="e0e0e0" w:space="0" w:sz="4" w:val="single"/>
              <w:left w:color="e0e0e0" w:space="0" w:sz="4" w:val="single"/>
              <w:bottom w:color="e0e0e0" w:space="0" w:sz="4" w:val="single"/>
              <w:right w:color="e0e0e0" w:space="0" w:sz="4" w:val="single"/>
            </w:tcBorders>
            <w:shd w:fill="e8f0f8" w:val="clear"/>
            <w:tcMar>
              <w:top w:w="80.0" w:type="dxa"/>
              <w:left w:w="120.0" w:type="dxa"/>
              <w:bottom w:w="80.0" w:type="dxa"/>
              <w:right w:w="120.0" w:type="dxa"/>
            </w:tcMar>
          </w:tcPr>
          <w:p w:rsidR="00000000" w:rsidDel="00000000" w:rsidP="00000000" w:rsidRDefault="00000000" w:rsidRPr="00000000" w14:paraId="00000055">
            <w:pPr>
              <w:widowControl w:val="0"/>
              <w:spacing w:after="80" w:line="240" w:lineRule="auto"/>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Family &amp; Community Partnerships:</w:t>
            </w:r>
            <w:r w:rsidDel="00000000" w:rsidR="00000000" w:rsidRPr="00000000">
              <w:rPr>
                <w:rFonts w:ascii="Open Sans" w:cs="Open Sans" w:eastAsia="Open Sans" w:hAnsi="Open Sans"/>
                <w:sz w:val="18"/>
                <w:szCs w:val="18"/>
                <w:rtl w:val="0"/>
              </w:rPr>
              <w:t xml:space="preserve"> [Type here]</w:t>
            </w:r>
            <w:r w:rsidDel="00000000" w:rsidR="00000000" w:rsidRPr="00000000">
              <w:rPr>
                <w:rtl w:val="0"/>
              </w:rPr>
            </w:r>
          </w:p>
          <w:p w:rsidR="00000000" w:rsidDel="00000000" w:rsidP="00000000" w:rsidRDefault="00000000" w:rsidRPr="00000000" w14:paraId="00000056">
            <w:pPr>
              <w:widowControl w:val="0"/>
              <w:spacing w:after="80" w:line="240" w:lineRule="auto"/>
              <w:rPr>
                <w:rFonts w:ascii="Open Sans" w:cs="Open Sans" w:eastAsia="Open Sans" w:hAnsi="Open Sans"/>
                <w:sz w:val="18"/>
                <w:szCs w:val="18"/>
              </w:rPr>
            </w:pPr>
            <w:r w:rsidDel="00000000" w:rsidR="00000000" w:rsidRPr="00000000">
              <w:rPr>
                <w:rFonts w:ascii="Open Sans" w:cs="Open Sans" w:eastAsia="Open Sans" w:hAnsi="Open Sans"/>
                <w:b w:val="1"/>
                <w:bCs w:val="1"/>
                <w:sz w:val="18"/>
                <w:szCs w:val="18"/>
                <w:rtl w:val="0"/>
              </w:rPr>
              <w:t xml:space="preserve">Curriculum, Instruction &amp; Assessment:</w:t>
            </w:r>
            <w:r w:rsidDel="00000000" w:rsidR="00000000" w:rsidRPr="00000000">
              <w:rPr>
                <w:rFonts w:ascii="Open Sans" w:cs="Open Sans" w:eastAsia="Open Sans" w:hAnsi="Open Sans"/>
                <w:sz w:val="18"/>
                <w:szCs w:val="18"/>
                <w:rtl w:val="0"/>
              </w:rPr>
              <w:t xml:space="preserve"> [Type here]</w:t>
            </w:r>
          </w:p>
          <w:p w:rsidR="00000000" w:rsidDel="00000000" w:rsidP="00000000" w:rsidRDefault="00000000" w:rsidRPr="00000000" w14:paraId="00000057">
            <w:pPr>
              <w:widowControl w:val="0"/>
              <w:spacing w:after="80" w:line="240" w:lineRule="auto"/>
              <w:rPr>
                <w:rFonts w:ascii="Open Sans" w:cs="Open Sans" w:eastAsia="Open Sans" w:hAnsi="Open Sans"/>
                <w:sz w:val="18"/>
                <w:szCs w:val="18"/>
              </w:rPr>
            </w:pPr>
            <w:r w:rsidDel="00000000" w:rsidR="00000000" w:rsidRPr="00000000">
              <w:rPr>
                <w:rFonts w:ascii="Open Sans" w:cs="Open Sans" w:eastAsia="Open Sans" w:hAnsi="Open Sans"/>
                <w:b w:val="1"/>
                <w:bCs w:val="1"/>
                <w:sz w:val="18"/>
                <w:szCs w:val="18"/>
                <w:rtl w:val="0"/>
              </w:rPr>
              <w:t xml:space="preserve">School Community &amp; Culture:</w:t>
            </w:r>
            <w:r w:rsidDel="00000000" w:rsidR="00000000" w:rsidRPr="00000000">
              <w:rPr>
                <w:rFonts w:ascii="Open Sans" w:cs="Open Sans" w:eastAsia="Open Sans" w:hAnsi="Open Sans"/>
                <w:sz w:val="18"/>
                <w:szCs w:val="18"/>
                <w:rtl w:val="0"/>
              </w:rPr>
              <w:t xml:space="preserve"> [Type here]</w:t>
            </w:r>
          </w:p>
          <w:p w:rsidR="00000000" w:rsidDel="00000000" w:rsidP="00000000" w:rsidRDefault="00000000" w:rsidRPr="00000000" w14:paraId="00000058">
            <w:pPr>
              <w:widowControl w:val="0"/>
              <w:spacing w:after="80" w:line="240" w:lineRule="auto"/>
              <w:rPr>
                <w:rFonts w:ascii="Open Sans" w:cs="Open Sans" w:eastAsia="Open Sans" w:hAnsi="Open Sans"/>
                <w:sz w:val="18"/>
                <w:szCs w:val="18"/>
              </w:rPr>
            </w:pPr>
            <w:r w:rsidDel="00000000" w:rsidR="00000000" w:rsidRPr="00000000">
              <w:rPr>
                <w:rFonts w:ascii="Open Sans" w:cs="Open Sans" w:eastAsia="Open Sans" w:hAnsi="Open Sans"/>
                <w:b w:val="1"/>
                <w:bCs w:val="1"/>
                <w:sz w:val="18"/>
                <w:szCs w:val="18"/>
                <w:rtl w:val="0"/>
              </w:rPr>
              <w:t xml:space="preserve">Schedule &amp; Use of Time:</w:t>
            </w:r>
            <w:r w:rsidDel="00000000" w:rsidR="00000000" w:rsidRPr="00000000">
              <w:rPr>
                <w:rFonts w:ascii="Open Sans" w:cs="Open Sans" w:eastAsia="Open Sans" w:hAnsi="Open Sans"/>
                <w:sz w:val="18"/>
                <w:szCs w:val="18"/>
                <w:rtl w:val="0"/>
              </w:rPr>
              <w:t xml:space="preserve"> [Type here]</w:t>
            </w:r>
          </w:p>
          <w:p w:rsidR="00000000" w:rsidDel="00000000" w:rsidP="00000000" w:rsidRDefault="00000000" w:rsidRPr="00000000" w14:paraId="00000059">
            <w:pPr>
              <w:widowControl w:val="0"/>
              <w:spacing w:after="80" w:line="240" w:lineRule="auto"/>
              <w:rPr>
                <w:rFonts w:ascii="Open Sans" w:cs="Open Sans" w:eastAsia="Open Sans" w:hAnsi="Open Sans"/>
                <w:sz w:val="18"/>
                <w:szCs w:val="18"/>
              </w:rPr>
            </w:pPr>
            <w:r w:rsidDel="00000000" w:rsidR="00000000" w:rsidRPr="00000000">
              <w:rPr>
                <w:rFonts w:ascii="Open Sans" w:cs="Open Sans" w:eastAsia="Open Sans" w:hAnsi="Open Sans"/>
                <w:b w:val="1"/>
                <w:bCs w:val="1"/>
                <w:sz w:val="18"/>
                <w:szCs w:val="18"/>
                <w:rtl w:val="0"/>
              </w:rPr>
              <w:t xml:space="preserve">Adult Roles, Hiring &amp; Learning:</w:t>
            </w:r>
            <w:r w:rsidDel="00000000" w:rsidR="00000000" w:rsidRPr="00000000">
              <w:rPr>
                <w:rFonts w:ascii="Open Sans" w:cs="Open Sans" w:eastAsia="Open Sans" w:hAnsi="Open Sans"/>
                <w:sz w:val="18"/>
                <w:szCs w:val="18"/>
                <w:rtl w:val="0"/>
              </w:rPr>
              <w:t xml:space="preserve"> [Type here]</w:t>
            </w:r>
          </w:p>
          <w:p w:rsidR="00000000" w:rsidDel="00000000" w:rsidP="00000000" w:rsidRDefault="00000000" w:rsidRPr="00000000" w14:paraId="0000005A">
            <w:pPr>
              <w:widowControl w:val="0"/>
              <w:spacing w:after="80" w:line="240" w:lineRule="auto"/>
              <w:rPr>
                <w:rFonts w:ascii="Open Sans" w:cs="Open Sans" w:eastAsia="Open Sans" w:hAnsi="Open Sans"/>
                <w:sz w:val="18"/>
                <w:szCs w:val="18"/>
              </w:rPr>
            </w:pPr>
            <w:r w:rsidDel="00000000" w:rsidR="00000000" w:rsidRPr="00000000">
              <w:rPr>
                <w:rFonts w:ascii="Open Sans" w:cs="Open Sans" w:eastAsia="Open Sans" w:hAnsi="Open Sans"/>
                <w:b w:val="1"/>
                <w:bCs w:val="1"/>
                <w:sz w:val="18"/>
                <w:szCs w:val="18"/>
                <w:rtl w:val="0"/>
              </w:rPr>
              <w:t xml:space="preserve">Space &amp; Facilities:</w:t>
            </w:r>
            <w:r w:rsidDel="00000000" w:rsidR="00000000" w:rsidRPr="00000000">
              <w:rPr>
                <w:rFonts w:ascii="Open Sans" w:cs="Open Sans" w:eastAsia="Open Sans" w:hAnsi="Open Sans"/>
                <w:sz w:val="18"/>
                <w:szCs w:val="18"/>
                <w:rtl w:val="0"/>
              </w:rPr>
              <w:t xml:space="preserve"> [Type here]</w:t>
            </w:r>
          </w:p>
        </w:tc>
      </w:tr>
    </w:tbl>
    <w:p w:rsidR="00000000" w:rsidDel="00000000" w:rsidP="00000000" w:rsidRDefault="00000000" w:rsidRPr="00000000" w14:paraId="0000005F">
      <w:pPr>
        <w:spacing w:line="240" w:lineRule="auto"/>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0">
      <w:pPr>
        <w:spacing w:line="240" w:lineRule="auto"/>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1">
      <w:pPr>
        <w:spacing w:line="240" w:lineRule="auto"/>
        <w:rPr>
          <w:rFonts w:ascii="Open Sans" w:cs="Open Sans" w:eastAsia="Open Sans" w:hAnsi="Open Sans"/>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62">
      <w:pPr>
        <w:spacing w:line="240" w:lineRule="auto"/>
        <w:rPr>
          <w:rFonts w:ascii="Open Sans" w:cs="Open Sans" w:eastAsia="Open Sans" w:hAnsi="Open Sans"/>
          <w:sz w:val="20"/>
          <w:szCs w:val="20"/>
        </w:rPr>
      </w:pPr>
      <w:r w:rsidDel="00000000" w:rsidR="00000000" w:rsidRPr="00000000">
        <w:rPr>
          <w:rtl w:val="0"/>
        </w:rPr>
      </w:r>
    </w:p>
    <w:tbl>
      <w:tblPr>
        <w:tblStyle w:val="Table6"/>
        <w:tblW w:w="14940.0" w:type="dxa"/>
        <w:jc w:val="left"/>
        <w:tblInd w:w="-10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40"/>
        <w:tblGridChange w:id="0">
          <w:tblGrid>
            <w:gridCol w:w="149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5c" w:val="clear"/>
            <w:tcMar>
              <w:top w:w="160.0" w:type="dxa"/>
              <w:left w:w="200.0" w:type="dxa"/>
              <w:bottom w:w="160.0" w:type="dxa"/>
              <w:right w:w="200.0" w:type="dxa"/>
            </w:tcMar>
          </w:tcPr>
          <w:p w:rsidR="00000000" w:rsidDel="00000000" w:rsidP="00000000" w:rsidRDefault="00000000" w:rsidRPr="00000000" w14:paraId="00000063">
            <w:pPr>
              <w:spacing w:line="240" w:lineRule="auto"/>
              <w:jc w:val="center"/>
              <w:rPr>
                <w:rFonts w:ascii="Open Sans" w:cs="Open Sans" w:eastAsia="Open Sans" w:hAnsi="Open Sans"/>
                <w:b w:val="1"/>
                <w:bCs w:val="1"/>
                <w:color w:val="ffffff"/>
                <w:sz w:val="26"/>
                <w:szCs w:val="26"/>
              </w:rPr>
            </w:pPr>
            <w:r w:rsidDel="00000000" w:rsidR="00000000" w:rsidRPr="00000000">
              <w:rPr>
                <w:rFonts w:ascii="Open Sans" w:cs="Open Sans" w:eastAsia="Open Sans" w:hAnsi="Open Sans"/>
                <w:b w:val="1"/>
                <w:bCs w:val="1"/>
                <w:color w:val="ffffff"/>
                <w:sz w:val="34"/>
                <w:szCs w:val="34"/>
                <w:rtl w:val="0"/>
              </w:rPr>
              <w:t xml:space="preserve">SCHOOL ELEMENT DESIGN DETAILS</w:t>
            </w:r>
            <w:r w:rsidDel="00000000" w:rsidR="00000000" w:rsidRPr="00000000">
              <w:rPr>
                <w:rtl w:val="0"/>
              </w:rPr>
            </w:r>
          </w:p>
        </w:tc>
      </w:tr>
    </w:tbl>
    <w:p w:rsidR="00000000" w:rsidDel="00000000" w:rsidP="00000000" w:rsidRDefault="00000000" w:rsidRPr="00000000" w14:paraId="00000064">
      <w:pPr>
        <w:spacing w:after="120" w:line="276" w:lineRule="auto"/>
        <w:ind w:left="-900" w:right="-720" w:firstLine="0"/>
        <w:rPr>
          <w:rFonts w:ascii="Open Sans" w:cs="Open Sans" w:eastAsia="Open Sans" w:hAnsi="Open Sans"/>
          <w:color w:val="333333"/>
          <w:sz w:val="20"/>
          <w:szCs w:val="20"/>
        </w:rPr>
      </w:pPr>
      <w:r w:rsidDel="00000000" w:rsidR="00000000" w:rsidRPr="00000000">
        <w:rPr>
          <w:rFonts w:ascii="Open Sans" w:cs="Open Sans" w:eastAsia="Open Sans" w:hAnsi="Open Sans"/>
          <w:color w:val="333333"/>
          <w:sz w:val="20"/>
          <w:szCs w:val="20"/>
          <w:rtl w:val="0"/>
        </w:rPr>
        <w:t xml:space="preserve">These are the structures, systems, and resources that make the student experience possible and the outcomes achievable. Each element includes a description of what it looks like in this program and a concrete list of the resources and structures needed to build it. The order of exploration here matters, because often one element unlocks decisions about others. Dig deeper into elements using our</w:t>
      </w:r>
      <w:hyperlink r:id="rId8">
        <w:r w:rsidDel="00000000" w:rsidR="00000000" w:rsidRPr="00000000">
          <w:rPr>
            <w:rFonts w:ascii="Open Sans" w:cs="Open Sans" w:eastAsia="Open Sans" w:hAnsi="Open Sans"/>
            <w:color w:val="1155cc"/>
            <w:sz w:val="20"/>
            <w:szCs w:val="20"/>
            <w:u w:val="single"/>
            <w:rtl w:val="0"/>
          </w:rPr>
          <w:t xml:space="preserve"> element briefs and deep dives</w:t>
        </w:r>
      </w:hyperlink>
      <w:r w:rsidDel="00000000" w:rsidR="00000000" w:rsidRPr="00000000">
        <w:rPr>
          <w:rFonts w:ascii="Open Sans" w:cs="Open Sans" w:eastAsia="Open Sans" w:hAnsi="Open Sans"/>
          <w:color w:val="333333"/>
          <w:sz w:val="20"/>
          <w:szCs w:val="20"/>
          <w:rtl w:val="0"/>
        </w:rPr>
        <w:t xml:space="preserve">.</w:t>
      </w:r>
    </w:p>
    <w:p w:rsidR="00000000" w:rsidDel="00000000" w:rsidP="00000000" w:rsidRDefault="00000000" w:rsidRPr="00000000" w14:paraId="00000065">
      <w:pPr>
        <w:spacing w:after="120" w:line="276" w:lineRule="auto"/>
        <w:ind w:left="-900" w:right="-720" w:firstLine="0"/>
        <w:rPr>
          <w:rFonts w:ascii="Open Sans" w:cs="Open Sans" w:eastAsia="Open Sans" w:hAnsi="Open Sans"/>
          <w:color w:val="333333"/>
          <w:sz w:val="20"/>
          <w:szCs w:val="20"/>
          <w:highlight w:val="yellow"/>
        </w:rPr>
      </w:pPr>
      <w:r w:rsidDel="00000000" w:rsidR="00000000" w:rsidRPr="00000000">
        <w:rPr>
          <w:rFonts w:ascii="Open Sans" w:cs="Open Sans" w:eastAsia="Open Sans" w:hAnsi="Open Sans"/>
          <w:color w:val="333333"/>
          <w:sz w:val="20"/>
          <w:szCs w:val="20"/>
          <w:highlight w:val="yellow"/>
          <w:rtl w:val="0"/>
        </w:rPr>
        <w:t xml:space="preserve">DESIGN PARTNER NOTE: USE THE TABLE BELOW OR TABS, but delete what you don’t use.</w:t>
      </w:r>
    </w:p>
    <w:p w:rsidR="00000000" w:rsidDel="00000000" w:rsidP="00000000" w:rsidRDefault="00000000" w:rsidRPr="00000000" w14:paraId="00000066">
      <w:pPr>
        <w:spacing w:after="120" w:line="276" w:lineRule="auto"/>
        <w:ind w:left="-900" w:right="-720" w:firstLine="0"/>
        <w:rPr>
          <w:rFonts w:ascii="Open Sans" w:cs="Open Sans" w:eastAsia="Open Sans" w:hAnsi="Open Sans"/>
          <w:color w:val="333333"/>
          <w:sz w:val="20"/>
          <w:szCs w:val="20"/>
        </w:rPr>
      </w:pPr>
      <w:r w:rsidDel="00000000" w:rsidR="00000000" w:rsidRPr="00000000">
        <w:rPr>
          <w:rtl w:val="0"/>
        </w:rPr>
      </w:r>
    </w:p>
    <w:tbl>
      <w:tblPr>
        <w:tblStyle w:val="Table7"/>
        <w:tblW w:w="15330.0" w:type="dxa"/>
        <w:jc w:val="left"/>
        <w:tblInd w:w="-10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8.5714285714287"/>
        <w:gridCol w:w="1428.2608695652175"/>
        <w:gridCol w:w="1428.2608695652175"/>
        <w:gridCol w:w="607.5776397515527"/>
        <w:gridCol w:w="7145.838509316772"/>
        <w:gridCol w:w="3781.490683229814"/>
        <w:tblGridChange w:id="0">
          <w:tblGrid>
            <w:gridCol w:w="938.5714285714287"/>
            <w:gridCol w:w="1428.2608695652175"/>
            <w:gridCol w:w="1428.2608695652175"/>
            <w:gridCol w:w="607.5776397515527"/>
            <w:gridCol w:w="7145.838509316772"/>
            <w:gridCol w:w="3781.490683229814"/>
          </w:tblGrid>
        </w:tblGridChange>
      </w:tblGrid>
      <w:tr>
        <w:trPr>
          <w:cantSplit w:val="0"/>
          <w:trHeight w:val="400" w:hRule="atLeast"/>
          <w:tblHeader w:val="0"/>
        </w:trPr>
        <w:tc>
          <w:tcPr>
            <w:gridSpan w:val="6"/>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67">
            <w:pPr>
              <w:spacing w:line="240" w:lineRule="auto"/>
              <w:rPr>
                <w:rFonts w:ascii="Open Sans" w:cs="Open Sans" w:eastAsia="Open Sans" w:hAnsi="Open Sans"/>
                <w:b w:val="1"/>
                <w:bCs w:val="1"/>
                <w:color w:val="ffffff"/>
                <w:sz w:val="26"/>
                <w:szCs w:val="26"/>
              </w:rPr>
            </w:pPr>
            <w:r w:rsidDel="00000000" w:rsidR="00000000" w:rsidRPr="00000000">
              <w:rPr>
                <w:rFonts w:ascii="Open Sans" w:cs="Open Sans" w:eastAsia="Open Sans" w:hAnsi="Open Sans"/>
                <w:b w:val="1"/>
                <w:bCs w:val="1"/>
                <w:color w:val="ffffff"/>
                <w:sz w:val="26"/>
                <w:szCs w:val="26"/>
                <w:rtl w:val="0"/>
              </w:rPr>
              <w:t xml:space="preserve">FAMILY &amp; COMMUNITY PARTNERSHIPS [Explore more </w:t>
            </w:r>
            <w:hyperlink r:id="rId9">
              <w:r w:rsidDel="00000000" w:rsidR="00000000" w:rsidRPr="00000000">
                <w:rPr>
                  <w:rFonts w:ascii="Open Sans" w:cs="Open Sans" w:eastAsia="Open Sans" w:hAnsi="Open Sans"/>
                  <w:b w:val="1"/>
                  <w:bCs w:val="1"/>
                  <w:color w:val="d6eef1"/>
                  <w:sz w:val="26"/>
                  <w:szCs w:val="26"/>
                  <w:u w:val="single"/>
                  <w:rtl w:val="0"/>
                </w:rPr>
                <w:t xml:space="preserve">here</w:t>
              </w:r>
            </w:hyperlink>
            <w:r w:rsidDel="00000000" w:rsidR="00000000" w:rsidRPr="00000000">
              <w:rPr>
                <w:rFonts w:ascii="Open Sans" w:cs="Open Sans" w:eastAsia="Open Sans" w:hAnsi="Open Sans"/>
                <w:b w:val="1"/>
                <w:bCs w:val="1"/>
                <w:color w:val="ffffff"/>
                <w:sz w:val="26"/>
                <w:szCs w:val="26"/>
                <w:rtl w:val="0"/>
              </w:rPr>
              <w:t xml:space="preserve"> 🔗]</w:t>
            </w:r>
          </w:p>
        </w:tc>
      </w:tr>
      <w:tr>
        <w:trPr>
          <w:cantSplit w:val="0"/>
          <w:trHeight w:val="1033.5625000000025" w:hRule="atLeast"/>
          <w:tblHeader w:val="0"/>
        </w:trPr>
        <w:tc>
          <w:tcPr>
            <w:gridSpan w:val="6"/>
            <w:tcBorders>
              <w:top w:color="e0e0e0" w:space="0" w:sz="4" w:val="single"/>
              <w:left w:color="e0e0e0" w:space="0" w:sz="4" w:val="single"/>
              <w:bottom w:color="e0e0e0" w:space="0" w:sz="4" w:val="single"/>
              <w:right w:color="e0e0e0" w:space="0" w:sz="4" w:val="single"/>
            </w:tcBorders>
            <w:shd w:fill="e8f0f8" w:val="clear"/>
            <w:tcMar>
              <w:top w:w="80.0" w:type="dxa"/>
              <w:left w:w="120.0" w:type="dxa"/>
              <w:bottom w:w="80.0" w:type="dxa"/>
              <w:right w:w="120.0" w:type="dxa"/>
            </w:tcMar>
          </w:tcPr>
          <w:p w:rsidR="00000000" w:rsidDel="00000000" w:rsidP="00000000" w:rsidRDefault="00000000" w:rsidRPr="00000000" w14:paraId="0000006D">
            <w:pPr>
              <w:spacing w:line="240" w:lineRule="auto"/>
              <w:rPr>
                <w:rFonts w:ascii="Open Sans" w:cs="Open Sans" w:eastAsia="Open Sans" w:hAnsi="Open Sans"/>
                <w:color w:val="1b3a5c"/>
                <w:sz w:val="18"/>
                <w:szCs w:val="18"/>
              </w:rPr>
            </w:pPr>
            <w:r w:rsidDel="00000000" w:rsidR="00000000" w:rsidRPr="00000000">
              <w:rPr>
                <w:rFonts w:ascii="Open Sans" w:cs="Open Sans" w:eastAsia="Open Sans" w:hAnsi="Open Sans"/>
                <w:color w:val="1b3a5c"/>
                <w:sz w:val="18"/>
                <w:szCs w:val="18"/>
                <w:rtl w:val="0"/>
              </w:rPr>
              <w:t xml:space="preserve">Family &amp; Community Partnerships are the practices and structures that build trust, clarity, and shared responsibility between schools, families, employers, post-secondary institutions, and community organizations. </w:t>
            </w:r>
          </w:p>
          <w:p w:rsidR="00000000" w:rsidDel="00000000" w:rsidP="00000000" w:rsidRDefault="00000000" w:rsidRPr="00000000" w14:paraId="0000006E">
            <w:pPr>
              <w:spacing w:line="240" w:lineRule="auto"/>
              <w:rPr>
                <w:rFonts w:ascii="Open Sans" w:cs="Open Sans" w:eastAsia="Open Sans" w:hAnsi="Open Sans"/>
                <w:i w:val="1"/>
                <w:iCs w:val="1"/>
                <w:color w:val="1b3a5c"/>
                <w:sz w:val="18"/>
                <w:szCs w:val="18"/>
              </w:rPr>
            </w:pPr>
            <w:r w:rsidDel="00000000" w:rsidR="00000000" w:rsidRPr="00000000">
              <w:rPr>
                <w:rFonts w:ascii="Open Sans" w:cs="Open Sans" w:eastAsia="Open Sans" w:hAnsi="Open Sans"/>
                <w:i w:val="1"/>
                <w:iCs w:val="1"/>
                <w:color w:val="1b3a5c"/>
                <w:sz w:val="18"/>
                <w:szCs w:val="18"/>
                <w:rtl w:val="0"/>
              </w:rPr>
              <w:t xml:space="preserve">*** If you are designing experiences that need a particular expertise (e.g. apprenticeships, credentialing, etc…) you need to bring the partner in for initial designing because their expertise is critical in the design itself. </w:t>
            </w:r>
          </w:p>
        </w:tc>
      </w:tr>
      <w:tr>
        <w:trPr>
          <w:cantSplit w:val="0"/>
          <w:trHeight w:val="282.36328125" w:hRule="atLeast"/>
          <w:tblHeader w:val="0"/>
        </w:trPr>
        <w:tc>
          <w:tcPr>
            <w:gridSpan w:val="4"/>
            <w:tcBorders>
              <w:top w:color="e0e0e0" w:space="0" w:sz="4" w:val="single"/>
              <w:left w:color="e0e0e0" w:space="0" w:sz="4" w:val="single"/>
              <w:bottom w:color="e0e0e0" w:space="0" w:sz="4" w:val="single"/>
              <w:right w:color="e0e0e0" w:space="0" w:sz="4" w:val="single"/>
            </w:tcBorders>
            <w:shd w:fill="ade0ee" w:val="clear"/>
            <w:tcMar>
              <w:top w:w="80.0" w:type="dxa"/>
              <w:left w:w="120.0" w:type="dxa"/>
              <w:bottom w:w="80.0" w:type="dxa"/>
              <w:right w:w="120.0" w:type="dxa"/>
            </w:tcMar>
            <w:vAlign w:val="center"/>
          </w:tcPr>
          <w:p w:rsidR="00000000" w:rsidDel="00000000" w:rsidP="00000000" w:rsidRDefault="00000000" w:rsidRPr="00000000" w14:paraId="00000074">
            <w:pPr>
              <w:spacing w:line="240" w:lineRule="auto"/>
              <w:rPr>
                <w:rFonts w:ascii="Open Sans" w:cs="Open Sans" w:eastAsia="Open Sans" w:hAnsi="Open Sans"/>
                <w:b w:val="1"/>
                <w:bCs w:val="1"/>
                <w:color w:val="1a4c81"/>
                <w:sz w:val="20"/>
                <w:szCs w:val="20"/>
              </w:rPr>
            </w:pPr>
            <w:r w:rsidDel="00000000" w:rsidR="00000000" w:rsidRPr="00000000">
              <w:rPr>
                <w:rFonts w:ascii="Open Sans" w:cs="Open Sans" w:eastAsia="Open Sans" w:hAnsi="Open Sans"/>
                <w:b w:val="1"/>
                <w:bCs w:val="1"/>
                <w:color w:val="1a4c81"/>
                <w:sz w:val="20"/>
                <w:szCs w:val="20"/>
                <w:rtl w:val="0"/>
              </w:rPr>
              <w:t xml:space="preserve">Potential Design Questions: </w:t>
            </w:r>
          </w:p>
        </w:tc>
        <w:tc>
          <w:tcPr>
            <w:tcBorders>
              <w:top w:color="e0e0e0" w:space="0" w:sz="4" w:val="single"/>
              <w:left w:color="e0e0e0" w:space="0" w:sz="4" w:val="single"/>
              <w:bottom w:color="e0e0e0" w:space="0" w:sz="4" w:val="single"/>
              <w:right w:color="e0e0e0" w:space="0" w:sz="4" w:val="single"/>
            </w:tcBorders>
            <w:shd w:fill="ade0ee" w:val="clear"/>
            <w:tcMar>
              <w:top w:w="80.0" w:type="dxa"/>
              <w:left w:w="120.0" w:type="dxa"/>
              <w:bottom w:w="80.0" w:type="dxa"/>
              <w:right w:w="120.0" w:type="dxa"/>
            </w:tcMar>
            <w:vAlign w:val="center"/>
          </w:tcPr>
          <w:p w:rsidR="00000000" w:rsidDel="00000000" w:rsidP="00000000" w:rsidRDefault="00000000" w:rsidRPr="00000000" w14:paraId="00000078">
            <w:pPr>
              <w:spacing w:after="60" w:before="100" w:line="240" w:lineRule="auto"/>
              <w:rPr>
                <w:rFonts w:ascii="Open Sans" w:cs="Open Sans" w:eastAsia="Open Sans" w:hAnsi="Open Sans"/>
                <w:b w:val="1"/>
                <w:bCs w:val="1"/>
                <w:color w:val="1a4c81"/>
                <w:sz w:val="20"/>
                <w:szCs w:val="20"/>
              </w:rPr>
            </w:pPr>
            <w:r w:rsidDel="00000000" w:rsidR="00000000" w:rsidRPr="00000000">
              <w:rPr>
                <w:rFonts w:ascii="Open Sans" w:cs="Open Sans" w:eastAsia="Open Sans" w:hAnsi="Open Sans"/>
                <w:b w:val="1"/>
                <w:bCs w:val="1"/>
                <w:color w:val="1a4c81"/>
                <w:sz w:val="20"/>
                <w:szCs w:val="20"/>
                <w:rtl w:val="0"/>
              </w:rPr>
              <w:t xml:space="preserve">Design Decisions</w:t>
            </w:r>
          </w:p>
        </w:tc>
        <w:tc>
          <w:tcPr>
            <w:tcBorders>
              <w:top w:color="e0e0e0" w:space="0" w:sz="4" w:val="single"/>
              <w:left w:color="e0e0e0" w:space="0" w:sz="4" w:val="single"/>
              <w:bottom w:color="e0e0e0" w:space="0" w:sz="4" w:val="single"/>
              <w:right w:color="e0e0e0" w:space="0" w:sz="4" w:val="single"/>
            </w:tcBorders>
            <w:shd w:fill="ade0ee" w:val="clear"/>
            <w:tcMar>
              <w:top w:w="80.0" w:type="dxa"/>
              <w:left w:w="120.0" w:type="dxa"/>
              <w:bottom w:w="80.0" w:type="dxa"/>
              <w:right w:w="120.0" w:type="dxa"/>
            </w:tcMar>
            <w:vAlign w:val="center"/>
          </w:tcPr>
          <w:p w:rsidR="00000000" w:rsidDel="00000000" w:rsidP="00000000" w:rsidRDefault="00000000" w:rsidRPr="00000000" w14:paraId="00000079">
            <w:pPr>
              <w:spacing w:after="60" w:before="100" w:line="240" w:lineRule="auto"/>
              <w:rPr>
                <w:rFonts w:ascii="Open Sans" w:cs="Open Sans" w:eastAsia="Open Sans" w:hAnsi="Open Sans"/>
                <w:b w:val="1"/>
                <w:bCs w:val="1"/>
                <w:color w:val="1a4c81"/>
                <w:sz w:val="20"/>
                <w:szCs w:val="20"/>
              </w:rPr>
            </w:pPr>
            <w:r w:rsidDel="00000000" w:rsidR="00000000" w:rsidRPr="00000000">
              <w:rPr>
                <w:rFonts w:ascii="Open Sans" w:cs="Open Sans" w:eastAsia="Open Sans" w:hAnsi="Open Sans"/>
                <w:b w:val="1"/>
                <w:bCs w:val="1"/>
                <w:color w:val="1a4c81"/>
                <w:sz w:val="20"/>
                <w:szCs w:val="20"/>
                <w:rtl w:val="0"/>
              </w:rPr>
              <w:t xml:space="preserve">Supporting Tools and Resources</w:t>
            </w:r>
          </w:p>
        </w:tc>
      </w:tr>
      <w:tr>
        <w:trPr>
          <w:cantSplit w:val="0"/>
          <w:trHeight w:val="626.4355468750001" w:hRule="atLeast"/>
          <w:tblHeader w:val="0"/>
        </w:trPr>
        <w:tc>
          <w:tcPr>
            <w:gridSpan w:val="4"/>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numPr>
                <w:ilvl w:val="0"/>
                <w:numId w:val="6"/>
              </w:numPr>
              <w:spacing w:after="0" w:afterAutospacing="0" w:line="276" w:lineRule="auto"/>
              <w:ind w:left="720" w:hanging="360"/>
              <w:rPr>
                <w:rFonts w:ascii="Open Sans" w:cs="Open Sans" w:eastAsia="Open Sans" w:hAnsi="Open Sans"/>
                <w:color w:val="1a4c81"/>
                <w:sz w:val="20"/>
                <w:szCs w:val="20"/>
              </w:rPr>
            </w:pPr>
            <w:r w:rsidDel="00000000" w:rsidR="00000000" w:rsidRPr="00000000">
              <w:rPr>
                <w:rFonts w:ascii="Open Sans" w:cs="Open Sans" w:eastAsia="Open Sans" w:hAnsi="Open Sans"/>
                <w:color w:val="1a4c81"/>
                <w:sz w:val="20"/>
                <w:szCs w:val="20"/>
                <w:rtl w:val="0"/>
              </w:rPr>
              <w:t xml:space="preserve">Who do you need to partner with to bring this design to life &amp; how will you do so? (think about families, post secondary &amp; industry partners as a starting place)</w:t>
            </w:r>
          </w:p>
          <w:p w:rsidR="00000000" w:rsidDel="00000000" w:rsidP="00000000" w:rsidRDefault="00000000" w:rsidRPr="00000000" w14:paraId="0000007B">
            <w:pPr>
              <w:numPr>
                <w:ilvl w:val="0"/>
                <w:numId w:val="6"/>
              </w:numPr>
              <w:spacing w:after="0" w:afterAutospacing="0" w:line="276" w:lineRule="auto"/>
              <w:ind w:left="720" w:hanging="360"/>
              <w:rPr>
                <w:rFonts w:ascii="Open Sans" w:cs="Open Sans" w:eastAsia="Open Sans" w:hAnsi="Open Sans"/>
                <w:color w:val="1a4c81"/>
                <w:sz w:val="20"/>
                <w:szCs w:val="20"/>
              </w:rPr>
            </w:pPr>
            <w:r w:rsidDel="00000000" w:rsidR="00000000" w:rsidRPr="00000000">
              <w:rPr>
                <w:rFonts w:ascii="Open Sans" w:cs="Open Sans" w:eastAsia="Open Sans" w:hAnsi="Open Sans"/>
                <w:color w:val="1a4c81"/>
                <w:sz w:val="20"/>
                <w:szCs w:val="20"/>
                <w:rtl w:val="0"/>
              </w:rPr>
              <w:t xml:space="preserve">How is this partnership mutually beneficial, and where could it be stronger?</w:t>
            </w:r>
          </w:p>
          <w:p w:rsidR="00000000" w:rsidDel="00000000" w:rsidP="00000000" w:rsidRDefault="00000000" w:rsidRPr="00000000" w14:paraId="0000007C">
            <w:pPr>
              <w:numPr>
                <w:ilvl w:val="0"/>
                <w:numId w:val="6"/>
              </w:numPr>
              <w:ind w:left="720" w:hanging="360"/>
              <w:rPr>
                <w:rFonts w:ascii="Open Sans" w:cs="Open Sans" w:eastAsia="Open Sans" w:hAnsi="Open Sans"/>
                <w:color w:val="1a4c81"/>
                <w:sz w:val="20"/>
                <w:szCs w:val="20"/>
              </w:rPr>
            </w:pPr>
            <w:r w:rsidDel="00000000" w:rsidR="00000000" w:rsidRPr="00000000">
              <w:rPr>
                <w:rFonts w:ascii="Open Sans" w:cs="Open Sans" w:eastAsia="Open Sans" w:hAnsi="Open Sans"/>
                <w:color w:val="1a4c81"/>
                <w:sz w:val="20"/>
                <w:szCs w:val="20"/>
                <w:rtl w:val="0"/>
              </w:rPr>
              <w:t xml:space="preserve">What structures will build trust, two-way communication, design &amp; ownership among partners?</w:t>
            </w:r>
          </w:p>
          <w:p w:rsidR="00000000" w:rsidDel="00000000" w:rsidP="00000000" w:rsidRDefault="00000000" w:rsidRPr="00000000" w14:paraId="0000007D">
            <w:pPr>
              <w:numPr>
                <w:ilvl w:val="0"/>
                <w:numId w:val="6"/>
              </w:numPr>
              <w:ind w:left="720" w:hanging="360"/>
              <w:rPr>
                <w:rFonts w:ascii="Open Sans" w:cs="Open Sans" w:eastAsia="Open Sans" w:hAnsi="Open Sans"/>
                <w:color w:val="1a4c81"/>
                <w:sz w:val="20"/>
                <w:szCs w:val="20"/>
              </w:rPr>
            </w:pPr>
            <w:r w:rsidDel="00000000" w:rsidR="00000000" w:rsidRPr="00000000">
              <w:rPr>
                <w:rFonts w:ascii="Open Sans" w:cs="Open Sans" w:eastAsia="Open Sans" w:hAnsi="Open Sans"/>
                <w:color w:val="1a4c81"/>
                <w:sz w:val="20"/>
                <w:szCs w:val="20"/>
                <w:rtl w:val="0"/>
              </w:rPr>
              <w:t xml:space="preserve">Is there expertise (industry, post-secondary) that you need to bring into the design? </w:t>
            </w:r>
          </w:p>
          <w:p w:rsidR="00000000" w:rsidDel="00000000" w:rsidP="00000000" w:rsidRDefault="00000000" w:rsidRPr="00000000" w14:paraId="0000007E">
            <w:pPr>
              <w:numPr>
                <w:ilvl w:val="0"/>
                <w:numId w:val="6"/>
              </w:numPr>
              <w:ind w:left="720" w:hanging="360"/>
              <w:rPr>
                <w:rFonts w:ascii="Open Sans" w:cs="Open Sans" w:eastAsia="Open Sans" w:hAnsi="Open Sans"/>
                <w:color w:val="1a4c81"/>
                <w:sz w:val="20"/>
                <w:szCs w:val="20"/>
              </w:rPr>
            </w:pPr>
            <w:r w:rsidDel="00000000" w:rsidR="00000000" w:rsidRPr="00000000">
              <w:rPr>
                <w:rFonts w:ascii="Open Sans" w:cs="Open Sans" w:eastAsia="Open Sans" w:hAnsi="Open Sans"/>
                <w:color w:val="1a4c81"/>
                <w:sz w:val="20"/>
                <w:szCs w:val="20"/>
                <w:rtl w:val="0"/>
              </w:rPr>
              <w:t xml:space="preserve">What do you need to consider in terms of support for partners ? </w:t>
            </w:r>
          </w:p>
          <w:p w:rsidR="00000000" w:rsidDel="00000000" w:rsidP="00000000" w:rsidRDefault="00000000" w:rsidRPr="00000000" w14:paraId="0000007F">
            <w:pPr>
              <w:numPr>
                <w:ilvl w:val="0"/>
                <w:numId w:val="6"/>
              </w:numPr>
              <w:spacing w:after="120" w:line="276" w:lineRule="auto"/>
              <w:ind w:left="720" w:hanging="360"/>
              <w:rPr>
                <w:rFonts w:ascii="Open Sans" w:cs="Open Sans" w:eastAsia="Open Sans" w:hAnsi="Open Sans"/>
                <w:color w:val="1a4c81"/>
                <w:sz w:val="20"/>
                <w:szCs w:val="20"/>
              </w:rPr>
            </w:pPr>
            <w:r w:rsidDel="00000000" w:rsidR="00000000" w:rsidRPr="00000000">
              <w:rPr>
                <w:rFonts w:ascii="Open Sans" w:cs="Open Sans" w:eastAsia="Open Sans" w:hAnsi="Open Sans"/>
                <w:color w:val="1a4c81"/>
                <w:sz w:val="20"/>
                <w:szCs w:val="20"/>
                <w:rtl w:val="0"/>
              </w:rPr>
              <w:t xml:space="preserve">Are there truly fixed constraints in this area? </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numPr>
                <w:ilvl w:val="0"/>
                <w:numId w:val="17"/>
              </w:numPr>
              <w:spacing w:after="120" w:line="240" w:lineRule="auto"/>
              <w:ind w:left="720" w:hanging="360"/>
              <w:rPr>
                <w:rFonts w:ascii="Open Sans" w:cs="Open Sans" w:eastAsia="Open Sans" w:hAnsi="Open Sans"/>
                <w:color w:val="333333"/>
                <w:sz w:val="20"/>
                <w:szCs w:val="20"/>
              </w:rPr>
            </w:pP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numPr>
                <w:ilvl w:val="0"/>
                <w:numId w:val="17"/>
              </w:numPr>
              <w:spacing w:after="80" w:line="240" w:lineRule="auto"/>
              <w:ind w:left="720" w:hanging="360"/>
              <w:rPr>
                <w:rFonts w:ascii="Open Sans" w:cs="Open Sans" w:eastAsia="Open Sans" w:hAnsi="Open Sans"/>
                <w:sz w:val="20"/>
                <w:szCs w:val="20"/>
              </w:rPr>
            </w:pPr>
            <w:r w:rsidDel="00000000" w:rsidR="00000000" w:rsidRPr="00000000">
              <w:rPr>
                <w:rtl w:val="0"/>
              </w:rPr>
            </w:r>
          </w:p>
        </w:tc>
      </w:tr>
      <w:tr>
        <w:trPr>
          <w:cantSplit w:val="0"/>
          <w:trHeight w:val="360" w:hRule="atLeast"/>
          <w:tblHeader w:val="0"/>
        </w:trPr>
        <w:tc>
          <w:tcPr>
            <w:gridSpan w:val="6"/>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85">
            <w:pPr>
              <w:spacing w:line="240" w:lineRule="auto"/>
              <w:rPr>
                <w:rFonts w:ascii="Open Sans" w:cs="Open Sans" w:eastAsia="Open Sans" w:hAnsi="Open Sans"/>
                <w:b w:val="1"/>
                <w:bCs w:val="1"/>
                <w:color w:val="ffffff"/>
                <w:sz w:val="26"/>
                <w:szCs w:val="26"/>
              </w:rPr>
            </w:pPr>
            <w:r w:rsidDel="00000000" w:rsidR="00000000" w:rsidRPr="00000000">
              <w:rPr>
                <w:rFonts w:ascii="Open Sans" w:cs="Open Sans" w:eastAsia="Open Sans" w:hAnsi="Open Sans"/>
                <w:b w:val="1"/>
                <w:bCs w:val="1"/>
                <w:color w:val="ffffff"/>
                <w:sz w:val="26"/>
                <w:szCs w:val="26"/>
                <w:rtl w:val="0"/>
              </w:rPr>
              <w:t xml:space="preserve">SCHEDULE &amp; USE OF TIME [Explore more </w:t>
            </w:r>
            <w:hyperlink r:id="rId10">
              <w:r w:rsidDel="00000000" w:rsidR="00000000" w:rsidRPr="00000000">
                <w:rPr>
                  <w:rFonts w:ascii="Open Sans" w:cs="Open Sans" w:eastAsia="Open Sans" w:hAnsi="Open Sans"/>
                  <w:b w:val="1"/>
                  <w:bCs w:val="1"/>
                  <w:color w:val="d6eef1"/>
                  <w:sz w:val="26"/>
                  <w:szCs w:val="26"/>
                  <w:u w:val="single"/>
                  <w:rtl w:val="0"/>
                </w:rPr>
                <w:t xml:space="preserve">here</w:t>
              </w:r>
            </w:hyperlink>
            <w:r w:rsidDel="00000000" w:rsidR="00000000" w:rsidRPr="00000000">
              <w:rPr>
                <w:rFonts w:ascii="Open Sans" w:cs="Open Sans" w:eastAsia="Open Sans" w:hAnsi="Open Sans"/>
                <w:b w:val="1"/>
                <w:bCs w:val="1"/>
                <w:color w:val="ffffff"/>
                <w:sz w:val="26"/>
                <w:szCs w:val="26"/>
                <w:rtl w:val="0"/>
              </w:rPr>
              <w:t xml:space="preserve"> 🔗]</w:t>
            </w:r>
          </w:p>
        </w:tc>
      </w:tr>
      <w:tr>
        <w:trPr>
          <w:cantSplit w:val="0"/>
          <w:trHeight w:val="360" w:hRule="atLeast"/>
          <w:tblHeader w:val="0"/>
        </w:trPr>
        <w:tc>
          <w:tcPr>
            <w:gridSpan w:val="6"/>
            <w:tcBorders>
              <w:top w:color="e0e0e0" w:space="0" w:sz="4" w:val="single"/>
              <w:left w:color="e0e0e0" w:space="0" w:sz="4" w:val="single"/>
              <w:bottom w:color="e0e0e0" w:space="0" w:sz="4" w:val="single"/>
              <w:right w:color="e0e0e0" w:space="0" w:sz="4" w:val="single"/>
            </w:tcBorders>
            <w:shd w:fill="e8f0f8" w:val="clear"/>
            <w:tcMar>
              <w:top w:w="80.0" w:type="dxa"/>
              <w:left w:w="120.0" w:type="dxa"/>
              <w:bottom w:w="80.0" w:type="dxa"/>
              <w:right w:w="120.0" w:type="dxa"/>
            </w:tcMar>
            <w:vAlign w:val="center"/>
          </w:tcPr>
          <w:p w:rsidR="00000000" w:rsidDel="00000000" w:rsidP="00000000" w:rsidRDefault="00000000" w:rsidRPr="00000000" w14:paraId="0000008B">
            <w:pPr>
              <w:spacing w:line="240" w:lineRule="auto"/>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Scheduling &amp; Use of Time refers to how learners and adults move through time—when they arrive and leave, how long they spend engaged in different experiences, and how this varies by individual. It encompasses the annual academic calendar, daily and weekly schedules, and learning time structures that together determine the rhythm and flow of school life.</w:t>
            </w:r>
          </w:p>
        </w:tc>
      </w:tr>
      <w:tr>
        <w:trPr>
          <w:cantSplit w:val="0"/>
          <w:trHeight w:val="360" w:hRule="atLeast"/>
          <w:tblHeader w:val="0"/>
        </w:trPr>
        <w:tc>
          <w:tcPr>
            <w:gridSpan w:val="4"/>
            <w:tcBorders>
              <w:top w:color="e0e0e0" w:space="0" w:sz="4" w:val="single"/>
              <w:left w:color="e0e0e0" w:space="0" w:sz="4" w:val="single"/>
              <w:bottom w:color="e0e0e0" w:space="0" w:sz="4" w:val="single"/>
              <w:right w:color="e0e0e0" w:space="0" w:sz="4" w:val="single"/>
            </w:tcBorders>
            <w:shd w:fill="ade0ee" w:val="clear"/>
            <w:tcMar>
              <w:top w:w="80.0" w:type="dxa"/>
              <w:left w:w="120.0" w:type="dxa"/>
              <w:bottom w:w="80.0" w:type="dxa"/>
              <w:right w:w="120.0" w:type="dxa"/>
            </w:tcMar>
            <w:vAlign w:val="center"/>
          </w:tcPr>
          <w:p w:rsidR="00000000" w:rsidDel="00000000" w:rsidP="00000000" w:rsidRDefault="00000000" w:rsidRPr="00000000" w14:paraId="00000091">
            <w:pPr>
              <w:spacing w:line="240" w:lineRule="auto"/>
              <w:rPr>
                <w:rFonts w:ascii="Open Sans" w:cs="Open Sans" w:eastAsia="Open Sans" w:hAnsi="Open Sans"/>
                <w:b w:val="1"/>
                <w:bCs w:val="1"/>
                <w:color w:val="1a4c81"/>
                <w:sz w:val="20"/>
                <w:szCs w:val="20"/>
              </w:rPr>
            </w:pPr>
            <w:r w:rsidDel="00000000" w:rsidR="00000000" w:rsidRPr="00000000">
              <w:rPr>
                <w:rFonts w:ascii="Open Sans" w:cs="Open Sans" w:eastAsia="Open Sans" w:hAnsi="Open Sans"/>
                <w:b w:val="1"/>
                <w:bCs w:val="1"/>
                <w:color w:val="1a4c81"/>
                <w:sz w:val="20"/>
                <w:szCs w:val="20"/>
                <w:rtl w:val="0"/>
              </w:rPr>
              <w:t xml:space="preserve">Potential Design Questions: </w:t>
            </w:r>
          </w:p>
        </w:tc>
        <w:tc>
          <w:tcPr>
            <w:tcBorders>
              <w:top w:color="e0e0e0" w:space="0" w:sz="4" w:val="single"/>
              <w:left w:color="e0e0e0" w:space="0" w:sz="4" w:val="single"/>
              <w:bottom w:color="e0e0e0" w:space="0" w:sz="4" w:val="single"/>
              <w:right w:color="e0e0e0" w:space="0" w:sz="4" w:val="single"/>
            </w:tcBorders>
            <w:shd w:fill="ade0ee" w:val="clear"/>
            <w:tcMar>
              <w:top w:w="80.0" w:type="dxa"/>
              <w:left w:w="120.0" w:type="dxa"/>
              <w:bottom w:w="80.0" w:type="dxa"/>
              <w:right w:w="120.0" w:type="dxa"/>
            </w:tcMar>
            <w:vAlign w:val="center"/>
          </w:tcPr>
          <w:p w:rsidR="00000000" w:rsidDel="00000000" w:rsidP="00000000" w:rsidRDefault="00000000" w:rsidRPr="00000000" w14:paraId="00000095">
            <w:pPr>
              <w:spacing w:after="60" w:before="100" w:line="240" w:lineRule="auto"/>
              <w:rPr>
                <w:rFonts w:ascii="Open Sans" w:cs="Open Sans" w:eastAsia="Open Sans" w:hAnsi="Open Sans"/>
                <w:b w:val="1"/>
                <w:bCs w:val="1"/>
                <w:color w:val="1a4c81"/>
                <w:sz w:val="20"/>
                <w:szCs w:val="20"/>
              </w:rPr>
            </w:pPr>
            <w:r w:rsidDel="00000000" w:rsidR="00000000" w:rsidRPr="00000000">
              <w:rPr>
                <w:rFonts w:ascii="Open Sans" w:cs="Open Sans" w:eastAsia="Open Sans" w:hAnsi="Open Sans"/>
                <w:b w:val="1"/>
                <w:bCs w:val="1"/>
                <w:color w:val="1a4c81"/>
                <w:sz w:val="20"/>
                <w:szCs w:val="20"/>
                <w:rtl w:val="0"/>
              </w:rPr>
              <w:t xml:space="preserve">Design Decisions</w:t>
            </w:r>
          </w:p>
        </w:tc>
        <w:tc>
          <w:tcPr>
            <w:tcBorders>
              <w:top w:color="e0e0e0" w:space="0" w:sz="4" w:val="single"/>
              <w:left w:color="e0e0e0" w:space="0" w:sz="4" w:val="single"/>
              <w:bottom w:color="e0e0e0" w:space="0" w:sz="4" w:val="single"/>
              <w:right w:color="e0e0e0" w:space="0" w:sz="4" w:val="single"/>
            </w:tcBorders>
            <w:shd w:fill="ade0ee" w:val="clear"/>
            <w:tcMar>
              <w:top w:w="80.0" w:type="dxa"/>
              <w:left w:w="120.0" w:type="dxa"/>
              <w:bottom w:w="80.0" w:type="dxa"/>
              <w:right w:w="120.0" w:type="dxa"/>
            </w:tcMar>
            <w:vAlign w:val="center"/>
          </w:tcPr>
          <w:p w:rsidR="00000000" w:rsidDel="00000000" w:rsidP="00000000" w:rsidRDefault="00000000" w:rsidRPr="00000000" w14:paraId="00000096">
            <w:pPr>
              <w:spacing w:after="60" w:before="100" w:line="240" w:lineRule="auto"/>
              <w:rPr>
                <w:rFonts w:ascii="Open Sans" w:cs="Open Sans" w:eastAsia="Open Sans" w:hAnsi="Open Sans"/>
                <w:b w:val="1"/>
                <w:bCs w:val="1"/>
                <w:color w:val="1a4c81"/>
                <w:sz w:val="20"/>
                <w:szCs w:val="20"/>
              </w:rPr>
            </w:pPr>
            <w:r w:rsidDel="00000000" w:rsidR="00000000" w:rsidRPr="00000000">
              <w:rPr>
                <w:rFonts w:ascii="Open Sans" w:cs="Open Sans" w:eastAsia="Open Sans" w:hAnsi="Open Sans"/>
                <w:b w:val="1"/>
                <w:bCs w:val="1"/>
                <w:color w:val="1a4c81"/>
                <w:sz w:val="20"/>
                <w:szCs w:val="20"/>
                <w:rtl w:val="0"/>
              </w:rPr>
              <w:t xml:space="preserve">Supporting Tools and Resources</w:t>
            </w:r>
          </w:p>
        </w:tc>
      </w:tr>
      <w:tr>
        <w:trPr>
          <w:cantSplit w:val="0"/>
          <w:tblHeader w:val="0"/>
        </w:trPr>
        <w:tc>
          <w:tcPr>
            <w:gridSpan w:val="4"/>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spacing w:after="120" w:line="276" w:lineRule="auto"/>
              <w:rPr>
                <w:rFonts w:ascii="Open Sans" w:cs="Open Sans" w:eastAsia="Open Sans" w:hAnsi="Open Sans"/>
                <w:color w:val="1a4c81"/>
              </w:rPr>
            </w:pPr>
            <w:r w:rsidDel="00000000" w:rsidR="00000000" w:rsidRPr="00000000">
              <w:rPr>
                <w:rFonts w:ascii="Open Sans" w:cs="Open Sans" w:eastAsia="Open Sans" w:hAnsi="Open Sans"/>
                <w:color w:val="1b3a5c"/>
                <w:sz w:val="20"/>
                <w:szCs w:val="20"/>
                <w:rtl w:val="0"/>
              </w:rPr>
              <w:t xml:space="preserve">Potential Design Questions: </w:t>
            </w:r>
            <w:r w:rsidDel="00000000" w:rsidR="00000000" w:rsidRPr="00000000">
              <w:rPr>
                <w:rtl w:val="0"/>
              </w:rPr>
            </w:r>
          </w:p>
          <w:p w:rsidR="00000000" w:rsidDel="00000000" w:rsidP="00000000" w:rsidRDefault="00000000" w:rsidRPr="00000000" w14:paraId="00000098">
            <w:pPr>
              <w:numPr>
                <w:ilvl w:val="0"/>
                <w:numId w:val="6"/>
              </w:numPr>
              <w:spacing w:after="0" w:afterAutospacing="0" w:line="276" w:lineRule="auto"/>
              <w:ind w:left="720" w:hanging="360"/>
              <w:rPr>
                <w:rFonts w:ascii="Open Sans" w:cs="Open Sans" w:eastAsia="Open Sans" w:hAnsi="Open Sans"/>
                <w:color w:val="1a4c81"/>
                <w:sz w:val="20"/>
                <w:szCs w:val="20"/>
              </w:rPr>
            </w:pPr>
            <w:r w:rsidDel="00000000" w:rsidR="00000000" w:rsidRPr="00000000">
              <w:rPr>
                <w:rFonts w:ascii="Open Sans" w:cs="Open Sans" w:eastAsia="Open Sans" w:hAnsi="Open Sans"/>
                <w:color w:val="1a4c81"/>
                <w:sz w:val="20"/>
                <w:szCs w:val="20"/>
                <w:rtl w:val="0"/>
              </w:rPr>
              <w:t xml:space="preserve">When, where, and how often will this experience take place?</w:t>
            </w:r>
          </w:p>
          <w:p w:rsidR="00000000" w:rsidDel="00000000" w:rsidP="00000000" w:rsidRDefault="00000000" w:rsidRPr="00000000" w14:paraId="00000099">
            <w:pPr>
              <w:numPr>
                <w:ilvl w:val="0"/>
                <w:numId w:val="6"/>
              </w:numPr>
              <w:spacing w:after="0" w:afterAutospacing="0" w:line="276" w:lineRule="auto"/>
              <w:ind w:left="720" w:hanging="360"/>
              <w:rPr>
                <w:rFonts w:ascii="Open Sans" w:cs="Open Sans" w:eastAsia="Open Sans" w:hAnsi="Open Sans"/>
                <w:color w:val="1a4c81"/>
                <w:sz w:val="20"/>
                <w:szCs w:val="20"/>
              </w:rPr>
            </w:pPr>
            <w:r w:rsidDel="00000000" w:rsidR="00000000" w:rsidRPr="00000000">
              <w:rPr>
                <w:rFonts w:ascii="Open Sans" w:cs="Open Sans" w:eastAsia="Open Sans" w:hAnsi="Open Sans"/>
                <w:color w:val="1a4c81"/>
                <w:sz w:val="20"/>
                <w:szCs w:val="20"/>
                <w:rtl w:val="0"/>
              </w:rPr>
              <w:t xml:space="preserve">How much flexibility or student choice should be built into the schedule, and what would that actually look like?</w:t>
            </w:r>
          </w:p>
          <w:p w:rsidR="00000000" w:rsidDel="00000000" w:rsidP="00000000" w:rsidRDefault="00000000" w:rsidRPr="00000000" w14:paraId="0000009A">
            <w:pPr>
              <w:numPr>
                <w:ilvl w:val="0"/>
                <w:numId w:val="6"/>
              </w:numPr>
              <w:spacing w:after="0" w:afterAutospacing="0" w:line="276" w:lineRule="auto"/>
              <w:ind w:left="720" w:hanging="360"/>
              <w:rPr>
                <w:rFonts w:ascii="Open Sans" w:cs="Open Sans" w:eastAsia="Open Sans" w:hAnsi="Open Sans"/>
                <w:color w:val="1a4c81"/>
                <w:sz w:val="20"/>
                <w:szCs w:val="20"/>
              </w:rPr>
            </w:pPr>
            <w:r w:rsidDel="00000000" w:rsidR="00000000" w:rsidRPr="00000000">
              <w:rPr>
                <w:rFonts w:ascii="Open Sans" w:cs="Open Sans" w:eastAsia="Open Sans" w:hAnsi="Open Sans"/>
                <w:color w:val="1a4c81"/>
                <w:sz w:val="20"/>
                <w:szCs w:val="20"/>
                <w:rtl w:val="0"/>
              </w:rPr>
              <w:t xml:space="preserve">What external constraints (bus schedules, seat time policies, teacher contracts) could limit how we design the schedule? Is it possible to work around these?</w:t>
            </w:r>
          </w:p>
          <w:p w:rsidR="00000000" w:rsidDel="00000000" w:rsidP="00000000" w:rsidRDefault="00000000" w:rsidRPr="00000000" w14:paraId="0000009B">
            <w:pPr>
              <w:numPr>
                <w:ilvl w:val="0"/>
                <w:numId w:val="6"/>
              </w:numPr>
              <w:spacing w:after="0" w:afterAutospacing="0" w:line="276" w:lineRule="auto"/>
              <w:ind w:left="720" w:hanging="360"/>
              <w:rPr>
                <w:rFonts w:ascii="Open Sans" w:cs="Open Sans" w:eastAsia="Open Sans" w:hAnsi="Open Sans"/>
                <w:color w:val="1a4c81"/>
                <w:sz w:val="20"/>
                <w:szCs w:val="20"/>
              </w:rPr>
            </w:pPr>
            <w:r w:rsidDel="00000000" w:rsidR="00000000" w:rsidRPr="00000000">
              <w:rPr>
                <w:rFonts w:ascii="Open Sans" w:cs="Open Sans" w:eastAsia="Open Sans" w:hAnsi="Open Sans"/>
                <w:color w:val="1a4c81"/>
                <w:sz w:val="20"/>
                <w:szCs w:val="20"/>
                <w:rtl w:val="0"/>
              </w:rPr>
              <w:t xml:space="preserve">How are students grouped with peers and adults?</w:t>
            </w:r>
          </w:p>
          <w:p w:rsidR="00000000" w:rsidDel="00000000" w:rsidP="00000000" w:rsidRDefault="00000000" w:rsidRPr="00000000" w14:paraId="0000009C">
            <w:pPr>
              <w:numPr>
                <w:ilvl w:val="0"/>
                <w:numId w:val="6"/>
              </w:numPr>
              <w:spacing w:after="120" w:line="276" w:lineRule="auto"/>
              <w:ind w:left="720" w:hanging="360"/>
              <w:rPr>
                <w:rFonts w:ascii="Open Sans" w:cs="Open Sans" w:eastAsia="Open Sans" w:hAnsi="Open Sans"/>
                <w:color w:val="1a4c81"/>
                <w:sz w:val="20"/>
                <w:szCs w:val="20"/>
              </w:rPr>
            </w:pPr>
            <w:r w:rsidDel="00000000" w:rsidR="00000000" w:rsidRPr="00000000">
              <w:rPr>
                <w:rFonts w:ascii="Open Sans" w:cs="Open Sans" w:eastAsia="Open Sans" w:hAnsi="Open Sans"/>
                <w:color w:val="1a4c81"/>
                <w:sz w:val="20"/>
                <w:szCs w:val="20"/>
                <w:rtl w:val="0"/>
              </w:rPr>
              <w:t xml:space="preserve">Which students might face barriers to full participation because of competing schedule demands, and how will we design to address those?</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numPr>
                <w:ilvl w:val="0"/>
                <w:numId w:val="23"/>
              </w:numPr>
              <w:spacing w:after="80" w:line="240" w:lineRule="auto"/>
              <w:ind w:left="720" w:hanging="360"/>
              <w:rPr>
                <w:sz w:val="20"/>
                <w:szCs w:val="20"/>
              </w:rPr>
            </w:pP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numPr>
                <w:ilvl w:val="0"/>
                <w:numId w:val="23"/>
              </w:numPr>
              <w:spacing w:after="80" w:line="240" w:lineRule="auto"/>
              <w:ind w:left="720" w:hanging="360"/>
              <w:rPr>
                <w:sz w:val="20"/>
                <w:szCs w:val="20"/>
              </w:rPr>
            </w:pPr>
            <w:r w:rsidDel="00000000" w:rsidR="00000000" w:rsidRPr="00000000">
              <w:rPr>
                <w:rtl w:val="0"/>
              </w:rPr>
            </w:r>
          </w:p>
        </w:tc>
      </w:tr>
      <w:tr>
        <w:trPr>
          <w:cantSplit w:val="0"/>
          <w:tblHeader w:val="0"/>
        </w:trPr>
        <w:tc>
          <w:tcPr>
            <w:gridSpan w:val="6"/>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A2">
            <w:pPr>
              <w:spacing w:line="240" w:lineRule="auto"/>
              <w:rPr>
                <w:rFonts w:ascii="Open Sans" w:cs="Open Sans" w:eastAsia="Open Sans" w:hAnsi="Open Sans"/>
                <w:b w:val="1"/>
                <w:bCs w:val="1"/>
                <w:color w:val="ffffff"/>
                <w:sz w:val="26"/>
                <w:szCs w:val="26"/>
              </w:rPr>
            </w:pPr>
            <w:r w:rsidDel="00000000" w:rsidR="00000000" w:rsidRPr="00000000">
              <w:rPr>
                <w:rFonts w:ascii="Open Sans" w:cs="Open Sans" w:eastAsia="Open Sans" w:hAnsi="Open Sans"/>
                <w:b w:val="1"/>
                <w:bCs w:val="1"/>
                <w:color w:val="ffffff"/>
                <w:sz w:val="26"/>
                <w:szCs w:val="26"/>
                <w:rtl w:val="0"/>
              </w:rPr>
              <w:t xml:space="preserve">ADULT ROLES, HIRING &amp; LEARNING [Explore more </w:t>
            </w:r>
            <w:hyperlink r:id="rId11">
              <w:r w:rsidDel="00000000" w:rsidR="00000000" w:rsidRPr="00000000">
                <w:rPr>
                  <w:rFonts w:ascii="Open Sans" w:cs="Open Sans" w:eastAsia="Open Sans" w:hAnsi="Open Sans"/>
                  <w:b w:val="1"/>
                  <w:bCs w:val="1"/>
                  <w:color w:val="d6eef1"/>
                  <w:sz w:val="26"/>
                  <w:szCs w:val="26"/>
                  <w:u w:val="single"/>
                  <w:rtl w:val="0"/>
                </w:rPr>
                <w:t xml:space="preserve">here</w:t>
              </w:r>
            </w:hyperlink>
            <w:r w:rsidDel="00000000" w:rsidR="00000000" w:rsidRPr="00000000">
              <w:rPr>
                <w:rFonts w:ascii="Open Sans" w:cs="Open Sans" w:eastAsia="Open Sans" w:hAnsi="Open Sans"/>
                <w:b w:val="1"/>
                <w:bCs w:val="1"/>
                <w:color w:val="ffffff"/>
                <w:sz w:val="26"/>
                <w:szCs w:val="26"/>
                <w:rtl w:val="0"/>
              </w:rPr>
              <w:t xml:space="preserve"> 🔗]</w:t>
            </w:r>
          </w:p>
        </w:tc>
      </w:tr>
      <w:tr>
        <w:trPr>
          <w:cantSplit w:val="0"/>
          <w:tblHeader w:val="0"/>
        </w:trPr>
        <w:tc>
          <w:tcPr>
            <w:gridSpan w:val="6"/>
            <w:tcBorders>
              <w:top w:color="e0e0e0" w:space="0" w:sz="4" w:val="single"/>
              <w:left w:color="e0e0e0" w:space="0" w:sz="4" w:val="single"/>
              <w:bottom w:color="e0e0e0" w:space="0" w:sz="4" w:val="single"/>
              <w:right w:color="e0e0e0" w:space="0" w:sz="4" w:val="single"/>
            </w:tcBorders>
            <w:shd w:fill="e8f0f8" w:val="clear"/>
            <w:tcMar>
              <w:top w:w="80.0" w:type="dxa"/>
              <w:left w:w="120.0" w:type="dxa"/>
              <w:bottom w:w="80.0" w:type="dxa"/>
              <w:right w:w="120.0" w:type="dxa"/>
            </w:tcMar>
          </w:tcPr>
          <w:p w:rsidR="00000000" w:rsidDel="00000000" w:rsidP="00000000" w:rsidRDefault="00000000" w:rsidRPr="00000000" w14:paraId="000000A8">
            <w:pPr>
              <w:spacing w:line="240" w:lineRule="auto"/>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Adult Roles, Hiring &amp; Development refers to the resources and structures that define what adults do, what they need to know and believe, how they are hired and work together, and how they are supported to grow and lead in the service of students. In a CCL system, the quality of the career-connected learning a student experiences is heavily influenced by whether the right people are in the right roles with the right preparation, whether those roles are intentionally designed to further a coherent CCL, and whether the school adequately invests in adult capacity, collaboration, and recognition.</w:t>
            </w:r>
          </w:p>
        </w:tc>
      </w:tr>
      <w:tr>
        <w:trPr>
          <w:cantSplit w:val="0"/>
          <w:tblHeader w:val="0"/>
        </w:trPr>
        <w:tc>
          <w:tcPr>
            <w:gridSpan w:val="4"/>
            <w:tcBorders>
              <w:top w:color="e0e0e0" w:space="0" w:sz="4" w:val="single"/>
              <w:left w:color="e0e0e0" w:space="0" w:sz="4" w:val="single"/>
              <w:bottom w:color="e0e0e0" w:space="0" w:sz="4" w:val="single"/>
              <w:right w:color="e0e0e0" w:space="0" w:sz="4" w:val="single"/>
            </w:tcBorders>
            <w:shd w:fill="ade0ee" w:val="clear"/>
            <w:tcMar>
              <w:top w:w="80.0" w:type="dxa"/>
              <w:left w:w="120.0" w:type="dxa"/>
              <w:bottom w:w="80.0" w:type="dxa"/>
              <w:right w:w="120.0" w:type="dxa"/>
            </w:tcMar>
            <w:vAlign w:val="center"/>
          </w:tcPr>
          <w:p w:rsidR="00000000" w:rsidDel="00000000" w:rsidP="00000000" w:rsidRDefault="00000000" w:rsidRPr="00000000" w14:paraId="000000AE">
            <w:pPr>
              <w:spacing w:line="240" w:lineRule="auto"/>
              <w:rPr>
                <w:rFonts w:ascii="Open Sans" w:cs="Open Sans" w:eastAsia="Open Sans" w:hAnsi="Open Sans"/>
                <w:b w:val="1"/>
                <w:bCs w:val="1"/>
                <w:color w:val="1a4c81"/>
                <w:sz w:val="20"/>
                <w:szCs w:val="20"/>
              </w:rPr>
            </w:pPr>
            <w:r w:rsidDel="00000000" w:rsidR="00000000" w:rsidRPr="00000000">
              <w:rPr>
                <w:rFonts w:ascii="Open Sans" w:cs="Open Sans" w:eastAsia="Open Sans" w:hAnsi="Open Sans"/>
                <w:b w:val="1"/>
                <w:bCs w:val="1"/>
                <w:color w:val="1a4c81"/>
                <w:sz w:val="20"/>
                <w:szCs w:val="20"/>
                <w:rtl w:val="0"/>
              </w:rPr>
              <w:t xml:space="preserve">Potential Design Questions: </w:t>
            </w:r>
          </w:p>
        </w:tc>
        <w:tc>
          <w:tcPr>
            <w:tcBorders>
              <w:top w:color="e0e0e0" w:space="0" w:sz="4" w:val="single"/>
              <w:left w:color="e0e0e0" w:space="0" w:sz="4" w:val="single"/>
              <w:bottom w:color="e0e0e0" w:space="0" w:sz="4" w:val="single"/>
              <w:right w:color="e0e0e0" w:space="0" w:sz="4" w:val="single"/>
            </w:tcBorders>
            <w:shd w:fill="ade0ee" w:val="clear"/>
            <w:tcMar>
              <w:top w:w="80.0" w:type="dxa"/>
              <w:left w:w="120.0" w:type="dxa"/>
              <w:bottom w:w="80.0" w:type="dxa"/>
              <w:right w:w="120.0" w:type="dxa"/>
            </w:tcMar>
            <w:vAlign w:val="center"/>
          </w:tcPr>
          <w:p w:rsidR="00000000" w:rsidDel="00000000" w:rsidP="00000000" w:rsidRDefault="00000000" w:rsidRPr="00000000" w14:paraId="000000B2">
            <w:pPr>
              <w:spacing w:after="60" w:before="100" w:line="240" w:lineRule="auto"/>
              <w:rPr>
                <w:rFonts w:ascii="Open Sans" w:cs="Open Sans" w:eastAsia="Open Sans" w:hAnsi="Open Sans"/>
                <w:b w:val="1"/>
                <w:bCs w:val="1"/>
                <w:color w:val="1a4c81"/>
                <w:sz w:val="20"/>
                <w:szCs w:val="20"/>
              </w:rPr>
            </w:pPr>
            <w:r w:rsidDel="00000000" w:rsidR="00000000" w:rsidRPr="00000000">
              <w:rPr>
                <w:rFonts w:ascii="Open Sans" w:cs="Open Sans" w:eastAsia="Open Sans" w:hAnsi="Open Sans"/>
                <w:b w:val="1"/>
                <w:bCs w:val="1"/>
                <w:color w:val="1a4c81"/>
                <w:sz w:val="20"/>
                <w:szCs w:val="20"/>
                <w:rtl w:val="0"/>
              </w:rPr>
              <w:t xml:space="preserve">Design Decisions</w:t>
            </w:r>
          </w:p>
        </w:tc>
        <w:tc>
          <w:tcPr>
            <w:tcBorders>
              <w:top w:color="e0e0e0" w:space="0" w:sz="4" w:val="single"/>
              <w:left w:color="e0e0e0" w:space="0" w:sz="4" w:val="single"/>
              <w:bottom w:color="e0e0e0" w:space="0" w:sz="4" w:val="single"/>
              <w:right w:color="e0e0e0" w:space="0" w:sz="4" w:val="single"/>
            </w:tcBorders>
            <w:shd w:fill="ade0ee" w:val="clear"/>
            <w:tcMar>
              <w:top w:w="80.0" w:type="dxa"/>
              <w:left w:w="120.0" w:type="dxa"/>
              <w:bottom w:w="80.0" w:type="dxa"/>
              <w:right w:w="120.0" w:type="dxa"/>
            </w:tcMar>
            <w:vAlign w:val="center"/>
          </w:tcPr>
          <w:p w:rsidR="00000000" w:rsidDel="00000000" w:rsidP="00000000" w:rsidRDefault="00000000" w:rsidRPr="00000000" w14:paraId="000000B3">
            <w:pPr>
              <w:spacing w:after="60" w:before="100" w:line="240" w:lineRule="auto"/>
              <w:rPr>
                <w:rFonts w:ascii="Open Sans" w:cs="Open Sans" w:eastAsia="Open Sans" w:hAnsi="Open Sans"/>
                <w:b w:val="1"/>
                <w:bCs w:val="1"/>
                <w:color w:val="1a4c81"/>
                <w:sz w:val="20"/>
                <w:szCs w:val="20"/>
              </w:rPr>
            </w:pPr>
            <w:r w:rsidDel="00000000" w:rsidR="00000000" w:rsidRPr="00000000">
              <w:rPr>
                <w:rFonts w:ascii="Open Sans" w:cs="Open Sans" w:eastAsia="Open Sans" w:hAnsi="Open Sans"/>
                <w:b w:val="1"/>
                <w:bCs w:val="1"/>
                <w:color w:val="1a4c81"/>
                <w:sz w:val="20"/>
                <w:szCs w:val="20"/>
                <w:rtl w:val="0"/>
              </w:rPr>
              <w:t xml:space="preserve">Supporting Tools and Resources</w:t>
            </w:r>
          </w:p>
        </w:tc>
      </w:tr>
      <w:tr>
        <w:trPr>
          <w:cantSplit w:val="0"/>
          <w:tblHeader w:val="0"/>
        </w:trPr>
        <w:tc>
          <w:tcPr>
            <w:gridSpan w:val="4"/>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numPr>
                <w:ilvl w:val="0"/>
                <w:numId w:val="19"/>
              </w:numPr>
              <w:spacing w:after="0" w:afterAutospacing="0" w:line="276" w:lineRule="auto"/>
              <w:ind w:left="720" w:hanging="360"/>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What adult roles are needed for this experience? </w:t>
            </w:r>
          </w:p>
          <w:p w:rsidR="00000000" w:rsidDel="00000000" w:rsidP="00000000" w:rsidRDefault="00000000" w:rsidRPr="00000000" w14:paraId="000000B5">
            <w:pPr>
              <w:numPr>
                <w:ilvl w:val="0"/>
                <w:numId w:val="19"/>
              </w:numPr>
              <w:spacing w:after="0" w:afterAutospacing="0" w:line="276" w:lineRule="auto"/>
              <w:ind w:left="720" w:hanging="360"/>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How will adults learn how to deliver this in high quality ways? </w:t>
            </w:r>
          </w:p>
          <w:p w:rsidR="00000000" w:rsidDel="00000000" w:rsidP="00000000" w:rsidRDefault="00000000" w:rsidRPr="00000000" w14:paraId="000000B6">
            <w:pPr>
              <w:numPr>
                <w:ilvl w:val="0"/>
                <w:numId w:val="19"/>
              </w:numPr>
              <w:spacing w:after="0" w:afterAutospacing="0" w:line="276" w:lineRule="auto"/>
              <w:ind w:left="720" w:hanging="360"/>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Which adults need to be a part of shaping this vision? How will we bring them in?</w:t>
            </w:r>
          </w:p>
          <w:p w:rsidR="00000000" w:rsidDel="00000000" w:rsidP="00000000" w:rsidRDefault="00000000" w:rsidRPr="00000000" w14:paraId="000000B7">
            <w:pPr>
              <w:numPr>
                <w:ilvl w:val="0"/>
                <w:numId w:val="19"/>
              </w:numPr>
              <w:spacing w:after="0" w:afterAutospacing="0" w:line="276" w:lineRule="auto"/>
              <w:ind w:left="720" w:hanging="360"/>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How will the adults involved coordinate with each other to stay aligned?</w:t>
            </w:r>
          </w:p>
          <w:p w:rsidR="00000000" w:rsidDel="00000000" w:rsidP="00000000" w:rsidRDefault="00000000" w:rsidRPr="00000000" w14:paraId="000000B8">
            <w:pPr>
              <w:numPr>
                <w:ilvl w:val="0"/>
                <w:numId w:val="19"/>
              </w:numPr>
              <w:spacing w:after="0" w:afterAutospacing="0" w:line="276" w:lineRule="auto"/>
              <w:ind w:left="720" w:hanging="360"/>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What certification, licensure, or contractual constraints exist, and which are worth pushing on?</w:t>
            </w:r>
          </w:p>
          <w:p w:rsidR="00000000" w:rsidDel="00000000" w:rsidP="00000000" w:rsidRDefault="00000000" w:rsidRPr="00000000" w14:paraId="000000B9">
            <w:pPr>
              <w:numPr>
                <w:ilvl w:val="0"/>
                <w:numId w:val="19"/>
              </w:numPr>
              <w:spacing w:after="120" w:line="276" w:lineRule="auto"/>
              <w:ind w:left="720" w:hanging="360"/>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Are there community members, employers, or caregivers who play an adult role in this experience -- and what do they need to be set up for success?</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spacing w:after="80" w:line="240" w:lineRule="auto"/>
              <w:rPr>
                <w:rFonts w:ascii="Open Sans" w:cs="Open Sans" w:eastAsia="Open Sans" w:hAnsi="Open Sans"/>
                <w:color w:val="333333"/>
                <w:sz w:val="20"/>
                <w:szCs w:val="20"/>
              </w:rPr>
            </w:pP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numPr>
                <w:ilvl w:val="0"/>
                <w:numId w:val="35"/>
              </w:numPr>
              <w:spacing w:after="80" w:line="240" w:lineRule="auto"/>
              <w:ind w:left="720" w:hanging="360"/>
              <w:rPr>
                <w:rFonts w:ascii="Open Sans" w:cs="Open Sans" w:eastAsia="Open Sans" w:hAnsi="Open Sans"/>
                <w:sz w:val="20"/>
                <w:szCs w:val="20"/>
              </w:rPr>
            </w:pPr>
            <w:r w:rsidDel="00000000" w:rsidR="00000000" w:rsidRPr="00000000">
              <w:rPr>
                <w:rtl w:val="0"/>
              </w:rPr>
            </w:r>
          </w:p>
        </w:tc>
      </w:tr>
      <w:tr>
        <w:trPr>
          <w:cantSplit w:val="0"/>
          <w:trHeight w:val="360" w:hRule="atLeast"/>
          <w:tblHeader w:val="0"/>
        </w:trPr>
        <w:tc>
          <w:tcPr>
            <w:gridSpan w:val="6"/>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BF">
            <w:pPr>
              <w:spacing w:line="240" w:lineRule="auto"/>
              <w:rPr>
                <w:rFonts w:ascii="Open Sans" w:cs="Open Sans" w:eastAsia="Open Sans" w:hAnsi="Open Sans"/>
                <w:b w:val="1"/>
                <w:bCs w:val="1"/>
                <w:color w:val="ffffff"/>
                <w:sz w:val="26"/>
                <w:szCs w:val="26"/>
              </w:rPr>
            </w:pPr>
            <w:r w:rsidDel="00000000" w:rsidR="00000000" w:rsidRPr="00000000">
              <w:rPr>
                <w:rFonts w:ascii="Open Sans" w:cs="Open Sans" w:eastAsia="Open Sans" w:hAnsi="Open Sans"/>
                <w:b w:val="1"/>
                <w:bCs w:val="1"/>
                <w:color w:val="ffffff"/>
                <w:sz w:val="26"/>
                <w:szCs w:val="26"/>
                <w:rtl w:val="0"/>
              </w:rPr>
              <w:t xml:space="preserve">SPACE &amp; FACILITIES</w:t>
            </w:r>
          </w:p>
        </w:tc>
      </w:tr>
      <w:tr>
        <w:trPr>
          <w:cantSplit w:val="0"/>
          <w:trHeight w:val="360" w:hRule="atLeast"/>
          <w:tblHeader w:val="0"/>
        </w:trPr>
        <w:tc>
          <w:tcPr>
            <w:gridSpan w:val="5"/>
            <w:tcBorders>
              <w:top w:color="e0e0e0" w:space="0" w:sz="4" w:val="single"/>
              <w:left w:color="e0e0e0" w:space="0" w:sz="4" w:val="single"/>
              <w:bottom w:color="e0e0e0" w:space="0" w:sz="4" w:val="single"/>
              <w:right w:color="e0e0e0" w:space="0" w:sz="4" w:val="single"/>
            </w:tcBorders>
            <w:shd w:fill="e8f0f8" w:val="clear"/>
            <w:tcMar>
              <w:top w:w="80.0" w:type="dxa"/>
              <w:left w:w="120.0" w:type="dxa"/>
              <w:bottom w:w="80.0" w:type="dxa"/>
              <w:right w:w="120.0" w:type="dxa"/>
            </w:tcMar>
          </w:tcPr>
          <w:p w:rsidR="00000000" w:rsidDel="00000000" w:rsidP="00000000" w:rsidRDefault="00000000" w:rsidRPr="00000000" w14:paraId="000000C5">
            <w:pPr>
              <w:spacing w:line="240" w:lineRule="auto"/>
              <w:rPr>
                <w:rFonts w:ascii="Open Sans" w:cs="Open Sans" w:eastAsia="Open Sans" w:hAnsi="Open Sans"/>
                <w:b w:val="1"/>
                <w:bCs w:val="1"/>
                <w:color w:val="1b3a5c"/>
                <w:sz w:val="20"/>
                <w:szCs w:val="20"/>
              </w:rPr>
            </w:pPr>
            <w:r w:rsidDel="00000000" w:rsidR="00000000" w:rsidRPr="00000000">
              <w:rPr>
                <w:rFonts w:ascii="Open Sans" w:cs="Open Sans" w:eastAsia="Open Sans" w:hAnsi="Open Sans"/>
                <w:color w:val="1b3a5c"/>
                <w:sz w:val="20"/>
                <w:szCs w:val="20"/>
                <w:rtl w:val="0"/>
              </w:rPr>
              <w:t xml:space="preserve">The design and organization of the physical space where learning occurs.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e8f0f8" w:val="clear"/>
            <w:tcMar>
              <w:top w:w="80.0" w:type="dxa"/>
              <w:left w:w="120.0" w:type="dxa"/>
              <w:bottom w:w="80.0" w:type="dxa"/>
              <w:right w:w="120.0" w:type="dxa"/>
            </w:tcMar>
          </w:tcPr>
          <w:p w:rsidR="00000000" w:rsidDel="00000000" w:rsidP="00000000" w:rsidRDefault="00000000" w:rsidRPr="00000000" w14:paraId="000000CA">
            <w:pPr>
              <w:spacing w:line="240" w:lineRule="auto"/>
              <w:rPr>
                <w:rFonts w:ascii="Open Sans" w:cs="Open Sans" w:eastAsia="Open Sans" w:hAnsi="Open Sans"/>
                <w:color w:val="333333"/>
                <w:sz w:val="20"/>
                <w:szCs w:val="20"/>
              </w:rPr>
            </w:pPr>
            <w:r w:rsidDel="00000000" w:rsidR="00000000" w:rsidRPr="00000000">
              <w:rPr>
                <w:rtl w:val="0"/>
              </w:rPr>
            </w:r>
          </w:p>
        </w:tc>
      </w:tr>
      <w:tr>
        <w:trPr>
          <w:cantSplit w:val="0"/>
          <w:trHeight w:val="360" w:hRule="atLeast"/>
          <w:tblHeader w:val="0"/>
        </w:trPr>
        <w:tc>
          <w:tcPr>
            <w:gridSpan w:val="4"/>
            <w:tcBorders>
              <w:top w:color="e0e0e0" w:space="0" w:sz="4" w:val="single"/>
              <w:left w:color="e0e0e0" w:space="0" w:sz="4" w:val="single"/>
              <w:bottom w:color="e0e0e0" w:space="0" w:sz="4" w:val="single"/>
              <w:right w:color="e0e0e0" w:space="0" w:sz="4" w:val="single"/>
            </w:tcBorders>
            <w:shd w:fill="ade0ee" w:val="clear"/>
            <w:tcMar>
              <w:top w:w="80.0" w:type="dxa"/>
              <w:left w:w="120.0" w:type="dxa"/>
              <w:bottom w:w="80.0" w:type="dxa"/>
              <w:right w:w="120.0" w:type="dxa"/>
            </w:tcMar>
            <w:vAlign w:val="center"/>
          </w:tcPr>
          <w:p w:rsidR="00000000" w:rsidDel="00000000" w:rsidP="00000000" w:rsidRDefault="00000000" w:rsidRPr="00000000" w14:paraId="000000CB">
            <w:pPr>
              <w:spacing w:line="240" w:lineRule="auto"/>
              <w:rPr>
                <w:rFonts w:ascii="Open Sans" w:cs="Open Sans" w:eastAsia="Open Sans" w:hAnsi="Open Sans"/>
                <w:b w:val="1"/>
                <w:bCs w:val="1"/>
                <w:color w:val="1a4c81"/>
                <w:sz w:val="20"/>
                <w:szCs w:val="20"/>
              </w:rPr>
            </w:pPr>
            <w:r w:rsidDel="00000000" w:rsidR="00000000" w:rsidRPr="00000000">
              <w:rPr>
                <w:rFonts w:ascii="Open Sans" w:cs="Open Sans" w:eastAsia="Open Sans" w:hAnsi="Open Sans"/>
                <w:b w:val="1"/>
                <w:bCs w:val="1"/>
                <w:color w:val="1a4c81"/>
                <w:sz w:val="20"/>
                <w:szCs w:val="20"/>
                <w:rtl w:val="0"/>
              </w:rPr>
              <w:t xml:space="preserve">Potential Design Questions: </w:t>
            </w:r>
          </w:p>
        </w:tc>
        <w:tc>
          <w:tcPr>
            <w:tcBorders>
              <w:top w:color="e0e0e0" w:space="0" w:sz="4" w:val="single"/>
              <w:left w:color="e0e0e0" w:space="0" w:sz="4" w:val="single"/>
              <w:bottom w:color="e0e0e0" w:space="0" w:sz="4" w:val="single"/>
              <w:right w:color="e0e0e0" w:space="0" w:sz="4" w:val="single"/>
            </w:tcBorders>
            <w:shd w:fill="ade0ee" w:val="clear"/>
            <w:tcMar>
              <w:top w:w="80.0" w:type="dxa"/>
              <w:left w:w="120.0" w:type="dxa"/>
              <w:bottom w:w="80.0" w:type="dxa"/>
              <w:right w:w="120.0" w:type="dxa"/>
            </w:tcMar>
            <w:vAlign w:val="center"/>
          </w:tcPr>
          <w:p w:rsidR="00000000" w:rsidDel="00000000" w:rsidP="00000000" w:rsidRDefault="00000000" w:rsidRPr="00000000" w14:paraId="000000CF">
            <w:pPr>
              <w:spacing w:after="60" w:before="100" w:line="240" w:lineRule="auto"/>
              <w:rPr>
                <w:rFonts w:ascii="Open Sans" w:cs="Open Sans" w:eastAsia="Open Sans" w:hAnsi="Open Sans"/>
                <w:b w:val="1"/>
                <w:bCs w:val="1"/>
                <w:color w:val="1a4c81"/>
                <w:sz w:val="20"/>
                <w:szCs w:val="20"/>
              </w:rPr>
            </w:pPr>
            <w:r w:rsidDel="00000000" w:rsidR="00000000" w:rsidRPr="00000000">
              <w:rPr>
                <w:rFonts w:ascii="Open Sans" w:cs="Open Sans" w:eastAsia="Open Sans" w:hAnsi="Open Sans"/>
                <w:b w:val="1"/>
                <w:bCs w:val="1"/>
                <w:color w:val="1a4c81"/>
                <w:sz w:val="20"/>
                <w:szCs w:val="20"/>
                <w:rtl w:val="0"/>
              </w:rPr>
              <w:t xml:space="preserve">Design Decisions</w:t>
            </w:r>
          </w:p>
        </w:tc>
        <w:tc>
          <w:tcPr>
            <w:tcBorders>
              <w:top w:color="e0e0e0" w:space="0" w:sz="4" w:val="single"/>
              <w:left w:color="e0e0e0" w:space="0" w:sz="4" w:val="single"/>
              <w:bottom w:color="e0e0e0" w:space="0" w:sz="4" w:val="single"/>
              <w:right w:color="e0e0e0" w:space="0" w:sz="4" w:val="single"/>
            </w:tcBorders>
            <w:shd w:fill="ade0ee" w:val="clear"/>
            <w:tcMar>
              <w:top w:w="80.0" w:type="dxa"/>
              <w:left w:w="120.0" w:type="dxa"/>
              <w:bottom w:w="80.0" w:type="dxa"/>
              <w:right w:w="120.0" w:type="dxa"/>
            </w:tcMar>
            <w:vAlign w:val="center"/>
          </w:tcPr>
          <w:p w:rsidR="00000000" w:rsidDel="00000000" w:rsidP="00000000" w:rsidRDefault="00000000" w:rsidRPr="00000000" w14:paraId="000000D0">
            <w:pPr>
              <w:spacing w:after="60" w:before="100" w:line="240" w:lineRule="auto"/>
              <w:rPr>
                <w:rFonts w:ascii="Open Sans" w:cs="Open Sans" w:eastAsia="Open Sans" w:hAnsi="Open Sans"/>
                <w:b w:val="1"/>
                <w:bCs w:val="1"/>
                <w:color w:val="1a4c81"/>
                <w:sz w:val="20"/>
                <w:szCs w:val="20"/>
              </w:rPr>
            </w:pPr>
            <w:r w:rsidDel="00000000" w:rsidR="00000000" w:rsidRPr="00000000">
              <w:rPr>
                <w:rFonts w:ascii="Open Sans" w:cs="Open Sans" w:eastAsia="Open Sans" w:hAnsi="Open Sans"/>
                <w:b w:val="1"/>
                <w:bCs w:val="1"/>
                <w:color w:val="1a4c81"/>
                <w:sz w:val="20"/>
                <w:szCs w:val="20"/>
                <w:rtl w:val="0"/>
              </w:rPr>
              <w:t xml:space="preserve">Supporting Tools and Resources</w:t>
            </w:r>
          </w:p>
        </w:tc>
      </w:tr>
      <w:tr>
        <w:trPr>
          <w:cantSplit w:val="0"/>
          <w:tblHeader w:val="0"/>
        </w:trPr>
        <w:tc>
          <w:tcPr>
            <w:gridSpan w:val="4"/>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numPr>
                <w:ilvl w:val="0"/>
                <w:numId w:val="28"/>
              </w:numPr>
              <w:spacing w:after="0" w:afterAutospacing="0" w:line="276" w:lineRule="auto"/>
              <w:ind w:left="720" w:hanging="360"/>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Where will this experience primarily take place?</w:t>
            </w:r>
          </w:p>
          <w:p w:rsidR="00000000" w:rsidDel="00000000" w:rsidP="00000000" w:rsidRDefault="00000000" w:rsidRPr="00000000" w14:paraId="000000D2">
            <w:pPr>
              <w:numPr>
                <w:ilvl w:val="0"/>
                <w:numId w:val="28"/>
              </w:numPr>
              <w:spacing w:after="0" w:afterAutospacing="0" w:before="0" w:beforeAutospacing="0" w:line="276" w:lineRule="auto"/>
              <w:ind w:left="720" w:hanging="360"/>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What external facilities (employers, colleges, community organizations) could host or expand this experience?</w:t>
            </w:r>
          </w:p>
          <w:p w:rsidR="00000000" w:rsidDel="00000000" w:rsidP="00000000" w:rsidRDefault="00000000" w:rsidRPr="00000000" w14:paraId="000000D3">
            <w:pPr>
              <w:numPr>
                <w:ilvl w:val="0"/>
                <w:numId w:val="28"/>
              </w:numPr>
              <w:spacing w:after="0" w:afterAutospacing="0" w:before="0" w:beforeAutospacing="0" w:line="276" w:lineRule="auto"/>
              <w:ind w:left="720" w:hanging="360"/>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What systems are needed to coordinate joint-use spaces effectively?</w:t>
            </w:r>
          </w:p>
          <w:p w:rsidR="00000000" w:rsidDel="00000000" w:rsidP="00000000" w:rsidRDefault="00000000" w:rsidRPr="00000000" w14:paraId="000000D4">
            <w:pPr>
              <w:numPr>
                <w:ilvl w:val="0"/>
                <w:numId w:val="28"/>
              </w:numPr>
              <w:spacing w:after="0" w:afterAutospacing="0" w:before="0" w:beforeAutospacing="0" w:line="276" w:lineRule="auto"/>
              <w:ind w:left="720" w:hanging="360"/>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What do students need to access off-site spaces without it becoming a barrier (transportation, permission, supervision)?</w:t>
            </w:r>
          </w:p>
          <w:p w:rsidR="00000000" w:rsidDel="00000000" w:rsidP="00000000" w:rsidRDefault="00000000" w:rsidRPr="00000000" w14:paraId="000000D5">
            <w:pPr>
              <w:numPr>
                <w:ilvl w:val="0"/>
                <w:numId w:val="28"/>
              </w:numPr>
              <w:spacing w:after="0" w:afterAutospacing="0" w:before="0" w:beforeAutospacing="0" w:line="276" w:lineRule="auto"/>
              <w:ind w:left="720" w:hanging="360"/>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Are there space or facilities constraints that would fundamentally change how this experience is designed?</w:t>
            </w:r>
          </w:p>
          <w:p w:rsidR="00000000" w:rsidDel="00000000" w:rsidP="00000000" w:rsidRDefault="00000000" w:rsidRPr="00000000" w14:paraId="000000D6">
            <w:pPr>
              <w:numPr>
                <w:ilvl w:val="0"/>
                <w:numId w:val="28"/>
              </w:numPr>
              <w:spacing w:after="240" w:before="0" w:beforeAutospacing="0" w:line="276" w:lineRule="auto"/>
              <w:ind w:left="720" w:hanging="360"/>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How do students help shape or claim ownership of the spaces where this experience happens?</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numPr>
                <w:ilvl w:val="0"/>
                <w:numId w:val="41"/>
              </w:numPr>
              <w:spacing w:after="120" w:line="240" w:lineRule="auto"/>
              <w:ind w:left="720" w:hanging="360"/>
              <w:rPr>
                <w:rFonts w:ascii="Open Sans" w:cs="Open Sans" w:eastAsia="Open Sans" w:hAnsi="Open Sans"/>
                <w:sz w:val="20"/>
                <w:szCs w:val="20"/>
              </w:rPr>
            </w:pP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numPr>
                <w:ilvl w:val="0"/>
                <w:numId w:val="41"/>
              </w:numPr>
              <w:spacing w:after="120" w:line="240" w:lineRule="auto"/>
              <w:ind w:left="720" w:hanging="360"/>
              <w:rPr>
                <w:rFonts w:ascii="Open Sans" w:cs="Open Sans" w:eastAsia="Open Sans" w:hAnsi="Open Sans"/>
                <w:sz w:val="20"/>
                <w:szCs w:val="20"/>
              </w:rPr>
            </w:pPr>
            <w:r w:rsidDel="00000000" w:rsidR="00000000" w:rsidRPr="00000000">
              <w:rPr>
                <w:rtl w:val="0"/>
              </w:rPr>
            </w:r>
          </w:p>
        </w:tc>
      </w:tr>
      <w:tr>
        <w:trPr>
          <w:cantSplit w:val="0"/>
          <w:trHeight w:val="360" w:hRule="atLeast"/>
          <w:tblHeader w:val="0"/>
        </w:trPr>
        <w:tc>
          <w:tcPr>
            <w:gridSpan w:val="6"/>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DC">
            <w:pPr>
              <w:spacing w:line="240" w:lineRule="auto"/>
              <w:rPr>
                <w:rFonts w:ascii="Open Sans" w:cs="Open Sans" w:eastAsia="Open Sans" w:hAnsi="Open Sans"/>
                <w:b w:val="1"/>
                <w:bCs w:val="1"/>
                <w:color w:val="ffffff"/>
                <w:sz w:val="26"/>
                <w:szCs w:val="26"/>
              </w:rPr>
            </w:pPr>
            <w:r w:rsidDel="00000000" w:rsidR="00000000" w:rsidRPr="00000000">
              <w:rPr>
                <w:rFonts w:ascii="Open Sans" w:cs="Open Sans" w:eastAsia="Open Sans" w:hAnsi="Open Sans"/>
                <w:b w:val="1"/>
                <w:bCs w:val="1"/>
                <w:color w:val="ffffff"/>
                <w:sz w:val="26"/>
                <w:szCs w:val="26"/>
                <w:rtl w:val="0"/>
              </w:rPr>
              <w:t xml:space="preserve">SCHOOL COMMUNITY &amp; CULTURE</w:t>
            </w:r>
          </w:p>
        </w:tc>
      </w:tr>
      <w:tr>
        <w:trPr>
          <w:cantSplit w:val="0"/>
          <w:trHeight w:val="360" w:hRule="atLeast"/>
          <w:tblHeader w:val="0"/>
        </w:trPr>
        <w:tc>
          <w:tcPr>
            <w:gridSpan w:val="6"/>
            <w:tcBorders>
              <w:top w:color="e0e0e0" w:space="0" w:sz="4" w:val="single"/>
              <w:left w:color="e0e0e0" w:space="0" w:sz="4" w:val="single"/>
              <w:bottom w:color="e0e0e0" w:space="0" w:sz="4" w:val="single"/>
              <w:right w:color="e0e0e0" w:space="0" w:sz="4" w:val="single"/>
            </w:tcBorders>
            <w:shd w:fill="e8f0f8" w:val="clear"/>
            <w:tcMar>
              <w:top w:w="80.0" w:type="dxa"/>
              <w:left w:w="120.0" w:type="dxa"/>
              <w:bottom w:w="80.0" w:type="dxa"/>
              <w:right w:w="120.0" w:type="dxa"/>
            </w:tcMar>
          </w:tcPr>
          <w:p w:rsidR="00000000" w:rsidDel="00000000" w:rsidP="00000000" w:rsidRDefault="00000000" w:rsidRPr="00000000" w14:paraId="000000E2">
            <w:pPr>
              <w:spacing w:line="240" w:lineRule="auto"/>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The makeup, rituals, and community practices of the entire learning environment.</w:t>
            </w:r>
          </w:p>
        </w:tc>
      </w:tr>
      <w:tr>
        <w:trPr>
          <w:cantSplit w:val="0"/>
          <w:trHeight w:val="360" w:hRule="atLeast"/>
          <w:tblHeader w:val="0"/>
        </w:trPr>
        <w:tc>
          <w:tcPr>
            <w:gridSpan w:val="4"/>
            <w:tcBorders>
              <w:top w:color="e0e0e0" w:space="0" w:sz="4" w:val="single"/>
              <w:left w:color="e0e0e0" w:space="0" w:sz="4" w:val="single"/>
              <w:bottom w:color="e0e0e0" w:space="0" w:sz="4" w:val="single"/>
              <w:right w:color="e0e0e0" w:space="0" w:sz="4" w:val="single"/>
            </w:tcBorders>
            <w:shd w:fill="ade0ee" w:val="clear"/>
            <w:tcMar>
              <w:top w:w="80.0" w:type="dxa"/>
              <w:left w:w="120.0" w:type="dxa"/>
              <w:bottom w:w="80.0" w:type="dxa"/>
              <w:right w:w="120.0" w:type="dxa"/>
            </w:tcMar>
            <w:vAlign w:val="center"/>
          </w:tcPr>
          <w:p w:rsidR="00000000" w:rsidDel="00000000" w:rsidP="00000000" w:rsidRDefault="00000000" w:rsidRPr="00000000" w14:paraId="000000E8">
            <w:pPr>
              <w:spacing w:line="240" w:lineRule="auto"/>
              <w:rPr>
                <w:rFonts w:ascii="Open Sans" w:cs="Open Sans" w:eastAsia="Open Sans" w:hAnsi="Open Sans"/>
                <w:b w:val="1"/>
                <w:bCs w:val="1"/>
                <w:color w:val="1a4c81"/>
                <w:sz w:val="20"/>
                <w:szCs w:val="20"/>
              </w:rPr>
            </w:pPr>
            <w:r w:rsidDel="00000000" w:rsidR="00000000" w:rsidRPr="00000000">
              <w:rPr>
                <w:rFonts w:ascii="Open Sans" w:cs="Open Sans" w:eastAsia="Open Sans" w:hAnsi="Open Sans"/>
                <w:b w:val="1"/>
                <w:bCs w:val="1"/>
                <w:color w:val="1a4c81"/>
                <w:sz w:val="20"/>
                <w:szCs w:val="20"/>
                <w:rtl w:val="0"/>
              </w:rPr>
              <w:t xml:space="preserve">Potential Design Questions: </w:t>
            </w:r>
          </w:p>
        </w:tc>
        <w:tc>
          <w:tcPr>
            <w:tcBorders>
              <w:top w:color="e0e0e0" w:space="0" w:sz="4" w:val="single"/>
              <w:left w:color="e0e0e0" w:space="0" w:sz="4" w:val="single"/>
              <w:bottom w:color="e0e0e0" w:space="0" w:sz="4" w:val="single"/>
              <w:right w:color="e0e0e0" w:space="0" w:sz="4" w:val="single"/>
            </w:tcBorders>
            <w:shd w:fill="ade0ee" w:val="clear"/>
            <w:tcMar>
              <w:top w:w="80.0" w:type="dxa"/>
              <w:left w:w="120.0" w:type="dxa"/>
              <w:bottom w:w="80.0" w:type="dxa"/>
              <w:right w:w="120.0" w:type="dxa"/>
            </w:tcMar>
            <w:vAlign w:val="center"/>
          </w:tcPr>
          <w:p w:rsidR="00000000" w:rsidDel="00000000" w:rsidP="00000000" w:rsidRDefault="00000000" w:rsidRPr="00000000" w14:paraId="000000EC">
            <w:pPr>
              <w:spacing w:after="60" w:before="100" w:line="240" w:lineRule="auto"/>
              <w:rPr>
                <w:rFonts w:ascii="Open Sans" w:cs="Open Sans" w:eastAsia="Open Sans" w:hAnsi="Open Sans"/>
                <w:b w:val="1"/>
                <w:bCs w:val="1"/>
                <w:color w:val="1a4c81"/>
                <w:sz w:val="20"/>
                <w:szCs w:val="20"/>
              </w:rPr>
            </w:pPr>
            <w:r w:rsidDel="00000000" w:rsidR="00000000" w:rsidRPr="00000000">
              <w:rPr>
                <w:rFonts w:ascii="Open Sans" w:cs="Open Sans" w:eastAsia="Open Sans" w:hAnsi="Open Sans"/>
                <w:b w:val="1"/>
                <w:bCs w:val="1"/>
                <w:color w:val="1a4c81"/>
                <w:sz w:val="20"/>
                <w:szCs w:val="20"/>
                <w:rtl w:val="0"/>
              </w:rPr>
              <w:t xml:space="preserve">Design Decisions</w:t>
            </w:r>
          </w:p>
        </w:tc>
        <w:tc>
          <w:tcPr>
            <w:tcBorders>
              <w:top w:color="e0e0e0" w:space="0" w:sz="4" w:val="single"/>
              <w:left w:color="e0e0e0" w:space="0" w:sz="4" w:val="single"/>
              <w:bottom w:color="e0e0e0" w:space="0" w:sz="4" w:val="single"/>
              <w:right w:color="e0e0e0" w:space="0" w:sz="4" w:val="single"/>
            </w:tcBorders>
            <w:shd w:fill="ade0ee" w:val="clear"/>
            <w:tcMar>
              <w:top w:w="80.0" w:type="dxa"/>
              <w:left w:w="120.0" w:type="dxa"/>
              <w:bottom w:w="80.0" w:type="dxa"/>
              <w:right w:w="120.0" w:type="dxa"/>
            </w:tcMar>
            <w:vAlign w:val="center"/>
          </w:tcPr>
          <w:p w:rsidR="00000000" w:rsidDel="00000000" w:rsidP="00000000" w:rsidRDefault="00000000" w:rsidRPr="00000000" w14:paraId="000000ED">
            <w:pPr>
              <w:spacing w:after="60" w:before="100" w:line="240" w:lineRule="auto"/>
              <w:rPr>
                <w:rFonts w:ascii="Open Sans" w:cs="Open Sans" w:eastAsia="Open Sans" w:hAnsi="Open Sans"/>
                <w:b w:val="1"/>
                <w:bCs w:val="1"/>
                <w:color w:val="1a4c81"/>
                <w:sz w:val="20"/>
                <w:szCs w:val="20"/>
              </w:rPr>
            </w:pPr>
            <w:r w:rsidDel="00000000" w:rsidR="00000000" w:rsidRPr="00000000">
              <w:rPr>
                <w:rFonts w:ascii="Open Sans" w:cs="Open Sans" w:eastAsia="Open Sans" w:hAnsi="Open Sans"/>
                <w:b w:val="1"/>
                <w:bCs w:val="1"/>
                <w:color w:val="1a4c81"/>
                <w:sz w:val="20"/>
                <w:szCs w:val="20"/>
                <w:rtl w:val="0"/>
              </w:rPr>
              <w:t xml:space="preserve">Supporting Tools and Resources</w:t>
            </w:r>
          </w:p>
        </w:tc>
      </w:tr>
      <w:tr>
        <w:trPr>
          <w:cantSplit w:val="0"/>
          <w:tblHeader w:val="0"/>
        </w:trPr>
        <w:tc>
          <w:tcPr>
            <w:gridSpan w:val="4"/>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spacing w:after="120" w:line="276" w:lineRule="auto"/>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Design Questions: </w:t>
            </w:r>
          </w:p>
          <w:p w:rsidR="00000000" w:rsidDel="00000000" w:rsidP="00000000" w:rsidRDefault="00000000" w:rsidRPr="00000000" w14:paraId="000000EF">
            <w:pPr>
              <w:numPr>
                <w:ilvl w:val="0"/>
                <w:numId w:val="26"/>
              </w:numPr>
              <w:spacing w:after="0" w:afterAutospacing="0" w:line="276" w:lineRule="auto"/>
              <w:ind w:left="720" w:hanging="360"/>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How will the culture of this experience communicate that all postsecondary paths (college, credentials, military, employment, entrepreneurship) have equal value?</w:t>
            </w:r>
          </w:p>
          <w:p w:rsidR="00000000" w:rsidDel="00000000" w:rsidP="00000000" w:rsidRDefault="00000000" w:rsidRPr="00000000" w14:paraId="000000F0">
            <w:pPr>
              <w:numPr>
                <w:ilvl w:val="0"/>
                <w:numId w:val="26"/>
              </w:numPr>
              <w:spacing w:after="0" w:afterAutospacing="0" w:line="276" w:lineRule="auto"/>
              <w:ind w:left="720" w:hanging="360"/>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How will adults and students alike be supported to treat changing interests or plans as learning, rather than failure?</w:t>
            </w:r>
          </w:p>
          <w:p w:rsidR="00000000" w:rsidDel="00000000" w:rsidP="00000000" w:rsidRDefault="00000000" w:rsidRPr="00000000" w14:paraId="000000F1">
            <w:pPr>
              <w:numPr>
                <w:ilvl w:val="0"/>
                <w:numId w:val="26"/>
              </w:numPr>
              <w:spacing w:after="120" w:line="276" w:lineRule="auto"/>
              <w:ind w:left="720" w:hanging="360"/>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Where are the participation gaps in high-value experiences, and how will this design actively close them?</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numPr>
                <w:ilvl w:val="0"/>
                <w:numId w:val="14"/>
              </w:numPr>
              <w:spacing w:after="120" w:line="240" w:lineRule="auto"/>
              <w:ind w:left="720" w:hanging="360"/>
              <w:rPr>
                <w:rFonts w:ascii="Open Sans" w:cs="Open Sans" w:eastAsia="Open Sans" w:hAnsi="Open Sans"/>
                <w:sz w:val="20"/>
                <w:szCs w:val="20"/>
              </w:rPr>
            </w:pP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numPr>
                <w:ilvl w:val="0"/>
                <w:numId w:val="14"/>
              </w:numPr>
              <w:spacing w:after="80" w:line="240" w:lineRule="auto"/>
              <w:ind w:left="720" w:hanging="360"/>
              <w:rPr>
                <w:sz w:val="20"/>
                <w:szCs w:val="20"/>
              </w:rPr>
            </w:pPr>
            <w:r w:rsidDel="00000000" w:rsidR="00000000" w:rsidRPr="00000000">
              <w:rPr>
                <w:rtl w:val="0"/>
              </w:rPr>
            </w:r>
          </w:p>
        </w:tc>
      </w:tr>
      <w:tr>
        <w:trPr>
          <w:cantSplit w:val="0"/>
          <w:trHeight w:val="360" w:hRule="atLeast"/>
          <w:tblHeader w:val="0"/>
        </w:trPr>
        <w:tc>
          <w:tcPr>
            <w:gridSpan w:val="6"/>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F7">
            <w:pPr>
              <w:spacing w:line="240" w:lineRule="auto"/>
              <w:rPr>
                <w:rFonts w:ascii="Open Sans" w:cs="Open Sans" w:eastAsia="Open Sans" w:hAnsi="Open Sans"/>
                <w:b w:val="1"/>
                <w:bCs w:val="1"/>
                <w:color w:val="ffffff"/>
                <w:sz w:val="26"/>
                <w:szCs w:val="26"/>
              </w:rPr>
            </w:pPr>
            <w:r w:rsidDel="00000000" w:rsidR="00000000" w:rsidRPr="00000000">
              <w:rPr>
                <w:rFonts w:ascii="Open Sans" w:cs="Open Sans" w:eastAsia="Open Sans" w:hAnsi="Open Sans"/>
                <w:b w:val="1"/>
                <w:bCs w:val="1"/>
                <w:color w:val="ffffff"/>
                <w:sz w:val="26"/>
                <w:szCs w:val="26"/>
                <w:rtl w:val="0"/>
              </w:rPr>
              <w:t xml:space="preserve">CURRICULUM, INSTRUCTION &amp; ASSESSMENT [Explore more </w:t>
            </w:r>
            <w:hyperlink r:id="rId12">
              <w:r w:rsidDel="00000000" w:rsidR="00000000" w:rsidRPr="00000000">
                <w:rPr>
                  <w:rFonts w:ascii="Open Sans" w:cs="Open Sans" w:eastAsia="Open Sans" w:hAnsi="Open Sans"/>
                  <w:b w:val="1"/>
                  <w:bCs w:val="1"/>
                  <w:color w:val="d6eef1"/>
                  <w:sz w:val="26"/>
                  <w:szCs w:val="26"/>
                  <w:u w:val="single"/>
                  <w:rtl w:val="0"/>
                </w:rPr>
                <w:t xml:space="preserve">here</w:t>
              </w:r>
            </w:hyperlink>
            <w:r w:rsidDel="00000000" w:rsidR="00000000" w:rsidRPr="00000000">
              <w:rPr>
                <w:rFonts w:ascii="Open Sans" w:cs="Open Sans" w:eastAsia="Open Sans" w:hAnsi="Open Sans"/>
                <w:b w:val="1"/>
                <w:bCs w:val="1"/>
                <w:color w:val="ffffff"/>
                <w:sz w:val="26"/>
                <w:szCs w:val="26"/>
                <w:rtl w:val="0"/>
              </w:rPr>
              <w:t xml:space="preserve"> 🔗]</w:t>
            </w:r>
          </w:p>
        </w:tc>
      </w:tr>
      <w:tr>
        <w:trPr>
          <w:cantSplit w:val="0"/>
          <w:trHeight w:val="360" w:hRule="atLeast"/>
          <w:tblHeader w:val="0"/>
        </w:trPr>
        <w:tc>
          <w:tcPr>
            <w:gridSpan w:val="6"/>
            <w:tcBorders>
              <w:top w:color="e0e0e0" w:space="0" w:sz="4" w:val="single"/>
              <w:left w:color="e0e0e0" w:space="0" w:sz="4" w:val="single"/>
              <w:bottom w:color="e0e0e0" w:space="0" w:sz="4" w:val="single"/>
              <w:right w:color="e0e0e0" w:space="0" w:sz="4" w:val="single"/>
            </w:tcBorders>
            <w:shd w:fill="e8f0f8" w:val="clear"/>
            <w:tcMar>
              <w:top w:w="80.0" w:type="dxa"/>
              <w:left w:w="120.0" w:type="dxa"/>
              <w:bottom w:w="80.0" w:type="dxa"/>
              <w:right w:w="120.0" w:type="dxa"/>
            </w:tcMar>
          </w:tcPr>
          <w:p w:rsidR="00000000" w:rsidDel="00000000" w:rsidP="00000000" w:rsidRDefault="00000000" w:rsidRPr="00000000" w14:paraId="000000FD">
            <w:pPr>
              <w:spacing w:line="240" w:lineRule="auto"/>
              <w:rPr>
                <w:rFonts w:ascii="Open Sans" w:cs="Open Sans" w:eastAsia="Open Sans" w:hAnsi="Open Sans"/>
                <w:i w:val="1"/>
                <w:iCs w:val="1"/>
                <w:color w:val="1b3a5c"/>
                <w:sz w:val="20"/>
                <w:szCs w:val="20"/>
              </w:rPr>
            </w:pPr>
            <w:r w:rsidDel="00000000" w:rsidR="00000000" w:rsidRPr="00000000">
              <w:rPr>
                <w:rFonts w:ascii="Open Sans" w:cs="Open Sans" w:eastAsia="Open Sans" w:hAnsi="Open Sans"/>
                <w:i w:val="1"/>
                <w:iCs w:val="1"/>
                <w:color w:val="1b3a5c"/>
                <w:sz w:val="20"/>
                <w:szCs w:val="20"/>
                <w:rtl w:val="0"/>
              </w:rPr>
              <w:t xml:space="preserve">Curriculum, Instruction &amp; Assessment refers to the tools, resources, structures, and assessments used to support, guide, and monitor career-connected learning—ensuring that what students learn, how they learn it, and how they demonstrate mastery are coherent across classroom and workplace settings.</w:t>
            </w:r>
          </w:p>
        </w:tc>
      </w:tr>
      <w:tr>
        <w:trPr>
          <w:cantSplit w:val="0"/>
          <w:trHeight w:val="360" w:hRule="atLeast"/>
          <w:tblHeader w:val="0"/>
        </w:trPr>
        <w:tc>
          <w:tcPr>
            <w:gridSpan w:val="4"/>
            <w:tcBorders>
              <w:top w:color="e0e0e0" w:space="0" w:sz="4" w:val="single"/>
              <w:left w:color="e0e0e0" w:space="0" w:sz="4" w:val="single"/>
              <w:bottom w:color="e0e0e0" w:space="0" w:sz="4" w:val="single"/>
              <w:right w:color="e0e0e0" w:space="0" w:sz="4" w:val="single"/>
            </w:tcBorders>
            <w:shd w:fill="ade0ee" w:val="clear"/>
            <w:tcMar>
              <w:top w:w="80.0" w:type="dxa"/>
              <w:left w:w="120.0" w:type="dxa"/>
              <w:bottom w:w="80.0" w:type="dxa"/>
              <w:right w:w="120.0" w:type="dxa"/>
            </w:tcMar>
            <w:vAlign w:val="center"/>
          </w:tcPr>
          <w:p w:rsidR="00000000" w:rsidDel="00000000" w:rsidP="00000000" w:rsidRDefault="00000000" w:rsidRPr="00000000" w14:paraId="00000103">
            <w:pPr>
              <w:spacing w:line="240" w:lineRule="auto"/>
              <w:rPr>
                <w:rFonts w:ascii="Open Sans" w:cs="Open Sans" w:eastAsia="Open Sans" w:hAnsi="Open Sans"/>
                <w:b w:val="1"/>
                <w:bCs w:val="1"/>
                <w:color w:val="1a4c81"/>
                <w:sz w:val="20"/>
                <w:szCs w:val="20"/>
              </w:rPr>
            </w:pPr>
            <w:r w:rsidDel="00000000" w:rsidR="00000000" w:rsidRPr="00000000">
              <w:rPr>
                <w:rFonts w:ascii="Open Sans" w:cs="Open Sans" w:eastAsia="Open Sans" w:hAnsi="Open Sans"/>
                <w:b w:val="1"/>
                <w:bCs w:val="1"/>
                <w:color w:val="1a4c81"/>
                <w:sz w:val="20"/>
                <w:szCs w:val="20"/>
                <w:rtl w:val="0"/>
              </w:rPr>
              <w:t xml:space="preserve">Potential Design Questions: </w:t>
            </w:r>
          </w:p>
        </w:tc>
        <w:tc>
          <w:tcPr>
            <w:tcBorders>
              <w:top w:color="e0e0e0" w:space="0" w:sz="4" w:val="single"/>
              <w:left w:color="e0e0e0" w:space="0" w:sz="4" w:val="single"/>
              <w:bottom w:color="e0e0e0" w:space="0" w:sz="4" w:val="single"/>
              <w:right w:color="e0e0e0" w:space="0" w:sz="4" w:val="single"/>
            </w:tcBorders>
            <w:shd w:fill="ade0ee" w:val="clear"/>
            <w:tcMar>
              <w:top w:w="80.0" w:type="dxa"/>
              <w:left w:w="120.0" w:type="dxa"/>
              <w:bottom w:w="80.0" w:type="dxa"/>
              <w:right w:w="120.0" w:type="dxa"/>
            </w:tcMar>
            <w:vAlign w:val="center"/>
          </w:tcPr>
          <w:p w:rsidR="00000000" w:rsidDel="00000000" w:rsidP="00000000" w:rsidRDefault="00000000" w:rsidRPr="00000000" w14:paraId="00000107">
            <w:pPr>
              <w:spacing w:after="60" w:before="100" w:line="240" w:lineRule="auto"/>
              <w:rPr>
                <w:rFonts w:ascii="Open Sans" w:cs="Open Sans" w:eastAsia="Open Sans" w:hAnsi="Open Sans"/>
                <w:b w:val="1"/>
                <w:bCs w:val="1"/>
                <w:color w:val="1a4c81"/>
                <w:sz w:val="20"/>
                <w:szCs w:val="20"/>
              </w:rPr>
            </w:pPr>
            <w:r w:rsidDel="00000000" w:rsidR="00000000" w:rsidRPr="00000000">
              <w:rPr>
                <w:rFonts w:ascii="Open Sans" w:cs="Open Sans" w:eastAsia="Open Sans" w:hAnsi="Open Sans"/>
                <w:b w:val="1"/>
                <w:bCs w:val="1"/>
                <w:color w:val="1a4c81"/>
                <w:sz w:val="20"/>
                <w:szCs w:val="20"/>
                <w:rtl w:val="0"/>
              </w:rPr>
              <w:t xml:space="preserve">Design Decisions</w:t>
            </w:r>
          </w:p>
        </w:tc>
        <w:tc>
          <w:tcPr>
            <w:tcBorders>
              <w:top w:color="e0e0e0" w:space="0" w:sz="4" w:val="single"/>
              <w:left w:color="e0e0e0" w:space="0" w:sz="4" w:val="single"/>
              <w:bottom w:color="e0e0e0" w:space="0" w:sz="4" w:val="single"/>
              <w:right w:color="e0e0e0" w:space="0" w:sz="4" w:val="single"/>
            </w:tcBorders>
            <w:shd w:fill="ade0ee" w:val="clear"/>
            <w:tcMar>
              <w:top w:w="80.0" w:type="dxa"/>
              <w:left w:w="120.0" w:type="dxa"/>
              <w:bottom w:w="80.0" w:type="dxa"/>
              <w:right w:w="120.0" w:type="dxa"/>
            </w:tcMar>
            <w:vAlign w:val="center"/>
          </w:tcPr>
          <w:p w:rsidR="00000000" w:rsidDel="00000000" w:rsidP="00000000" w:rsidRDefault="00000000" w:rsidRPr="00000000" w14:paraId="00000108">
            <w:pPr>
              <w:spacing w:after="60" w:before="100" w:line="240" w:lineRule="auto"/>
              <w:rPr>
                <w:rFonts w:ascii="Open Sans" w:cs="Open Sans" w:eastAsia="Open Sans" w:hAnsi="Open Sans"/>
                <w:b w:val="1"/>
                <w:bCs w:val="1"/>
                <w:color w:val="1a4c81"/>
                <w:sz w:val="20"/>
                <w:szCs w:val="20"/>
              </w:rPr>
            </w:pPr>
            <w:r w:rsidDel="00000000" w:rsidR="00000000" w:rsidRPr="00000000">
              <w:rPr>
                <w:rFonts w:ascii="Open Sans" w:cs="Open Sans" w:eastAsia="Open Sans" w:hAnsi="Open Sans"/>
                <w:b w:val="1"/>
                <w:bCs w:val="1"/>
                <w:color w:val="1a4c81"/>
                <w:sz w:val="20"/>
                <w:szCs w:val="20"/>
                <w:rtl w:val="0"/>
              </w:rPr>
              <w:t xml:space="preserve">Supporting Tools and Resources</w:t>
            </w:r>
          </w:p>
        </w:tc>
      </w:tr>
      <w:tr>
        <w:trPr>
          <w:cantSplit w:val="0"/>
          <w:tblHeader w:val="0"/>
        </w:trPr>
        <w:tc>
          <w:tcPr>
            <w:gridSpan w:val="4"/>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numPr>
                <w:ilvl w:val="0"/>
                <w:numId w:val="5"/>
              </w:numPr>
              <w:spacing w:after="0" w:afterAutospacing="0" w:line="276" w:lineRule="auto"/>
              <w:ind w:left="720" w:hanging="360"/>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What curriculum or instructional resources will anchor this experience and how will you ensure they connect to real-world applications?</w:t>
            </w:r>
          </w:p>
          <w:p w:rsidR="00000000" w:rsidDel="00000000" w:rsidP="00000000" w:rsidRDefault="00000000" w:rsidRPr="00000000" w14:paraId="0000010A">
            <w:pPr>
              <w:numPr>
                <w:ilvl w:val="0"/>
                <w:numId w:val="5"/>
              </w:numPr>
              <w:spacing w:after="0" w:afterAutospacing="0" w:line="276" w:lineRule="auto"/>
              <w:ind w:left="720" w:hanging="360"/>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How will students demonstrate learning in this experience in authentic ways with clear criteria tied to skills?</w:t>
            </w:r>
          </w:p>
          <w:p w:rsidR="00000000" w:rsidDel="00000000" w:rsidP="00000000" w:rsidRDefault="00000000" w:rsidRPr="00000000" w14:paraId="0000010B">
            <w:pPr>
              <w:numPr>
                <w:ilvl w:val="0"/>
                <w:numId w:val="5"/>
              </w:numPr>
              <w:spacing w:after="0" w:afterAutospacing="0" w:line="276" w:lineRule="auto"/>
              <w:ind w:left="720" w:hanging="360"/>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How does this experience connect to and build on what students are learning in other parts of the school day?</w:t>
            </w:r>
          </w:p>
          <w:p w:rsidR="00000000" w:rsidDel="00000000" w:rsidP="00000000" w:rsidRDefault="00000000" w:rsidRPr="00000000" w14:paraId="0000010C">
            <w:pPr>
              <w:numPr>
                <w:ilvl w:val="0"/>
                <w:numId w:val="5"/>
              </w:numPr>
              <w:spacing w:after="0" w:afterAutospacing="0" w:line="276" w:lineRule="auto"/>
              <w:ind w:left="720" w:hanging="360"/>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How will you ensure the experience is coherent across grade bands, so it builds over time rather than repeating?</w:t>
            </w:r>
          </w:p>
          <w:p w:rsidR="00000000" w:rsidDel="00000000" w:rsidP="00000000" w:rsidRDefault="00000000" w:rsidRPr="00000000" w14:paraId="0000010D">
            <w:pPr>
              <w:numPr>
                <w:ilvl w:val="0"/>
                <w:numId w:val="5"/>
              </w:numPr>
              <w:spacing w:after="0" w:afterAutospacing="0" w:line="276" w:lineRule="auto"/>
              <w:ind w:left="720" w:hanging="360"/>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Where do demonstrations of learning in this experience count toward credit, advancement, or credentialing?</w:t>
            </w:r>
          </w:p>
          <w:p w:rsidR="00000000" w:rsidDel="00000000" w:rsidP="00000000" w:rsidRDefault="00000000" w:rsidRPr="00000000" w14:paraId="0000010E">
            <w:pPr>
              <w:numPr>
                <w:ilvl w:val="0"/>
                <w:numId w:val="5"/>
              </w:numPr>
              <w:spacing w:after="120" w:line="276" w:lineRule="auto"/>
              <w:ind w:left="720" w:hanging="360"/>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How will you ensure alignment with postsecondary partners so that dual credit, credentials, or capstone expectations are transferable and industry-recognized?</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numPr>
                <w:ilvl w:val="0"/>
                <w:numId w:val="40"/>
              </w:numPr>
              <w:spacing w:after="80" w:line="240" w:lineRule="auto"/>
              <w:ind w:left="720" w:hanging="360"/>
              <w:rPr>
                <w:sz w:val="20"/>
                <w:szCs w:val="20"/>
              </w:rPr>
            </w:pP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numPr>
                <w:ilvl w:val="0"/>
                <w:numId w:val="30"/>
              </w:numPr>
              <w:spacing w:after="80" w:line="240" w:lineRule="auto"/>
              <w:ind w:left="720" w:hanging="360"/>
              <w:rPr>
                <w:sz w:val="20"/>
                <w:szCs w:val="20"/>
              </w:rPr>
            </w:pPr>
            <w:r w:rsidDel="00000000" w:rsidR="00000000" w:rsidRPr="00000000">
              <w:rPr>
                <w:rtl w:val="0"/>
              </w:rPr>
            </w:r>
          </w:p>
        </w:tc>
      </w:tr>
      <w:tr>
        <w:trPr>
          <w:cantSplit w:val="0"/>
          <w:trHeight w:val="360" w:hRule="atLeast"/>
          <w:tblHeader w:val="0"/>
        </w:trPr>
        <w:tc>
          <w:tcPr>
            <w:gridSpan w:val="6"/>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14">
            <w:pPr>
              <w:spacing w:line="240" w:lineRule="auto"/>
              <w:rPr>
                <w:rFonts w:ascii="Open Sans" w:cs="Open Sans" w:eastAsia="Open Sans" w:hAnsi="Open Sans"/>
                <w:b w:val="1"/>
                <w:bCs w:val="1"/>
                <w:color w:val="ffffff"/>
                <w:sz w:val="26"/>
                <w:szCs w:val="26"/>
              </w:rPr>
            </w:pPr>
            <w:r w:rsidDel="00000000" w:rsidR="00000000" w:rsidRPr="00000000">
              <w:rPr>
                <w:rFonts w:ascii="Open Sans" w:cs="Open Sans" w:eastAsia="Open Sans" w:hAnsi="Open Sans"/>
                <w:b w:val="1"/>
                <w:bCs w:val="1"/>
                <w:color w:val="ffffff"/>
                <w:sz w:val="26"/>
                <w:szCs w:val="26"/>
                <w:rtl w:val="0"/>
              </w:rPr>
              <w:t xml:space="preserve">BUDGET, OPERATIONS &amp; TECHNOLOGY [Explore more </w:t>
            </w:r>
            <w:hyperlink r:id="rId13">
              <w:r w:rsidDel="00000000" w:rsidR="00000000" w:rsidRPr="00000000">
                <w:rPr>
                  <w:rFonts w:ascii="Open Sans" w:cs="Open Sans" w:eastAsia="Open Sans" w:hAnsi="Open Sans"/>
                  <w:b w:val="1"/>
                  <w:bCs w:val="1"/>
                  <w:color w:val="e8f0f8"/>
                  <w:sz w:val="26"/>
                  <w:szCs w:val="26"/>
                  <w:u w:val="single"/>
                  <w:rtl w:val="0"/>
                </w:rPr>
                <w:t xml:space="preserve">here</w:t>
              </w:r>
            </w:hyperlink>
            <w:r w:rsidDel="00000000" w:rsidR="00000000" w:rsidRPr="00000000">
              <w:rPr>
                <w:rFonts w:ascii="Open Sans" w:cs="Open Sans" w:eastAsia="Open Sans" w:hAnsi="Open Sans"/>
                <w:b w:val="1"/>
                <w:bCs w:val="1"/>
                <w:color w:val="ffffff"/>
                <w:sz w:val="26"/>
                <w:szCs w:val="26"/>
                <w:rtl w:val="0"/>
              </w:rPr>
              <w:t xml:space="preserve"> 🔗]</w:t>
            </w:r>
          </w:p>
        </w:tc>
      </w:tr>
      <w:tr>
        <w:trPr>
          <w:cantSplit w:val="0"/>
          <w:trHeight w:val="360" w:hRule="atLeast"/>
          <w:tblHeader w:val="0"/>
        </w:trPr>
        <w:tc>
          <w:tcPr>
            <w:gridSpan w:val="6"/>
            <w:tcBorders>
              <w:top w:color="e0e0e0" w:space="0" w:sz="4" w:val="single"/>
              <w:left w:color="e0e0e0" w:space="0" w:sz="4" w:val="single"/>
              <w:bottom w:color="e0e0e0" w:space="0" w:sz="4" w:val="single"/>
              <w:right w:color="e0e0e0" w:space="0" w:sz="4" w:val="single"/>
            </w:tcBorders>
            <w:shd w:fill="e8f0f8" w:val="clear"/>
            <w:tcMar>
              <w:top w:w="80.0" w:type="dxa"/>
              <w:left w:w="120.0" w:type="dxa"/>
              <w:bottom w:w="80.0" w:type="dxa"/>
              <w:right w:w="120.0" w:type="dxa"/>
            </w:tcMar>
          </w:tcPr>
          <w:p w:rsidR="00000000" w:rsidDel="00000000" w:rsidP="00000000" w:rsidRDefault="00000000" w:rsidRPr="00000000" w14:paraId="0000011A">
            <w:pPr>
              <w:spacing w:line="240" w:lineRule="auto"/>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How budgets are allocated, what technology platforms support the program, and the operational systems that keep it running reliably.</w:t>
            </w:r>
          </w:p>
        </w:tc>
      </w:tr>
      <w:tr>
        <w:trPr>
          <w:cantSplit w:val="0"/>
          <w:trHeight w:val="360" w:hRule="atLeast"/>
          <w:tblHeader w:val="0"/>
        </w:trPr>
        <w:tc>
          <w:tcPr>
            <w:gridSpan w:val="4"/>
            <w:tcBorders>
              <w:top w:color="e0e0e0" w:space="0" w:sz="4" w:val="single"/>
              <w:left w:color="e0e0e0" w:space="0" w:sz="4" w:val="single"/>
              <w:bottom w:color="e0e0e0" w:space="0" w:sz="4" w:val="single"/>
              <w:right w:color="e0e0e0" w:space="0" w:sz="4" w:val="single"/>
            </w:tcBorders>
            <w:shd w:fill="ade0ee" w:val="clear"/>
            <w:tcMar>
              <w:top w:w="80.0" w:type="dxa"/>
              <w:left w:w="120.0" w:type="dxa"/>
              <w:bottom w:w="80.0" w:type="dxa"/>
              <w:right w:w="120.0" w:type="dxa"/>
            </w:tcMar>
            <w:vAlign w:val="center"/>
          </w:tcPr>
          <w:p w:rsidR="00000000" w:rsidDel="00000000" w:rsidP="00000000" w:rsidRDefault="00000000" w:rsidRPr="00000000" w14:paraId="00000120">
            <w:pPr>
              <w:spacing w:line="240" w:lineRule="auto"/>
              <w:rPr>
                <w:rFonts w:ascii="Open Sans" w:cs="Open Sans" w:eastAsia="Open Sans" w:hAnsi="Open Sans"/>
                <w:b w:val="1"/>
                <w:bCs w:val="1"/>
                <w:color w:val="1a4c81"/>
                <w:sz w:val="20"/>
                <w:szCs w:val="20"/>
              </w:rPr>
            </w:pPr>
            <w:r w:rsidDel="00000000" w:rsidR="00000000" w:rsidRPr="00000000">
              <w:rPr>
                <w:rFonts w:ascii="Open Sans" w:cs="Open Sans" w:eastAsia="Open Sans" w:hAnsi="Open Sans"/>
                <w:b w:val="1"/>
                <w:bCs w:val="1"/>
                <w:color w:val="1a4c81"/>
                <w:sz w:val="20"/>
                <w:szCs w:val="20"/>
                <w:rtl w:val="0"/>
              </w:rPr>
              <w:t xml:space="preserve">Potential Design Questions: </w:t>
            </w:r>
          </w:p>
        </w:tc>
        <w:tc>
          <w:tcPr>
            <w:tcBorders>
              <w:top w:color="e0e0e0" w:space="0" w:sz="4" w:val="single"/>
              <w:left w:color="e0e0e0" w:space="0" w:sz="4" w:val="single"/>
              <w:bottom w:color="e0e0e0" w:space="0" w:sz="4" w:val="single"/>
              <w:right w:color="e0e0e0" w:space="0" w:sz="4" w:val="single"/>
            </w:tcBorders>
            <w:shd w:fill="ade0ee" w:val="clear"/>
            <w:tcMar>
              <w:top w:w="80.0" w:type="dxa"/>
              <w:left w:w="120.0" w:type="dxa"/>
              <w:bottom w:w="80.0" w:type="dxa"/>
              <w:right w:w="120.0" w:type="dxa"/>
            </w:tcMar>
            <w:vAlign w:val="center"/>
          </w:tcPr>
          <w:p w:rsidR="00000000" w:rsidDel="00000000" w:rsidP="00000000" w:rsidRDefault="00000000" w:rsidRPr="00000000" w14:paraId="00000124">
            <w:pPr>
              <w:spacing w:after="60" w:before="100" w:line="240" w:lineRule="auto"/>
              <w:rPr>
                <w:rFonts w:ascii="Open Sans" w:cs="Open Sans" w:eastAsia="Open Sans" w:hAnsi="Open Sans"/>
                <w:b w:val="1"/>
                <w:bCs w:val="1"/>
                <w:color w:val="1a4c81"/>
                <w:sz w:val="20"/>
                <w:szCs w:val="20"/>
              </w:rPr>
            </w:pPr>
            <w:r w:rsidDel="00000000" w:rsidR="00000000" w:rsidRPr="00000000">
              <w:rPr>
                <w:rFonts w:ascii="Open Sans" w:cs="Open Sans" w:eastAsia="Open Sans" w:hAnsi="Open Sans"/>
                <w:b w:val="1"/>
                <w:bCs w:val="1"/>
                <w:color w:val="1a4c81"/>
                <w:sz w:val="20"/>
                <w:szCs w:val="20"/>
                <w:rtl w:val="0"/>
              </w:rPr>
              <w:t xml:space="preserve">Design Decisions</w:t>
            </w:r>
          </w:p>
        </w:tc>
        <w:tc>
          <w:tcPr>
            <w:tcBorders>
              <w:top w:color="e0e0e0" w:space="0" w:sz="4" w:val="single"/>
              <w:left w:color="e0e0e0" w:space="0" w:sz="4" w:val="single"/>
              <w:bottom w:color="e0e0e0" w:space="0" w:sz="4" w:val="single"/>
              <w:right w:color="e0e0e0" w:space="0" w:sz="4" w:val="single"/>
            </w:tcBorders>
            <w:shd w:fill="ade0ee" w:val="clear"/>
            <w:tcMar>
              <w:top w:w="80.0" w:type="dxa"/>
              <w:left w:w="120.0" w:type="dxa"/>
              <w:bottom w:w="80.0" w:type="dxa"/>
              <w:right w:w="120.0" w:type="dxa"/>
            </w:tcMar>
            <w:vAlign w:val="center"/>
          </w:tcPr>
          <w:p w:rsidR="00000000" w:rsidDel="00000000" w:rsidP="00000000" w:rsidRDefault="00000000" w:rsidRPr="00000000" w14:paraId="00000125">
            <w:pPr>
              <w:spacing w:after="60" w:before="100" w:line="240" w:lineRule="auto"/>
              <w:rPr>
                <w:rFonts w:ascii="Open Sans" w:cs="Open Sans" w:eastAsia="Open Sans" w:hAnsi="Open Sans"/>
                <w:b w:val="1"/>
                <w:bCs w:val="1"/>
                <w:color w:val="1a4c81"/>
                <w:sz w:val="20"/>
                <w:szCs w:val="20"/>
              </w:rPr>
            </w:pPr>
            <w:r w:rsidDel="00000000" w:rsidR="00000000" w:rsidRPr="00000000">
              <w:rPr>
                <w:rFonts w:ascii="Open Sans" w:cs="Open Sans" w:eastAsia="Open Sans" w:hAnsi="Open Sans"/>
                <w:b w:val="1"/>
                <w:bCs w:val="1"/>
                <w:color w:val="1a4c81"/>
                <w:sz w:val="20"/>
                <w:szCs w:val="20"/>
                <w:rtl w:val="0"/>
              </w:rPr>
              <w:t xml:space="preserve">Supporting Tools and Resources</w:t>
            </w:r>
          </w:p>
        </w:tc>
      </w:tr>
      <w:tr>
        <w:trPr>
          <w:cantSplit w:val="0"/>
          <w:trHeight w:val="410.36328124998363" w:hRule="atLeast"/>
          <w:tblHeader w:val="0"/>
        </w:trPr>
        <w:tc>
          <w:tcPr>
            <w:gridSpan w:val="4"/>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spacing w:after="120" w:line="276" w:lineRule="auto"/>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Design Questions: </w:t>
            </w:r>
          </w:p>
          <w:p w:rsidR="00000000" w:rsidDel="00000000" w:rsidP="00000000" w:rsidRDefault="00000000" w:rsidRPr="00000000" w14:paraId="00000127">
            <w:pPr>
              <w:numPr>
                <w:ilvl w:val="0"/>
                <w:numId w:val="39"/>
              </w:numPr>
              <w:spacing w:after="0" w:afterAutospacing="0" w:line="276" w:lineRule="auto"/>
              <w:ind w:left="720" w:hanging="360"/>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What does this experience cost to run well and where will that funding come from? What is our budget for this experience? Who manages that budget?</w:t>
            </w:r>
          </w:p>
          <w:p w:rsidR="00000000" w:rsidDel="00000000" w:rsidP="00000000" w:rsidRDefault="00000000" w:rsidRPr="00000000" w14:paraId="00000128">
            <w:pPr>
              <w:numPr>
                <w:ilvl w:val="0"/>
                <w:numId w:val="39"/>
              </w:numPr>
              <w:spacing w:after="0" w:afterAutospacing="0" w:line="276" w:lineRule="auto"/>
              <w:ind w:left="720" w:hanging="360"/>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Which costs (materials, transportation, credential fees, stipends) could become barriers for students if not covered, and how will you eliminate them?</w:t>
            </w:r>
          </w:p>
          <w:p w:rsidR="00000000" w:rsidDel="00000000" w:rsidP="00000000" w:rsidRDefault="00000000" w:rsidRPr="00000000" w14:paraId="00000129">
            <w:pPr>
              <w:numPr>
                <w:ilvl w:val="0"/>
                <w:numId w:val="39"/>
              </w:numPr>
              <w:spacing w:after="120" w:line="276" w:lineRule="auto"/>
              <w:ind w:left="720" w:hanging="360"/>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What operational workflows need to be in place (background checks, reimbursements, partner agreements, materials requests, etc) and who owns them?</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numPr>
                <w:ilvl w:val="0"/>
                <w:numId w:val="2"/>
              </w:numPr>
              <w:spacing w:after="80" w:line="240" w:lineRule="auto"/>
              <w:ind w:left="720" w:hanging="360"/>
              <w:rPr>
                <w:rFonts w:ascii="Open Sans" w:cs="Open Sans" w:eastAsia="Open Sans" w:hAnsi="Open Sans"/>
                <w:sz w:val="20"/>
                <w:szCs w:val="20"/>
              </w:rPr>
            </w:pP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numPr>
                <w:ilvl w:val="0"/>
                <w:numId w:val="2"/>
              </w:numPr>
              <w:spacing w:after="80" w:line="240" w:lineRule="auto"/>
              <w:ind w:left="720" w:hanging="360"/>
              <w:rPr>
                <w:rFonts w:ascii="Open Sans" w:cs="Open Sans" w:eastAsia="Open Sans" w:hAnsi="Open Sans"/>
                <w:sz w:val="20"/>
                <w:szCs w:val="20"/>
              </w:rPr>
            </w:pPr>
            <w:r w:rsidDel="00000000" w:rsidR="00000000" w:rsidRPr="00000000">
              <w:rPr>
                <w:rtl w:val="0"/>
              </w:rPr>
            </w:r>
          </w:p>
        </w:tc>
      </w:tr>
      <w:tr>
        <w:trPr>
          <w:cantSplit w:val="0"/>
          <w:trHeight w:val="360" w:hRule="atLeast"/>
          <w:tblHeader w:val="0"/>
        </w:trPr>
        <w:tc>
          <w:tcPr>
            <w:gridSpan w:val="6"/>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2F">
            <w:pPr>
              <w:spacing w:line="240" w:lineRule="auto"/>
              <w:rPr>
                <w:rFonts w:ascii="Open Sans" w:cs="Open Sans" w:eastAsia="Open Sans" w:hAnsi="Open Sans"/>
                <w:b w:val="1"/>
                <w:bCs w:val="1"/>
                <w:color w:val="ffffff"/>
                <w:sz w:val="26"/>
                <w:szCs w:val="26"/>
              </w:rPr>
            </w:pPr>
            <w:r w:rsidDel="00000000" w:rsidR="00000000" w:rsidRPr="00000000">
              <w:rPr>
                <w:rFonts w:ascii="Open Sans" w:cs="Open Sans" w:eastAsia="Open Sans" w:hAnsi="Open Sans"/>
                <w:b w:val="1"/>
                <w:bCs w:val="1"/>
                <w:color w:val="ffffff"/>
                <w:sz w:val="26"/>
                <w:szCs w:val="26"/>
                <w:rtl w:val="0"/>
              </w:rPr>
              <w:t xml:space="preserve">CONTINUOUS LEARNING &amp; IMPROVEMENT</w:t>
            </w:r>
          </w:p>
        </w:tc>
      </w:tr>
      <w:tr>
        <w:trPr>
          <w:cantSplit w:val="0"/>
          <w:trHeight w:val="360" w:hRule="atLeast"/>
          <w:tblHeader w:val="0"/>
        </w:trPr>
        <w:tc>
          <w:tcPr>
            <w:gridSpan w:val="6"/>
            <w:tcBorders>
              <w:top w:color="e0e0e0" w:space="0" w:sz="4" w:val="single"/>
              <w:left w:color="e0e0e0" w:space="0" w:sz="4" w:val="single"/>
              <w:bottom w:color="e0e0e0" w:space="0" w:sz="4" w:val="single"/>
              <w:right w:color="e0e0e0" w:space="0" w:sz="4" w:val="single"/>
            </w:tcBorders>
            <w:shd w:fill="e8f0f8" w:val="clear"/>
            <w:tcMar>
              <w:top w:w="80.0" w:type="dxa"/>
              <w:left w:w="120.0" w:type="dxa"/>
              <w:bottom w:w="80.0" w:type="dxa"/>
              <w:right w:w="120.0" w:type="dxa"/>
            </w:tcMar>
          </w:tcPr>
          <w:p w:rsidR="00000000" w:rsidDel="00000000" w:rsidP="00000000" w:rsidRDefault="00000000" w:rsidRPr="00000000" w14:paraId="00000135">
            <w:pPr>
              <w:spacing w:line="240" w:lineRule="auto"/>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How everyone understands success and progress, learns and reflects together, and influences the evolving model.</w:t>
            </w:r>
          </w:p>
        </w:tc>
      </w:tr>
      <w:tr>
        <w:trPr>
          <w:cantSplit w:val="0"/>
          <w:trHeight w:val="360" w:hRule="atLeast"/>
          <w:tblHeader w:val="0"/>
        </w:trPr>
        <w:tc>
          <w:tcPr>
            <w:gridSpan w:val="4"/>
            <w:tcBorders>
              <w:top w:color="e0e0e0" w:space="0" w:sz="4" w:val="single"/>
              <w:left w:color="e0e0e0" w:space="0" w:sz="4" w:val="single"/>
              <w:bottom w:color="e0e0e0" w:space="0" w:sz="4" w:val="single"/>
              <w:right w:color="e0e0e0" w:space="0" w:sz="4" w:val="single"/>
            </w:tcBorders>
            <w:shd w:fill="ade0ee" w:val="clear"/>
            <w:tcMar>
              <w:top w:w="80.0" w:type="dxa"/>
              <w:left w:w="120.0" w:type="dxa"/>
              <w:bottom w:w="80.0" w:type="dxa"/>
              <w:right w:w="120.0" w:type="dxa"/>
            </w:tcMar>
            <w:vAlign w:val="center"/>
          </w:tcPr>
          <w:p w:rsidR="00000000" w:rsidDel="00000000" w:rsidP="00000000" w:rsidRDefault="00000000" w:rsidRPr="00000000" w14:paraId="0000013B">
            <w:pPr>
              <w:spacing w:line="240" w:lineRule="auto"/>
              <w:rPr>
                <w:rFonts w:ascii="Open Sans" w:cs="Open Sans" w:eastAsia="Open Sans" w:hAnsi="Open Sans"/>
                <w:b w:val="1"/>
                <w:bCs w:val="1"/>
                <w:color w:val="1a4c81"/>
                <w:sz w:val="20"/>
                <w:szCs w:val="20"/>
              </w:rPr>
            </w:pPr>
            <w:r w:rsidDel="00000000" w:rsidR="00000000" w:rsidRPr="00000000">
              <w:rPr>
                <w:rFonts w:ascii="Open Sans" w:cs="Open Sans" w:eastAsia="Open Sans" w:hAnsi="Open Sans"/>
                <w:b w:val="1"/>
                <w:bCs w:val="1"/>
                <w:color w:val="1a4c81"/>
                <w:sz w:val="20"/>
                <w:szCs w:val="20"/>
                <w:rtl w:val="0"/>
              </w:rPr>
              <w:t xml:space="preserve">Potential Design Questions: </w:t>
            </w:r>
          </w:p>
        </w:tc>
        <w:tc>
          <w:tcPr>
            <w:tcBorders>
              <w:top w:color="e0e0e0" w:space="0" w:sz="4" w:val="single"/>
              <w:left w:color="e0e0e0" w:space="0" w:sz="4" w:val="single"/>
              <w:bottom w:color="e0e0e0" w:space="0" w:sz="4" w:val="single"/>
              <w:right w:color="e0e0e0" w:space="0" w:sz="4" w:val="single"/>
            </w:tcBorders>
            <w:shd w:fill="ade0ee" w:val="clear"/>
            <w:tcMar>
              <w:top w:w="80.0" w:type="dxa"/>
              <w:left w:w="120.0" w:type="dxa"/>
              <w:bottom w:w="80.0" w:type="dxa"/>
              <w:right w:w="120.0" w:type="dxa"/>
            </w:tcMar>
            <w:vAlign w:val="center"/>
          </w:tcPr>
          <w:p w:rsidR="00000000" w:rsidDel="00000000" w:rsidP="00000000" w:rsidRDefault="00000000" w:rsidRPr="00000000" w14:paraId="0000013F">
            <w:pPr>
              <w:spacing w:after="60" w:before="100" w:line="240" w:lineRule="auto"/>
              <w:rPr>
                <w:rFonts w:ascii="Open Sans" w:cs="Open Sans" w:eastAsia="Open Sans" w:hAnsi="Open Sans"/>
                <w:b w:val="1"/>
                <w:bCs w:val="1"/>
                <w:color w:val="1a4c81"/>
                <w:sz w:val="20"/>
                <w:szCs w:val="20"/>
              </w:rPr>
            </w:pPr>
            <w:r w:rsidDel="00000000" w:rsidR="00000000" w:rsidRPr="00000000">
              <w:rPr>
                <w:rFonts w:ascii="Open Sans" w:cs="Open Sans" w:eastAsia="Open Sans" w:hAnsi="Open Sans"/>
                <w:b w:val="1"/>
                <w:bCs w:val="1"/>
                <w:color w:val="1a4c81"/>
                <w:sz w:val="20"/>
                <w:szCs w:val="20"/>
                <w:rtl w:val="0"/>
              </w:rPr>
              <w:t xml:space="preserve">Design Decisions</w:t>
            </w:r>
          </w:p>
        </w:tc>
        <w:tc>
          <w:tcPr>
            <w:tcBorders>
              <w:top w:color="e0e0e0" w:space="0" w:sz="4" w:val="single"/>
              <w:left w:color="e0e0e0" w:space="0" w:sz="4" w:val="single"/>
              <w:bottom w:color="e0e0e0" w:space="0" w:sz="4" w:val="single"/>
              <w:right w:color="e0e0e0" w:space="0" w:sz="4" w:val="single"/>
            </w:tcBorders>
            <w:shd w:fill="ade0ee" w:val="clear"/>
            <w:tcMar>
              <w:top w:w="80.0" w:type="dxa"/>
              <w:left w:w="120.0" w:type="dxa"/>
              <w:bottom w:w="80.0" w:type="dxa"/>
              <w:right w:w="120.0" w:type="dxa"/>
            </w:tcMar>
            <w:vAlign w:val="center"/>
          </w:tcPr>
          <w:p w:rsidR="00000000" w:rsidDel="00000000" w:rsidP="00000000" w:rsidRDefault="00000000" w:rsidRPr="00000000" w14:paraId="00000140">
            <w:pPr>
              <w:spacing w:after="60" w:before="100" w:line="240" w:lineRule="auto"/>
              <w:rPr>
                <w:rFonts w:ascii="Open Sans" w:cs="Open Sans" w:eastAsia="Open Sans" w:hAnsi="Open Sans"/>
                <w:b w:val="1"/>
                <w:bCs w:val="1"/>
                <w:color w:val="1a4c81"/>
                <w:sz w:val="20"/>
                <w:szCs w:val="20"/>
              </w:rPr>
            </w:pPr>
            <w:r w:rsidDel="00000000" w:rsidR="00000000" w:rsidRPr="00000000">
              <w:rPr>
                <w:rFonts w:ascii="Open Sans" w:cs="Open Sans" w:eastAsia="Open Sans" w:hAnsi="Open Sans"/>
                <w:b w:val="1"/>
                <w:bCs w:val="1"/>
                <w:color w:val="1a4c81"/>
                <w:sz w:val="20"/>
                <w:szCs w:val="20"/>
                <w:rtl w:val="0"/>
              </w:rPr>
              <w:t xml:space="preserve">Supporting Tools and Resources</w:t>
            </w:r>
          </w:p>
        </w:tc>
      </w:tr>
      <w:tr>
        <w:trPr>
          <w:cantSplit w:val="0"/>
          <w:tblHeader w:val="0"/>
        </w:trPr>
        <w:tc>
          <w:tcPr>
            <w:gridSpan w:val="4"/>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numPr>
                <w:ilvl w:val="0"/>
                <w:numId w:val="22"/>
              </w:numPr>
              <w:spacing w:after="0" w:afterAutospacing="0" w:line="276"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color w:val="1b3a5c"/>
                <w:sz w:val="20"/>
                <w:szCs w:val="20"/>
                <w:rtl w:val="0"/>
              </w:rPr>
              <w:t xml:space="preserve">How will outcome data be reviewed, by whom, and how often?</w:t>
            </w:r>
          </w:p>
          <w:p w:rsidR="00000000" w:rsidDel="00000000" w:rsidP="00000000" w:rsidRDefault="00000000" w:rsidRPr="00000000" w14:paraId="00000142">
            <w:pPr>
              <w:numPr>
                <w:ilvl w:val="0"/>
                <w:numId w:val="22"/>
              </w:numPr>
              <w:spacing w:after="0" w:afterAutospacing="0" w:line="276" w:lineRule="auto"/>
              <w:ind w:left="720" w:hanging="360"/>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How will you disaggregate data to identify where access or outcomes are uneven across student groups?</w:t>
            </w:r>
          </w:p>
          <w:p w:rsidR="00000000" w:rsidDel="00000000" w:rsidP="00000000" w:rsidRDefault="00000000" w:rsidRPr="00000000" w14:paraId="00000143">
            <w:pPr>
              <w:numPr>
                <w:ilvl w:val="0"/>
                <w:numId w:val="22"/>
              </w:numPr>
              <w:spacing w:after="0" w:afterAutospacing="0" w:line="276" w:lineRule="auto"/>
              <w:ind w:left="720" w:hanging="360"/>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How will students, caregivers, and partners have a real voice in improving this experience over time?</w:t>
            </w:r>
          </w:p>
          <w:p w:rsidR="00000000" w:rsidDel="00000000" w:rsidP="00000000" w:rsidRDefault="00000000" w:rsidRPr="00000000" w14:paraId="00000144">
            <w:pPr>
              <w:numPr>
                <w:ilvl w:val="0"/>
                <w:numId w:val="22"/>
              </w:numPr>
              <w:spacing w:after="0" w:afterAutospacing="0" w:line="276" w:lineRule="auto"/>
              <w:ind w:left="720" w:hanging="360"/>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Who has authority to act on what you learn and how will decisions get made?</w:t>
            </w:r>
          </w:p>
          <w:p w:rsidR="00000000" w:rsidDel="00000000" w:rsidP="00000000" w:rsidRDefault="00000000" w:rsidRPr="00000000" w14:paraId="00000145">
            <w:pPr>
              <w:numPr>
                <w:ilvl w:val="0"/>
                <w:numId w:val="22"/>
              </w:numPr>
              <w:spacing w:after="120" w:line="276" w:lineRule="auto"/>
              <w:ind w:left="720" w:hanging="360"/>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How will we communicate data, learnings, and decisions?</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numPr>
                <w:ilvl w:val="0"/>
                <w:numId w:val="9"/>
              </w:numPr>
              <w:spacing w:after="80" w:line="240" w:lineRule="auto"/>
              <w:ind w:left="720" w:hanging="360"/>
              <w:rPr>
                <w:rFonts w:ascii="Open Sans" w:cs="Open Sans" w:eastAsia="Open Sans" w:hAnsi="Open Sans"/>
                <w:sz w:val="20"/>
                <w:szCs w:val="20"/>
              </w:rPr>
            </w:pP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numPr>
                <w:ilvl w:val="0"/>
                <w:numId w:val="9"/>
              </w:numPr>
              <w:spacing w:after="80" w:line="240" w:lineRule="auto"/>
              <w:ind w:left="720" w:hanging="360"/>
              <w:rPr>
                <w:rFonts w:ascii="Open Sans" w:cs="Open Sans" w:eastAsia="Open Sans" w:hAnsi="Open Sans"/>
                <w:sz w:val="20"/>
                <w:szCs w:val="20"/>
              </w:rPr>
            </w:pPr>
            <w:r w:rsidDel="00000000" w:rsidR="00000000" w:rsidRPr="00000000">
              <w:rPr>
                <w:rtl w:val="0"/>
              </w:rPr>
            </w:r>
          </w:p>
        </w:tc>
      </w:tr>
    </w:tbl>
    <w:p w:rsidR="00000000" w:rsidDel="00000000" w:rsidP="00000000" w:rsidRDefault="00000000" w:rsidRPr="00000000" w14:paraId="0000014B">
      <w:pPr>
        <w:spacing w:line="240" w:lineRule="auto"/>
        <w:rPr/>
      </w:pPr>
      <w:r w:rsidDel="00000000" w:rsidR="00000000" w:rsidRPr="00000000">
        <w:rPr>
          <w:rtl w:val="0"/>
        </w:rPr>
      </w:r>
    </w:p>
    <w:p w:rsidR="00000000" w:rsidDel="00000000" w:rsidP="00000000" w:rsidRDefault="00000000" w:rsidRPr="00000000" w14:paraId="0000014C">
      <w:pPr>
        <w:spacing w:line="240" w:lineRule="auto"/>
        <w:rPr/>
        <w:sectPr>
          <w:type w:val="nextPage"/>
          <w:pgSz w:h="12240" w:w="15840" w:orient="landscape"/>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2240" w:w="15840" w:orient="landscape"/>
          <w:pgMar w:bottom="1440" w:top="1440" w:left="1440" w:right="1440" w:header="720" w:footer="720"/>
          <w:pgNumType w:start="1"/>
        </w:sectPr>
      </w:pPr>
      <w:bookmarkStart w:colFirst="0" w:colLast="0" w:name="_qcei06i3tso8"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FAMILY &amp; COMMUNITY PARTNERSHIPS</w:t>
      </w:r>
      <w:r w:rsidDel="00000000" w:rsidR="00000000" w:rsidRPr="00000000">
        <w:rPr>
          <w:rtl w:val="0"/>
        </w:rPr>
      </w:r>
    </w:p>
    <w:p w:rsidR="00000000" w:rsidDel="00000000" w:rsidP="00000000" w:rsidRDefault="00000000" w:rsidRPr="00000000" w14:paraId="0000014E">
      <w:pPr>
        <w:spacing w:line="240" w:lineRule="auto"/>
        <w:rPr>
          <w:rFonts w:ascii="Open Sans" w:cs="Open Sans" w:eastAsia="Open Sans" w:hAnsi="Open Sans"/>
          <w:color w:val="333333"/>
          <w:sz w:val="2"/>
          <w:szCs w:val="2"/>
        </w:rPr>
      </w:pPr>
      <w:r w:rsidDel="00000000" w:rsidR="00000000" w:rsidRPr="00000000">
        <w:rPr>
          <w:rtl w:val="0"/>
        </w:rPr>
      </w:r>
    </w:p>
    <w:tbl>
      <w:tblPr>
        <w:tblStyle w:val="Table8"/>
        <w:tblW w:w="15330.0" w:type="dxa"/>
        <w:jc w:val="left"/>
        <w:tblInd w:w="-10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8.5714285714287"/>
        <w:gridCol w:w="1428.2608695652175"/>
        <w:gridCol w:w="1428.2608695652175"/>
        <w:gridCol w:w="607.5776397515527"/>
        <w:gridCol w:w="7145.838509316772"/>
        <w:gridCol w:w="3781.490683229814"/>
        <w:tblGridChange w:id="0">
          <w:tblGrid>
            <w:gridCol w:w="938.5714285714287"/>
            <w:gridCol w:w="1428.2608695652175"/>
            <w:gridCol w:w="1428.2608695652175"/>
            <w:gridCol w:w="607.5776397515527"/>
            <w:gridCol w:w="7145.838509316772"/>
            <w:gridCol w:w="3781.490683229814"/>
          </w:tblGrid>
        </w:tblGridChange>
      </w:tblGrid>
      <w:tr>
        <w:trPr>
          <w:cantSplit w:val="0"/>
          <w:trHeight w:val="282.36328125" w:hRule="atLeast"/>
          <w:tblHeader w:val="1"/>
        </w:trPr>
        <w:tc>
          <w:tcPr>
            <w:gridSpan w:val="4"/>
            <w:tcBorders>
              <w:top w:color="e0e0e0" w:space="0" w:sz="4" w:val="single"/>
              <w:left w:color="e0e0e0" w:space="0" w:sz="4" w:val="single"/>
              <w:bottom w:color="e0e0e0" w:space="0" w:sz="4" w:val="single"/>
              <w:right w:color="e0e0e0" w:space="0" w:sz="4" w:val="single"/>
            </w:tcBorders>
            <w:shd w:fill="ade0ee" w:val="clear"/>
            <w:tcMar>
              <w:top w:w="80.0" w:type="dxa"/>
              <w:left w:w="120.0" w:type="dxa"/>
              <w:bottom w:w="80.0" w:type="dxa"/>
              <w:right w:w="120.0" w:type="dxa"/>
            </w:tcMar>
            <w:vAlign w:val="center"/>
          </w:tcPr>
          <w:p w:rsidR="00000000" w:rsidDel="00000000" w:rsidP="00000000" w:rsidRDefault="00000000" w:rsidRPr="00000000" w14:paraId="0000014F">
            <w:pPr>
              <w:spacing w:line="240" w:lineRule="auto"/>
              <w:rPr>
                <w:rFonts w:ascii="Open Sans" w:cs="Open Sans" w:eastAsia="Open Sans" w:hAnsi="Open Sans"/>
                <w:b w:val="1"/>
                <w:bCs w:val="1"/>
                <w:color w:val="1a4c81"/>
                <w:sz w:val="20"/>
                <w:szCs w:val="20"/>
              </w:rPr>
            </w:pPr>
            <w:r w:rsidDel="00000000" w:rsidR="00000000" w:rsidRPr="00000000">
              <w:rPr>
                <w:rFonts w:ascii="Open Sans" w:cs="Open Sans" w:eastAsia="Open Sans" w:hAnsi="Open Sans"/>
                <w:b w:val="1"/>
                <w:bCs w:val="1"/>
                <w:color w:val="1a4c81"/>
                <w:sz w:val="20"/>
                <w:szCs w:val="20"/>
                <w:rtl w:val="0"/>
              </w:rPr>
              <w:t xml:space="preserve">Potential Design Questions: </w:t>
            </w:r>
          </w:p>
        </w:tc>
        <w:tc>
          <w:tcPr>
            <w:tcBorders>
              <w:top w:color="e0e0e0" w:space="0" w:sz="4" w:val="single"/>
              <w:left w:color="e0e0e0" w:space="0" w:sz="4" w:val="single"/>
              <w:bottom w:color="e0e0e0" w:space="0" w:sz="4" w:val="single"/>
              <w:right w:color="e0e0e0" w:space="0" w:sz="4" w:val="single"/>
            </w:tcBorders>
            <w:shd w:fill="ade0ee" w:val="clear"/>
            <w:tcMar>
              <w:top w:w="80.0" w:type="dxa"/>
              <w:left w:w="120.0" w:type="dxa"/>
              <w:bottom w:w="80.0" w:type="dxa"/>
              <w:right w:w="120.0" w:type="dxa"/>
            </w:tcMar>
            <w:vAlign w:val="center"/>
          </w:tcPr>
          <w:p w:rsidR="00000000" w:rsidDel="00000000" w:rsidP="00000000" w:rsidRDefault="00000000" w:rsidRPr="00000000" w14:paraId="00000153">
            <w:pPr>
              <w:spacing w:after="60" w:before="100" w:line="240" w:lineRule="auto"/>
              <w:rPr>
                <w:rFonts w:ascii="Open Sans" w:cs="Open Sans" w:eastAsia="Open Sans" w:hAnsi="Open Sans"/>
                <w:b w:val="1"/>
                <w:bCs w:val="1"/>
                <w:color w:val="1a4c81"/>
                <w:sz w:val="20"/>
                <w:szCs w:val="20"/>
              </w:rPr>
            </w:pPr>
            <w:r w:rsidDel="00000000" w:rsidR="00000000" w:rsidRPr="00000000">
              <w:rPr>
                <w:rFonts w:ascii="Open Sans" w:cs="Open Sans" w:eastAsia="Open Sans" w:hAnsi="Open Sans"/>
                <w:b w:val="1"/>
                <w:bCs w:val="1"/>
                <w:color w:val="1a4c81"/>
                <w:sz w:val="20"/>
                <w:szCs w:val="20"/>
                <w:rtl w:val="0"/>
              </w:rPr>
              <w:t xml:space="preserve">Design Decisions </w:t>
            </w:r>
          </w:p>
          <w:p w:rsidR="00000000" w:rsidDel="00000000" w:rsidP="00000000" w:rsidRDefault="00000000" w:rsidRPr="00000000" w14:paraId="00000154">
            <w:pPr>
              <w:spacing w:after="60" w:before="100" w:line="240" w:lineRule="auto"/>
              <w:rPr>
                <w:rFonts w:ascii="Open Sans" w:cs="Open Sans" w:eastAsia="Open Sans" w:hAnsi="Open Sans"/>
                <w:b w:val="1"/>
                <w:bCs w:val="1"/>
                <w:color w:val="1a4c81"/>
                <w:sz w:val="20"/>
                <w:szCs w:val="20"/>
              </w:rPr>
            </w:pPr>
            <w:r w:rsidDel="00000000" w:rsidR="00000000" w:rsidRPr="00000000">
              <w:rPr>
                <w:rFonts w:ascii="Open Sans" w:cs="Open Sans" w:eastAsia="Open Sans" w:hAnsi="Open Sans"/>
                <w:i w:val="1"/>
                <w:iCs w:val="1"/>
                <w:color w:val="1a4c81"/>
                <w:sz w:val="20"/>
                <w:szCs w:val="20"/>
                <w:rtl w:val="0"/>
              </w:rPr>
              <w:t xml:space="preserve">*Document Need to learn | Need input | Possible test in the design questions tab</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ade0ee" w:val="clear"/>
            <w:tcMar>
              <w:top w:w="80.0" w:type="dxa"/>
              <w:left w:w="120.0" w:type="dxa"/>
              <w:bottom w:w="80.0" w:type="dxa"/>
              <w:right w:w="120.0" w:type="dxa"/>
            </w:tcMar>
            <w:vAlign w:val="center"/>
          </w:tcPr>
          <w:p w:rsidR="00000000" w:rsidDel="00000000" w:rsidP="00000000" w:rsidRDefault="00000000" w:rsidRPr="00000000" w14:paraId="00000155">
            <w:pPr>
              <w:spacing w:after="60" w:before="100" w:line="240" w:lineRule="auto"/>
              <w:rPr>
                <w:rFonts w:ascii="Open Sans" w:cs="Open Sans" w:eastAsia="Open Sans" w:hAnsi="Open Sans"/>
                <w:b w:val="1"/>
                <w:bCs w:val="1"/>
                <w:color w:val="1a4c81"/>
                <w:sz w:val="20"/>
                <w:szCs w:val="20"/>
              </w:rPr>
            </w:pPr>
            <w:r w:rsidDel="00000000" w:rsidR="00000000" w:rsidRPr="00000000">
              <w:rPr>
                <w:rFonts w:ascii="Open Sans" w:cs="Open Sans" w:eastAsia="Open Sans" w:hAnsi="Open Sans"/>
                <w:b w:val="1"/>
                <w:bCs w:val="1"/>
                <w:color w:val="1a4c81"/>
                <w:sz w:val="20"/>
                <w:szCs w:val="20"/>
                <w:rtl w:val="0"/>
              </w:rPr>
              <w:t xml:space="preserve">Supporting Tools and Resources</w:t>
            </w:r>
          </w:p>
        </w:tc>
      </w:tr>
      <w:tr>
        <w:trPr>
          <w:cantSplit w:val="0"/>
          <w:trHeight w:val="626.4355468750001" w:hRule="atLeast"/>
          <w:tblHeader w:val="0"/>
        </w:trPr>
        <w:tc>
          <w:tcPr>
            <w:gridSpan w:val="4"/>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numPr>
                <w:ilvl w:val="0"/>
                <w:numId w:val="31"/>
              </w:numPr>
              <w:spacing w:after="0" w:afterAutospacing="0" w:line="276" w:lineRule="auto"/>
              <w:ind w:left="720" w:hanging="360"/>
              <w:rPr>
                <w:rFonts w:ascii="Open Sans" w:cs="Open Sans" w:eastAsia="Open Sans" w:hAnsi="Open Sans"/>
                <w:color w:val="1a4c81"/>
                <w:sz w:val="20"/>
                <w:szCs w:val="20"/>
              </w:rPr>
            </w:pPr>
            <w:r w:rsidDel="00000000" w:rsidR="00000000" w:rsidRPr="00000000">
              <w:rPr>
                <w:rFonts w:ascii="Open Sans" w:cs="Open Sans" w:eastAsia="Open Sans" w:hAnsi="Open Sans"/>
                <w:color w:val="1a4c81"/>
                <w:sz w:val="20"/>
                <w:szCs w:val="20"/>
                <w:rtl w:val="0"/>
              </w:rPr>
              <w:t xml:space="preserve">Who do you need to partner with to bring this design to life &amp; how will you do so? (think about families, post secondary &amp; industry partners as a starting place)</w:t>
            </w:r>
          </w:p>
          <w:p w:rsidR="00000000" w:rsidDel="00000000" w:rsidP="00000000" w:rsidRDefault="00000000" w:rsidRPr="00000000" w14:paraId="00000157">
            <w:pPr>
              <w:numPr>
                <w:ilvl w:val="0"/>
                <w:numId w:val="31"/>
              </w:numPr>
              <w:spacing w:after="0" w:afterAutospacing="0" w:line="276" w:lineRule="auto"/>
              <w:ind w:left="720" w:hanging="360"/>
              <w:rPr>
                <w:rFonts w:ascii="Open Sans" w:cs="Open Sans" w:eastAsia="Open Sans" w:hAnsi="Open Sans"/>
                <w:color w:val="1a4c81"/>
                <w:sz w:val="20"/>
                <w:szCs w:val="20"/>
              </w:rPr>
            </w:pPr>
            <w:r w:rsidDel="00000000" w:rsidR="00000000" w:rsidRPr="00000000">
              <w:rPr>
                <w:rFonts w:ascii="Open Sans" w:cs="Open Sans" w:eastAsia="Open Sans" w:hAnsi="Open Sans"/>
                <w:color w:val="1a4c81"/>
                <w:sz w:val="20"/>
                <w:szCs w:val="20"/>
                <w:rtl w:val="0"/>
              </w:rPr>
              <w:t xml:space="preserve">How is this partnership mutually beneficial, and where could it be stronger?</w:t>
            </w:r>
          </w:p>
          <w:p w:rsidR="00000000" w:rsidDel="00000000" w:rsidP="00000000" w:rsidRDefault="00000000" w:rsidRPr="00000000" w14:paraId="00000158">
            <w:pPr>
              <w:numPr>
                <w:ilvl w:val="0"/>
                <w:numId w:val="31"/>
              </w:numPr>
              <w:ind w:left="720" w:hanging="360"/>
              <w:rPr>
                <w:rFonts w:ascii="Open Sans" w:cs="Open Sans" w:eastAsia="Open Sans" w:hAnsi="Open Sans"/>
                <w:color w:val="1a4c81"/>
                <w:sz w:val="20"/>
                <w:szCs w:val="20"/>
              </w:rPr>
            </w:pPr>
            <w:r w:rsidDel="00000000" w:rsidR="00000000" w:rsidRPr="00000000">
              <w:rPr>
                <w:rFonts w:ascii="Open Sans" w:cs="Open Sans" w:eastAsia="Open Sans" w:hAnsi="Open Sans"/>
                <w:color w:val="1a4c81"/>
                <w:sz w:val="20"/>
                <w:szCs w:val="20"/>
                <w:rtl w:val="0"/>
              </w:rPr>
              <w:t xml:space="preserve">What structures will build trust, two-way communication, design &amp; ownership among partners?</w:t>
            </w:r>
          </w:p>
          <w:p w:rsidR="00000000" w:rsidDel="00000000" w:rsidP="00000000" w:rsidRDefault="00000000" w:rsidRPr="00000000" w14:paraId="00000159">
            <w:pPr>
              <w:numPr>
                <w:ilvl w:val="0"/>
                <w:numId w:val="31"/>
              </w:numPr>
              <w:ind w:left="720" w:hanging="360"/>
              <w:rPr>
                <w:rFonts w:ascii="Open Sans" w:cs="Open Sans" w:eastAsia="Open Sans" w:hAnsi="Open Sans"/>
                <w:color w:val="1a4c81"/>
                <w:sz w:val="20"/>
                <w:szCs w:val="20"/>
              </w:rPr>
            </w:pPr>
            <w:r w:rsidDel="00000000" w:rsidR="00000000" w:rsidRPr="00000000">
              <w:rPr>
                <w:rFonts w:ascii="Open Sans" w:cs="Open Sans" w:eastAsia="Open Sans" w:hAnsi="Open Sans"/>
                <w:color w:val="1a4c81"/>
                <w:sz w:val="20"/>
                <w:szCs w:val="20"/>
                <w:rtl w:val="0"/>
              </w:rPr>
              <w:t xml:space="preserve">Is there expertise (industry, post-secondary) that you need to bring into the design? </w:t>
            </w:r>
          </w:p>
          <w:p w:rsidR="00000000" w:rsidDel="00000000" w:rsidP="00000000" w:rsidRDefault="00000000" w:rsidRPr="00000000" w14:paraId="0000015A">
            <w:pPr>
              <w:numPr>
                <w:ilvl w:val="0"/>
                <w:numId w:val="31"/>
              </w:numPr>
              <w:ind w:left="720" w:hanging="360"/>
              <w:rPr>
                <w:rFonts w:ascii="Open Sans" w:cs="Open Sans" w:eastAsia="Open Sans" w:hAnsi="Open Sans"/>
                <w:color w:val="1a4c81"/>
                <w:sz w:val="20"/>
                <w:szCs w:val="20"/>
              </w:rPr>
            </w:pPr>
            <w:r w:rsidDel="00000000" w:rsidR="00000000" w:rsidRPr="00000000">
              <w:rPr>
                <w:rFonts w:ascii="Open Sans" w:cs="Open Sans" w:eastAsia="Open Sans" w:hAnsi="Open Sans"/>
                <w:color w:val="1a4c81"/>
                <w:sz w:val="20"/>
                <w:szCs w:val="20"/>
                <w:rtl w:val="0"/>
              </w:rPr>
              <w:t xml:space="preserve">What do you need to consider in terms of support for partners ? </w:t>
            </w:r>
          </w:p>
          <w:p w:rsidR="00000000" w:rsidDel="00000000" w:rsidP="00000000" w:rsidRDefault="00000000" w:rsidRPr="00000000" w14:paraId="0000015B">
            <w:pPr>
              <w:numPr>
                <w:ilvl w:val="0"/>
                <w:numId w:val="31"/>
              </w:numPr>
              <w:spacing w:after="120" w:line="276" w:lineRule="auto"/>
              <w:ind w:left="720" w:hanging="360"/>
              <w:rPr>
                <w:rFonts w:ascii="Open Sans" w:cs="Open Sans" w:eastAsia="Open Sans" w:hAnsi="Open Sans"/>
                <w:color w:val="1a4c81"/>
                <w:sz w:val="20"/>
                <w:szCs w:val="20"/>
              </w:rPr>
            </w:pPr>
            <w:r w:rsidDel="00000000" w:rsidR="00000000" w:rsidRPr="00000000">
              <w:rPr>
                <w:rFonts w:ascii="Open Sans" w:cs="Open Sans" w:eastAsia="Open Sans" w:hAnsi="Open Sans"/>
                <w:color w:val="1a4c81"/>
                <w:sz w:val="20"/>
                <w:szCs w:val="20"/>
                <w:rtl w:val="0"/>
              </w:rPr>
              <w:t xml:space="preserve">Are there truly fixed constraints in this area? </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numPr>
                <w:ilvl w:val="0"/>
                <w:numId w:val="24"/>
              </w:numPr>
              <w:spacing w:after="60" w:before="100" w:line="240" w:lineRule="auto"/>
              <w:ind w:left="720" w:hanging="360"/>
              <w:rPr>
                <w:rFonts w:ascii="Open Sans" w:cs="Open Sans" w:eastAsia="Open Sans" w:hAnsi="Open Sans"/>
                <w:i w:val="1"/>
                <w:iCs w:val="1"/>
                <w:color w:val="1a4c81"/>
                <w:sz w:val="20"/>
                <w:szCs w:val="20"/>
              </w:rPr>
            </w:pPr>
            <w:r w:rsidDel="00000000" w:rsidR="00000000" w:rsidRPr="00000000">
              <w:rPr>
                <w:rFonts w:ascii="Open Sans" w:cs="Open Sans" w:eastAsia="Open Sans" w:hAnsi="Open Sans"/>
                <w:i w:val="1"/>
                <w:iCs w:val="1"/>
                <w:color w:val="1a4c81"/>
                <w:sz w:val="20"/>
                <w:szCs w:val="20"/>
                <w:rtl w:val="0"/>
              </w:rPr>
              <w:t xml:space="preserve"> </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numPr>
                <w:ilvl w:val="0"/>
                <w:numId w:val="20"/>
              </w:numPr>
              <w:spacing w:after="80" w:line="240" w:lineRule="auto"/>
              <w:ind w:left="720" w:hanging="360"/>
              <w:rPr>
                <w:rFonts w:ascii="Open Sans" w:cs="Open Sans" w:eastAsia="Open Sans" w:hAnsi="Open Sans"/>
                <w:sz w:val="20"/>
                <w:szCs w:val="20"/>
              </w:rPr>
            </w:pPr>
            <w:r w:rsidDel="00000000" w:rsidR="00000000" w:rsidRPr="00000000">
              <w:rPr>
                <w:rtl w:val="0"/>
              </w:rPr>
            </w:r>
          </w:p>
        </w:tc>
      </w:tr>
    </w:tbl>
    <w:p w:rsidR="00000000" w:rsidDel="00000000" w:rsidP="00000000" w:rsidRDefault="00000000" w:rsidRPr="00000000" w14:paraId="00000161">
      <w:pPr>
        <w:spacing w:line="240" w:lineRule="auto"/>
        <w:rPr/>
      </w:pPr>
      <w:r w:rsidDel="00000000" w:rsidR="00000000" w:rsidRPr="00000000">
        <w:rPr>
          <w:rtl w:val="0"/>
        </w:rPr>
      </w:r>
    </w:p>
    <w:p w:rsidR="00000000" w:rsidDel="00000000" w:rsidP="00000000" w:rsidRDefault="00000000" w:rsidRPr="00000000" w14:paraId="00000162">
      <w:pPr>
        <w:rPr/>
        <w:sectPr>
          <w:headerReference r:id="rId14" w:type="default"/>
          <w:type w:val="nextPage"/>
          <w:pgSz w:h="12240" w:w="15840" w:orient="landscape"/>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5" w:type="default"/>
          <w:type w:val="nextPage"/>
          <w:pgSz w:h="12240" w:w="15840" w:orient="landscape"/>
          <w:pgMar w:bottom="1440" w:top="1440" w:left="1440" w:right="1440" w:header="720" w:footer="720"/>
          <w:pgNumType w:start="1"/>
        </w:sectPr>
      </w:pPr>
      <w:bookmarkStart w:colFirst="0" w:colLast="0" w:name="_cunhrt8tonyx"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SCHEDULE &amp; USE OF TIME</w:t>
      </w:r>
      <w:r w:rsidDel="00000000" w:rsidR="00000000" w:rsidRPr="00000000">
        <w:rPr>
          <w:rtl w:val="0"/>
        </w:rPr>
      </w:r>
    </w:p>
    <w:p w:rsidR="00000000" w:rsidDel="00000000" w:rsidP="00000000" w:rsidRDefault="00000000" w:rsidRPr="00000000" w14:paraId="00000164">
      <w:pPr>
        <w:spacing w:line="240" w:lineRule="auto"/>
        <w:rPr>
          <w:rFonts w:ascii="Open Sans" w:cs="Open Sans" w:eastAsia="Open Sans" w:hAnsi="Open Sans"/>
          <w:color w:val="333333"/>
          <w:sz w:val="6"/>
          <w:szCs w:val="6"/>
        </w:rPr>
      </w:pPr>
      <w:r w:rsidDel="00000000" w:rsidR="00000000" w:rsidRPr="00000000">
        <w:rPr>
          <w:rtl w:val="0"/>
        </w:rPr>
      </w:r>
    </w:p>
    <w:tbl>
      <w:tblPr>
        <w:tblStyle w:val="Table9"/>
        <w:tblW w:w="15330.0" w:type="dxa"/>
        <w:jc w:val="left"/>
        <w:tblInd w:w="-10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5"/>
        <w:gridCol w:w="1425"/>
        <w:gridCol w:w="1425"/>
        <w:gridCol w:w="720"/>
        <w:gridCol w:w="7035"/>
        <w:gridCol w:w="3780"/>
        <w:tblGridChange w:id="0">
          <w:tblGrid>
            <w:gridCol w:w="945"/>
            <w:gridCol w:w="1425"/>
            <w:gridCol w:w="1425"/>
            <w:gridCol w:w="720"/>
            <w:gridCol w:w="7035"/>
            <w:gridCol w:w="3780"/>
          </w:tblGrid>
        </w:tblGridChange>
      </w:tblGrid>
      <w:tr>
        <w:trPr>
          <w:cantSplit w:val="0"/>
          <w:trHeight w:val="360" w:hRule="atLeast"/>
          <w:tblHeader w:val="1"/>
        </w:trPr>
        <w:tc>
          <w:tcPr>
            <w:gridSpan w:val="4"/>
            <w:tcBorders>
              <w:top w:color="e0e0e0" w:space="0" w:sz="4" w:val="single"/>
              <w:left w:color="e0e0e0" w:space="0" w:sz="4" w:val="single"/>
              <w:bottom w:color="e0e0e0" w:space="0" w:sz="4" w:val="single"/>
              <w:right w:color="e0e0e0" w:space="0" w:sz="4" w:val="single"/>
            </w:tcBorders>
            <w:shd w:fill="ade0ee" w:val="clear"/>
            <w:tcMar>
              <w:top w:w="80.0" w:type="dxa"/>
              <w:left w:w="120.0" w:type="dxa"/>
              <w:bottom w:w="80.0" w:type="dxa"/>
              <w:right w:w="120.0" w:type="dxa"/>
            </w:tcMar>
            <w:vAlign w:val="center"/>
          </w:tcPr>
          <w:p w:rsidR="00000000" w:rsidDel="00000000" w:rsidP="00000000" w:rsidRDefault="00000000" w:rsidRPr="00000000" w14:paraId="00000165">
            <w:pPr>
              <w:spacing w:line="240" w:lineRule="auto"/>
              <w:rPr>
                <w:rFonts w:ascii="Open Sans" w:cs="Open Sans" w:eastAsia="Open Sans" w:hAnsi="Open Sans"/>
                <w:b w:val="1"/>
                <w:bCs w:val="1"/>
                <w:color w:val="1a4c81"/>
                <w:sz w:val="20"/>
                <w:szCs w:val="20"/>
              </w:rPr>
            </w:pPr>
            <w:r w:rsidDel="00000000" w:rsidR="00000000" w:rsidRPr="00000000">
              <w:rPr>
                <w:rFonts w:ascii="Open Sans" w:cs="Open Sans" w:eastAsia="Open Sans" w:hAnsi="Open Sans"/>
                <w:b w:val="1"/>
                <w:bCs w:val="1"/>
                <w:color w:val="1a4c81"/>
                <w:sz w:val="20"/>
                <w:szCs w:val="20"/>
                <w:rtl w:val="0"/>
              </w:rPr>
              <w:t xml:space="preserve">Potential Design Questions: </w:t>
            </w:r>
          </w:p>
        </w:tc>
        <w:tc>
          <w:tcPr>
            <w:tcBorders>
              <w:top w:color="e0e0e0" w:space="0" w:sz="4" w:val="single"/>
              <w:left w:color="e0e0e0" w:space="0" w:sz="4" w:val="single"/>
              <w:bottom w:color="e0e0e0" w:space="0" w:sz="4" w:val="single"/>
              <w:right w:color="e0e0e0" w:space="0" w:sz="4" w:val="single"/>
            </w:tcBorders>
            <w:shd w:fill="ade0ee" w:val="clear"/>
            <w:tcMar>
              <w:top w:w="80.0" w:type="dxa"/>
              <w:left w:w="120.0" w:type="dxa"/>
              <w:bottom w:w="80.0" w:type="dxa"/>
              <w:right w:w="120.0" w:type="dxa"/>
            </w:tcMar>
            <w:vAlign w:val="center"/>
          </w:tcPr>
          <w:p w:rsidR="00000000" w:rsidDel="00000000" w:rsidP="00000000" w:rsidRDefault="00000000" w:rsidRPr="00000000" w14:paraId="00000169">
            <w:pPr>
              <w:spacing w:after="60" w:before="100" w:line="240" w:lineRule="auto"/>
              <w:rPr>
                <w:rFonts w:ascii="Open Sans" w:cs="Open Sans" w:eastAsia="Open Sans" w:hAnsi="Open Sans"/>
                <w:b w:val="1"/>
                <w:bCs w:val="1"/>
                <w:color w:val="1a4c81"/>
                <w:sz w:val="20"/>
                <w:szCs w:val="20"/>
              </w:rPr>
            </w:pPr>
            <w:r w:rsidDel="00000000" w:rsidR="00000000" w:rsidRPr="00000000">
              <w:rPr>
                <w:rFonts w:ascii="Open Sans" w:cs="Open Sans" w:eastAsia="Open Sans" w:hAnsi="Open Sans"/>
                <w:b w:val="1"/>
                <w:bCs w:val="1"/>
                <w:color w:val="1a4c81"/>
                <w:sz w:val="20"/>
                <w:szCs w:val="20"/>
                <w:rtl w:val="0"/>
              </w:rPr>
              <w:t xml:space="preserve">Design Decisions</w:t>
            </w:r>
          </w:p>
        </w:tc>
        <w:tc>
          <w:tcPr>
            <w:tcBorders>
              <w:top w:color="e0e0e0" w:space="0" w:sz="4" w:val="single"/>
              <w:left w:color="e0e0e0" w:space="0" w:sz="4" w:val="single"/>
              <w:bottom w:color="e0e0e0" w:space="0" w:sz="4" w:val="single"/>
              <w:right w:color="e0e0e0" w:space="0" w:sz="4" w:val="single"/>
            </w:tcBorders>
            <w:shd w:fill="ade0ee" w:val="clear"/>
            <w:tcMar>
              <w:top w:w="80.0" w:type="dxa"/>
              <w:left w:w="120.0" w:type="dxa"/>
              <w:bottom w:w="80.0" w:type="dxa"/>
              <w:right w:w="120.0" w:type="dxa"/>
            </w:tcMar>
            <w:vAlign w:val="center"/>
          </w:tcPr>
          <w:p w:rsidR="00000000" w:rsidDel="00000000" w:rsidP="00000000" w:rsidRDefault="00000000" w:rsidRPr="00000000" w14:paraId="0000016A">
            <w:pPr>
              <w:spacing w:after="60" w:before="100" w:line="240" w:lineRule="auto"/>
              <w:rPr>
                <w:rFonts w:ascii="Open Sans" w:cs="Open Sans" w:eastAsia="Open Sans" w:hAnsi="Open Sans"/>
                <w:b w:val="1"/>
                <w:bCs w:val="1"/>
                <w:color w:val="1a4c81"/>
                <w:sz w:val="20"/>
                <w:szCs w:val="20"/>
              </w:rPr>
            </w:pPr>
            <w:r w:rsidDel="00000000" w:rsidR="00000000" w:rsidRPr="00000000">
              <w:rPr>
                <w:rFonts w:ascii="Open Sans" w:cs="Open Sans" w:eastAsia="Open Sans" w:hAnsi="Open Sans"/>
                <w:b w:val="1"/>
                <w:bCs w:val="1"/>
                <w:color w:val="1a4c81"/>
                <w:sz w:val="20"/>
                <w:szCs w:val="20"/>
                <w:rtl w:val="0"/>
              </w:rPr>
              <w:t xml:space="preserve">Supporting Tools and Resources</w:t>
            </w:r>
          </w:p>
        </w:tc>
      </w:tr>
      <w:tr>
        <w:trPr>
          <w:cantSplit w:val="0"/>
          <w:tblHeader w:val="0"/>
        </w:trPr>
        <w:tc>
          <w:tcPr>
            <w:gridSpan w:val="4"/>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numPr>
                <w:ilvl w:val="0"/>
                <w:numId w:val="8"/>
              </w:numPr>
              <w:spacing w:after="0" w:afterAutospacing="0" w:line="276" w:lineRule="auto"/>
              <w:ind w:left="720" w:hanging="360"/>
              <w:rPr>
                <w:rFonts w:ascii="Open Sans" w:cs="Open Sans" w:eastAsia="Open Sans" w:hAnsi="Open Sans"/>
                <w:color w:val="1a4c81"/>
                <w:sz w:val="20"/>
                <w:szCs w:val="20"/>
              </w:rPr>
            </w:pPr>
            <w:r w:rsidDel="00000000" w:rsidR="00000000" w:rsidRPr="00000000">
              <w:rPr>
                <w:rFonts w:ascii="Open Sans" w:cs="Open Sans" w:eastAsia="Open Sans" w:hAnsi="Open Sans"/>
                <w:color w:val="1a4c81"/>
                <w:sz w:val="20"/>
                <w:szCs w:val="20"/>
                <w:rtl w:val="0"/>
              </w:rPr>
              <w:t xml:space="preserve">When, where, and how often will this experience take place?</w:t>
            </w:r>
          </w:p>
          <w:p w:rsidR="00000000" w:rsidDel="00000000" w:rsidP="00000000" w:rsidRDefault="00000000" w:rsidRPr="00000000" w14:paraId="0000016C">
            <w:pPr>
              <w:numPr>
                <w:ilvl w:val="0"/>
                <w:numId w:val="8"/>
              </w:numPr>
              <w:spacing w:after="0" w:afterAutospacing="0" w:line="276" w:lineRule="auto"/>
              <w:ind w:left="720" w:hanging="360"/>
              <w:rPr>
                <w:rFonts w:ascii="Open Sans" w:cs="Open Sans" w:eastAsia="Open Sans" w:hAnsi="Open Sans"/>
                <w:color w:val="1a4c81"/>
                <w:sz w:val="20"/>
                <w:szCs w:val="20"/>
              </w:rPr>
            </w:pPr>
            <w:r w:rsidDel="00000000" w:rsidR="00000000" w:rsidRPr="00000000">
              <w:rPr>
                <w:rFonts w:ascii="Open Sans" w:cs="Open Sans" w:eastAsia="Open Sans" w:hAnsi="Open Sans"/>
                <w:color w:val="1a4c81"/>
                <w:sz w:val="20"/>
                <w:szCs w:val="20"/>
                <w:rtl w:val="0"/>
              </w:rPr>
              <w:t xml:space="preserve">How much flexibility or student choice should be built into the schedule, and what would that actually look like?</w:t>
            </w:r>
          </w:p>
          <w:p w:rsidR="00000000" w:rsidDel="00000000" w:rsidP="00000000" w:rsidRDefault="00000000" w:rsidRPr="00000000" w14:paraId="0000016D">
            <w:pPr>
              <w:numPr>
                <w:ilvl w:val="0"/>
                <w:numId w:val="8"/>
              </w:numPr>
              <w:spacing w:after="0" w:afterAutospacing="0" w:line="276" w:lineRule="auto"/>
              <w:ind w:left="720" w:hanging="360"/>
              <w:rPr>
                <w:rFonts w:ascii="Open Sans" w:cs="Open Sans" w:eastAsia="Open Sans" w:hAnsi="Open Sans"/>
                <w:color w:val="1a4c81"/>
                <w:sz w:val="20"/>
                <w:szCs w:val="20"/>
              </w:rPr>
            </w:pPr>
            <w:r w:rsidDel="00000000" w:rsidR="00000000" w:rsidRPr="00000000">
              <w:rPr>
                <w:rFonts w:ascii="Open Sans" w:cs="Open Sans" w:eastAsia="Open Sans" w:hAnsi="Open Sans"/>
                <w:color w:val="1a4c81"/>
                <w:sz w:val="20"/>
                <w:szCs w:val="20"/>
                <w:rtl w:val="0"/>
              </w:rPr>
              <w:t xml:space="preserve">What external constraints (bus schedules, seat time policies, teacher contracts) could limit how we design the schedule? Is it possible to work around these?</w:t>
            </w:r>
          </w:p>
          <w:p w:rsidR="00000000" w:rsidDel="00000000" w:rsidP="00000000" w:rsidRDefault="00000000" w:rsidRPr="00000000" w14:paraId="0000016E">
            <w:pPr>
              <w:numPr>
                <w:ilvl w:val="0"/>
                <w:numId w:val="8"/>
              </w:numPr>
              <w:spacing w:after="0" w:afterAutospacing="0" w:line="276" w:lineRule="auto"/>
              <w:ind w:left="720" w:hanging="360"/>
              <w:rPr>
                <w:rFonts w:ascii="Open Sans" w:cs="Open Sans" w:eastAsia="Open Sans" w:hAnsi="Open Sans"/>
                <w:color w:val="1a4c81"/>
                <w:sz w:val="20"/>
                <w:szCs w:val="20"/>
              </w:rPr>
            </w:pPr>
            <w:r w:rsidDel="00000000" w:rsidR="00000000" w:rsidRPr="00000000">
              <w:rPr>
                <w:rFonts w:ascii="Open Sans" w:cs="Open Sans" w:eastAsia="Open Sans" w:hAnsi="Open Sans"/>
                <w:color w:val="1a4c81"/>
                <w:sz w:val="20"/>
                <w:szCs w:val="20"/>
                <w:rtl w:val="0"/>
              </w:rPr>
              <w:t xml:space="preserve">How are students grouped with peers and adults?</w:t>
            </w:r>
          </w:p>
          <w:p w:rsidR="00000000" w:rsidDel="00000000" w:rsidP="00000000" w:rsidRDefault="00000000" w:rsidRPr="00000000" w14:paraId="0000016F">
            <w:pPr>
              <w:numPr>
                <w:ilvl w:val="0"/>
                <w:numId w:val="8"/>
              </w:numPr>
              <w:spacing w:after="120" w:line="276" w:lineRule="auto"/>
              <w:ind w:left="720" w:hanging="360"/>
              <w:rPr>
                <w:rFonts w:ascii="Open Sans" w:cs="Open Sans" w:eastAsia="Open Sans" w:hAnsi="Open Sans"/>
                <w:color w:val="1a4c81"/>
                <w:sz w:val="20"/>
                <w:szCs w:val="20"/>
              </w:rPr>
            </w:pPr>
            <w:r w:rsidDel="00000000" w:rsidR="00000000" w:rsidRPr="00000000">
              <w:rPr>
                <w:rFonts w:ascii="Open Sans" w:cs="Open Sans" w:eastAsia="Open Sans" w:hAnsi="Open Sans"/>
                <w:color w:val="1a4c81"/>
                <w:sz w:val="20"/>
                <w:szCs w:val="20"/>
                <w:rtl w:val="0"/>
              </w:rPr>
              <w:t xml:space="preserve">Which students might face barriers to full participation because of competing schedule demands, and how will we design to address those?</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numPr>
                <w:ilvl w:val="0"/>
                <w:numId w:val="7"/>
              </w:numPr>
              <w:spacing w:after="80" w:line="240" w:lineRule="auto"/>
              <w:ind w:left="720" w:hanging="360"/>
              <w:rPr>
                <w:sz w:val="20"/>
                <w:szCs w:val="20"/>
              </w:rPr>
            </w:pPr>
            <w:r w:rsidDel="00000000" w:rsidR="00000000" w:rsidRPr="00000000">
              <w:rPr>
                <w:rFonts w:ascii="Open Sans" w:cs="Open Sans" w:eastAsia="Open Sans" w:hAnsi="Open Sans"/>
                <w:color w:val="333333"/>
                <w:sz w:val="20"/>
                <w:szCs w:val="20"/>
                <w:rtl w:val="0"/>
              </w:rPr>
              <w:t xml:space="preserve"> </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numPr>
                <w:ilvl w:val="0"/>
                <w:numId w:val="7"/>
              </w:numPr>
              <w:spacing w:after="80" w:line="240" w:lineRule="auto"/>
              <w:ind w:left="720" w:hanging="360"/>
              <w:rPr>
                <w:sz w:val="20"/>
                <w:szCs w:val="20"/>
              </w:rPr>
            </w:pPr>
            <w:r w:rsidDel="00000000" w:rsidR="00000000" w:rsidRPr="00000000">
              <w:rPr>
                <w:rtl w:val="0"/>
              </w:rPr>
            </w:r>
          </w:p>
        </w:tc>
      </w:tr>
    </w:tbl>
    <w:p w:rsidR="00000000" w:rsidDel="00000000" w:rsidP="00000000" w:rsidRDefault="00000000" w:rsidRPr="00000000" w14:paraId="00000175">
      <w:pPr>
        <w:spacing w:line="240" w:lineRule="auto"/>
        <w:rPr/>
        <w:sectPr>
          <w:headerReference r:id="rId16" w:type="default"/>
          <w:type w:val="nextPage"/>
          <w:pgSz w:h="12240" w:w="15840" w:orient="landscape"/>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7" w:type="default"/>
          <w:type w:val="nextPage"/>
          <w:pgSz w:h="12240" w:w="15840" w:orient="landscape"/>
          <w:pgMar w:bottom="1440" w:top="1440" w:left="1440" w:right="1440" w:header="720" w:footer="720"/>
          <w:pgNumType w:start="1"/>
        </w:sectPr>
      </w:pPr>
      <w:bookmarkStart w:colFirst="0" w:colLast="0" w:name="_ptmpjplckzko"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ADULT ROLES, HIRING &amp; LEARNING</w:t>
      </w:r>
      <w:r w:rsidDel="00000000" w:rsidR="00000000" w:rsidRPr="00000000">
        <w:rPr>
          <w:rtl w:val="0"/>
        </w:rPr>
      </w:r>
    </w:p>
    <w:p w:rsidR="00000000" w:rsidDel="00000000" w:rsidP="00000000" w:rsidRDefault="00000000" w:rsidRPr="00000000" w14:paraId="00000177">
      <w:pPr>
        <w:spacing w:line="240" w:lineRule="auto"/>
        <w:rPr>
          <w:rFonts w:ascii="Open Sans" w:cs="Open Sans" w:eastAsia="Open Sans" w:hAnsi="Open Sans"/>
          <w:color w:val="333333"/>
          <w:sz w:val="4"/>
          <w:szCs w:val="4"/>
        </w:rPr>
      </w:pPr>
      <w:r w:rsidDel="00000000" w:rsidR="00000000" w:rsidRPr="00000000">
        <w:rPr>
          <w:rtl w:val="0"/>
        </w:rPr>
      </w:r>
    </w:p>
    <w:tbl>
      <w:tblPr>
        <w:tblStyle w:val="Table10"/>
        <w:tblW w:w="15330.0" w:type="dxa"/>
        <w:jc w:val="left"/>
        <w:tblInd w:w="-10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8.5714285714287"/>
        <w:gridCol w:w="1428.2608695652175"/>
        <w:gridCol w:w="1428.2608695652175"/>
        <w:gridCol w:w="607.5776397515527"/>
        <w:gridCol w:w="7145.838509316772"/>
        <w:gridCol w:w="3781.490683229814"/>
        <w:tblGridChange w:id="0">
          <w:tblGrid>
            <w:gridCol w:w="938.5714285714287"/>
            <w:gridCol w:w="1428.2608695652175"/>
            <w:gridCol w:w="1428.2608695652175"/>
            <w:gridCol w:w="607.5776397515527"/>
            <w:gridCol w:w="7145.838509316772"/>
            <w:gridCol w:w="3781.490683229814"/>
          </w:tblGrid>
        </w:tblGridChange>
      </w:tblGrid>
      <w:tr>
        <w:trPr>
          <w:cantSplit w:val="0"/>
          <w:tblHeader w:val="1"/>
        </w:trPr>
        <w:tc>
          <w:tcPr>
            <w:gridSpan w:val="4"/>
            <w:tcBorders>
              <w:top w:color="e0e0e0" w:space="0" w:sz="4" w:val="single"/>
              <w:left w:color="e0e0e0" w:space="0" w:sz="4" w:val="single"/>
              <w:bottom w:color="e0e0e0" w:space="0" w:sz="4" w:val="single"/>
              <w:right w:color="e0e0e0" w:space="0" w:sz="4" w:val="single"/>
            </w:tcBorders>
            <w:shd w:fill="ade0ee" w:val="clear"/>
            <w:tcMar>
              <w:top w:w="80.0" w:type="dxa"/>
              <w:left w:w="120.0" w:type="dxa"/>
              <w:bottom w:w="80.0" w:type="dxa"/>
              <w:right w:w="120.0" w:type="dxa"/>
            </w:tcMar>
            <w:vAlign w:val="center"/>
          </w:tcPr>
          <w:p w:rsidR="00000000" w:rsidDel="00000000" w:rsidP="00000000" w:rsidRDefault="00000000" w:rsidRPr="00000000" w14:paraId="00000178">
            <w:pPr>
              <w:spacing w:line="240" w:lineRule="auto"/>
              <w:rPr>
                <w:rFonts w:ascii="Open Sans" w:cs="Open Sans" w:eastAsia="Open Sans" w:hAnsi="Open Sans"/>
                <w:b w:val="1"/>
                <w:bCs w:val="1"/>
                <w:color w:val="1a4c81"/>
                <w:sz w:val="20"/>
                <w:szCs w:val="20"/>
              </w:rPr>
            </w:pPr>
            <w:r w:rsidDel="00000000" w:rsidR="00000000" w:rsidRPr="00000000">
              <w:rPr>
                <w:rFonts w:ascii="Open Sans" w:cs="Open Sans" w:eastAsia="Open Sans" w:hAnsi="Open Sans"/>
                <w:b w:val="1"/>
                <w:bCs w:val="1"/>
                <w:color w:val="1a4c81"/>
                <w:sz w:val="20"/>
                <w:szCs w:val="20"/>
                <w:rtl w:val="0"/>
              </w:rPr>
              <w:t xml:space="preserve">Potential Design Questions: </w:t>
            </w:r>
          </w:p>
        </w:tc>
        <w:tc>
          <w:tcPr>
            <w:tcBorders>
              <w:top w:color="e0e0e0" w:space="0" w:sz="4" w:val="single"/>
              <w:left w:color="e0e0e0" w:space="0" w:sz="4" w:val="single"/>
              <w:bottom w:color="e0e0e0" w:space="0" w:sz="4" w:val="single"/>
              <w:right w:color="e0e0e0" w:space="0" w:sz="4" w:val="single"/>
            </w:tcBorders>
            <w:shd w:fill="ade0ee" w:val="clear"/>
            <w:tcMar>
              <w:top w:w="80.0" w:type="dxa"/>
              <w:left w:w="120.0" w:type="dxa"/>
              <w:bottom w:w="80.0" w:type="dxa"/>
              <w:right w:w="120.0" w:type="dxa"/>
            </w:tcMar>
            <w:vAlign w:val="center"/>
          </w:tcPr>
          <w:p w:rsidR="00000000" w:rsidDel="00000000" w:rsidP="00000000" w:rsidRDefault="00000000" w:rsidRPr="00000000" w14:paraId="0000017C">
            <w:pPr>
              <w:spacing w:after="60" w:before="100" w:line="240" w:lineRule="auto"/>
              <w:rPr>
                <w:rFonts w:ascii="Open Sans" w:cs="Open Sans" w:eastAsia="Open Sans" w:hAnsi="Open Sans"/>
                <w:b w:val="1"/>
                <w:bCs w:val="1"/>
                <w:color w:val="1a4c81"/>
                <w:sz w:val="20"/>
                <w:szCs w:val="20"/>
              </w:rPr>
            </w:pPr>
            <w:r w:rsidDel="00000000" w:rsidR="00000000" w:rsidRPr="00000000">
              <w:rPr>
                <w:rFonts w:ascii="Open Sans" w:cs="Open Sans" w:eastAsia="Open Sans" w:hAnsi="Open Sans"/>
                <w:b w:val="1"/>
                <w:bCs w:val="1"/>
                <w:color w:val="1a4c81"/>
                <w:sz w:val="20"/>
                <w:szCs w:val="20"/>
                <w:rtl w:val="0"/>
              </w:rPr>
              <w:t xml:space="preserve">Design Decisions</w:t>
            </w:r>
          </w:p>
        </w:tc>
        <w:tc>
          <w:tcPr>
            <w:tcBorders>
              <w:top w:color="e0e0e0" w:space="0" w:sz="4" w:val="single"/>
              <w:left w:color="e0e0e0" w:space="0" w:sz="4" w:val="single"/>
              <w:bottom w:color="e0e0e0" w:space="0" w:sz="4" w:val="single"/>
              <w:right w:color="e0e0e0" w:space="0" w:sz="4" w:val="single"/>
            </w:tcBorders>
            <w:shd w:fill="ade0ee" w:val="clear"/>
            <w:tcMar>
              <w:top w:w="80.0" w:type="dxa"/>
              <w:left w:w="120.0" w:type="dxa"/>
              <w:bottom w:w="80.0" w:type="dxa"/>
              <w:right w:w="120.0" w:type="dxa"/>
            </w:tcMar>
            <w:vAlign w:val="center"/>
          </w:tcPr>
          <w:p w:rsidR="00000000" w:rsidDel="00000000" w:rsidP="00000000" w:rsidRDefault="00000000" w:rsidRPr="00000000" w14:paraId="0000017D">
            <w:pPr>
              <w:spacing w:after="60" w:before="100" w:line="240" w:lineRule="auto"/>
              <w:rPr>
                <w:rFonts w:ascii="Open Sans" w:cs="Open Sans" w:eastAsia="Open Sans" w:hAnsi="Open Sans"/>
                <w:b w:val="1"/>
                <w:bCs w:val="1"/>
                <w:color w:val="1a4c81"/>
                <w:sz w:val="20"/>
                <w:szCs w:val="20"/>
              </w:rPr>
            </w:pPr>
            <w:r w:rsidDel="00000000" w:rsidR="00000000" w:rsidRPr="00000000">
              <w:rPr>
                <w:rFonts w:ascii="Open Sans" w:cs="Open Sans" w:eastAsia="Open Sans" w:hAnsi="Open Sans"/>
                <w:b w:val="1"/>
                <w:bCs w:val="1"/>
                <w:color w:val="1a4c81"/>
                <w:sz w:val="20"/>
                <w:szCs w:val="20"/>
                <w:rtl w:val="0"/>
              </w:rPr>
              <w:t xml:space="preserve">Supporting Tools and Resources</w:t>
            </w:r>
          </w:p>
        </w:tc>
      </w:tr>
      <w:tr>
        <w:trPr>
          <w:cantSplit w:val="0"/>
          <w:tblHeader w:val="0"/>
        </w:trPr>
        <w:tc>
          <w:tcPr>
            <w:gridSpan w:val="4"/>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numPr>
                <w:ilvl w:val="0"/>
                <w:numId w:val="38"/>
              </w:numPr>
              <w:spacing w:after="0" w:afterAutospacing="0" w:line="276" w:lineRule="auto"/>
              <w:ind w:left="720" w:hanging="360"/>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What adult roles are needed for this experience? </w:t>
            </w:r>
          </w:p>
          <w:p w:rsidR="00000000" w:rsidDel="00000000" w:rsidP="00000000" w:rsidRDefault="00000000" w:rsidRPr="00000000" w14:paraId="0000017F">
            <w:pPr>
              <w:numPr>
                <w:ilvl w:val="0"/>
                <w:numId w:val="38"/>
              </w:numPr>
              <w:spacing w:after="0" w:afterAutospacing="0" w:line="276" w:lineRule="auto"/>
              <w:ind w:left="720" w:hanging="360"/>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What does this experience actually require of adults in this role -- and what are the implications for hiring, onboarding, and how you bring current staff into the work?</w:t>
            </w:r>
          </w:p>
          <w:p w:rsidR="00000000" w:rsidDel="00000000" w:rsidP="00000000" w:rsidRDefault="00000000" w:rsidRPr="00000000" w14:paraId="00000180">
            <w:pPr>
              <w:numPr>
                <w:ilvl w:val="0"/>
                <w:numId w:val="38"/>
              </w:numPr>
              <w:spacing w:after="0" w:afterAutospacing="0" w:line="276" w:lineRule="auto"/>
              <w:ind w:left="720" w:hanging="360"/>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How will adults learn how to deliver this in high quality ways? </w:t>
            </w:r>
          </w:p>
          <w:p w:rsidR="00000000" w:rsidDel="00000000" w:rsidP="00000000" w:rsidRDefault="00000000" w:rsidRPr="00000000" w14:paraId="00000181">
            <w:pPr>
              <w:numPr>
                <w:ilvl w:val="0"/>
                <w:numId w:val="38"/>
              </w:numPr>
              <w:spacing w:after="0" w:afterAutospacing="0" w:line="276" w:lineRule="auto"/>
              <w:ind w:left="720" w:hanging="360"/>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Which adults need to be a part of shaping this vision? How will we bring them in?</w:t>
            </w:r>
          </w:p>
          <w:p w:rsidR="00000000" w:rsidDel="00000000" w:rsidP="00000000" w:rsidRDefault="00000000" w:rsidRPr="00000000" w14:paraId="00000182">
            <w:pPr>
              <w:numPr>
                <w:ilvl w:val="0"/>
                <w:numId w:val="38"/>
              </w:numPr>
              <w:spacing w:after="0" w:afterAutospacing="0" w:line="276" w:lineRule="auto"/>
              <w:ind w:left="720" w:hanging="360"/>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How will the adults involved coordinate with each other to stay aligned?</w:t>
            </w:r>
          </w:p>
          <w:p w:rsidR="00000000" w:rsidDel="00000000" w:rsidP="00000000" w:rsidRDefault="00000000" w:rsidRPr="00000000" w14:paraId="00000183">
            <w:pPr>
              <w:numPr>
                <w:ilvl w:val="0"/>
                <w:numId w:val="38"/>
              </w:numPr>
              <w:spacing w:after="0" w:afterAutospacing="0" w:line="276" w:lineRule="auto"/>
              <w:ind w:left="720" w:hanging="360"/>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What certification, licensure, or contractual constraints exist, and which are worth pushing on?</w:t>
            </w:r>
          </w:p>
          <w:p w:rsidR="00000000" w:rsidDel="00000000" w:rsidP="00000000" w:rsidRDefault="00000000" w:rsidRPr="00000000" w14:paraId="00000184">
            <w:pPr>
              <w:numPr>
                <w:ilvl w:val="0"/>
                <w:numId w:val="38"/>
              </w:numPr>
              <w:spacing w:after="120" w:line="276" w:lineRule="auto"/>
              <w:ind w:left="720" w:hanging="360"/>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Are there community members, employers, or caregivers who play an adult role in this experience -- and what do they need to be set up for success?</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spacing w:after="80" w:line="240" w:lineRule="auto"/>
              <w:rPr>
                <w:rFonts w:ascii="Open Sans" w:cs="Open Sans" w:eastAsia="Open Sans" w:hAnsi="Open Sans"/>
                <w:color w:val="333333"/>
                <w:sz w:val="20"/>
                <w:szCs w:val="20"/>
              </w:rPr>
            </w:pP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numPr>
                <w:ilvl w:val="0"/>
                <w:numId w:val="12"/>
              </w:numPr>
              <w:spacing w:after="80" w:line="240" w:lineRule="auto"/>
              <w:ind w:left="720" w:hanging="360"/>
              <w:rPr>
                <w:rFonts w:ascii="Open Sans" w:cs="Open Sans" w:eastAsia="Open Sans" w:hAnsi="Open Sans"/>
                <w:sz w:val="20"/>
                <w:szCs w:val="20"/>
              </w:rPr>
            </w:pPr>
            <w:r w:rsidDel="00000000" w:rsidR="00000000" w:rsidRPr="00000000">
              <w:rPr>
                <w:rtl w:val="0"/>
              </w:rPr>
            </w:r>
          </w:p>
        </w:tc>
      </w:tr>
    </w:tbl>
    <w:p w:rsidR="00000000" w:rsidDel="00000000" w:rsidP="00000000" w:rsidRDefault="00000000" w:rsidRPr="00000000" w14:paraId="0000018A">
      <w:pPr>
        <w:spacing w:line="240" w:lineRule="auto"/>
        <w:rPr/>
        <w:sectPr>
          <w:headerReference r:id="rId18" w:type="default"/>
          <w:type w:val="nextPage"/>
          <w:pgSz w:h="12240" w:w="15840" w:orient="landscape"/>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9" w:type="default"/>
          <w:type w:val="nextPage"/>
          <w:pgSz w:h="12240" w:w="15840" w:orient="landscape"/>
          <w:pgMar w:bottom="1440" w:top="1440" w:left="1440" w:right="1440" w:header="720" w:footer="720"/>
          <w:pgNumType w:start="1"/>
        </w:sectPr>
      </w:pPr>
      <w:bookmarkStart w:colFirst="0" w:colLast="0" w:name="_hxi7jx3mkcag"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SPACE &amp; FACILITIES</w:t>
      </w:r>
      <w:r w:rsidDel="00000000" w:rsidR="00000000" w:rsidRPr="00000000">
        <w:rPr>
          <w:rtl w:val="0"/>
        </w:rPr>
      </w:r>
    </w:p>
    <w:p w:rsidR="00000000" w:rsidDel="00000000" w:rsidP="00000000" w:rsidRDefault="00000000" w:rsidRPr="00000000" w14:paraId="0000018C">
      <w:pPr>
        <w:spacing w:line="240" w:lineRule="auto"/>
        <w:rPr>
          <w:rFonts w:ascii="Open Sans" w:cs="Open Sans" w:eastAsia="Open Sans" w:hAnsi="Open Sans"/>
          <w:color w:val="333333"/>
          <w:sz w:val="4"/>
          <w:szCs w:val="4"/>
        </w:rPr>
      </w:pPr>
      <w:r w:rsidDel="00000000" w:rsidR="00000000" w:rsidRPr="00000000">
        <w:rPr>
          <w:rtl w:val="0"/>
        </w:rPr>
      </w:r>
    </w:p>
    <w:tbl>
      <w:tblPr>
        <w:tblStyle w:val="Table11"/>
        <w:tblW w:w="14680.0" w:type="dxa"/>
        <w:jc w:val="left"/>
        <w:tblInd w:w="-10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5"/>
        <w:gridCol w:w="1425"/>
        <w:gridCol w:w="1425"/>
        <w:gridCol w:w="615"/>
        <w:gridCol w:w="7140"/>
        <w:gridCol w:w="3129.9999999999995"/>
        <w:tblGridChange w:id="0">
          <w:tblGrid>
            <w:gridCol w:w="945"/>
            <w:gridCol w:w="1425"/>
            <w:gridCol w:w="1425"/>
            <w:gridCol w:w="615"/>
            <w:gridCol w:w="7140"/>
            <w:gridCol w:w="3129.9999999999995"/>
          </w:tblGrid>
        </w:tblGridChange>
      </w:tblGrid>
      <w:tr>
        <w:trPr>
          <w:cantSplit w:val="0"/>
          <w:trHeight w:val="360" w:hRule="atLeast"/>
          <w:tblHeader w:val="1"/>
        </w:trPr>
        <w:tc>
          <w:tcPr>
            <w:gridSpan w:val="4"/>
            <w:tcBorders>
              <w:top w:color="e0e0e0" w:space="0" w:sz="4" w:val="single"/>
              <w:left w:color="e0e0e0" w:space="0" w:sz="4" w:val="single"/>
              <w:bottom w:color="e0e0e0" w:space="0" w:sz="4" w:val="single"/>
              <w:right w:color="e0e0e0" w:space="0" w:sz="4" w:val="single"/>
            </w:tcBorders>
            <w:shd w:fill="ade0ee" w:val="clear"/>
            <w:tcMar>
              <w:top w:w="80.0" w:type="dxa"/>
              <w:left w:w="120.0" w:type="dxa"/>
              <w:bottom w:w="80.0" w:type="dxa"/>
              <w:right w:w="120.0" w:type="dxa"/>
            </w:tcMar>
            <w:vAlign w:val="center"/>
          </w:tcPr>
          <w:p w:rsidR="00000000" w:rsidDel="00000000" w:rsidP="00000000" w:rsidRDefault="00000000" w:rsidRPr="00000000" w14:paraId="0000018D">
            <w:pPr>
              <w:spacing w:line="240" w:lineRule="auto"/>
              <w:rPr>
                <w:rFonts w:ascii="Open Sans" w:cs="Open Sans" w:eastAsia="Open Sans" w:hAnsi="Open Sans"/>
                <w:b w:val="1"/>
                <w:bCs w:val="1"/>
                <w:color w:val="1a4c81"/>
                <w:sz w:val="20"/>
                <w:szCs w:val="20"/>
              </w:rPr>
            </w:pPr>
            <w:r w:rsidDel="00000000" w:rsidR="00000000" w:rsidRPr="00000000">
              <w:rPr>
                <w:rFonts w:ascii="Open Sans" w:cs="Open Sans" w:eastAsia="Open Sans" w:hAnsi="Open Sans"/>
                <w:b w:val="1"/>
                <w:bCs w:val="1"/>
                <w:color w:val="1a4c81"/>
                <w:sz w:val="20"/>
                <w:szCs w:val="20"/>
                <w:rtl w:val="0"/>
              </w:rPr>
              <w:t xml:space="preserve">Potential Design Questions: </w:t>
            </w:r>
          </w:p>
        </w:tc>
        <w:tc>
          <w:tcPr>
            <w:tcBorders>
              <w:top w:color="e0e0e0" w:space="0" w:sz="4" w:val="single"/>
              <w:left w:color="e0e0e0" w:space="0" w:sz="4" w:val="single"/>
              <w:bottom w:color="e0e0e0" w:space="0" w:sz="4" w:val="single"/>
              <w:right w:color="e0e0e0" w:space="0" w:sz="4" w:val="single"/>
            </w:tcBorders>
            <w:shd w:fill="ade0ee" w:val="clear"/>
            <w:tcMar>
              <w:top w:w="80.0" w:type="dxa"/>
              <w:left w:w="120.0" w:type="dxa"/>
              <w:bottom w:w="80.0" w:type="dxa"/>
              <w:right w:w="120.0" w:type="dxa"/>
            </w:tcMar>
            <w:vAlign w:val="center"/>
          </w:tcPr>
          <w:p w:rsidR="00000000" w:rsidDel="00000000" w:rsidP="00000000" w:rsidRDefault="00000000" w:rsidRPr="00000000" w14:paraId="00000191">
            <w:pPr>
              <w:spacing w:after="60" w:before="100" w:line="240" w:lineRule="auto"/>
              <w:rPr>
                <w:rFonts w:ascii="Open Sans" w:cs="Open Sans" w:eastAsia="Open Sans" w:hAnsi="Open Sans"/>
                <w:b w:val="1"/>
                <w:bCs w:val="1"/>
                <w:color w:val="1a4c81"/>
                <w:sz w:val="20"/>
                <w:szCs w:val="20"/>
              </w:rPr>
            </w:pPr>
            <w:r w:rsidDel="00000000" w:rsidR="00000000" w:rsidRPr="00000000">
              <w:rPr>
                <w:rFonts w:ascii="Open Sans" w:cs="Open Sans" w:eastAsia="Open Sans" w:hAnsi="Open Sans"/>
                <w:b w:val="1"/>
                <w:bCs w:val="1"/>
                <w:color w:val="1a4c81"/>
                <w:sz w:val="20"/>
                <w:szCs w:val="20"/>
                <w:rtl w:val="0"/>
              </w:rPr>
              <w:t xml:space="preserve">Design Decisions</w:t>
            </w:r>
          </w:p>
        </w:tc>
        <w:tc>
          <w:tcPr>
            <w:tcBorders>
              <w:top w:color="e0e0e0" w:space="0" w:sz="4" w:val="single"/>
              <w:left w:color="e0e0e0" w:space="0" w:sz="4" w:val="single"/>
              <w:bottom w:color="e0e0e0" w:space="0" w:sz="4" w:val="single"/>
              <w:right w:color="e0e0e0" w:space="0" w:sz="4" w:val="single"/>
            </w:tcBorders>
            <w:shd w:fill="ade0ee" w:val="clear"/>
            <w:tcMar>
              <w:top w:w="80.0" w:type="dxa"/>
              <w:left w:w="120.0" w:type="dxa"/>
              <w:bottom w:w="80.0" w:type="dxa"/>
              <w:right w:w="120.0" w:type="dxa"/>
            </w:tcMar>
            <w:vAlign w:val="center"/>
          </w:tcPr>
          <w:p w:rsidR="00000000" w:rsidDel="00000000" w:rsidP="00000000" w:rsidRDefault="00000000" w:rsidRPr="00000000" w14:paraId="00000192">
            <w:pPr>
              <w:spacing w:after="60" w:before="100" w:line="240" w:lineRule="auto"/>
              <w:rPr>
                <w:rFonts w:ascii="Open Sans" w:cs="Open Sans" w:eastAsia="Open Sans" w:hAnsi="Open Sans"/>
                <w:b w:val="1"/>
                <w:bCs w:val="1"/>
                <w:color w:val="1a4c81"/>
                <w:sz w:val="20"/>
                <w:szCs w:val="20"/>
              </w:rPr>
            </w:pPr>
            <w:r w:rsidDel="00000000" w:rsidR="00000000" w:rsidRPr="00000000">
              <w:rPr>
                <w:rFonts w:ascii="Open Sans" w:cs="Open Sans" w:eastAsia="Open Sans" w:hAnsi="Open Sans"/>
                <w:b w:val="1"/>
                <w:bCs w:val="1"/>
                <w:color w:val="1a4c81"/>
                <w:sz w:val="20"/>
                <w:szCs w:val="20"/>
                <w:rtl w:val="0"/>
              </w:rPr>
              <w:t xml:space="preserve">Supporting Tools and Resources</w:t>
            </w:r>
          </w:p>
        </w:tc>
      </w:tr>
      <w:tr>
        <w:trPr>
          <w:cantSplit w:val="0"/>
          <w:tblHeader w:val="0"/>
        </w:trPr>
        <w:tc>
          <w:tcPr>
            <w:gridSpan w:val="4"/>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numPr>
                <w:ilvl w:val="0"/>
                <w:numId w:val="16"/>
              </w:numPr>
              <w:spacing w:after="0" w:afterAutospacing="0" w:line="276" w:lineRule="auto"/>
              <w:ind w:left="720" w:hanging="360"/>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Where will this experience primarily take place?</w:t>
            </w:r>
          </w:p>
          <w:p w:rsidR="00000000" w:rsidDel="00000000" w:rsidP="00000000" w:rsidRDefault="00000000" w:rsidRPr="00000000" w14:paraId="00000194">
            <w:pPr>
              <w:numPr>
                <w:ilvl w:val="0"/>
                <w:numId w:val="16"/>
              </w:numPr>
              <w:spacing w:after="0" w:afterAutospacing="0" w:before="0" w:beforeAutospacing="0" w:line="276" w:lineRule="auto"/>
              <w:ind w:left="720" w:hanging="360"/>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What external facilities (employers, colleges, community organizations) could host or expand this experience?</w:t>
            </w:r>
          </w:p>
          <w:p w:rsidR="00000000" w:rsidDel="00000000" w:rsidP="00000000" w:rsidRDefault="00000000" w:rsidRPr="00000000" w14:paraId="00000195">
            <w:pPr>
              <w:numPr>
                <w:ilvl w:val="0"/>
                <w:numId w:val="16"/>
              </w:numPr>
              <w:spacing w:after="0" w:afterAutospacing="0" w:before="0" w:beforeAutospacing="0" w:line="276" w:lineRule="auto"/>
              <w:ind w:left="720" w:hanging="360"/>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What systems are needed to coordinate joint-use spaces effectively?</w:t>
            </w:r>
          </w:p>
          <w:p w:rsidR="00000000" w:rsidDel="00000000" w:rsidP="00000000" w:rsidRDefault="00000000" w:rsidRPr="00000000" w14:paraId="00000196">
            <w:pPr>
              <w:numPr>
                <w:ilvl w:val="0"/>
                <w:numId w:val="16"/>
              </w:numPr>
              <w:spacing w:after="0" w:afterAutospacing="0" w:before="0" w:beforeAutospacing="0" w:line="276" w:lineRule="auto"/>
              <w:ind w:left="720" w:hanging="360"/>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What do students need to access off-site spaces without it becoming a barrier (transportation, permission, supervision)?</w:t>
            </w:r>
          </w:p>
          <w:p w:rsidR="00000000" w:rsidDel="00000000" w:rsidP="00000000" w:rsidRDefault="00000000" w:rsidRPr="00000000" w14:paraId="00000197">
            <w:pPr>
              <w:numPr>
                <w:ilvl w:val="0"/>
                <w:numId w:val="16"/>
              </w:numPr>
              <w:spacing w:after="0" w:afterAutospacing="0" w:before="0" w:beforeAutospacing="0" w:line="276" w:lineRule="auto"/>
              <w:ind w:left="720" w:hanging="360"/>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Are there space or facilities constraints that would fundamentally change how this experience is designed?</w:t>
            </w:r>
          </w:p>
          <w:p w:rsidR="00000000" w:rsidDel="00000000" w:rsidP="00000000" w:rsidRDefault="00000000" w:rsidRPr="00000000" w14:paraId="00000198">
            <w:pPr>
              <w:numPr>
                <w:ilvl w:val="0"/>
                <w:numId w:val="16"/>
              </w:numPr>
              <w:spacing w:after="240" w:before="0" w:beforeAutospacing="0" w:line="276" w:lineRule="auto"/>
              <w:ind w:left="720" w:hanging="360"/>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How do students help shape or claim ownership of the spaces where this experience happens?</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numPr>
                <w:ilvl w:val="0"/>
                <w:numId w:val="1"/>
              </w:numPr>
              <w:spacing w:after="120" w:line="240" w:lineRule="auto"/>
              <w:ind w:left="720" w:hanging="360"/>
              <w:rPr>
                <w:rFonts w:ascii="Open Sans" w:cs="Open Sans" w:eastAsia="Open Sans" w:hAnsi="Open Sans"/>
                <w:sz w:val="20"/>
                <w:szCs w:val="20"/>
              </w:rPr>
            </w:pP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numPr>
                <w:ilvl w:val="0"/>
                <w:numId w:val="1"/>
              </w:numPr>
              <w:spacing w:after="120" w:line="240" w:lineRule="auto"/>
              <w:ind w:left="720" w:hanging="360"/>
              <w:rPr>
                <w:rFonts w:ascii="Open Sans" w:cs="Open Sans" w:eastAsia="Open Sans" w:hAnsi="Open Sans"/>
                <w:sz w:val="20"/>
                <w:szCs w:val="20"/>
              </w:rPr>
            </w:pPr>
            <w:r w:rsidDel="00000000" w:rsidR="00000000" w:rsidRPr="00000000">
              <w:rPr>
                <w:rtl w:val="0"/>
              </w:rPr>
            </w:r>
          </w:p>
        </w:tc>
      </w:tr>
    </w:tbl>
    <w:p w:rsidR="00000000" w:rsidDel="00000000" w:rsidP="00000000" w:rsidRDefault="00000000" w:rsidRPr="00000000" w14:paraId="0000019E">
      <w:pPr>
        <w:spacing w:line="240" w:lineRule="auto"/>
        <w:rPr/>
        <w:sectPr>
          <w:headerReference r:id="rId20" w:type="default"/>
          <w:type w:val="nextPage"/>
          <w:pgSz w:h="12240" w:w="15840" w:orient="landscape"/>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1" w:type="default"/>
          <w:type w:val="nextPage"/>
          <w:pgSz w:h="12240" w:w="15840" w:orient="landscape"/>
          <w:pgMar w:bottom="1440" w:top="1440" w:left="1440" w:right="1440" w:header="720" w:footer="720"/>
          <w:pgNumType w:start="1"/>
        </w:sectPr>
      </w:pPr>
      <w:bookmarkStart w:colFirst="0" w:colLast="0" w:name="_a20d4nh3gj3q"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SCHOOL COMMUNITY &amp; CULTURE</w:t>
      </w:r>
      <w:r w:rsidDel="00000000" w:rsidR="00000000" w:rsidRPr="00000000">
        <w:rPr>
          <w:rtl w:val="0"/>
        </w:rPr>
      </w:r>
    </w:p>
    <w:p w:rsidR="00000000" w:rsidDel="00000000" w:rsidP="00000000" w:rsidRDefault="00000000" w:rsidRPr="00000000" w14:paraId="000001A0">
      <w:pPr>
        <w:spacing w:line="240" w:lineRule="auto"/>
        <w:rPr>
          <w:rFonts w:ascii="Open Sans" w:cs="Open Sans" w:eastAsia="Open Sans" w:hAnsi="Open Sans"/>
          <w:color w:val="333333"/>
          <w:sz w:val="4"/>
          <w:szCs w:val="4"/>
        </w:rPr>
      </w:pPr>
      <w:r w:rsidDel="00000000" w:rsidR="00000000" w:rsidRPr="00000000">
        <w:rPr>
          <w:rtl w:val="0"/>
        </w:rPr>
      </w:r>
    </w:p>
    <w:tbl>
      <w:tblPr>
        <w:tblStyle w:val="Table12"/>
        <w:tblW w:w="15330.0" w:type="dxa"/>
        <w:jc w:val="left"/>
        <w:tblInd w:w="-10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8.5714285714287"/>
        <w:gridCol w:w="1428.2608695652175"/>
        <w:gridCol w:w="1428.2608695652175"/>
        <w:gridCol w:w="607.5776397515527"/>
        <w:gridCol w:w="7145.838509316772"/>
        <w:gridCol w:w="3781.490683229814"/>
        <w:tblGridChange w:id="0">
          <w:tblGrid>
            <w:gridCol w:w="938.5714285714287"/>
            <w:gridCol w:w="1428.2608695652175"/>
            <w:gridCol w:w="1428.2608695652175"/>
            <w:gridCol w:w="607.5776397515527"/>
            <w:gridCol w:w="7145.838509316772"/>
            <w:gridCol w:w="3781.490683229814"/>
          </w:tblGrid>
        </w:tblGridChange>
      </w:tblGrid>
      <w:tr>
        <w:trPr>
          <w:cantSplit w:val="0"/>
          <w:trHeight w:val="360" w:hRule="atLeast"/>
          <w:tblHeader w:val="1"/>
        </w:trPr>
        <w:tc>
          <w:tcPr>
            <w:gridSpan w:val="4"/>
            <w:tcBorders>
              <w:top w:color="e0e0e0" w:space="0" w:sz="4" w:val="single"/>
              <w:left w:color="e0e0e0" w:space="0" w:sz="4" w:val="single"/>
              <w:bottom w:color="e0e0e0" w:space="0" w:sz="4" w:val="single"/>
              <w:right w:color="e0e0e0" w:space="0" w:sz="4" w:val="single"/>
            </w:tcBorders>
            <w:shd w:fill="ade0ee" w:val="clear"/>
            <w:tcMar>
              <w:top w:w="80.0" w:type="dxa"/>
              <w:left w:w="120.0" w:type="dxa"/>
              <w:bottom w:w="80.0" w:type="dxa"/>
              <w:right w:w="120.0" w:type="dxa"/>
            </w:tcMar>
            <w:vAlign w:val="center"/>
          </w:tcPr>
          <w:p w:rsidR="00000000" w:rsidDel="00000000" w:rsidP="00000000" w:rsidRDefault="00000000" w:rsidRPr="00000000" w14:paraId="000001A1">
            <w:pPr>
              <w:spacing w:line="240" w:lineRule="auto"/>
              <w:rPr>
                <w:rFonts w:ascii="Open Sans" w:cs="Open Sans" w:eastAsia="Open Sans" w:hAnsi="Open Sans"/>
                <w:b w:val="1"/>
                <w:bCs w:val="1"/>
                <w:color w:val="1a4c81"/>
                <w:sz w:val="20"/>
                <w:szCs w:val="20"/>
              </w:rPr>
            </w:pPr>
            <w:r w:rsidDel="00000000" w:rsidR="00000000" w:rsidRPr="00000000">
              <w:rPr>
                <w:rFonts w:ascii="Open Sans" w:cs="Open Sans" w:eastAsia="Open Sans" w:hAnsi="Open Sans"/>
                <w:b w:val="1"/>
                <w:bCs w:val="1"/>
                <w:color w:val="1a4c81"/>
                <w:sz w:val="20"/>
                <w:szCs w:val="20"/>
                <w:rtl w:val="0"/>
              </w:rPr>
              <w:t xml:space="preserve">Potential Design Questions: </w:t>
            </w:r>
          </w:p>
        </w:tc>
        <w:tc>
          <w:tcPr>
            <w:tcBorders>
              <w:top w:color="e0e0e0" w:space="0" w:sz="4" w:val="single"/>
              <w:left w:color="e0e0e0" w:space="0" w:sz="4" w:val="single"/>
              <w:bottom w:color="e0e0e0" w:space="0" w:sz="4" w:val="single"/>
              <w:right w:color="e0e0e0" w:space="0" w:sz="4" w:val="single"/>
            </w:tcBorders>
            <w:shd w:fill="ade0ee" w:val="clear"/>
            <w:tcMar>
              <w:top w:w="80.0" w:type="dxa"/>
              <w:left w:w="120.0" w:type="dxa"/>
              <w:bottom w:w="80.0" w:type="dxa"/>
              <w:right w:w="120.0" w:type="dxa"/>
            </w:tcMar>
            <w:vAlign w:val="center"/>
          </w:tcPr>
          <w:p w:rsidR="00000000" w:rsidDel="00000000" w:rsidP="00000000" w:rsidRDefault="00000000" w:rsidRPr="00000000" w14:paraId="000001A5">
            <w:pPr>
              <w:spacing w:after="60" w:before="100" w:line="240" w:lineRule="auto"/>
              <w:rPr>
                <w:rFonts w:ascii="Open Sans" w:cs="Open Sans" w:eastAsia="Open Sans" w:hAnsi="Open Sans"/>
                <w:b w:val="1"/>
                <w:bCs w:val="1"/>
                <w:color w:val="1a4c81"/>
                <w:sz w:val="20"/>
                <w:szCs w:val="20"/>
              </w:rPr>
            </w:pPr>
            <w:r w:rsidDel="00000000" w:rsidR="00000000" w:rsidRPr="00000000">
              <w:rPr>
                <w:rFonts w:ascii="Open Sans" w:cs="Open Sans" w:eastAsia="Open Sans" w:hAnsi="Open Sans"/>
                <w:b w:val="1"/>
                <w:bCs w:val="1"/>
                <w:color w:val="1a4c81"/>
                <w:sz w:val="20"/>
                <w:szCs w:val="20"/>
                <w:rtl w:val="0"/>
              </w:rPr>
              <w:t xml:space="preserve">Design Decisions</w:t>
            </w:r>
          </w:p>
        </w:tc>
        <w:tc>
          <w:tcPr>
            <w:tcBorders>
              <w:top w:color="e0e0e0" w:space="0" w:sz="4" w:val="single"/>
              <w:left w:color="e0e0e0" w:space="0" w:sz="4" w:val="single"/>
              <w:bottom w:color="e0e0e0" w:space="0" w:sz="4" w:val="single"/>
              <w:right w:color="e0e0e0" w:space="0" w:sz="4" w:val="single"/>
            </w:tcBorders>
            <w:shd w:fill="ade0ee" w:val="clear"/>
            <w:tcMar>
              <w:top w:w="80.0" w:type="dxa"/>
              <w:left w:w="120.0" w:type="dxa"/>
              <w:bottom w:w="80.0" w:type="dxa"/>
              <w:right w:w="120.0" w:type="dxa"/>
            </w:tcMar>
            <w:vAlign w:val="center"/>
          </w:tcPr>
          <w:p w:rsidR="00000000" w:rsidDel="00000000" w:rsidP="00000000" w:rsidRDefault="00000000" w:rsidRPr="00000000" w14:paraId="000001A6">
            <w:pPr>
              <w:spacing w:after="60" w:before="100" w:line="240" w:lineRule="auto"/>
              <w:rPr>
                <w:rFonts w:ascii="Open Sans" w:cs="Open Sans" w:eastAsia="Open Sans" w:hAnsi="Open Sans"/>
                <w:b w:val="1"/>
                <w:bCs w:val="1"/>
                <w:color w:val="1a4c81"/>
                <w:sz w:val="20"/>
                <w:szCs w:val="20"/>
              </w:rPr>
            </w:pPr>
            <w:r w:rsidDel="00000000" w:rsidR="00000000" w:rsidRPr="00000000">
              <w:rPr>
                <w:rFonts w:ascii="Open Sans" w:cs="Open Sans" w:eastAsia="Open Sans" w:hAnsi="Open Sans"/>
                <w:b w:val="1"/>
                <w:bCs w:val="1"/>
                <w:color w:val="1a4c81"/>
                <w:sz w:val="20"/>
                <w:szCs w:val="20"/>
                <w:rtl w:val="0"/>
              </w:rPr>
              <w:t xml:space="preserve">Supporting Tools and Resources</w:t>
            </w:r>
          </w:p>
        </w:tc>
      </w:tr>
      <w:tr>
        <w:trPr>
          <w:cantSplit w:val="0"/>
          <w:tblHeader w:val="0"/>
        </w:trPr>
        <w:tc>
          <w:tcPr>
            <w:gridSpan w:val="4"/>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spacing w:after="120" w:line="276" w:lineRule="auto"/>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Design Questions: </w:t>
            </w:r>
          </w:p>
          <w:p w:rsidR="00000000" w:rsidDel="00000000" w:rsidP="00000000" w:rsidRDefault="00000000" w:rsidRPr="00000000" w14:paraId="000001A8">
            <w:pPr>
              <w:numPr>
                <w:ilvl w:val="0"/>
                <w:numId w:val="34"/>
              </w:numPr>
              <w:spacing w:after="0" w:afterAutospacing="0" w:line="276" w:lineRule="auto"/>
              <w:ind w:left="720" w:hanging="360"/>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How will the culture of this experience communicate that all postsecondary paths (college, credentials, military, employment, entrepreneurship) have equal value?</w:t>
            </w:r>
          </w:p>
          <w:p w:rsidR="00000000" w:rsidDel="00000000" w:rsidP="00000000" w:rsidRDefault="00000000" w:rsidRPr="00000000" w14:paraId="000001A9">
            <w:pPr>
              <w:numPr>
                <w:ilvl w:val="0"/>
                <w:numId w:val="34"/>
              </w:numPr>
              <w:spacing w:after="0" w:afterAutospacing="0" w:line="276" w:lineRule="auto"/>
              <w:ind w:left="720" w:hanging="360"/>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How will adults and students alike be supported to treat changing interests or plans as learning, rather than failure?</w:t>
            </w:r>
          </w:p>
          <w:p w:rsidR="00000000" w:rsidDel="00000000" w:rsidP="00000000" w:rsidRDefault="00000000" w:rsidRPr="00000000" w14:paraId="000001AA">
            <w:pPr>
              <w:numPr>
                <w:ilvl w:val="0"/>
                <w:numId w:val="34"/>
              </w:numPr>
              <w:spacing w:after="120" w:line="276" w:lineRule="auto"/>
              <w:ind w:left="720" w:hanging="360"/>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Where are the participation gaps in high-value experiences, and how will this design actively close them?</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numPr>
                <w:ilvl w:val="0"/>
                <w:numId w:val="11"/>
              </w:numPr>
              <w:spacing w:after="120" w:line="240" w:lineRule="auto"/>
              <w:ind w:left="720" w:hanging="360"/>
              <w:rPr>
                <w:rFonts w:ascii="Open Sans" w:cs="Open Sans" w:eastAsia="Open Sans" w:hAnsi="Open Sans"/>
                <w:sz w:val="20"/>
                <w:szCs w:val="20"/>
              </w:rPr>
            </w:pP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AF">
            <w:pPr>
              <w:numPr>
                <w:ilvl w:val="0"/>
                <w:numId w:val="11"/>
              </w:numPr>
              <w:spacing w:after="80" w:line="240" w:lineRule="auto"/>
              <w:ind w:left="720" w:hanging="360"/>
              <w:rPr>
                <w:sz w:val="20"/>
                <w:szCs w:val="20"/>
              </w:rPr>
            </w:pPr>
            <w:r w:rsidDel="00000000" w:rsidR="00000000" w:rsidRPr="00000000">
              <w:rPr>
                <w:rtl w:val="0"/>
              </w:rPr>
            </w:r>
          </w:p>
        </w:tc>
      </w:tr>
    </w:tbl>
    <w:p w:rsidR="00000000" w:rsidDel="00000000" w:rsidP="00000000" w:rsidRDefault="00000000" w:rsidRPr="00000000" w14:paraId="000001B0">
      <w:pPr>
        <w:spacing w:line="240" w:lineRule="auto"/>
        <w:rPr/>
        <w:sectPr>
          <w:headerReference r:id="rId22" w:type="default"/>
          <w:type w:val="nextPage"/>
          <w:pgSz w:h="12240" w:w="15840" w:orient="landscape"/>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3" w:type="default"/>
          <w:type w:val="nextPage"/>
          <w:pgSz w:h="12240" w:w="15840" w:orient="landscape"/>
          <w:pgMar w:bottom="1440" w:top="1440" w:left="1440" w:right="1440" w:header="720" w:footer="720"/>
          <w:pgNumType w:start="1"/>
        </w:sectPr>
      </w:pPr>
      <w:bookmarkStart w:colFirst="0" w:colLast="0" w:name="_6dllq9ej47j"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CURRICULUM, INSTRUCTION &amp; ASSESSMENT</w:t>
      </w:r>
      <w:r w:rsidDel="00000000" w:rsidR="00000000" w:rsidRPr="00000000">
        <w:rPr>
          <w:rtl w:val="0"/>
        </w:rPr>
      </w:r>
    </w:p>
    <w:p w:rsidR="00000000" w:rsidDel="00000000" w:rsidP="00000000" w:rsidRDefault="00000000" w:rsidRPr="00000000" w14:paraId="000001B2">
      <w:pPr>
        <w:spacing w:line="276" w:lineRule="auto"/>
        <w:ind w:left="-900" w:right="-720" w:firstLine="0"/>
        <w:rPr>
          <w:rFonts w:ascii="Open Sans" w:cs="Open Sans" w:eastAsia="Open Sans" w:hAnsi="Open Sans"/>
          <w:color w:val="333333"/>
          <w:sz w:val="2"/>
          <w:szCs w:val="2"/>
        </w:rPr>
      </w:pPr>
      <w:r w:rsidDel="00000000" w:rsidR="00000000" w:rsidRPr="00000000">
        <w:rPr>
          <w:rtl w:val="0"/>
        </w:rPr>
      </w:r>
    </w:p>
    <w:tbl>
      <w:tblPr>
        <w:tblStyle w:val="Table13"/>
        <w:tblW w:w="15330.0" w:type="dxa"/>
        <w:jc w:val="left"/>
        <w:tblInd w:w="-10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8.5714285714287"/>
        <w:gridCol w:w="1428.2608695652175"/>
        <w:gridCol w:w="1428.2608695652175"/>
        <w:gridCol w:w="607.5776397515527"/>
        <w:gridCol w:w="7145.838509316772"/>
        <w:gridCol w:w="3781.490683229814"/>
        <w:tblGridChange w:id="0">
          <w:tblGrid>
            <w:gridCol w:w="938.5714285714287"/>
            <w:gridCol w:w="1428.2608695652175"/>
            <w:gridCol w:w="1428.2608695652175"/>
            <w:gridCol w:w="607.5776397515527"/>
            <w:gridCol w:w="7145.838509316772"/>
            <w:gridCol w:w="3781.490683229814"/>
          </w:tblGrid>
        </w:tblGridChange>
      </w:tblGrid>
      <w:tr>
        <w:trPr>
          <w:cantSplit w:val="0"/>
          <w:trHeight w:val="360" w:hRule="atLeast"/>
          <w:tblHeader w:val="1"/>
        </w:trPr>
        <w:tc>
          <w:tcPr>
            <w:gridSpan w:val="4"/>
            <w:tcBorders>
              <w:top w:color="e0e0e0" w:space="0" w:sz="4" w:val="single"/>
              <w:left w:color="e0e0e0" w:space="0" w:sz="4" w:val="single"/>
              <w:bottom w:color="e0e0e0" w:space="0" w:sz="4" w:val="single"/>
              <w:right w:color="e0e0e0" w:space="0" w:sz="4" w:val="single"/>
            </w:tcBorders>
            <w:shd w:fill="ade0ee" w:val="clear"/>
            <w:tcMar>
              <w:top w:w="80.0" w:type="dxa"/>
              <w:left w:w="120.0" w:type="dxa"/>
              <w:bottom w:w="80.0" w:type="dxa"/>
              <w:right w:w="120.0" w:type="dxa"/>
            </w:tcMar>
            <w:vAlign w:val="center"/>
          </w:tcPr>
          <w:p w:rsidR="00000000" w:rsidDel="00000000" w:rsidP="00000000" w:rsidRDefault="00000000" w:rsidRPr="00000000" w14:paraId="000001B3">
            <w:pPr>
              <w:spacing w:line="240" w:lineRule="auto"/>
              <w:rPr>
                <w:rFonts w:ascii="Open Sans" w:cs="Open Sans" w:eastAsia="Open Sans" w:hAnsi="Open Sans"/>
                <w:b w:val="1"/>
                <w:bCs w:val="1"/>
                <w:color w:val="1a4c81"/>
                <w:sz w:val="20"/>
                <w:szCs w:val="20"/>
              </w:rPr>
            </w:pPr>
            <w:r w:rsidDel="00000000" w:rsidR="00000000" w:rsidRPr="00000000">
              <w:rPr>
                <w:rFonts w:ascii="Open Sans" w:cs="Open Sans" w:eastAsia="Open Sans" w:hAnsi="Open Sans"/>
                <w:b w:val="1"/>
                <w:bCs w:val="1"/>
                <w:color w:val="1a4c81"/>
                <w:sz w:val="20"/>
                <w:szCs w:val="20"/>
                <w:rtl w:val="0"/>
              </w:rPr>
              <w:t xml:space="preserve">Potential Design Questions: </w:t>
            </w:r>
          </w:p>
        </w:tc>
        <w:tc>
          <w:tcPr>
            <w:tcBorders>
              <w:top w:color="e0e0e0" w:space="0" w:sz="4" w:val="single"/>
              <w:left w:color="e0e0e0" w:space="0" w:sz="4" w:val="single"/>
              <w:bottom w:color="e0e0e0" w:space="0" w:sz="4" w:val="single"/>
              <w:right w:color="e0e0e0" w:space="0" w:sz="4" w:val="single"/>
            </w:tcBorders>
            <w:shd w:fill="ade0ee" w:val="clear"/>
            <w:tcMar>
              <w:top w:w="80.0" w:type="dxa"/>
              <w:left w:w="120.0" w:type="dxa"/>
              <w:bottom w:w="80.0" w:type="dxa"/>
              <w:right w:w="120.0" w:type="dxa"/>
            </w:tcMar>
            <w:vAlign w:val="center"/>
          </w:tcPr>
          <w:p w:rsidR="00000000" w:rsidDel="00000000" w:rsidP="00000000" w:rsidRDefault="00000000" w:rsidRPr="00000000" w14:paraId="000001B7">
            <w:pPr>
              <w:spacing w:after="60" w:before="100" w:line="240" w:lineRule="auto"/>
              <w:rPr>
                <w:rFonts w:ascii="Open Sans" w:cs="Open Sans" w:eastAsia="Open Sans" w:hAnsi="Open Sans"/>
                <w:b w:val="1"/>
                <w:bCs w:val="1"/>
                <w:color w:val="1a4c81"/>
                <w:sz w:val="20"/>
                <w:szCs w:val="20"/>
              </w:rPr>
            </w:pPr>
            <w:r w:rsidDel="00000000" w:rsidR="00000000" w:rsidRPr="00000000">
              <w:rPr>
                <w:rFonts w:ascii="Open Sans" w:cs="Open Sans" w:eastAsia="Open Sans" w:hAnsi="Open Sans"/>
                <w:b w:val="1"/>
                <w:bCs w:val="1"/>
                <w:color w:val="1a4c81"/>
                <w:sz w:val="20"/>
                <w:szCs w:val="20"/>
                <w:rtl w:val="0"/>
              </w:rPr>
              <w:t xml:space="preserve">Design Decisions</w:t>
            </w:r>
          </w:p>
        </w:tc>
        <w:tc>
          <w:tcPr>
            <w:tcBorders>
              <w:top w:color="e0e0e0" w:space="0" w:sz="4" w:val="single"/>
              <w:left w:color="e0e0e0" w:space="0" w:sz="4" w:val="single"/>
              <w:bottom w:color="e0e0e0" w:space="0" w:sz="4" w:val="single"/>
              <w:right w:color="e0e0e0" w:space="0" w:sz="4" w:val="single"/>
            </w:tcBorders>
            <w:shd w:fill="ade0ee" w:val="clear"/>
            <w:tcMar>
              <w:top w:w="80.0" w:type="dxa"/>
              <w:left w:w="120.0" w:type="dxa"/>
              <w:bottom w:w="80.0" w:type="dxa"/>
              <w:right w:w="120.0" w:type="dxa"/>
            </w:tcMar>
            <w:vAlign w:val="center"/>
          </w:tcPr>
          <w:p w:rsidR="00000000" w:rsidDel="00000000" w:rsidP="00000000" w:rsidRDefault="00000000" w:rsidRPr="00000000" w14:paraId="000001B8">
            <w:pPr>
              <w:spacing w:after="60" w:before="100" w:line="240" w:lineRule="auto"/>
              <w:rPr>
                <w:rFonts w:ascii="Open Sans" w:cs="Open Sans" w:eastAsia="Open Sans" w:hAnsi="Open Sans"/>
                <w:b w:val="1"/>
                <w:bCs w:val="1"/>
                <w:color w:val="1a4c81"/>
                <w:sz w:val="20"/>
                <w:szCs w:val="20"/>
              </w:rPr>
            </w:pPr>
            <w:r w:rsidDel="00000000" w:rsidR="00000000" w:rsidRPr="00000000">
              <w:rPr>
                <w:rFonts w:ascii="Open Sans" w:cs="Open Sans" w:eastAsia="Open Sans" w:hAnsi="Open Sans"/>
                <w:b w:val="1"/>
                <w:bCs w:val="1"/>
                <w:color w:val="1a4c81"/>
                <w:sz w:val="20"/>
                <w:szCs w:val="20"/>
                <w:rtl w:val="0"/>
              </w:rPr>
              <w:t xml:space="preserve">Supporting Tools and Resources</w:t>
            </w:r>
          </w:p>
        </w:tc>
      </w:tr>
      <w:tr>
        <w:trPr>
          <w:cantSplit w:val="0"/>
          <w:tblHeader w:val="0"/>
        </w:trPr>
        <w:tc>
          <w:tcPr>
            <w:gridSpan w:val="4"/>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numPr>
                <w:ilvl w:val="0"/>
                <w:numId w:val="4"/>
              </w:numPr>
              <w:spacing w:after="0" w:afterAutospacing="0" w:line="276" w:lineRule="auto"/>
              <w:ind w:left="720" w:hanging="360"/>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What curriculum or instructional resources will anchor this experience and how will you ensure they connect to real-world applications?</w:t>
            </w:r>
          </w:p>
          <w:p w:rsidR="00000000" w:rsidDel="00000000" w:rsidP="00000000" w:rsidRDefault="00000000" w:rsidRPr="00000000" w14:paraId="000001BA">
            <w:pPr>
              <w:numPr>
                <w:ilvl w:val="0"/>
                <w:numId w:val="4"/>
              </w:numPr>
              <w:spacing w:after="0" w:afterAutospacing="0" w:line="276" w:lineRule="auto"/>
              <w:ind w:left="720" w:hanging="360"/>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How will students demonstrate learning in this experience in authentic ways with clear criteria tied to skills?</w:t>
            </w:r>
          </w:p>
          <w:p w:rsidR="00000000" w:rsidDel="00000000" w:rsidP="00000000" w:rsidRDefault="00000000" w:rsidRPr="00000000" w14:paraId="000001BB">
            <w:pPr>
              <w:numPr>
                <w:ilvl w:val="0"/>
                <w:numId w:val="4"/>
              </w:numPr>
              <w:spacing w:after="0" w:afterAutospacing="0" w:line="276" w:lineRule="auto"/>
              <w:ind w:left="720" w:hanging="360"/>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How does this experience connect to and build on what students are learning in other parts of the school day?</w:t>
            </w:r>
          </w:p>
          <w:p w:rsidR="00000000" w:rsidDel="00000000" w:rsidP="00000000" w:rsidRDefault="00000000" w:rsidRPr="00000000" w14:paraId="000001BC">
            <w:pPr>
              <w:numPr>
                <w:ilvl w:val="0"/>
                <w:numId w:val="4"/>
              </w:numPr>
              <w:spacing w:after="0" w:afterAutospacing="0" w:line="276" w:lineRule="auto"/>
              <w:ind w:left="720" w:hanging="360"/>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How will you ensure the experience is coherent across grade bands, so it builds over time rather than repeating?</w:t>
            </w:r>
          </w:p>
          <w:p w:rsidR="00000000" w:rsidDel="00000000" w:rsidP="00000000" w:rsidRDefault="00000000" w:rsidRPr="00000000" w14:paraId="000001BD">
            <w:pPr>
              <w:numPr>
                <w:ilvl w:val="0"/>
                <w:numId w:val="4"/>
              </w:numPr>
              <w:spacing w:after="0" w:afterAutospacing="0" w:line="276" w:lineRule="auto"/>
              <w:ind w:left="720" w:hanging="360"/>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Where do demonstrations of learning in this experience count toward credit, advancement, or credentialing?</w:t>
            </w:r>
          </w:p>
          <w:p w:rsidR="00000000" w:rsidDel="00000000" w:rsidP="00000000" w:rsidRDefault="00000000" w:rsidRPr="00000000" w14:paraId="000001BE">
            <w:pPr>
              <w:numPr>
                <w:ilvl w:val="0"/>
                <w:numId w:val="4"/>
              </w:numPr>
              <w:spacing w:after="120" w:line="276" w:lineRule="auto"/>
              <w:ind w:left="720" w:hanging="360"/>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How will you ensure alignment with postsecondary partners so that dual credit, credentials, or capstone expectations are transferable and industry-recognized?</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C2">
            <w:pPr>
              <w:numPr>
                <w:ilvl w:val="0"/>
                <w:numId w:val="15"/>
              </w:numPr>
              <w:spacing w:after="80" w:line="240" w:lineRule="auto"/>
              <w:ind w:left="720" w:hanging="360"/>
              <w:rPr>
                <w:sz w:val="20"/>
                <w:szCs w:val="20"/>
              </w:rPr>
            </w:pP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numPr>
                <w:ilvl w:val="0"/>
                <w:numId w:val="33"/>
              </w:numPr>
              <w:spacing w:after="80" w:line="240" w:lineRule="auto"/>
              <w:ind w:left="720" w:hanging="360"/>
              <w:rPr>
                <w:sz w:val="20"/>
                <w:szCs w:val="20"/>
              </w:rPr>
            </w:pPr>
            <w:r w:rsidDel="00000000" w:rsidR="00000000" w:rsidRPr="00000000">
              <w:rPr>
                <w:rtl w:val="0"/>
              </w:rPr>
            </w:r>
          </w:p>
        </w:tc>
      </w:tr>
    </w:tbl>
    <w:p w:rsidR="00000000" w:rsidDel="00000000" w:rsidP="00000000" w:rsidRDefault="00000000" w:rsidRPr="00000000" w14:paraId="000001C4">
      <w:pPr>
        <w:spacing w:line="240" w:lineRule="auto"/>
        <w:rPr/>
        <w:sectPr>
          <w:headerReference r:id="rId24" w:type="default"/>
          <w:type w:val="nextPage"/>
          <w:pgSz w:h="12240" w:w="15840" w:orient="landscape"/>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5" w:type="default"/>
          <w:type w:val="nextPage"/>
          <w:pgSz w:h="12240" w:w="15840" w:orient="landscape"/>
          <w:pgMar w:bottom="1440" w:top="1440" w:left="1440" w:right="1440" w:header="720" w:footer="720"/>
          <w:pgNumType w:start="1"/>
        </w:sectPr>
      </w:pPr>
      <w:bookmarkStart w:colFirst="0" w:colLast="0" w:name="_k9u33gl4bwwy"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BUDGET, OPERATIONS &amp; TECHNOLOGY</w:t>
      </w:r>
      <w:r w:rsidDel="00000000" w:rsidR="00000000" w:rsidRPr="00000000">
        <w:rPr>
          <w:rtl w:val="0"/>
        </w:rPr>
      </w:r>
    </w:p>
    <w:p w:rsidR="00000000" w:rsidDel="00000000" w:rsidP="00000000" w:rsidRDefault="00000000" w:rsidRPr="00000000" w14:paraId="000001C6">
      <w:pPr>
        <w:spacing w:line="276" w:lineRule="auto"/>
        <w:ind w:left="-900" w:right="-720" w:firstLine="0"/>
        <w:rPr>
          <w:rFonts w:ascii="Open Sans" w:cs="Open Sans" w:eastAsia="Open Sans" w:hAnsi="Open Sans"/>
          <w:color w:val="333333"/>
          <w:sz w:val="2"/>
          <w:szCs w:val="2"/>
        </w:rPr>
      </w:pPr>
      <w:r w:rsidDel="00000000" w:rsidR="00000000" w:rsidRPr="00000000">
        <w:rPr>
          <w:rtl w:val="0"/>
        </w:rPr>
      </w:r>
    </w:p>
    <w:tbl>
      <w:tblPr>
        <w:tblStyle w:val="Table14"/>
        <w:tblW w:w="15330.0" w:type="dxa"/>
        <w:jc w:val="left"/>
        <w:tblInd w:w="-10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8.5714285714287"/>
        <w:gridCol w:w="1428.2608695652175"/>
        <w:gridCol w:w="1428.2608695652175"/>
        <w:gridCol w:w="607.5776397515527"/>
        <w:gridCol w:w="7145.838509316772"/>
        <w:gridCol w:w="3781.490683229814"/>
        <w:tblGridChange w:id="0">
          <w:tblGrid>
            <w:gridCol w:w="938.5714285714287"/>
            <w:gridCol w:w="1428.2608695652175"/>
            <w:gridCol w:w="1428.2608695652175"/>
            <w:gridCol w:w="607.5776397515527"/>
            <w:gridCol w:w="7145.838509316772"/>
            <w:gridCol w:w="3781.490683229814"/>
          </w:tblGrid>
        </w:tblGridChange>
      </w:tblGrid>
      <w:tr>
        <w:trPr>
          <w:cantSplit w:val="0"/>
          <w:trHeight w:val="360" w:hRule="atLeast"/>
          <w:tblHeader w:val="1"/>
        </w:trPr>
        <w:tc>
          <w:tcPr>
            <w:gridSpan w:val="4"/>
            <w:tcBorders>
              <w:top w:color="e0e0e0" w:space="0" w:sz="4" w:val="single"/>
              <w:left w:color="e0e0e0" w:space="0" w:sz="4" w:val="single"/>
              <w:bottom w:color="e0e0e0" w:space="0" w:sz="4" w:val="single"/>
              <w:right w:color="e0e0e0" w:space="0" w:sz="4" w:val="single"/>
            </w:tcBorders>
            <w:shd w:fill="ade0ee" w:val="clear"/>
            <w:tcMar>
              <w:top w:w="80.0" w:type="dxa"/>
              <w:left w:w="120.0" w:type="dxa"/>
              <w:bottom w:w="80.0" w:type="dxa"/>
              <w:right w:w="120.0" w:type="dxa"/>
            </w:tcMar>
            <w:vAlign w:val="center"/>
          </w:tcPr>
          <w:p w:rsidR="00000000" w:rsidDel="00000000" w:rsidP="00000000" w:rsidRDefault="00000000" w:rsidRPr="00000000" w14:paraId="000001C7">
            <w:pPr>
              <w:spacing w:line="240" w:lineRule="auto"/>
              <w:rPr>
                <w:rFonts w:ascii="Open Sans" w:cs="Open Sans" w:eastAsia="Open Sans" w:hAnsi="Open Sans"/>
                <w:b w:val="1"/>
                <w:bCs w:val="1"/>
                <w:color w:val="1a4c81"/>
                <w:sz w:val="20"/>
                <w:szCs w:val="20"/>
              </w:rPr>
            </w:pPr>
            <w:r w:rsidDel="00000000" w:rsidR="00000000" w:rsidRPr="00000000">
              <w:rPr>
                <w:rFonts w:ascii="Open Sans" w:cs="Open Sans" w:eastAsia="Open Sans" w:hAnsi="Open Sans"/>
                <w:b w:val="1"/>
                <w:bCs w:val="1"/>
                <w:color w:val="1a4c81"/>
                <w:sz w:val="20"/>
                <w:szCs w:val="20"/>
                <w:rtl w:val="0"/>
              </w:rPr>
              <w:t xml:space="preserve">Potential Design Questions: </w:t>
            </w:r>
          </w:p>
        </w:tc>
        <w:tc>
          <w:tcPr>
            <w:tcBorders>
              <w:top w:color="e0e0e0" w:space="0" w:sz="4" w:val="single"/>
              <w:left w:color="e0e0e0" w:space="0" w:sz="4" w:val="single"/>
              <w:bottom w:color="e0e0e0" w:space="0" w:sz="4" w:val="single"/>
              <w:right w:color="e0e0e0" w:space="0" w:sz="4" w:val="single"/>
            </w:tcBorders>
            <w:shd w:fill="ade0ee" w:val="clear"/>
            <w:tcMar>
              <w:top w:w="80.0" w:type="dxa"/>
              <w:left w:w="120.0" w:type="dxa"/>
              <w:bottom w:w="80.0" w:type="dxa"/>
              <w:right w:w="120.0" w:type="dxa"/>
            </w:tcMar>
            <w:vAlign w:val="center"/>
          </w:tcPr>
          <w:p w:rsidR="00000000" w:rsidDel="00000000" w:rsidP="00000000" w:rsidRDefault="00000000" w:rsidRPr="00000000" w14:paraId="000001CB">
            <w:pPr>
              <w:spacing w:after="60" w:before="100" w:line="240" w:lineRule="auto"/>
              <w:rPr>
                <w:rFonts w:ascii="Open Sans" w:cs="Open Sans" w:eastAsia="Open Sans" w:hAnsi="Open Sans"/>
                <w:b w:val="1"/>
                <w:bCs w:val="1"/>
                <w:color w:val="1a4c81"/>
                <w:sz w:val="20"/>
                <w:szCs w:val="20"/>
              </w:rPr>
            </w:pPr>
            <w:r w:rsidDel="00000000" w:rsidR="00000000" w:rsidRPr="00000000">
              <w:rPr>
                <w:rFonts w:ascii="Open Sans" w:cs="Open Sans" w:eastAsia="Open Sans" w:hAnsi="Open Sans"/>
                <w:b w:val="1"/>
                <w:bCs w:val="1"/>
                <w:color w:val="1a4c81"/>
                <w:sz w:val="20"/>
                <w:szCs w:val="20"/>
                <w:rtl w:val="0"/>
              </w:rPr>
              <w:t xml:space="preserve">Design Decisions</w:t>
            </w:r>
          </w:p>
        </w:tc>
        <w:tc>
          <w:tcPr>
            <w:tcBorders>
              <w:top w:color="e0e0e0" w:space="0" w:sz="4" w:val="single"/>
              <w:left w:color="e0e0e0" w:space="0" w:sz="4" w:val="single"/>
              <w:bottom w:color="e0e0e0" w:space="0" w:sz="4" w:val="single"/>
              <w:right w:color="e0e0e0" w:space="0" w:sz="4" w:val="single"/>
            </w:tcBorders>
            <w:shd w:fill="ade0ee" w:val="clear"/>
            <w:tcMar>
              <w:top w:w="80.0" w:type="dxa"/>
              <w:left w:w="120.0" w:type="dxa"/>
              <w:bottom w:w="80.0" w:type="dxa"/>
              <w:right w:w="120.0" w:type="dxa"/>
            </w:tcMar>
            <w:vAlign w:val="center"/>
          </w:tcPr>
          <w:p w:rsidR="00000000" w:rsidDel="00000000" w:rsidP="00000000" w:rsidRDefault="00000000" w:rsidRPr="00000000" w14:paraId="000001CC">
            <w:pPr>
              <w:spacing w:after="60" w:before="100" w:line="240" w:lineRule="auto"/>
              <w:rPr>
                <w:rFonts w:ascii="Open Sans" w:cs="Open Sans" w:eastAsia="Open Sans" w:hAnsi="Open Sans"/>
                <w:b w:val="1"/>
                <w:bCs w:val="1"/>
                <w:color w:val="1a4c81"/>
                <w:sz w:val="20"/>
                <w:szCs w:val="20"/>
              </w:rPr>
            </w:pPr>
            <w:r w:rsidDel="00000000" w:rsidR="00000000" w:rsidRPr="00000000">
              <w:rPr>
                <w:rFonts w:ascii="Open Sans" w:cs="Open Sans" w:eastAsia="Open Sans" w:hAnsi="Open Sans"/>
                <w:b w:val="1"/>
                <w:bCs w:val="1"/>
                <w:color w:val="1a4c81"/>
                <w:sz w:val="20"/>
                <w:szCs w:val="20"/>
                <w:rtl w:val="0"/>
              </w:rPr>
              <w:t xml:space="preserve">Supporting Tools and Resources</w:t>
            </w:r>
          </w:p>
        </w:tc>
      </w:tr>
      <w:tr>
        <w:trPr>
          <w:cantSplit w:val="0"/>
          <w:trHeight w:val="410.36328124998363" w:hRule="atLeast"/>
          <w:tblHeader w:val="0"/>
        </w:trPr>
        <w:tc>
          <w:tcPr>
            <w:gridSpan w:val="4"/>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CD">
            <w:pPr>
              <w:spacing w:after="120" w:line="276" w:lineRule="auto"/>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Design Questions: </w:t>
            </w:r>
          </w:p>
          <w:p w:rsidR="00000000" w:rsidDel="00000000" w:rsidP="00000000" w:rsidRDefault="00000000" w:rsidRPr="00000000" w14:paraId="000001CE">
            <w:pPr>
              <w:numPr>
                <w:ilvl w:val="0"/>
                <w:numId w:val="32"/>
              </w:numPr>
              <w:spacing w:after="0" w:afterAutospacing="0" w:line="276" w:lineRule="auto"/>
              <w:ind w:left="720" w:hanging="360"/>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What does this experience cost to run well and where will that funding come from? What is our budget for this experience? Who manages that budget?</w:t>
            </w:r>
          </w:p>
          <w:p w:rsidR="00000000" w:rsidDel="00000000" w:rsidP="00000000" w:rsidRDefault="00000000" w:rsidRPr="00000000" w14:paraId="000001CF">
            <w:pPr>
              <w:numPr>
                <w:ilvl w:val="0"/>
                <w:numId w:val="32"/>
              </w:numPr>
              <w:spacing w:after="0" w:afterAutospacing="0" w:line="276" w:lineRule="auto"/>
              <w:ind w:left="720" w:hanging="360"/>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Which costs (materials, transportation, credential fees, stipends) could become barriers for students if not covered, and how will you eliminate them?</w:t>
            </w:r>
          </w:p>
          <w:p w:rsidR="00000000" w:rsidDel="00000000" w:rsidP="00000000" w:rsidRDefault="00000000" w:rsidRPr="00000000" w14:paraId="000001D0">
            <w:pPr>
              <w:numPr>
                <w:ilvl w:val="0"/>
                <w:numId w:val="32"/>
              </w:numPr>
              <w:spacing w:after="120" w:line="276" w:lineRule="auto"/>
              <w:ind w:left="720" w:hanging="360"/>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What operational workflows need to be in place (background checks, reimbursements, partner agreements, materials requests, etc) and who owns them?</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numPr>
                <w:ilvl w:val="0"/>
                <w:numId w:val="3"/>
              </w:numPr>
              <w:spacing w:after="80" w:line="240" w:lineRule="auto"/>
              <w:ind w:left="720" w:hanging="360"/>
              <w:rPr>
                <w:rFonts w:ascii="Open Sans" w:cs="Open Sans" w:eastAsia="Open Sans" w:hAnsi="Open Sans"/>
                <w:sz w:val="20"/>
                <w:szCs w:val="20"/>
              </w:rPr>
            </w:pP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numPr>
                <w:ilvl w:val="0"/>
                <w:numId w:val="3"/>
              </w:numPr>
              <w:spacing w:after="80" w:line="240" w:lineRule="auto"/>
              <w:ind w:left="720" w:hanging="360"/>
              <w:rPr>
                <w:rFonts w:ascii="Open Sans" w:cs="Open Sans" w:eastAsia="Open Sans" w:hAnsi="Open Sans"/>
                <w:sz w:val="20"/>
                <w:szCs w:val="20"/>
              </w:rPr>
            </w:pPr>
            <w:r w:rsidDel="00000000" w:rsidR="00000000" w:rsidRPr="00000000">
              <w:rPr>
                <w:rtl w:val="0"/>
              </w:rPr>
            </w:r>
          </w:p>
        </w:tc>
      </w:tr>
    </w:tbl>
    <w:p w:rsidR="00000000" w:rsidDel="00000000" w:rsidP="00000000" w:rsidRDefault="00000000" w:rsidRPr="00000000" w14:paraId="000001D6">
      <w:pPr>
        <w:spacing w:line="240" w:lineRule="auto"/>
        <w:rPr/>
        <w:sectPr>
          <w:headerReference r:id="rId26" w:type="default"/>
          <w:type w:val="nextPage"/>
          <w:pgSz w:h="12240" w:w="15840" w:orient="landscape"/>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7" w:type="default"/>
          <w:type w:val="nextPage"/>
          <w:pgSz w:h="12240" w:w="15840" w:orient="landscape"/>
          <w:pgMar w:bottom="1440" w:top="1440" w:left="1440" w:right="1440" w:header="720" w:footer="720"/>
          <w:pgNumType w:start="1"/>
        </w:sectPr>
      </w:pPr>
      <w:bookmarkStart w:colFirst="0" w:colLast="0" w:name="_rup9dst1jvot"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CONTINUOUS LEARNING &amp; IMPROVEMENT</w:t>
      </w:r>
      <w:r w:rsidDel="00000000" w:rsidR="00000000" w:rsidRPr="00000000">
        <w:rPr>
          <w:rtl w:val="0"/>
        </w:rPr>
      </w:r>
    </w:p>
    <w:p w:rsidR="00000000" w:rsidDel="00000000" w:rsidP="00000000" w:rsidRDefault="00000000" w:rsidRPr="00000000" w14:paraId="000001D8">
      <w:pPr>
        <w:spacing w:line="276" w:lineRule="auto"/>
        <w:ind w:left="-900" w:right="-720" w:firstLine="0"/>
        <w:rPr>
          <w:rFonts w:ascii="Open Sans" w:cs="Open Sans" w:eastAsia="Open Sans" w:hAnsi="Open Sans"/>
          <w:color w:val="333333"/>
          <w:sz w:val="2"/>
          <w:szCs w:val="2"/>
        </w:rPr>
      </w:pPr>
      <w:r w:rsidDel="00000000" w:rsidR="00000000" w:rsidRPr="00000000">
        <w:rPr>
          <w:rtl w:val="0"/>
        </w:rPr>
      </w:r>
    </w:p>
    <w:tbl>
      <w:tblPr>
        <w:tblStyle w:val="Table15"/>
        <w:tblW w:w="15330.0" w:type="dxa"/>
        <w:jc w:val="left"/>
        <w:tblInd w:w="-10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8.5714285714287"/>
        <w:gridCol w:w="1428.2608695652175"/>
        <w:gridCol w:w="1428.2608695652175"/>
        <w:gridCol w:w="607.5776397515527"/>
        <w:gridCol w:w="7145.838509316772"/>
        <w:gridCol w:w="3781.490683229814"/>
        <w:tblGridChange w:id="0">
          <w:tblGrid>
            <w:gridCol w:w="938.5714285714287"/>
            <w:gridCol w:w="1428.2608695652175"/>
            <w:gridCol w:w="1428.2608695652175"/>
            <w:gridCol w:w="607.5776397515527"/>
            <w:gridCol w:w="7145.838509316772"/>
            <w:gridCol w:w="3781.490683229814"/>
          </w:tblGrid>
        </w:tblGridChange>
      </w:tblGrid>
      <w:tr>
        <w:trPr>
          <w:cantSplit w:val="0"/>
          <w:trHeight w:val="360" w:hRule="atLeast"/>
          <w:tblHeader w:val="1"/>
        </w:trPr>
        <w:tc>
          <w:tcPr>
            <w:gridSpan w:val="4"/>
            <w:tcBorders>
              <w:top w:color="e0e0e0" w:space="0" w:sz="4" w:val="single"/>
              <w:left w:color="e0e0e0" w:space="0" w:sz="4" w:val="single"/>
              <w:bottom w:color="e0e0e0" w:space="0" w:sz="4" w:val="single"/>
              <w:right w:color="e0e0e0" w:space="0" w:sz="4" w:val="single"/>
            </w:tcBorders>
            <w:shd w:fill="ade0ee" w:val="clear"/>
            <w:tcMar>
              <w:top w:w="80.0" w:type="dxa"/>
              <w:left w:w="120.0" w:type="dxa"/>
              <w:bottom w:w="80.0" w:type="dxa"/>
              <w:right w:w="120.0" w:type="dxa"/>
            </w:tcMar>
            <w:vAlign w:val="center"/>
          </w:tcPr>
          <w:p w:rsidR="00000000" w:rsidDel="00000000" w:rsidP="00000000" w:rsidRDefault="00000000" w:rsidRPr="00000000" w14:paraId="000001D9">
            <w:pPr>
              <w:spacing w:line="240" w:lineRule="auto"/>
              <w:rPr>
                <w:rFonts w:ascii="Open Sans" w:cs="Open Sans" w:eastAsia="Open Sans" w:hAnsi="Open Sans"/>
                <w:b w:val="1"/>
                <w:bCs w:val="1"/>
                <w:color w:val="1a4c81"/>
                <w:sz w:val="20"/>
                <w:szCs w:val="20"/>
              </w:rPr>
            </w:pPr>
            <w:r w:rsidDel="00000000" w:rsidR="00000000" w:rsidRPr="00000000">
              <w:rPr>
                <w:rFonts w:ascii="Open Sans" w:cs="Open Sans" w:eastAsia="Open Sans" w:hAnsi="Open Sans"/>
                <w:b w:val="1"/>
                <w:bCs w:val="1"/>
                <w:color w:val="1a4c81"/>
                <w:sz w:val="20"/>
                <w:szCs w:val="20"/>
                <w:rtl w:val="0"/>
              </w:rPr>
              <w:t xml:space="preserve">Potential Design Questions: </w:t>
            </w:r>
          </w:p>
        </w:tc>
        <w:tc>
          <w:tcPr>
            <w:tcBorders>
              <w:top w:color="e0e0e0" w:space="0" w:sz="4" w:val="single"/>
              <w:left w:color="e0e0e0" w:space="0" w:sz="4" w:val="single"/>
              <w:bottom w:color="e0e0e0" w:space="0" w:sz="4" w:val="single"/>
              <w:right w:color="e0e0e0" w:space="0" w:sz="4" w:val="single"/>
            </w:tcBorders>
            <w:shd w:fill="ade0ee" w:val="clear"/>
            <w:tcMar>
              <w:top w:w="80.0" w:type="dxa"/>
              <w:left w:w="120.0" w:type="dxa"/>
              <w:bottom w:w="80.0" w:type="dxa"/>
              <w:right w:w="120.0" w:type="dxa"/>
            </w:tcMar>
            <w:vAlign w:val="center"/>
          </w:tcPr>
          <w:p w:rsidR="00000000" w:rsidDel="00000000" w:rsidP="00000000" w:rsidRDefault="00000000" w:rsidRPr="00000000" w14:paraId="000001DD">
            <w:pPr>
              <w:spacing w:after="60" w:before="100" w:line="240" w:lineRule="auto"/>
              <w:rPr>
                <w:rFonts w:ascii="Open Sans" w:cs="Open Sans" w:eastAsia="Open Sans" w:hAnsi="Open Sans"/>
                <w:b w:val="1"/>
                <w:bCs w:val="1"/>
                <w:color w:val="1a4c81"/>
                <w:sz w:val="20"/>
                <w:szCs w:val="20"/>
              </w:rPr>
            </w:pPr>
            <w:r w:rsidDel="00000000" w:rsidR="00000000" w:rsidRPr="00000000">
              <w:rPr>
                <w:rFonts w:ascii="Open Sans" w:cs="Open Sans" w:eastAsia="Open Sans" w:hAnsi="Open Sans"/>
                <w:b w:val="1"/>
                <w:bCs w:val="1"/>
                <w:color w:val="1a4c81"/>
                <w:sz w:val="20"/>
                <w:szCs w:val="20"/>
                <w:rtl w:val="0"/>
              </w:rPr>
              <w:t xml:space="preserve">Design Decisions</w:t>
            </w:r>
          </w:p>
        </w:tc>
        <w:tc>
          <w:tcPr>
            <w:tcBorders>
              <w:top w:color="e0e0e0" w:space="0" w:sz="4" w:val="single"/>
              <w:left w:color="e0e0e0" w:space="0" w:sz="4" w:val="single"/>
              <w:bottom w:color="e0e0e0" w:space="0" w:sz="4" w:val="single"/>
              <w:right w:color="e0e0e0" w:space="0" w:sz="4" w:val="single"/>
            </w:tcBorders>
            <w:shd w:fill="ade0ee" w:val="clear"/>
            <w:tcMar>
              <w:top w:w="80.0" w:type="dxa"/>
              <w:left w:w="120.0" w:type="dxa"/>
              <w:bottom w:w="80.0" w:type="dxa"/>
              <w:right w:w="120.0" w:type="dxa"/>
            </w:tcMar>
            <w:vAlign w:val="center"/>
          </w:tcPr>
          <w:p w:rsidR="00000000" w:rsidDel="00000000" w:rsidP="00000000" w:rsidRDefault="00000000" w:rsidRPr="00000000" w14:paraId="000001DE">
            <w:pPr>
              <w:spacing w:after="60" w:before="100" w:line="240" w:lineRule="auto"/>
              <w:rPr>
                <w:rFonts w:ascii="Open Sans" w:cs="Open Sans" w:eastAsia="Open Sans" w:hAnsi="Open Sans"/>
                <w:b w:val="1"/>
                <w:bCs w:val="1"/>
                <w:color w:val="1a4c81"/>
                <w:sz w:val="20"/>
                <w:szCs w:val="20"/>
              </w:rPr>
            </w:pPr>
            <w:r w:rsidDel="00000000" w:rsidR="00000000" w:rsidRPr="00000000">
              <w:rPr>
                <w:rFonts w:ascii="Open Sans" w:cs="Open Sans" w:eastAsia="Open Sans" w:hAnsi="Open Sans"/>
                <w:b w:val="1"/>
                <w:bCs w:val="1"/>
                <w:color w:val="1a4c81"/>
                <w:sz w:val="20"/>
                <w:szCs w:val="20"/>
                <w:rtl w:val="0"/>
              </w:rPr>
              <w:t xml:space="preserve">Supporting Tools and Resources</w:t>
            </w:r>
          </w:p>
        </w:tc>
      </w:tr>
      <w:tr>
        <w:trPr>
          <w:cantSplit w:val="0"/>
          <w:tblHeader w:val="0"/>
        </w:trPr>
        <w:tc>
          <w:tcPr>
            <w:gridSpan w:val="4"/>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DF">
            <w:pPr>
              <w:numPr>
                <w:ilvl w:val="0"/>
                <w:numId w:val="29"/>
              </w:numPr>
              <w:spacing w:after="0" w:afterAutospacing="0" w:line="276"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color w:val="1b3a5c"/>
                <w:sz w:val="20"/>
                <w:szCs w:val="20"/>
                <w:rtl w:val="0"/>
              </w:rPr>
              <w:t xml:space="preserve">How will outcome data be reviewed, by whom, and how often?</w:t>
            </w:r>
          </w:p>
          <w:p w:rsidR="00000000" w:rsidDel="00000000" w:rsidP="00000000" w:rsidRDefault="00000000" w:rsidRPr="00000000" w14:paraId="000001E0">
            <w:pPr>
              <w:numPr>
                <w:ilvl w:val="0"/>
                <w:numId w:val="29"/>
              </w:numPr>
              <w:spacing w:after="0" w:afterAutospacing="0" w:line="276" w:lineRule="auto"/>
              <w:ind w:left="720" w:hanging="360"/>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How will you disaggregate data to identify where access or outcomes are uneven across student groups?</w:t>
            </w:r>
          </w:p>
          <w:p w:rsidR="00000000" w:rsidDel="00000000" w:rsidP="00000000" w:rsidRDefault="00000000" w:rsidRPr="00000000" w14:paraId="000001E1">
            <w:pPr>
              <w:numPr>
                <w:ilvl w:val="0"/>
                <w:numId w:val="29"/>
              </w:numPr>
              <w:spacing w:after="0" w:afterAutospacing="0" w:line="276" w:lineRule="auto"/>
              <w:ind w:left="720" w:hanging="360"/>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How will students, caregivers, and partners have a real voice in improving this experience over time?</w:t>
            </w:r>
          </w:p>
          <w:p w:rsidR="00000000" w:rsidDel="00000000" w:rsidP="00000000" w:rsidRDefault="00000000" w:rsidRPr="00000000" w14:paraId="000001E2">
            <w:pPr>
              <w:numPr>
                <w:ilvl w:val="0"/>
                <w:numId w:val="29"/>
              </w:numPr>
              <w:spacing w:after="0" w:afterAutospacing="0" w:line="276" w:lineRule="auto"/>
              <w:ind w:left="720" w:hanging="360"/>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Who has authority to act on what you learn and how will decisions get made?</w:t>
            </w:r>
          </w:p>
          <w:p w:rsidR="00000000" w:rsidDel="00000000" w:rsidP="00000000" w:rsidRDefault="00000000" w:rsidRPr="00000000" w14:paraId="000001E3">
            <w:pPr>
              <w:numPr>
                <w:ilvl w:val="0"/>
                <w:numId w:val="29"/>
              </w:numPr>
              <w:spacing w:after="120" w:line="276" w:lineRule="auto"/>
              <w:ind w:left="720" w:hanging="360"/>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How will we communicate data, learnings, and decisions?</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E7">
            <w:pPr>
              <w:numPr>
                <w:ilvl w:val="0"/>
                <w:numId w:val="13"/>
              </w:numPr>
              <w:spacing w:after="80" w:line="240" w:lineRule="auto"/>
              <w:ind w:left="720" w:hanging="360"/>
              <w:rPr>
                <w:rFonts w:ascii="Open Sans" w:cs="Open Sans" w:eastAsia="Open Sans" w:hAnsi="Open Sans"/>
                <w:sz w:val="20"/>
                <w:szCs w:val="20"/>
              </w:rPr>
            </w:pP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E8">
            <w:pPr>
              <w:numPr>
                <w:ilvl w:val="0"/>
                <w:numId w:val="13"/>
              </w:numPr>
              <w:spacing w:after="80" w:line="240" w:lineRule="auto"/>
              <w:ind w:left="720" w:hanging="360"/>
              <w:rPr>
                <w:rFonts w:ascii="Open Sans" w:cs="Open Sans" w:eastAsia="Open Sans" w:hAnsi="Open Sans"/>
                <w:sz w:val="20"/>
                <w:szCs w:val="20"/>
              </w:rPr>
            </w:pPr>
            <w:r w:rsidDel="00000000" w:rsidR="00000000" w:rsidRPr="00000000">
              <w:rPr>
                <w:rtl w:val="0"/>
              </w:rPr>
            </w:r>
          </w:p>
        </w:tc>
      </w:tr>
    </w:tbl>
    <w:p w:rsidR="00000000" w:rsidDel="00000000" w:rsidP="00000000" w:rsidRDefault="00000000" w:rsidRPr="00000000" w14:paraId="000001E9">
      <w:pPr>
        <w:spacing w:line="240" w:lineRule="auto"/>
        <w:rPr/>
        <w:sectPr>
          <w:headerReference r:id="rId28" w:type="default"/>
          <w:type w:val="nextPage"/>
          <w:pgSz w:h="12240" w:w="15840" w:orient="landscape"/>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9" w:type="default"/>
          <w:type w:val="nextPage"/>
          <w:pgSz w:h="12240" w:w="15840" w:orient="landscape"/>
          <w:pgMar w:bottom="1440" w:top="1440" w:left="1440" w:right="1440" w:header="720" w:footer="720"/>
          <w:pgNumType w:start="1"/>
        </w:sectPr>
      </w:pPr>
      <w:bookmarkStart w:colFirst="0" w:colLast="0" w:name="_lb7ne8sa9q3z"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Activity &amp; Practices</w:t>
      </w:r>
      <w:r w:rsidDel="00000000" w:rsidR="00000000" w:rsidRPr="00000000">
        <w:rPr>
          <w:rtl w:val="0"/>
        </w:rPr>
      </w:r>
    </w:p>
    <w:p w:rsidR="00000000" w:rsidDel="00000000" w:rsidP="00000000" w:rsidRDefault="00000000" w:rsidRPr="00000000" w14:paraId="000001EB">
      <w:pPr>
        <w:spacing w:line="240" w:lineRule="auto"/>
        <w:rPr>
          <w:rFonts w:ascii="Open Sans" w:cs="Open Sans" w:eastAsia="Open Sans" w:hAnsi="Open Sans"/>
          <w:sz w:val="20"/>
          <w:szCs w:val="20"/>
          <w:highlight w:val="yellow"/>
        </w:rPr>
      </w:pPr>
      <w:r w:rsidDel="00000000" w:rsidR="00000000" w:rsidRPr="00000000">
        <w:rPr>
          <w:rFonts w:ascii="Open Sans" w:cs="Open Sans" w:eastAsia="Open Sans" w:hAnsi="Open Sans"/>
          <w:sz w:val="20"/>
          <w:szCs w:val="20"/>
          <w:highlight w:val="yellow"/>
          <w:rtl w:val="0"/>
        </w:rPr>
        <w:t xml:space="preserve">[Include image of experience with activities &amp; practices that makeup the larger experience]</w:t>
      </w:r>
    </w:p>
    <w:p w:rsidR="00000000" w:rsidDel="00000000" w:rsidP="00000000" w:rsidRDefault="00000000" w:rsidRPr="00000000" w14:paraId="000001EC">
      <w:pPr>
        <w:spacing w:line="240" w:lineRule="auto"/>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1ED">
      <w:pPr>
        <w:spacing w:line="240" w:lineRule="auto"/>
        <w:rPr>
          <w:rFonts w:ascii="Open Sans" w:cs="Open Sans" w:eastAsia="Open Sans" w:hAnsi="Open Sans"/>
          <w:sz w:val="20"/>
          <w:szCs w:val="20"/>
        </w:rPr>
      </w:pPr>
      <w:r w:rsidDel="00000000" w:rsidR="00000000" w:rsidRPr="00000000">
        <w:rPr>
          <w:rtl w:val="0"/>
        </w:rPr>
      </w:r>
    </w:p>
    <w:tbl>
      <w:tblPr>
        <w:tblStyle w:val="Table16"/>
        <w:tblW w:w="14490.0" w:type="dxa"/>
        <w:jc w:val="left"/>
        <w:tblInd w:w="-11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90"/>
        <w:tblGridChange w:id="0">
          <w:tblGrid>
            <w:gridCol w:w="14490"/>
          </w:tblGrid>
        </w:tblGridChange>
      </w:tblGrid>
      <w:tr>
        <w:trPr>
          <w:cantSplit w:val="0"/>
          <w:trHeight w:val="681.30859375" w:hRule="atLeast"/>
          <w:tblHeader w:val="0"/>
        </w:trPr>
        <w:tc>
          <w:tcPr>
            <w:tcBorders>
              <w:top w:color="000000" w:space="0" w:sz="0" w:val="nil"/>
              <w:left w:color="000000" w:space="0" w:sz="0" w:val="nil"/>
              <w:bottom w:color="000000" w:space="0" w:sz="0" w:val="nil"/>
              <w:right w:color="000000" w:space="0" w:sz="0" w:val="nil"/>
            </w:tcBorders>
            <w:shd w:fill="1b3a5c" w:val="clear"/>
            <w:tcMar>
              <w:top w:w="160.0" w:type="dxa"/>
              <w:left w:w="200.0" w:type="dxa"/>
              <w:bottom w:w="160.0" w:type="dxa"/>
              <w:right w:w="200.0" w:type="dxa"/>
            </w:tcMar>
          </w:tcPr>
          <w:p w:rsidR="00000000" w:rsidDel="00000000" w:rsidP="00000000" w:rsidRDefault="00000000" w:rsidRPr="00000000" w14:paraId="000001EE">
            <w:pPr>
              <w:spacing w:line="240" w:lineRule="auto"/>
              <w:jc w:val="center"/>
              <w:rPr>
                <w:rFonts w:ascii="Open Sans" w:cs="Open Sans" w:eastAsia="Open Sans" w:hAnsi="Open Sans"/>
                <w:sz w:val="20"/>
                <w:szCs w:val="20"/>
              </w:rPr>
            </w:pPr>
            <w:r w:rsidDel="00000000" w:rsidR="00000000" w:rsidRPr="00000000">
              <w:rPr>
                <w:rFonts w:ascii="Open Sans" w:cs="Open Sans" w:eastAsia="Open Sans" w:hAnsi="Open Sans"/>
                <w:b w:val="1"/>
                <w:bCs w:val="1"/>
                <w:color w:val="ffffff"/>
                <w:sz w:val="28"/>
                <w:szCs w:val="28"/>
                <w:rtl w:val="0"/>
              </w:rPr>
              <w:t xml:space="preserve">ACTIVITIES &amp; PRACTICES</w:t>
            </w:r>
            <w:r w:rsidDel="00000000" w:rsidR="00000000" w:rsidRPr="00000000">
              <w:rPr>
                <w:rtl w:val="0"/>
              </w:rPr>
            </w:r>
          </w:p>
        </w:tc>
      </w:tr>
    </w:tbl>
    <w:p w:rsidR="00000000" w:rsidDel="00000000" w:rsidP="00000000" w:rsidRDefault="00000000" w:rsidRPr="00000000" w14:paraId="000001EF">
      <w:pPr>
        <w:spacing w:after="120" w:line="276" w:lineRule="auto"/>
        <w:rPr>
          <w:rFonts w:ascii="Open Sans" w:cs="Open Sans" w:eastAsia="Open Sans" w:hAnsi="Open Sans"/>
          <w:color w:val="333333"/>
          <w:sz w:val="20"/>
          <w:szCs w:val="20"/>
        </w:rPr>
      </w:pPr>
      <w:r w:rsidDel="00000000" w:rsidR="00000000" w:rsidRPr="00000000">
        <w:rPr>
          <w:rFonts w:ascii="Open Sans" w:cs="Open Sans" w:eastAsia="Open Sans" w:hAnsi="Open Sans"/>
          <w:color w:val="333333"/>
          <w:sz w:val="20"/>
          <w:szCs w:val="20"/>
          <w:rtl w:val="0"/>
        </w:rPr>
        <w:t xml:space="preserve">When [experience] is working well, students …</w:t>
      </w:r>
    </w:p>
    <w:p w:rsidR="00000000" w:rsidDel="00000000" w:rsidP="00000000" w:rsidRDefault="00000000" w:rsidRPr="00000000" w14:paraId="000001F0">
      <w:pPr>
        <w:spacing w:after="120" w:line="276" w:lineRule="auto"/>
        <w:rPr>
          <w:rFonts w:ascii="Open Sans" w:cs="Open Sans" w:eastAsia="Open Sans" w:hAnsi="Open Sans"/>
          <w:color w:val="333333"/>
          <w:sz w:val="20"/>
          <w:szCs w:val="20"/>
        </w:rPr>
      </w:pPr>
      <w:r w:rsidDel="00000000" w:rsidR="00000000" w:rsidRPr="00000000">
        <w:rPr>
          <w:rtl w:val="0"/>
        </w:rPr>
      </w:r>
    </w:p>
    <w:tbl>
      <w:tblPr>
        <w:tblStyle w:val="Table17"/>
        <w:tblW w:w="14373.000000000002" w:type="dxa"/>
        <w:jc w:val="left"/>
        <w:tblInd w:w="-10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90"/>
        <w:gridCol w:w="11583.000000000002"/>
        <w:tblGridChange w:id="0">
          <w:tblGrid>
            <w:gridCol w:w="2790"/>
            <w:gridCol w:w="11583.000000000002"/>
          </w:tblGrid>
        </w:tblGridChange>
      </w:tblGrid>
      <w:tr>
        <w:trPr>
          <w:cantSplit w:val="0"/>
          <w:trHeight w:val="360" w:hRule="atLeast"/>
          <w:tblHeader w:val="1"/>
        </w:trPr>
        <w:tc>
          <w:tcPr>
            <w:gridSpan w:val="2"/>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tcPr>
          <w:p w:rsidR="00000000" w:rsidDel="00000000" w:rsidP="00000000" w:rsidRDefault="00000000" w:rsidRPr="00000000" w14:paraId="000001F1">
            <w:pPr>
              <w:widowControl w:val="0"/>
              <w:rPr>
                <w:rFonts w:ascii="Open Sans" w:cs="Open Sans" w:eastAsia="Open Sans" w:hAnsi="Open Sans"/>
                <w:b w:val="1"/>
                <w:bCs w:val="1"/>
                <w:color w:val="ffffff"/>
                <w:sz w:val="20"/>
                <w:szCs w:val="20"/>
              </w:rPr>
            </w:pPr>
            <w:r w:rsidDel="00000000" w:rsidR="00000000" w:rsidRPr="00000000">
              <w:rPr>
                <w:rFonts w:ascii="Open Sans" w:cs="Open Sans" w:eastAsia="Open Sans" w:hAnsi="Open Sans"/>
                <w:b w:val="1"/>
                <w:bCs w:val="1"/>
                <w:color w:val="ffffff"/>
                <w:sz w:val="20"/>
                <w:szCs w:val="20"/>
                <w:rtl w:val="0"/>
              </w:rPr>
              <w:t xml:space="preserve">[PART OR PHASE OF EXPERIENCE]</w:t>
            </w:r>
          </w:p>
          <w:p w:rsidR="00000000" w:rsidDel="00000000" w:rsidP="00000000" w:rsidRDefault="00000000" w:rsidRPr="00000000" w14:paraId="000001F2">
            <w:pPr>
              <w:widowControl w:val="0"/>
              <w:rPr>
                <w:rFonts w:ascii="Open Sans" w:cs="Open Sans" w:eastAsia="Open Sans" w:hAnsi="Open Sans"/>
                <w:color w:val="ffffff"/>
                <w:sz w:val="20"/>
                <w:szCs w:val="20"/>
              </w:rPr>
            </w:pPr>
            <w:r w:rsidDel="00000000" w:rsidR="00000000" w:rsidRPr="00000000">
              <w:rPr>
                <w:rFonts w:ascii="Open Sans" w:cs="Open Sans" w:eastAsia="Open Sans" w:hAnsi="Open Sans"/>
                <w:color w:val="ffffff"/>
                <w:sz w:val="20"/>
                <w:szCs w:val="20"/>
                <w:rtl w:val="0"/>
              </w:rPr>
              <w:t xml:space="preserve">Description</w:t>
            </w:r>
          </w:p>
        </w:tc>
      </w:tr>
      <w:tr>
        <w:trPr>
          <w:cantSplit w:val="0"/>
          <w:trHeight w:val="360" w:hRule="atLeast"/>
          <w:tblHeader w:val="0"/>
        </w:trPr>
        <w:tc>
          <w:tcPr>
            <w:tcBorders>
              <w:top w:color="e0e0e0" w:space="0" w:sz="4" w:val="single"/>
              <w:left w:color="e0e0e0" w:space="0" w:sz="4" w:val="single"/>
              <w:bottom w:color="e0e0e0" w:space="0" w:sz="4" w:val="single"/>
              <w:right w:color="e0e0e0" w:space="0" w:sz="4" w:val="single"/>
            </w:tcBorders>
            <w:shd w:fill="ade0ee" w:val="clear"/>
            <w:tcMar>
              <w:top w:w="80.0" w:type="dxa"/>
              <w:left w:w="120.0" w:type="dxa"/>
              <w:bottom w:w="80.0" w:type="dxa"/>
              <w:right w:w="120.0" w:type="dxa"/>
            </w:tcMar>
            <w:vAlign w:val="center"/>
          </w:tcPr>
          <w:p w:rsidR="00000000" w:rsidDel="00000000" w:rsidP="00000000" w:rsidRDefault="00000000" w:rsidRPr="00000000" w14:paraId="000001F4">
            <w:pPr>
              <w:spacing w:line="240" w:lineRule="auto"/>
              <w:rPr>
                <w:rFonts w:ascii="Open Sans" w:cs="Open Sans" w:eastAsia="Open Sans" w:hAnsi="Open Sans"/>
                <w:color w:val="1b3a5c"/>
                <w:sz w:val="20"/>
                <w:szCs w:val="20"/>
              </w:rPr>
            </w:pPr>
            <w:r w:rsidDel="00000000" w:rsidR="00000000" w:rsidRPr="00000000">
              <w:rPr>
                <w:rFonts w:ascii="Open Sans" w:cs="Open Sans" w:eastAsia="Open Sans" w:hAnsi="Open Sans"/>
                <w:b w:val="1"/>
                <w:bCs w:val="1"/>
                <w:color w:val="1b3a5c"/>
                <w:sz w:val="20"/>
                <w:szCs w:val="20"/>
                <w:rtl w:val="0"/>
              </w:rPr>
              <w:t xml:space="preserve">Activity</w:t>
            </w:r>
            <w:r w:rsidDel="00000000" w:rsidR="00000000" w:rsidRPr="00000000">
              <w:rPr>
                <w:rFonts w:ascii="Open Sans" w:cs="Open Sans" w:eastAsia="Open Sans" w:hAnsi="Open Sans"/>
                <w:b w:val="1"/>
                <w:bCs w:val="1"/>
                <w:color w:val="1b3a5c"/>
                <w:sz w:val="20"/>
                <w:szCs w:val="20"/>
                <w:rtl w:val="0"/>
              </w:rPr>
              <w:t xml:space="preserve">/Practice</w:t>
            </w:r>
            <w:r w:rsidDel="00000000" w:rsidR="00000000" w:rsidRPr="00000000">
              <w:rPr>
                <w:rtl w:val="0"/>
              </w:rPr>
            </w:r>
          </w:p>
        </w:tc>
        <w:tc>
          <w:tcPr>
            <w:tcBorders>
              <w:top w:color="e0e0e0" w:space="0" w:sz="4" w:val="single"/>
              <w:left w:color="e0e0e0" w:space="0" w:sz="4" w:val="single"/>
              <w:bottom w:color="cccccc" w:space="0" w:sz="4" w:val="single"/>
              <w:right w:color="e0e0e0" w:space="0" w:sz="4" w:val="single"/>
            </w:tcBorders>
            <w:shd w:fill="ade0ee" w:val="clear"/>
            <w:tcMar>
              <w:top w:w="80.0" w:type="dxa"/>
              <w:left w:w="120.0" w:type="dxa"/>
              <w:bottom w:w="80.0" w:type="dxa"/>
              <w:right w:w="120.0" w:type="dxa"/>
            </w:tcMar>
            <w:vAlign w:val="center"/>
          </w:tcPr>
          <w:p w:rsidR="00000000" w:rsidDel="00000000" w:rsidP="00000000" w:rsidRDefault="00000000" w:rsidRPr="00000000" w14:paraId="000001F5">
            <w:pPr>
              <w:spacing w:line="240" w:lineRule="auto"/>
              <w:rPr>
                <w:rFonts w:ascii="Open Sans" w:cs="Open Sans" w:eastAsia="Open Sans" w:hAnsi="Open Sans"/>
                <w:color w:val="1b3a5c"/>
                <w:sz w:val="20"/>
                <w:szCs w:val="20"/>
              </w:rPr>
            </w:pPr>
            <w:r w:rsidDel="00000000" w:rsidR="00000000" w:rsidRPr="00000000">
              <w:rPr>
                <w:rFonts w:ascii="Open Sans" w:cs="Open Sans" w:eastAsia="Open Sans" w:hAnsi="Open Sans"/>
                <w:b w:val="1"/>
                <w:bCs w:val="1"/>
                <w:color w:val="1b3a5c"/>
                <w:sz w:val="20"/>
                <w:szCs w:val="20"/>
                <w:rtl w:val="0"/>
              </w:rPr>
              <w:t xml:space="preserve">What the Student Does (link resources)</w:t>
            </w:r>
            <w:r w:rsidDel="00000000" w:rsidR="00000000" w:rsidRPr="00000000">
              <w:rPr>
                <w:rtl w:val="0"/>
              </w:rPr>
            </w:r>
          </w:p>
        </w:tc>
      </w:tr>
      <w:tr>
        <w:trPr>
          <w:cantSplit w:val="0"/>
          <w:trHeight w:val="351.0000000000005" w:hRule="atLeast"/>
          <w:tblHeader w:val="0"/>
        </w:trPr>
        <w:tc>
          <w:tcPr>
            <w:tcBorders>
              <w:top w:color="e0e0e0" w:space="0" w:sz="4" w:val="single"/>
              <w:left w:color="e0e0e0" w:space="0" w:sz="4" w:val="single"/>
              <w:bottom w:color="e0e0e0"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6">
            <w:pPr>
              <w:spacing w:line="240" w:lineRule="auto"/>
              <w:rPr>
                <w:rFonts w:ascii="Open Sans" w:cs="Open Sans" w:eastAsia="Open Sans" w:hAnsi="Open Sans"/>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7">
            <w:pPr>
              <w:spacing w:line="240" w:lineRule="auto"/>
              <w:rPr>
                <w:rFonts w:ascii="Open Sans" w:cs="Open Sans" w:eastAsia="Open Sans" w:hAnsi="Open Sans"/>
              </w:rPr>
            </w:pPr>
            <w:r w:rsidDel="00000000" w:rsidR="00000000" w:rsidRPr="00000000">
              <w:rPr>
                <w:rtl w:val="0"/>
              </w:rPr>
            </w:r>
          </w:p>
        </w:tc>
      </w:tr>
      <w:tr>
        <w:trPr>
          <w:cantSplit w:val="0"/>
          <w:trHeight w:val="360" w:hRule="atLeast"/>
          <w:tblHeader w:val="0"/>
        </w:trPr>
        <w:tc>
          <w:tcPr>
            <w:tcBorders>
              <w:top w:color="e0e0e0" w:space="0" w:sz="4" w:val="single"/>
              <w:left w:color="e0e0e0" w:space="0" w:sz="4" w:val="single"/>
              <w:bottom w:color="e0e0e0"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8">
            <w:pPr>
              <w:spacing w:line="240" w:lineRule="auto"/>
              <w:rPr>
                <w:rFonts w:ascii="Open Sans" w:cs="Open Sans" w:eastAsia="Open Sans" w:hAnsi="Open Sans"/>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9">
            <w:pPr>
              <w:spacing w:line="240" w:lineRule="auto"/>
              <w:rPr>
                <w:rFonts w:ascii="Open Sans" w:cs="Open Sans" w:eastAsia="Open Sans" w:hAnsi="Open Sans"/>
              </w:rPr>
            </w:pPr>
            <w:r w:rsidDel="00000000" w:rsidR="00000000" w:rsidRPr="00000000">
              <w:rPr>
                <w:rtl w:val="0"/>
              </w:rPr>
            </w:r>
          </w:p>
        </w:tc>
      </w:tr>
      <w:tr>
        <w:trPr>
          <w:cantSplit w:val="0"/>
          <w:trHeight w:val="360" w:hRule="atLeast"/>
          <w:tblHeader w:val="0"/>
        </w:trPr>
        <w:tc>
          <w:tcPr>
            <w:tcBorders>
              <w:top w:color="e0e0e0" w:space="0" w:sz="4" w:val="single"/>
              <w:left w:color="e0e0e0" w:space="0" w:sz="4" w:val="single"/>
              <w:bottom w:color="e0e0e0"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A">
            <w:pPr>
              <w:spacing w:line="240" w:lineRule="auto"/>
              <w:rPr>
                <w:rFonts w:ascii="Open Sans" w:cs="Open Sans" w:eastAsia="Open Sans" w:hAnsi="Open Sans"/>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B">
            <w:pPr>
              <w:spacing w:line="240" w:lineRule="auto"/>
              <w:rPr>
                <w:rFonts w:ascii="Open Sans" w:cs="Open Sans" w:eastAsia="Open Sans" w:hAnsi="Open Sans"/>
              </w:rPr>
            </w:pPr>
            <w:r w:rsidDel="00000000" w:rsidR="00000000" w:rsidRPr="00000000">
              <w:rPr>
                <w:rtl w:val="0"/>
              </w:rPr>
            </w:r>
          </w:p>
        </w:tc>
      </w:tr>
    </w:tbl>
    <w:p w:rsidR="00000000" w:rsidDel="00000000" w:rsidP="00000000" w:rsidRDefault="00000000" w:rsidRPr="00000000" w14:paraId="000001FC">
      <w:pPr>
        <w:spacing w:after="120" w:line="276" w:lineRule="auto"/>
        <w:ind w:left="-1080" w:firstLine="0"/>
        <w:rPr>
          <w:rFonts w:ascii="Open Sans" w:cs="Open Sans" w:eastAsia="Open Sans" w:hAnsi="Open Sans"/>
          <w:color w:val="333333"/>
          <w:sz w:val="20"/>
          <w:szCs w:val="20"/>
        </w:rPr>
      </w:pPr>
      <w:r w:rsidDel="00000000" w:rsidR="00000000" w:rsidRPr="00000000">
        <w:rPr>
          <w:rtl w:val="0"/>
        </w:rPr>
      </w:r>
    </w:p>
    <w:tbl>
      <w:tblPr>
        <w:tblStyle w:val="Table18"/>
        <w:tblW w:w="14373.000000000002" w:type="dxa"/>
        <w:jc w:val="left"/>
        <w:tblInd w:w="-10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90"/>
        <w:gridCol w:w="11583.000000000002"/>
        <w:tblGridChange w:id="0">
          <w:tblGrid>
            <w:gridCol w:w="2790"/>
            <w:gridCol w:w="11583.000000000002"/>
          </w:tblGrid>
        </w:tblGridChange>
      </w:tblGrid>
      <w:tr>
        <w:trPr>
          <w:cantSplit w:val="0"/>
          <w:trHeight w:val="360" w:hRule="atLeast"/>
          <w:tblHeader w:val="1"/>
        </w:trPr>
        <w:tc>
          <w:tcPr>
            <w:gridSpan w:val="2"/>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tcPr>
          <w:p w:rsidR="00000000" w:rsidDel="00000000" w:rsidP="00000000" w:rsidRDefault="00000000" w:rsidRPr="00000000" w14:paraId="000001FD">
            <w:pPr>
              <w:widowControl w:val="0"/>
              <w:rPr>
                <w:rFonts w:ascii="Open Sans" w:cs="Open Sans" w:eastAsia="Open Sans" w:hAnsi="Open Sans"/>
                <w:b w:val="1"/>
                <w:bCs w:val="1"/>
                <w:color w:val="ffffff"/>
                <w:sz w:val="20"/>
                <w:szCs w:val="20"/>
              </w:rPr>
            </w:pPr>
            <w:r w:rsidDel="00000000" w:rsidR="00000000" w:rsidRPr="00000000">
              <w:rPr>
                <w:rFonts w:ascii="Open Sans" w:cs="Open Sans" w:eastAsia="Open Sans" w:hAnsi="Open Sans"/>
                <w:b w:val="1"/>
                <w:bCs w:val="1"/>
                <w:color w:val="ffffff"/>
                <w:sz w:val="20"/>
                <w:szCs w:val="20"/>
                <w:rtl w:val="0"/>
              </w:rPr>
              <w:t xml:space="preserve">[PART OR PHASE OF EXPERIENCE]</w:t>
            </w:r>
          </w:p>
          <w:p w:rsidR="00000000" w:rsidDel="00000000" w:rsidP="00000000" w:rsidRDefault="00000000" w:rsidRPr="00000000" w14:paraId="000001FE">
            <w:pPr>
              <w:widowControl w:val="0"/>
              <w:rPr>
                <w:rFonts w:ascii="Open Sans" w:cs="Open Sans" w:eastAsia="Open Sans" w:hAnsi="Open Sans"/>
                <w:color w:val="ffffff"/>
                <w:sz w:val="20"/>
                <w:szCs w:val="20"/>
              </w:rPr>
            </w:pPr>
            <w:r w:rsidDel="00000000" w:rsidR="00000000" w:rsidRPr="00000000">
              <w:rPr>
                <w:rFonts w:ascii="Open Sans" w:cs="Open Sans" w:eastAsia="Open Sans" w:hAnsi="Open Sans"/>
                <w:color w:val="ffffff"/>
                <w:sz w:val="20"/>
                <w:szCs w:val="20"/>
                <w:rtl w:val="0"/>
              </w:rPr>
              <w:t xml:space="preserve">Description</w:t>
            </w:r>
          </w:p>
        </w:tc>
      </w:tr>
      <w:tr>
        <w:trPr>
          <w:cantSplit w:val="0"/>
          <w:trHeight w:val="360" w:hRule="atLeast"/>
          <w:tblHeader w:val="0"/>
        </w:trPr>
        <w:tc>
          <w:tcPr>
            <w:tcBorders>
              <w:top w:color="e0e0e0" w:space="0" w:sz="4" w:val="single"/>
              <w:left w:color="e0e0e0" w:space="0" w:sz="4" w:val="single"/>
              <w:bottom w:color="e0e0e0" w:space="0" w:sz="4" w:val="single"/>
              <w:right w:color="e0e0e0" w:space="0" w:sz="4" w:val="single"/>
            </w:tcBorders>
            <w:shd w:fill="ade0ee" w:val="clear"/>
            <w:tcMar>
              <w:top w:w="80.0" w:type="dxa"/>
              <w:left w:w="120.0" w:type="dxa"/>
              <w:bottom w:w="80.0" w:type="dxa"/>
              <w:right w:w="120.0" w:type="dxa"/>
            </w:tcMar>
            <w:vAlign w:val="center"/>
          </w:tcPr>
          <w:p w:rsidR="00000000" w:rsidDel="00000000" w:rsidP="00000000" w:rsidRDefault="00000000" w:rsidRPr="00000000" w14:paraId="00000200">
            <w:pPr>
              <w:spacing w:line="240" w:lineRule="auto"/>
              <w:rPr>
                <w:rFonts w:ascii="Open Sans" w:cs="Open Sans" w:eastAsia="Open Sans" w:hAnsi="Open Sans"/>
                <w:color w:val="1b3a5c"/>
                <w:sz w:val="20"/>
                <w:szCs w:val="20"/>
              </w:rPr>
            </w:pPr>
            <w:r w:rsidDel="00000000" w:rsidR="00000000" w:rsidRPr="00000000">
              <w:rPr>
                <w:rFonts w:ascii="Open Sans" w:cs="Open Sans" w:eastAsia="Open Sans" w:hAnsi="Open Sans"/>
                <w:b w:val="1"/>
                <w:bCs w:val="1"/>
                <w:color w:val="1b3a5c"/>
                <w:sz w:val="20"/>
                <w:szCs w:val="20"/>
                <w:rtl w:val="0"/>
              </w:rPr>
              <w:t xml:space="preserve">Activity</w:t>
            </w:r>
            <w:r w:rsidDel="00000000" w:rsidR="00000000" w:rsidRPr="00000000">
              <w:rPr>
                <w:rFonts w:ascii="Open Sans" w:cs="Open Sans" w:eastAsia="Open Sans" w:hAnsi="Open Sans"/>
                <w:b w:val="1"/>
                <w:bCs w:val="1"/>
                <w:color w:val="1b3a5c"/>
                <w:sz w:val="20"/>
                <w:szCs w:val="20"/>
                <w:rtl w:val="0"/>
              </w:rPr>
              <w:t xml:space="preserve">/Practice</w:t>
            </w:r>
            <w:r w:rsidDel="00000000" w:rsidR="00000000" w:rsidRPr="00000000">
              <w:rPr>
                <w:rtl w:val="0"/>
              </w:rPr>
            </w:r>
          </w:p>
        </w:tc>
        <w:tc>
          <w:tcPr>
            <w:tcBorders>
              <w:top w:color="e0e0e0" w:space="0" w:sz="4" w:val="single"/>
              <w:left w:color="e0e0e0" w:space="0" w:sz="4" w:val="single"/>
              <w:bottom w:color="cccccc" w:space="0" w:sz="4" w:val="single"/>
              <w:right w:color="e0e0e0" w:space="0" w:sz="4" w:val="single"/>
            </w:tcBorders>
            <w:shd w:fill="ade0ee" w:val="clear"/>
            <w:tcMar>
              <w:top w:w="80.0" w:type="dxa"/>
              <w:left w:w="120.0" w:type="dxa"/>
              <w:bottom w:w="80.0" w:type="dxa"/>
              <w:right w:w="120.0" w:type="dxa"/>
            </w:tcMar>
            <w:vAlign w:val="center"/>
          </w:tcPr>
          <w:p w:rsidR="00000000" w:rsidDel="00000000" w:rsidP="00000000" w:rsidRDefault="00000000" w:rsidRPr="00000000" w14:paraId="00000201">
            <w:pPr>
              <w:spacing w:line="240" w:lineRule="auto"/>
              <w:rPr>
                <w:rFonts w:ascii="Open Sans" w:cs="Open Sans" w:eastAsia="Open Sans" w:hAnsi="Open Sans"/>
                <w:color w:val="1b3a5c"/>
                <w:sz w:val="20"/>
                <w:szCs w:val="20"/>
              </w:rPr>
            </w:pPr>
            <w:r w:rsidDel="00000000" w:rsidR="00000000" w:rsidRPr="00000000">
              <w:rPr>
                <w:rFonts w:ascii="Open Sans" w:cs="Open Sans" w:eastAsia="Open Sans" w:hAnsi="Open Sans"/>
                <w:b w:val="1"/>
                <w:bCs w:val="1"/>
                <w:color w:val="1b3a5c"/>
                <w:sz w:val="20"/>
                <w:szCs w:val="20"/>
                <w:rtl w:val="0"/>
              </w:rPr>
              <w:t xml:space="preserve">What the Student Does (link resources)</w:t>
            </w:r>
            <w:r w:rsidDel="00000000" w:rsidR="00000000" w:rsidRPr="00000000">
              <w:rPr>
                <w:rtl w:val="0"/>
              </w:rPr>
            </w:r>
          </w:p>
        </w:tc>
      </w:tr>
      <w:tr>
        <w:trPr>
          <w:cantSplit w:val="0"/>
          <w:trHeight w:val="351.0000000000005" w:hRule="atLeast"/>
          <w:tblHeader w:val="0"/>
        </w:trPr>
        <w:tc>
          <w:tcPr>
            <w:tcBorders>
              <w:top w:color="e0e0e0" w:space="0" w:sz="4" w:val="single"/>
              <w:left w:color="e0e0e0" w:space="0" w:sz="4" w:val="single"/>
              <w:bottom w:color="e0e0e0"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2">
            <w:pPr>
              <w:spacing w:line="240" w:lineRule="auto"/>
              <w:rPr>
                <w:rFonts w:ascii="Open Sans" w:cs="Open Sans" w:eastAsia="Open Sans" w:hAnsi="Open Sans"/>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3">
            <w:pPr>
              <w:spacing w:line="240" w:lineRule="auto"/>
              <w:rPr>
                <w:rFonts w:ascii="Open Sans" w:cs="Open Sans" w:eastAsia="Open Sans" w:hAnsi="Open Sans"/>
              </w:rPr>
            </w:pPr>
            <w:r w:rsidDel="00000000" w:rsidR="00000000" w:rsidRPr="00000000">
              <w:rPr>
                <w:rtl w:val="0"/>
              </w:rPr>
            </w:r>
          </w:p>
        </w:tc>
      </w:tr>
      <w:tr>
        <w:trPr>
          <w:cantSplit w:val="0"/>
          <w:trHeight w:val="360" w:hRule="atLeast"/>
          <w:tblHeader w:val="0"/>
        </w:trPr>
        <w:tc>
          <w:tcPr>
            <w:tcBorders>
              <w:top w:color="e0e0e0" w:space="0" w:sz="4" w:val="single"/>
              <w:left w:color="e0e0e0" w:space="0" w:sz="4" w:val="single"/>
              <w:bottom w:color="e0e0e0"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4">
            <w:pPr>
              <w:spacing w:line="240" w:lineRule="auto"/>
              <w:rPr>
                <w:rFonts w:ascii="Open Sans" w:cs="Open Sans" w:eastAsia="Open Sans" w:hAnsi="Open Sans"/>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5">
            <w:pPr>
              <w:spacing w:line="240" w:lineRule="auto"/>
              <w:rPr>
                <w:rFonts w:ascii="Open Sans" w:cs="Open Sans" w:eastAsia="Open Sans" w:hAnsi="Open Sans"/>
              </w:rPr>
            </w:pPr>
            <w:r w:rsidDel="00000000" w:rsidR="00000000" w:rsidRPr="00000000">
              <w:rPr>
                <w:rtl w:val="0"/>
              </w:rPr>
            </w:r>
          </w:p>
        </w:tc>
      </w:tr>
      <w:tr>
        <w:trPr>
          <w:cantSplit w:val="0"/>
          <w:trHeight w:val="360" w:hRule="atLeast"/>
          <w:tblHeader w:val="0"/>
        </w:trPr>
        <w:tc>
          <w:tcPr>
            <w:tcBorders>
              <w:top w:color="e0e0e0" w:space="0" w:sz="4" w:val="single"/>
              <w:left w:color="e0e0e0" w:space="0" w:sz="4" w:val="single"/>
              <w:bottom w:color="e0e0e0"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6">
            <w:pPr>
              <w:spacing w:line="240" w:lineRule="auto"/>
              <w:rPr>
                <w:rFonts w:ascii="Open Sans" w:cs="Open Sans" w:eastAsia="Open Sans" w:hAnsi="Open Sans"/>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7">
            <w:pPr>
              <w:spacing w:line="240" w:lineRule="auto"/>
              <w:rPr>
                <w:rFonts w:ascii="Open Sans" w:cs="Open Sans" w:eastAsia="Open Sans" w:hAnsi="Open Sans"/>
              </w:rPr>
            </w:pPr>
            <w:r w:rsidDel="00000000" w:rsidR="00000000" w:rsidRPr="00000000">
              <w:rPr>
                <w:rtl w:val="0"/>
              </w:rPr>
            </w:r>
          </w:p>
        </w:tc>
      </w:tr>
    </w:tbl>
    <w:p w:rsidR="00000000" w:rsidDel="00000000" w:rsidP="00000000" w:rsidRDefault="00000000" w:rsidRPr="00000000" w14:paraId="00000208">
      <w:pPr>
        <w:spacing w:after="120" w:line="276" w:lineRule="auto"/>
        <w:rPr>
          <w:rFonts w:ascii="Open Sans" w:cs="Open Sans" w:eastAsia="Open Sans" w:hAnsi="Open Sans"/>
          <w:color w:val="333333"/>
          <w:sz w:val="20"/>
          <w:szCs w:val="20"/>
        </w:rPr>
      </w:pPr>
      <w:r w:rsidDel="00000000" w:rsidR="00000000" w:rsidRPr="00000000">
        <w:rPr>
          <w:rtl w:val="0"/>
        </w:rPr>
      </w:r>
    </w:p>
    <w:tbl>
      <w:tblPr>
        <w:tblStyle w:val="Table19"/>
        <w:tblW w:w="14373.000000000002" w:type="dxa"/>
        <w:jc w:val="left"/>
        <w:tblInd w:w="-10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90"/>
        <w:gridCol w:w="11583.000000000002"/>
        <w:tblGridChange w:id="0">
          <w:tblGrid>
            <w:gridCol w:w="2790"/>
            <w:gridCol w:w="11583.000000000002"/>
          </w:tblGrid>
        </w:tblGridChange>
      </w:tblGrid>
      <w:tr>
        <w:trPr>
          <w:cantSplit w:val="0"/>
          <w:trHeight w:val="360" w:hRule="atLeast"/>
          <w:tblHeader w:val="1"/>
        </w:trPr>
        <w:tc>
          <w:tcPr>
            <w:gridSpan w:val="2"/>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tcPr>
          <w:p w:rsidR="00000000" w:rsidDel="00000000" w:rsidP="00000000" w:rsidRDefault="00000000" w:rsidRPr="00000000" w14:paraId="00000209">
            <w:pPr>
              <w:widowControl w:val="0"/>
              <w:rPr>
                <w:rFonts w:ascii="Open Sans" w:cs="Open Sans" w:eastAsia="Open Sans" w:hAnsi="Open Sans"/>
                <w:b w:val="1"/>
                <w:bCs w:val="1"/>
                <w:color w:val="ffffff"/>
                <w:sz w:val="20"/>
                <w:szCs w:val="20"/>
              </w:rPr>
            </w:pPr>
            <w:r w:rsidDel="00000000" w:rsidR="00000000" w:rsidRPr="00000000">
              <w:rPr>
                <w:rFonts w:ascii="Open Sans" w:cs="Open Sans" w:eastAsia="Open Sans" w:hAnsi="Open Sans"/>
                <w:b w:val="1"/>
                <w:bCs w:val="1"/>
                <w:color w:val="ffffff"/>
                <w:sz w:val="20"/>
                <w:szCs w:val="20"/>
                <w:rtl w:val="0"/>
              </w:rPr>
              <w:t xml:space="preserve">[PART OR PHASE OF EXPERIENCE]</w:t>
            </w:r>
          </w:p>
          <w:p w:rsidR="00000000" w:rsidDel="00000000" w:rsidP="00000000" w:rsidRDefault="00000000" w:rsidRPr="00000000" w14:paraId="0000020A">
            <w:pPr>
              <w:widowControl w:val="0"/>
              <w:rPr>
                <w:rFonts w:ascii="Open Sans" w:cs="Open Sans" w:eastAsia="Open Sans" w:hAnsi="Open Sans"/>
                <w:color w:val="ffffff"/>
                <w:sz w:val="20"/>
                <w:szCs w:val="20"/>
              </w:rPr>
            </w:pPr>
            <w:r w:rsidDel="00000000" w:rsidR="00000000" w:rsidRPr="00000000">
              <w:rPr>
                <w:rFonts w:ascii="Open Sans" w:cs="Open Sans" w:eastAsia="Open Sans" w:hAnsi="Open Sans"/>
                <w:color w:val="ffffff"/>
                <w:sz w:val="20"/>
                <w:szCs w:val="20"/>
                <w:rtl w:val="0"/>
              </w:rPr>
              <w:t xml:space="preserve">Description</w:t>
            </w:r>
          </w:p>
        </w:tc>
      </w:tr>
      <w:tr>
        <w:trPr>
          <w:cantSplit w:val="0"/>
          <w:trHeight w:val="360" w:hRule="atLeast"/>
          <w:tblHeader w:val="0"/>
        </w:trPr>
        <w:tc>
          <w:tcPr>
            <w:tcBorders>
              <w:top w:color="e0e0e0" w:space="0" w:sz="4" w:val="single"/>
              <w:left w:color="e0e0e0" w:space="0" w:sz="4" w:val="single"/>
              <w:bottom w:color="e0e0e0" w:space="0" w:sz="4" w:val="single"/>
              <w:right w:color="e0e0e0" w:space="0" w:sz="4" w:val="single"/>
            </w:tcBorders>
            <w:shd w:fill="ade0ee" w:val="clear"/>
            <w:tcMar>
              <w:top w:w="80.0" w:type="dxa"/>
              <w:left w:w="120.0" w:type="dxa"/>
              <w:bottom w:w="80.0" w:type="dxa"/>
              <w:right w:w="120.0" w:type="dxa"/>
            </w:tcMar>
            <w:vAlign w:val="center"/>
          </w:tcPr>
          <w:p w:rsidR="00000000" w:rsidDel="00000000" w:rsidP="00000000" w:rsidRDefault="00000000" w:rsidRPr="00000000" w14:paraId="0000020C">
            <w:pPr>
              <w:spacing w:line="240" w:lineRule="auto"/>
              <w:rPr>
                <w:rFonts w:ascii="Open Sans" w:cs="Open Sans" w:eastAsia="Open Sans" w:hAnsi="Open Sans"/>
                <w:color w:val="1b3a5c"/>
                <w:sz w:val="20"/>
                <w:szCs w:val="20"/>
              </w:rPr>
            </w:pPr>
            <w:r w:rsidDel="00000000" w:rsidR="00000000" w:rsidRPr="00000000">
              <w:rPr>
                <w:rFonts w:ascii="Open Sans" w:cs="Open Sans" w:eastAsia="Open Sans" w:hAnsi="Open Sans"/>
                <w:b w:val="1"/>
                <w:bCs w:val="1"/>
                <w:color w:val="1b3a5c"/>
                <w:sz w:val="20"/>
                <w:szCs w:val="20"/>
                <w:rtl w:val="0"/>
              </w:rPr>
              <w:t xml:space="preserve">Activity</w:t>
            </w:r>
            <w:r w:rsidDel="00000000" w:rsidR="00000000" w:rsidRPr="00000000">
              <w:rPr>
                <w:rFonts w:ascii="Open Sans" w:cs="Open Sans" w:eastAsia="Open Sans" w:hAnsi="Open Sans"/>
                <w:b w:val="1"/>
                <w:bCs w:val="1"/>
                <w:color w:val="1b3a5c"/>
                <w:sz w:val="20"/>
                <w:szCs w:val="20"/>
                <w:rtl w:val="0"/>
              </w:rPr>
              <w:t xml:space="preserve">/Practice</w:t>
            </w:r>
            <w:r w:rsidDel="00000000" w:rsidR="00000000" w:rsidRPr="00000000">
              <w:rPr>
                <w:rtl w:val="0"/>
              </w:rPr>
            </w:r>
          </w:p>
        </w:tc>
        <w:tc>
          <w:tcPr>
            <w:tcBorders>
              <w:top w:color="e0e0e0" w:space="0" w:sz="4" w:val="single"/>
              <w:left w:color="e0e0e0" w:space="0" w:sz="4" w:val="single"/>
              <w:bottom w:color="cccccc" w:space="0" w:sz="4" w:val="single"/>
              <w:right w:color="e0e0e0" w:space="0" w:sz="4" w:val="single"/>
            </w:tcBorders>
            <w:shd w:fill="ade0ee" w:val="clear"/>
            <w:tcMar>
              <w:top w:w="80.0" w:type="dxa"/>
              <w:left w:w="120.0" w:type="dxa"/>
              <w:bottom w:w="80.0" w:type="dxa"/>
              <w:right w:w="120.0" w:type="dxa"/>
            </w:tcMar>
            <w:vAlign w:val="center"/>
          </w:tcPr>
          <w:p w:rsidR="00000000" w:rsidDel="00000000" w:rsidP="00000000" w:rsidRDefault="00000000" w:rsidRPr="00000000" w14:paraId="0000020D">
            <w:pPr>
              <w:spacing w:line="240" w:lineRule="auto"/>
              <w:rPr>
                <w:rFonts w:ascii="Open Sans" w:cs="Open Sans" w:eastAsia="Open Sans" w:hAnsi="Open Sans"/>
                <w:color w:val="1b3a5c"/>
                <w:sz w:val="20"/>
                <w:szCs w:val="20"/>
              </w:rPr>
            </w:pPr>
            <w:r w:rsidDel="00000000" w:rsidR="00000000" w:rsidRPr="00000000">
              <w:rPr>
                <w:rFonts w:ascii="Open Sans" w:cs="Open Sans" w:eastAsia="Open Sans" w:hAnsi="Open Sans"/>
                <w:b w:val="1"/>
                <w:bCs w:val="1"/>
                <w:color w:val="1b3a5c"/>
                <w:sz w:val="20"/>
                <w:szCs w:val="20"/>
                <w:rtl w:val="0"/>
              </w:rPr>
              <w:t xml:space="preserve">What the Student Does (link resources)</w:t>
            </w:r>
            <w:r w:rsidDel="00000000" w:rsidR="00000000" w:rsidRPr="00000000">
              <w:rPr>
                <w:rtl w:val="0"/>
              </w:rPr>
            </w:r>
          </w:p>
        </w:tc>
      </w:tr>
      <w:tr>
        <w:trPr>
          <w:cantSplit w:val="0"/>
          <w:trHeight w:val="351.0000000000005" w:hRule="atLeast"/>
          <w:tblHeader w:val="0"/>
        </w:trPr>
        <w:tc>
          <w:tcPr>
            <w:tcBorders>
              <w:top w:color="e0e0e0" w:space="0" w:sz="4" w:val="single"/>
              <w:left w:color="e0e0e0" w:space="0" w:sz="4" w:val="single"/>
              <w:bottom w:color="e0e0e0"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E">
            <w:pPr>
              <w:spacing w:line="240" w:lineRule="auto"/>
              <w:rPr>
                <w:rFonts w:ascii="Open Sans" w:cs="Open Sans" w:eastAsia="Open Sans" w:hAnsi="Open Sans"/>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F">
            <w:pPr>
              <w:spacing w:line="240" w:lineRule="auto"/>
              <w:rPr>
                <w:rFonts w:ascii="Open Sans" w:cs="Open Sans" w:eastAsia="Open Sans" w:hAnsi="Open Sans"/>
              </w:rPr>
            </w:pPr>
            <w:r w:rsidDel="00000000" w:rsidR="00000000" w:rsidRPr="00000000">
              <w:rPr>
                <w:rtl w:val="0"/>
              </w:rPr>
            </w:r>
          </w:p>
        </w:tc>
      </w:tr>
      <w:tr>
        <w:trPr>
          <w:cantSplit w:val="0"/>
          <w:trHeight w:val="360" w:hRule="atLeast"/>
          <w:tblHeader w:val="0"/>
        </w:trPr>
        <w:tc>
          <w:tcPr>
            <w:tcBorders>
              <w:top w:color="e0e0e0" w:space="0" w:sz="4" w:val="single"/>
              <w:left w:color="e0e0e0" w:space="0" w:sz="4" w:val="single"/>
              <w:bottom w:color="e0e0e0"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0">
            <w:pPr>
              <w:spacing w:line="240" w:lineRule="auto"/>
              <w:rPr>
                <w:rFonts w:ascii="Open Sans" w:cs="Open Sans" w:eastAsia="Open Sans" w:hAnsi="Open Sans"/>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1">
            <w:pPr>
              <w:spacing w:line="240" w:lineRule="auto"/>
              <w:rPr>
                <w:rFonts w:ascii="Open Sans" w:cs="Open Sans" w:eastAsia="Open Sans" w:hAnsi="Open Sans"/>
              </w:rPr>
            </w:pPr>
            <w:r w:rsidDel="00000000" w:rsidR="00000000" w:rsidRPr="00000000">
              <w:rPr>
                <w:rtl w:val="0"/>
              </w:rPr>
            </w:r>
          </w:p>
        </w:tc>
      </w:tr>
      <w:tr>
        <w:trPr>
          <w:cantSplit w:val="0"/>
          <w:trHeight w:val="360" w:hRule="atLeast"/>
          <w:tblHeader w:val="0"/>
        </w:trPr>
        <w:tc>
          <w:tcPr>
            <w:tcBorders>
              <w:top w:color="e0e0e0" w:space="0" w:sz="4" w:val="single"/>
              <w:left w:color="e0e0e0" w:space="0" w:sz="4" w:val="single"/>
              <w:bottom w:color="e0e0e0"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2">
            <w:pPr>
              <w:spacing w:line="240" w:lineRule="auto"/>
              <w:rPr>
                <w:rFonts w:ascii="Open Sans" w:cs="Open Sans" w:eastAsia="Open Sans" w:hAnsi="Open Sans"/>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3">
            <w:pPr>
              <w:spacing w:line="240" w:lineRule="auto"/>
              <w:rPr>
                <w:rFonts w:ascii="Open Sans" w:cs="Open Sans" w:eastAsia="Open Sans" w:hAnsi="Open Sans"/>
              </w:rPr>
            </w:pPr>
            <w:r w:rsidDel="00000000" w:rsidR="00000000" w:rsidRPr="00000000">
              <w:rPr>
                <w:rtl w:val="0"/>
              </w:rPr>
            </w:r>
          </w:p>
        </w:tc>
      </w:tr>
    </w:tbl>
    <w:p w:rsidR="00000000" w:rsidDel="00000000" w:rsidP="00000000" w:rsidRDefault="00000000" w:rsidRPr="00000000" w14:paraId="00000214">
      <w:pPr>
        <w:spacing w:after="120" w:line="276" w:lineRule="auto"/>
        <w:rPr>
          <w:rFonts w:ascii="Open Sans" w:cs="Open Sans" w:eastAsia="Open Sans" w:hAnsi="Open Sans"/>
          <w:color w:val="333333"/>
          <w:sz w:val="20"/>
          <w:szCs w:val="20"/>
        </w:rPr>
      </w:pPr>
      <w:r w:rsidDel="00000000" w:rsidR="00000000" w:rsidRPr="00000000">
        <w:rPr>
          <w:rtl w:val="0"/>
        </w:rPr>
      </w:r>
    </w:p>
    <w:tbl>
      <w:tblPr>
        <w:tblStyle w:val="Table20"/>
        <w:tblW w:w="14373.000000000002" w:type="dxa"/>
        <w:jc w:val="left"/>
        <w:tblInd w:w="-10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90"/>
        <w:gridCol w:w="11583.000000000002"/>
        <w:tblGridChange w:id="0">
          <w:tblGrid>
            <w:gridCol w:w="2790"/>
            <w:gridCol w:w="11583.000000000002"/>
          </w:tblGrid>
        </w:tblGridChange>
      </w:tblGrid>
      <w:tr>
        <w:trPr>
          <w:cantSplit w:val="0"/>
          <w:trHeight w:val="360" w:hRule="atLeast"/>
          <w:tblHeader w:val="1"/>
        </w:trPr>
        <w:tc>
          <w:tcPr>
            <w:gridSpan w:val="2"/>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tcPr>
          <w:p w:rsidR="00000000" w:rsidDel="00000000" w:rsidP="00000000" w:rsidRDefault="00000000" w:rsidRPr="00000000" w14:paraId="00000215">
            <w:pPr>
              <w:widowControl w:val="0"/>
              <w:rPr>
                <w:rFonts w:ascii="Open Sans" w:cs="Open Sans" w:eastAsia="Open Sans" w:hAnsi="Open Sans"/>
                <w:b w:val="1"/>
                <w:bCs w:val="1"/>
                <w:color w:val="ffffff"/>
                <w:sz w:val="20"/>
                <w:szCs w:val="20"/>
              </w:rPr>
            </w:pPr>
            <w:r w:rsidDel="00000000" w:rsidR="00000000" w:rsidRPr="00000000">
              <w:rPr>
                <w:rFonts w:ascii="Open Sans" w:cs="Open Sans" w:eastAsia="Open Sans" w:hAnsi="Open Sans"/>
                <w:b w:val="1"/>
                <w:bCs w:val="1"/>
                <w:color w:val="ffffff"/>
                <w:sz w:val="20"/>
                <w:szCs w:val="20"/>
                <w:rtl w:val="0"/>
              </w:rPr>
              <w:t xml:space="preserve">[PART OR PHASE OF EXPERIENCE]</w:t>
            </w:r>
          </w:p>
          <w:p w:rsidR="00000000" w:rsidDel="00000000" w:rsidP="00000000" w:rsidRDefault="00000000" w:rsidRPr="00000000" w14:paraId="00000216">
            <w:pPr>
              <w:widowControl w:val="0"/>
              <w:rPr>
                <w:rFonts w:ascii="Open Sans" w:cs="Open Sans" w:eastAsia="Open Sans" w:hAnsi="Open Sans"/>
                <w:color w:val="ffffff"/>
                <w:sz w:val="20"/>
                <w:szCs w:val="20"/>
              </w:rPr>
            </w:pPr>
            <w:r w:rsidDel="00000000" w:rsidR="00000000" w:rsidRPr="00000000">
              <w:rPr>
                <w:rFonts w:ascii="Open Sans" w:cs="Open Sans" w:eastAsia="Open Sans" w:hAnsi="Open Sans"/>
                <w:color w:val="ffffff"/>
                <w:sz w:val="20"/>
                <w:szCs w:val="20"/>
                <w:rtl w:val="0"/>
              </w:rPr>
              <w:t xml:space="preserve">Description</w:t>
            </w:r>
          </w:p>
        </w:tc>
      </w:tr>
      <w:tr>
        <w:trPr>
          <w:cantSplit w:val="0"/>
          <w:trHeight w:val="360" w:hRule="atLeast"/>
          <w:tblHeader w:val="0"/>
        </w:trPr>
        <w:tc>
          <w:tcPr>
            <w:tcBorders>
              <w:top w:color="e0e0e0" w:space="0" w:sz="4" w:val="single"/>
              <w:left w:color="e0e0e0" w:space="0" w:sz="4" w:val="single"/>
              <w:bottom w:color="e0e0e0" w:space="0" w:sz="4" w:val="single"/>
              <w:right w:color="e0e0e0" w:space="0" w:sz="4" w:val="single"/>
            </w:tcBorders>
            <w:shd w:fill="ade0ee" w:val="clear"/>
            <w:tcMar>
              <w:top w:w="80.0" w:type="dxa"/>
              <w:left w:w="120.0" w:type="dxa"/>
              <w:bottom w:w="80.0" w:type="dxa"/>
              <w:right w:w="120.0" w:type="dxa"/>
            </w:tcMar>
            <w:vAlign w:val="center"/>
          </w:tcPr>
          <w:p w:rsidR="00000000" w:rsidDel="00000000" w:rsidP="00000000" w:rsidRDefault="00000000" w:rsidRPr="00000000" w14:paraId="00000218">
            <w:pPr>
              <w:spacing w:line="240" w:lineRule="auto"/>
              <w:rPr>
                <w:rFonts w:ascii="Open Sans" w:cs="Open Sans" w:eastAsia="Open Sans" w:hAnsi="Open Sans"/>
                <w:color w:val="1b3a5c"/>
                <w:sz w:val="20"/>
                <w:szCs w:val="20"/>
              </w:rPr>
            </w:pPr>
            <w:r w:rsidDel="00000000" w:rsidR="00000000" w:rsidRPr="00000000">
              <w:rPr>
                <w:rFonts w:ascii="Open Sans" w:cs="Open Sans" w:eastAsia="Open Sans" w:hAnsi="Open Sans"/>
                <w:b w:val="1"/>
                <w:bCs w:val="1"/>
                <w:color w:val="1b3a5c"/>
                <w:sz w:val="20"/>
                <w:szCs w:val="20"/>
                <w:rtl w:val="0"/>
              </w:rPr>
              <w:t xml:space="preserve">Activity</w:t>
            </w:r>
            <w:r w:rsidDel="00000000" w:rsidR="00000000" w:rsidRPr="00000000">
              <w:rPr>
                <w:rFonts w:ascii="Open Sans" w:cs="Open Sans" w:eastAsia="Open Sans" w:hAnsi="Open Sans"/>
                <w:b w:val="1"/>
                <w:bCs w:val="1"/>
                <w:color w:val="1b3a5c"/>
                <w:sz w:val="20"/>
                <w:szCs w:val="20"/>
                <w:rtl w:val="0"/>
              </w:rPr>
              <w:t xml:space="preserve">/Practice</w:t>
            </w:r>
            <w:r w:rsidDel="00000000" w:rsidR="00000000" w:rsidRPr="00000000">
              <w:rPr>
                <w:rtl w:val="0"/>
              </w:rPr>
            </w:r>
          </w:p>
        </w:tc>
        <w:tc>
          <w:tcPr>
            <w:tcBorders>
              <w:top w:color="e0e0e0" w:space="0" w:sz="4" w:val="single"/>
              <w:left w:color="e0e0e0" w:space="0" w:sz="4" w:val="single"/>
              <w:bottom w:color="cccccc" w:space="0" w:sz="4" w:val="single"/>
              <w:right w:color="e0e0e0" w:space="0" w:sz="4" w:val="single"/>
            </w:tcBorders>
            <w:shd w:fill="ade0ee" w:val="clear"/>
            <w:tcMar>
              <w:top w:w="80.0" w:type="dxa"/>
              <w:left w:w="120.0" w:type="dxa"/>
              <w:bottom w:w="80.0" w:type="dxa"/>
              <w:right w:w="120.0" w:type="dxa"/>
            </w:tcMar>
            <w:vAlign w:val="center"/>
          </w:tcPr>
          <w:p w:rsidR="00000000" w:rsidDel="00000000" w:rsidP="00000000" w:rsidRDefault="00000000" w:rsidRPr="00000000" w14:paraId="00000219">
            <w:pPr>
              <w:spacing w:line="240" w:lineRule="auto"/>
              <w:rPr>
                <w:rFonts w:ascii="Open Sans" w:cs="Open Sans" w:eastAsia="Open Sans" w:hAnsi="Open Sans"/>
                <w:color w:val="1b3a5c"/>
                <w:sz w:val="20"/>
                <w:szCs w:val="20"/>
              </w:rPr>
            </w:pPr>
            <w:r w:rsidDel="00000000" w:rsidR="00000000" w:rsidRPr="00000000">
              <w:rPr>
                <w:rFonts w:ascii="Open Sans" w:cs="Open Sans" w:eastAsia="Open Sans" w:hAnsi="Open Sans"/>
                <w:b w:val="1"/>
                <w:bCs w:val="1"/>
                <w:color w:val="1b3a5c"/>
                <w:sz w:val="20"/>
                <w:szCs w:val="20"/>
                <w:rtl w:val="0"/>
              </w:rPr>
              <w:t xml:space="preserve">What the Student Does (link resources)</w:t>
            </w:r>
            <w:r w:rsidDel="00000000" w:rsidR="00000000" w:rsidRPr="00000000">
              <w:rPr>
                <w:rtl w:val="0"/>
              </w:rPr>
            </w:r>
          </w:p>
        </w:tc>
      </w:tr>
      <w:tr>
        <w:trPr>
          <w:cantSplit w:val="0"/>
          <w:trHeight w:val="351.0000000000005" w:hRule="atLeast"/>
          <w:tblHeader w:val="0"/>
        </w:trPr>
        <w:tc>
          <w:tcPr>
            <w:tcBorders>
              <w:top w:color="e0e0e0" w:space="0" w:sz="4" w:val="single"/>
              <w:left w:color="e0e0e0" w:space="0" w:sz="4" w:val="single"/>
              <w:bottom w:color="e0e0e0"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A">
            <w:pPr>
              <w:spacing w:line="240" w:lineRule="auto"/>
              <w:rPr>
                <w:rFonts w:ascii="Open Sans" w:cs="Open Sans" w:eastAsia="Open Sans" w:hAnsi="Open Sans"/>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B">
            <w:pPr>
              <w:spacing w:line="240" w:lineRule="auto"/>
              <w:rPr>
                <w:rFonts w:ascii="Open Sans" w:cs="Open Sans" w:eastAsia="Open Sans" w:hAnsi="Open Sans"/>
              </w:rPr>
            </w:pPr>
            <w:r w:rsidDel="00000000" w:rsidR="00000000" w:rsidRPr="00000000">
              <w:rPr>
                <w:rtl w:val="0"/>
              </w:rPr>
            </w:r>
          </w:p>
        </w:tc>
      </w:tr>
      <w:tr>
        <w:trPr>
          <w:cantSplit w:val="0"/>
          <w:trHeight w:val="360" w:hRule="atLeast"/>
          <w:tblHeader w:val="0"/>
        </w:trPr>
        <w:tc>
          <w:tcPr>
            <w:tcBorders>
              <w:top w:color="e0e0e0" w:space="0" w:sz="4" w:val="single"/>
              <w:left w:color="e0e0e0" w:space="0" w:sz="4" w:val="single"/>
              <w:bottom w:color="e0e0e0"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C">
            <w:pPr>
              <w:spacing w:line="240" w:lineRule="auto"/>
              <w:rPr>
                <w:rFonts w:ascii="Open Sans" w:cs="Open Sans" w:eastAsia="Open Sans" w:hAnsi="Open Sans"/>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D">
            <w:pPr>
              <w:spacing w:line="240" w:lineRule="auto"/>
              <w:rPr>
                <w:rFonts w:ascii="Open Sans" w:cs="Open Sans" w:eastAsia="Open Sans" w:hAnsi="Open Sans"/>
              </w:rPr>
            </w:pPr>
            <w:r w:rsidDel="00000000" w:rsidR="00000000" w:rsidRPr="00000000">
              <w:rPr>
                <w:rtl w:val="0"/>
              </w:rPr>
            </w:r>
          </w:p>
        </w:tc>
      </w:tr>
      <w:tr>
        <w:trPr>
          <w:cantSplit w:val="0"/>
          <w:trHeight w:val="360" w:hRule="atLeast"/>
          <w:tblHeader w:val="0"/>
        </w:trPr>
        <w:tc>
          <w:tcPr>
            <w:tcBorders>
              <w:top w:color="e0e0e0" w:space="0" w:sz="4" w:val="single"/>
              <w:left w:color="e0e0e0" w:space="0" w:sz="4" w:val="single"/>
              <w:bottom w:color="e0e0e0"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E">
            <w:pPr>
              <w:spacing w:line="240" w:lineRule="auto"/>
              <w:rPr>
                <w:rFonts w:ascii="Open Sans" w:cs="Open Sans" w:eastAsia="Open Sans" w:hAnsi="Open Sans"/>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F">
            <w:pPr>
              <w:spacing w:line="240" w:lineRule="auto"/>
              <w:rPr>
                <w:rFonts w:ascii="Open Sans" w:cs="Open Sans" w:eastAsia="Open Sans" w:hAnsi="Open Sans"/>
              </w:rPr>
            </w:pPr>
            <w:r w:rsidDel="00000000" w:rsidR="00000000" w:rsidRPr="00000000">
              <w:rPr>
                <w:rtl w:val="0"/>
              </w:rPr>
            </w:r>
          </w:p>
        </w:tc>
      </w:tr>
    </w:tbl>
    <w:p w:rsidR="00000000" w:rsidDel="00000000" w:rsidP="00000000" w:rsidRDefault="00000000" w:rsidRPr="00000000" w14:paraId="00000220">
      <w:pPr>
        <w:spacing w:line="240" w:lineRule="auto"/>
        <w:rPr>
          <w:b w:val="1"/>
          <w:bCs w:val="1"/>
        </w:rPr>
      </w:pPr>
      <w:r w:rsidDel="00000000" w:rsidR="00000000" w:rsidRPr="00000000">
        <w:rPr>
          <w:rtl w:val="0"/>
        </w:rPr>
      </w:r>
    </w:p>
    <w:p w:rsidR="00000000" w:rsidDel="00000000" w:rsidP="00000000" w:rsidRDefault="00000000" w:rsidRPr="00000000" w14:paraId="00000221">
      <w:pPr>
        <w:spacing w:line="240" w:lineRule="auto"/>
        <w:ind w:left="-1080" w:firstLine="0"/>
        <w:rPr>
          <w:i w:val="1"/>
          <w:iCs w:val="1"/>
        </w:rPr>
      </w:pPr>
      <w:r w:rsidDel="00000000" w:rsidR="00000000" w:rsidRPr="00000000">
        <w:rPr>
          <w:i w:val="1"/>
          <w:iCs w:val="1"/>
          <w:rtl w:val="0"/>
        </w:rPr>
        <w:t xml:space="preserve">*Note: scan back through your activities and ask: do your elements support each of these activities? If you're noticing gaps or new questions, add them to the Design Questions tab.</w:t>
      </w:r>
    </w:p>
    <w:p w:rsidR="00000000" w:rsidDel="00000000" w:rsidP="00000000" w:rsidRDefault="00000000" w:rsidRPr="00000000" w14:paraId="00000222">
      <w:pPr>
        <w:spacing w:line="240" w:lineRule="auto"/>
        <w:rPr>
          <w:b w:val="1"/>
          <w:bCs w:val="1"/>
        </w:rPr>
        <w:sectPr>
          <w:headerReference r:id="rId30" w:type="default"/>
          <w:type w:val="nextPage"/>
          <w:pgSz w:h="12240" w:w="15840" w:orient="landscape"/>
          <w:pgMar w:bottom="1440" w:top="1440" w:left="1440" w:right="1440" w:header="720" w:footer="720"/>
          <w:pgNumType w:start="1"/>
        </w:sectPr>
      </w:pPr>
      <w:r w:rsidDel="00000000" w:rsidR="00000000" w:rsidRPr="00000000">
        <w:rPr>
          <w:b w:val="1"/>
          <w:bCs w:val="1"/>
          <w:rtl w:val="0"/>
        </w:rPr>
        <w:t xml:space="preserve"> </w:t>
      </w:r>
    </w:p>
    <w:p w:rsidR="00000000" w:rsidDel="00000000" w:rsidP="00000000" w:rsidRDefault="00000000" w:rsidRPr="00000000" w14:paraId="000002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headerReference r:id="rId31" w:type="default"/>
          <w:type w:val="nextPage"/>
          <w:pgSz w:h="12240" w:w="15840" w:orient="landscape"/>
          <w:pgMar w:bottom="1440" w:top="1440" w:left="1440" w:right="1440" w:header="720" w:footer="720"/>
          <w:pgNumType w:start="1"/>
        </w:sectPr>
      </w:pPr>
      <w:bookmarkStart w:colFirst="0" w:colLast="0" w:name="_8dnmqw5sw481"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15</w:t>
      </w:r>
      <w:r w:rsidDel="00000000" w:rsidR="00000000" w:rsidRPr="00000000">
        <w:rPr>
          <w:rtl w:val="0"/>
        </w:rPr>
      </w:r>
    </w:p>
    <w:p w:rsidR="00000000" w:rsidDel="00000000" w:rsidP="00000000" w:rsidRDefault="00000000" w:rsidRPr="00000000" w14:paraId="00000224">
      <w:pPr>
        <w:spacing w:line="240" w:lineRule="auto"/>
        <w:rPr>
          <w:rFonts w:ascii="Open Sans" w:cs="Open Sans" w:eastAsia="Open Sans" w:hAnsi="Open Sans"/>
          <w:sz w:val="20"/>
          <w:szCs w:val="20"/>
        </w:rPr>
      </w:pPr>
      <w:r w:rsidDel="00000000" w:rsidR="00000000" w:rsidRPr="00000000">
        <w:rPr>
          <w:rtl w:val="0"/>
        </w:rPr>
      </w:r>
    </w:p>
    <w:tbl>
      <w:tblPr>
        <w:tblStyle w:val="Table21"/>
        <w:tblW w:w="106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32"/>
        <w:tblGridChange w:id="0">
          <w:tblGrid>
            <w:gridCol w:w="1063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a7f8e" w:val="clear"/>
            <w:tcMar>
              <w:top w:w="160.0" w:type="dxa"/>
              <w:left w:w="200.0" w:type="dxa"/>
              <w:bottom w:w="160.0" w:type="dxa"/>
              <w:right w:w="200.0" w:type="dxa"/>
            </w:tcMar>
          </w:tcPr>
          <w:p w:rsidR="00000000" w:rsidDel="00000000" w:rsidP="00000000" w:rsidRDefault="00000000" w:rsidRPr="00000000" w14:paraId="00000225">
            <w:pPr>
              <w:spacing w:line="240" w:lineRule="auto"/>
              <w:jc w:val="center"/>
              <w:rPr>
                <w:rFonts w:ascii="Open Sans" w:cs="Open Sans" w:eastAsia="Open Sans" w:hAnsi="Open Sans"/>
                <w:sz w:val="20"/>
                <w:szCs w:val="20"/>
              </w:rPr>
            </w:pPr>
            <w:r w:rsidDel="00000000" w:rsidR="00000000" w:rsidRPr="00000000">
              <w:rPr>
                <w:rFonts w:ascii="Open Sans" w:cs="Open Sans" w:eastAsia="Open Sans" w:hAnsi="Open Sans"/>
                <w:b w:val="1"/>
                <w:bCs w:val="1"/>
                <w:color w:val="ffffff"/>
                <w:sz w:val="28"/>
                <w:szCs w:val="28"/>
                <w:rtl w:val="0"/>
              </w:rPr>
              <w:t xml:space="preserve">SECTION 2: THE STUDENT EXPERIENCE</w:t>
            </w:r>
            <w:r w:rsidDel="00000000" w:rsidR="00000000" w:rsidRPr="00000000">
              <w:rPr>
                <w:rtl w:val="0"/>
              </w:rPr>
            </w:r>
          </w:p>
        </w:tc>
      </w:tr>
    </w:tbl>
    <w:p w:rsidR="00000000" w:rsidDel="00000000" w:rsidP="00000000" w:rsidRDefault="00000000" w:rsidRPr="00000000" w14:paraId="00000226">
      <w:pPr>
        <w:spacing w:after="120" w:line="240" w:lineRule="auto"/>
        <w:rPr>
          <w:rFonts w:ascii="Open Sans" w:cs="Open Sans" w:eastAsia="Open Sans" w:hAnsi="Open Sans"/>
        </w:rPr>
      </w:pPr>
      <w:r w:rsidDel="00000000" w:rsidR="00000000" w:rsidRPr="00000000">
        <w:rPr>
          <w:rFonts w:ascii="Open Sans" w:cs="Open Sans" w:eastAsia="Open Sans" w:hAnsi="Open Sans"/>
          <w:rtl w:val="0"/>
        </w:rPr>
        <w:t xml:space="preserve">When mentorship is working, students move through a set of concrete activities that build on each other. The specific details vary by age and mentorship type—near-peer, industry, supervisor—but the core arc stays the same. The Compass Guide sequences all of this.</w:t>
      </w:r>
    </w:p>
    <w:p w:rsidR="00000000" w:rsidDel="00000000" w:rsidP="00000000" w:rsidRDefault="00000000" w:rsidRPr="00000000" w14:paraId="00000227">
      <w:pPr>
        <w:pStyle w:val="Heading2"/>
        <w:keepNext w:val="0"/>
        <w:keepLines w:val="0"/>
        <w:spacing w:after="160" w:before="280" w:line="240" w:lineRule="auto"/>
        <w:rPr>
          <w:rFonts w:ascii="Open Sans" w:cs="Open Sans" w:eastAsia="Open Sans" w:hAnsi="Open Sans"/>
          <w:b w:val="1"/>
          <w:bCs w:val="1"/>
          <w:color w:val="2e75b6"/>
          <w:sz w:val="28"/>
          <w:szCs w:val="28"/>
        </w:rPr>
      </w:pPr>
      <w:r w:rsidDel="00000000" w:rsidR="00000000" w:rsidRPr="00000000">
        <w:rPr>
          <w:rFonts w:ascii="Open Sans" w:cs="Open Sans" w:eastAsia="Open Sans" w:hAnsi="Open Sans"/>
          <w:b w:val="1"/>
          <w:bCs w:val="1"/>
          <w:color w:val="2e75b6"/>
          <w:sz w:val="28"/>
          <w:szCs w:val="28"/>
          <w:rtl w:val="0"/>
        </w:rPr>
        <w:t xml:space="preserve">PHASE 1: BUILDING THE FOUNDATION</w:t>
      </w:r>
    </w:p>
    <w:p w:rsidR="00000000" w:rsidDel="00000000" w:rsidP="00000000" w:rsidRDefault="00000000" w:rsidRPr="00000000" w14:paraId="00000228">
      <w:pPr>
        <w:spacing w:after="120" w:line="240" w:lineRule="auto"/>
        <w:rPr>
          <w:rFonts w:ascii="Open Sans" w:cs="Open Sans" w:eastAsia="Open Sans" w:hAnsi="Open Sans"/>
        </w:rPr>
      </w:pPr>
      <w:r w:rsidDel="00000000" w:rsidR="00000000" w:rsidRPr="00000000">
        <w:rPr>
          <w:rFonts w:ascii="Open Sans" w:cs="Open Sans" w:eastAsia="Open Sans" w:hAnsi="Open Sans"/>
          <w:i w:val="1"/>
          <w:iCs w:val="1"/>
          <w:rtl w:val="0"/>
        </w:rPr>
        <w:t xml:space="preserve">Compass Guide Sessions 1–3 · Drawn from BBBS mentoring prompts and Harvard Catalyst agreement structures</w:t>
      </w:r>
      <w:r w:rsidDel="00000000" w:rsidR="00000000" w:rsidRPr="00000000">
        <w:rPr>
          <w:rtl w:val="0"/>
        </w:rPr>
      </w:r>
    </w:p>
    <w:tbl>
      <w:tblPr>
        <w:tblStyle w:val="Table22"/>
        <w:tblW w:w="10863.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95"/>
        <w:gridCol w:w="8268"/>
        <w:tblGridChange w:id="0">
          <w:tblGrid>
            <w:gridCol w:w="600"/>
            <w:gridCol w:w="1995"/>
            <w:gridCol w:w="826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29">
            <w:pPr>
              <w:spacing w:line="240" w:lineRule="auto"/>
              <w:rPr>
                <w:rFonts w:ascii="Open Sans" w:cs="Open Sans" w:eastAsia="Open Sans" w:hAnsi="Open Sans"/>
              </w:rPr>
            </w:pPr>
            <w:r w:rsidDel="00000000" w:rsidR="00000000" w:rsidRPr="00000000">
              <w:rPr>
                <w:rFonts w:ascii="Open Sans" w:cs="Open Sans" w:eastAsia="Open Sans" w:hAnsi="Open Sans"/>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2A">
            <w:pPr>
              <w:spacing w:line="240" w:lineRule="auto"/>
              <w:rPr>
                <w:rFonts w:ascii="Open Sans" w:cs="Open Sans" w:eastAsia="Open Sans" w:hAnsi="Open Sans"/>
              </w:rPr>
            </w:pPr>
            <w:r w:rsidDel="00000000" w:rsidR="00000000" w:rsidRPr="00000000">
              <w:rPr>
                <w:rFonts w:ascii="Open Sans" w:cs="Open Sans" w:eastAsia="Open Sans" w:hAnsi="Open Sans"/>
                <w:b w:val="1"/>
                <w:bCs w:val="1"/>
                <w:color w:val="ffffff"/>
                <w:sz w:val="20"/>
                <w:szCs w:val="20"/>
                <w:rtl w:val="0"/>
              </w:rPr>
              <w:t xml:space="preserve">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2B">
            <w:pPr>
              <w:spacing w:line="240" w:lineRule="auto"/>
              <w:rPr>
                <w:rFonts w:ascii="Open Sans" w:cs="Open Sans" w:eastAsia="Open Sans" w:hAnsi="Open Sans"/>
              </w:rPr>
            </w:pPr>
            <w:r w:rsidDel="00000000" w:rsidR="00000000" w:rsidRPr="00000000">
              <w:rPr>
                <w:rFonts w:ascii="Open Sans" w:cs="Open Sans" w:eastAsia="Open Sans" w:hAnsi="Open Sans"/>
                <w:b w:val="1"/>
                <w:bCs w:val="1"/>
                <w:color w:val="ffffff"/>
                <w:sz w:val="20"/>
                <w:szCs w:val="20"/>
                <w:rtl w:val="0"/>
              </w:rPr>
              <w:t xml:space="preserve">What the Student Does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C">
            <w:pPr>
              <w:spacing w:line="240" w:lineRule="auto"/>
              <w:rPr>
                <w:rFonts w:ascii="Open Sans" w:cs="Open Sans" w:eastAsia="Open Sans" w:hAnsi="Open Sans"/>
              </w:rPr>
            </w:pPr>
            <w:r w:rsidDel="00000000" w:rsidR="00000000" w:rsidRPr="00000000">
              <w:rPr>
                <w:rFonts w:ascii="Open Sans" w:cs="Open Sans" w:eastAsia="Open Sans" w:hAnsi="Open Sans"/>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D">
            <w:pPr>
              <w:spacing w:line="240" w:lineRule="auto"/>
              <w:rPr>
                <w:rFonts w:ascii="Open Sans" w:cs="Open Sans" w:eastAsia="Open Sans" w:hAnsi="Open Sans"/>
              </w:rPr>
            </w:pPr>
            <w:r w:rsidDel="00000000" w:rsidR="00000000" w:rsidRPr="00000000">
              <w:rPr>
                <w:rFonts w:ascii="Open Sans" w:cs="Open Sans" w:eastAsia="Open Sans" w:hAnsi="Open Sans"/>
                <w:sz w:val="20"/>
                <w:szCs w:val="20"/>
                <w:rtl w:val="0"/>
              </w:rPr>
              <w:t xml:space="preserve">Learning the Match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E">
            <w:pPr>
              <w:spacing w:line="240" w:lineRule="auto"/>
              <w:rPr>
                <w:rFonts w:ascii="Open Sans" w:cs="Open Sans" w:eastAsia="Open Sans" w:hAnsi="Open Sans"/>
              </w:rPr>
            </w:pPr>
            <w:r w:rsidDel="00000000" w:rsidR="00000000" w:rsidRPr="00000000">
              <w:rPr>
                <w:rFonts w:ascii="Open Sans" w:cs="Open Sans" w:eastAsia="Open Sans" w:hAnsi="Open Sans"/>
                <w:sz w:val="20"/>
                <w:szCs w:val="20"/>
                <w:rtl w:val="0"/>
              </w:rPr>
              <w:t xml:space="preserve">The student finds out who their mentor is and why they were paired—a shared career interest, a common background, a pathway connection. The coordinator explains the match in a short written note. The student understands this isn’t random.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F">
            <w:pPr>
              <w:spacing w:line="240" w:lineRule="auto"/>
              <w:rPr>
                <w:rFonts w:ascii="Open Sans" w:cs="Open Sans" w:eastAsia="Open Sans" w:hAnsi="Open Sans"/>
              </w:rPr>
            </w:pPr>
            <w:r w:rsidDel="00000000" w:rsidR="00000000" w:rsidRPr="00000000">
              <w:rPr>
                <w:rFonts w:ascii="Open Sans" w:cs="Open Sans" w:eastAsia="Open Sans" w:hAnsi="Open Sans"/>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0">
            <w:pPr>
              <w:spacing w:line="240" w:lineRule="auto"/>
              <w:rPr>
                <w:rFonts w:ascii="Open Sans" w:cs="Open Sans" w:eastAsia="Open Sans" w:hAnsi="Open Sans"/>
              </w:rPr>
            </w:pPr>
            <w:r w:rsidDel="00000000" w:rsidR="00000000" w:rsidRPr="00000000">
              <w:rPr>
                <w:rFonts w:ascii="Open Sans" w:cs="Open Sans" w:eastAsia="Open Sans" w:hAnsi="Open Sans"/>
                <w:sz w:val="20"/>
                <w:szCs w:val="20"/>
                <w:rtl w:val="0"/>
              </w:rPr>
              <w:t xml:space="preserve">First Conversation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1">
            <w:pPr>
              <w:spacing w:line="240" w:lineRule="auto"/>
              <w:rPr>
                <w:rFonts w:ascii="Open Sans" w:cs="Open Sans" w:eastAsia="Open Sans" w:hAnsi="Open Sans"/>
              </w:rPr>
            </w:pPr>
            <w:r w:rsidDel="00000000" w:rsidR="00000000" w:rsidRPr="00000000">
              <w:rPr>
                <w:rFonts w:ascii="Open Sans" w:cs="Open Sans" w:eastAsia="Open Sans" w:hAnsi="Open Sans"/>
                <w:sz w:val="20"/>
                <w:szCs w:val="20"/>
                <w:rtl w:val="0"/>
              </w:rPr>
              <w:t xml:space="preserve">The student and mentor meet for a structured “getting to know you” conversation using prompts from The Compass Guide’s Phase 1 Starter Menu. The student walks away feeling seen and knowing something real about the person they’ll be working with.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2">
            <w:pPr>
              <w:spacing w:line="240" w:lineRule="auto"/>
              <w:rPr>
                <w:rFonts w:ascii="Open Sans" w:cs="Open Sans" w:eastAsia="Open Sans" w:hAnsi="Open Sans"/>
              </w:rPr>
            </w:pPr>
            <w:r w:rsidDel="00000000" w:rsidR="00000000" w:rsidRPr="00000000">
              <w:rPr>
                <w:rFonts w:ascii="Open Sans" w:cs="Open Sans" w:eastAsia="Open Sans" w:hAnsi="Open Sans"/>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3">
            <w:pPr>
              <w:spacing w:line="240" w:lineRule="auto"/>
              <w:rPr>
                <w:rFonts w:ascii="Open Sans" w:cs="Open Sans" w:eastAsia="Open Sans" w:hAnsi="Open Sans"/>
              </w:rPr>
            </w:pPr>
            <w:r w:rsidDel="00000000" w:rsidR="00000000" w:rsidRPr="00000000">
              <w:rPr>
                <w:rFonts w:ascii="Open Sans" w:cs="Open Sans" w:eastAsia="Open Sans" w:hAnsi="Open Sans"/>
                <w:sz w:val="20"/>
                <w:szCs w:val="20"/>
                <w:rtl w:val="0"/>
              </w:rPr>
              <w:t xml:space="preserve">Setting the Terms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4">
            <w:pPr>
              <w:spacing w:line="240" w:lineRule="auto"/>
              <w:rPr>
                <w:rFonts w:ascii="Open Sans" w:cs="Open Sans" w:eastAsia="Open Sans" w:hAnsi="Open Sans"/>
              </w:rPr>
            </w:pPr>
            <w:r w:rsidDel="00000000" w:rsidR="00000000" w:rsidRPr="00000000">
              <w:rPr>
                <w:rFonts w:ascii="Open Sans" w:cs="Open Sans" w:eastAsia="Open Sans" w:hAnsi="Open Sans"/>
                <w:sz w:val="20"/>
                <w:szCs w:val="20"/>
                <w:rtl w:val="0"/>
              </w:rPr>
              <w:t xml:space="preserve">The student and mentor fill out </w:t>
            </w:r>
            <w:r w:rsidDel="00000000" w:rsidR="00000000" w:rsidRPr="00000000">
              <w:rPr>
                <w:rFonts w:ascii="Open Sans" w:cs="Open Sans" w:eastAsia="Open Sans" w:hAnsi="Open Sans"/>
                <w:b w:val="1"/>
                <w:bCs w:val="1"/>
                <w:sz w:val="20"/>
                <w:szCs w:val="20"/>
                <w:rtl w:val="0"/>
              </w:rPr>
              <w:t xml:space="preserve">The Partnership Pact</w:t>
            </w:r>
            <w:r w:rsidDel="00000000" w:rsidR="00000000" w:rsidRPr="00000000">
              <w:rPr>
                <w:rFonts w:ascii="Open Sans" w:cs="Open Sans" w:eastAsia="Open Sans" w:hAnsi="Open Sans"/>
                <w:sz w:val="20"/>
                <w:szCs w:val="20"/>
                <w:rtl w:val="0"/>
              </w:rPr>
              <w:t xml:space="preserve">—a one-page agreement covering how they’ll communicate, how often they’ll meet, and what each hopes to get out of the relationship. The student has a genuine voice. Both sign it.</w:t>
            </w:r>
            <w:r w:rsidDel="00000000" w:rsidR="00000000" w:rsidRPr="00000000">
              <w:rPr>
                <w:rtl w:val="0"/>
              </w:rPr>
            </w:r>
          </w:p>
        </w:tc>
      </w:tr>
    </w:tbl>
    <w:p w:rsidR="00000000" w:rsidDel="00000000" w:rsidP="00000000" w:rsidRDefault="00000000" w:rsidRPr="00000000" w14:paraId="00000235">
      <w:pPr>
        <w:spacing w:after="8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236">
      <w:pPr>
        <w:pStyle w:val="Heading2"/>
        <w:keepNext w:val="0"/>
        <w:keepLines w:val="0"/>
        <w:spacing w:after="160" w:before="280" w:line="240" w:lineRule="auto"/>
        <w:rPr>
          <w:rFonts w:ascii="Open Sans" w:cs="Open Sans" w:eastAsia="Open Sans" w:hAnsi="Open Sans"/>
          <w:b w:val="1"/>
          <w:bCs w:val="1"/>
          <w:color w:val="2e75b6"/>
          <w:sz w:val="28"/>
          <w:szCs w:val="28"/>
        </w:rPr>
      </w:pPr>
      <w:r w:rsidDel="00000000" w:rsidR="00000000" w:rsidRPr="00000000">
        <w:rPr>
          <w:rFonts w:ascii="Open Sans" w:cs="Open Sans" w:eastAsia="Open Sans" w:hAnsi="Open Sans"/>
          <w:b w:val="1"/>
          <w:bCs w:val="1"/>
          <w:color w:val="2e75b6"/>
          <w:sz w:val="28"/>
          <w:szCs w:val="28"/>
          <w:rtl w:val="0"/>
        </w:rPr>
        <w:t xml:space="preserve">PHASE 2: DEEPENING THE RELATIONSHIP</w:t>
      </w:r>
    </w:p>
    <w:p w:rsidR="00000000" w:rsidDel="00000000" w:rsidP="00000000" w:rsidRDefault="00000000" w:rsidRPr="00000000" w14:paraId="00000237">
      <w:pPr>
        <w:spacing w:after="120" w:line="240" w:lineRule="auto"/>
        <w:rPr>
          <w:rFonts w:ascii="Open Sans" w:cs="Open Sans" w:eastAsia="Open Sans" w:hAnsi="Open Sans"/>
        </w:rPr>
      </w:pPr>
      <w:r w:rsidDel="00000000" w:rsidR="00000000" w:rsidRPr="00000000">
        <w:rPr>
          <w:rFonts w:ascii="Open Sans" w:cs="Open Sans" w:eastAsia="Open Sans" w:hAnsi="Open Sans"/>
          <w:i w:val="1"/>
          <w:iCs w:val="1"/>
          <w:rtl w:val="0"/>
        </w:rPr>
        <w:t xml:space="preserve">Compass Guide Sessions 4–8 · Reflection protocols from Panorama Education and Facing History &amp; Ourselves · Goal-setting from Solution Tree</w:t>
      </w:r>
      <w:r w:rsidDel="00000000" w:rsidR="00000000" w:rsidRPr="00000000">
        <w:rPr>
          <w:rtl w:val="0"/>
        </w:rPr>
      </w:r>
    </w:p>
    <w:tbl>
      <w:tblPr>
        <w:tblStyle w:val="Table23"/>
        <w:tblW w:w="1060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95"/>
        <w:gridCol w:w="8013.000000000001"/>
        <w:tblGridChange w:id="0">
          <w:tblGrid>
            <w:gridCol w:w="600"/>
            <w:gridCol w:w="1995"/>
            <w:gridCol w:w="8013.000000000001"/>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38">
            <w:pPr>
              <w:spacing w:line="240" w:lineRule="auto"/>
              <w:rPr>
                <w:rFonts w:ascii="Open Sans" w:cs="Open Sans" w:eastAsia="Open Sans" w:hAnsi="Open Sans"/>
              </w:rPr>
            </w:pPr>
            <w:r w:rsidDel="00000000" w:rsidR="00000000" w:rsidRPr="00000000">
              <w:rPr>
                <w:rFonts w:ascii="Open Sans" w:cs="Open Sans" w:eastAsia="Open Sans" w:hAnsi="Open Sans"/>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39">
            <w:pPr>
              <w:spacing w:line="240" w:lineRule="auto"/>
              <w:rPr>
                <w:rFonts w:ascii="Open Sans" w:cs="Open Sans" w:eastAsia="Open Sans" w:hAnsi="Open Sans"/>
              </w:rPr>
            </w:pPr>
            <w:r w:rsidDel="00000000" w:rsidR="00000000" w:rsidRPr="00000000">
              <w:rPr>
                <w:rFonts w:ascii="Open Sans" w:cs="Open Sans" w:eastAsia="Open Sans" w:hAnsi="Open Sans"/>
                <w:b w:val="1"/>
                <w:bCs w:val="1"/>
                <w:color w:val="ffffff"/>
                <w:sz w:val="20"/>
                <w:szCs w:val="20"/>
                <w:rtl w:val="0"/>
              </w:rPr>
              <w:t xml:space="preserve">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3A">
            <w:pPr>
              <w:spacing w:line="240" w:lineRule="auto"/>
              <w:rPr>
                <w:rFonts w:ascii="Open Sans" w:cs="Open Sans" w:eastAsia="Open Sans" w:hAnsi="Open Sans"/>
              </w:rPr>
            </w:pPr>
            <w:r w:rsidDel="00000000" w:rsidR="00000000" w:rsidRPr="00000000">
              <w:rPr>
                <w:rFonts w:ascii="Open Sans" w:cs="Open Sans" w:eastAsia="Open Sans" w:hAnsi="Open Sans"/>
                <w:b w:val="1"/>
                <w:bCs w:val="1"/>
                <w:color w:val="ffffff"/>
                <w:sz w:val="20"/>
                <w:szCs w:val="20"/>
                <w:rtl w:val="0"/>
              </w:rPr>
              <w:t xml:space="preserve">What the Student Does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B">
            <w:pPr>
              <w:spacing w:line="240" w:lineRule="auto"/>
              <w:rPr>
                <w:rFonts w:ascii="Open Sans" w:cs="Open Sans" w:eastAsia="Open Sans" w:hAnsi="Open Sans"/>
              </w:rPr>
            </w:pPr>
            <w:r w:rsidDel="00000000" w:rsidR="00000000" w:rsidRPr="00000000">
              <w:rPr>
                <w:rFonts w:ascii="Open Sans" w:cs="Open Sans" w:eastAsia="Open Sans" w:hAnsi="Open Sans"/>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C">
            <w:pPr>
              <w:spacing w:line="240" w:lineRule="auto"/>
              <w:rPr>
                <w:rFonts w:ascii="Open Sans" w:cs="Open Sans" w:eastAsia="Open Sans" w:hAnsi="Open Sans"/>
              </w:rPr>
            </w:pPr>
            <w:r w:rsidDel="00000000" w:rsidR="00000000" w:rsidRPr="00000000">
              <w:rPr>
                <w:rFonts w:ascii="Open Sans" w:cs="Open Sans" w:eastAsia="Open Sans" w:hAnsi="Open Sans"/>
                <w:sz w:val="20"/>
                <w:szCs w:val="20"/>
                <w:rtl w:val="0"/>
              </w:rPr>
              <w:t xml:space="preserve">Regular Check-Ins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D">
            <w:pPr>
              <w:spacing w:line="240" w:lineRule="auto"/>
              <w:rPr>
                <w:rFonts w:ascii="Open Sans" w:cs="Open Sans" w:eastAsia="Open Sans" w:hAnsi="Open Sans"/>
              </w:rPr>
            </w:pPr>
            <w:r w:rsidDel="00000000" w:rsidR="00000000" w:rsidRPr="00000000">
              <w:rPr>
                <w:rFonts w:ascii="Open Sans" w:cs="Open Sans" w:eastAsia="Open Sans" w:hAnsi="Open Sans"/>
                <w:sz w:val="20"/>
                <w:szCs w:val="20"/>
                <w:rtl w:val="0"/>
              </w:rPr>
              <w:t xml:space="preserve">The student meets with their mentor weekly during advisory. Early conversations use low-stakes prompts from the Phase 2 Starter Menu. The mentor asks follow-up questions, remembers what the student said last time, and follows through on promises.</w:t>
            </w:r>
            <w:r w:rsidDel="00000000" w:rsidR="00000000" w:rsidRPr="00000000">
              <w:rPr>
                <w:rtl w:val="0"/>
              </w:rPr>
            </w:r>
          </w:p>
        </w:tc>
      </w:tr>
      <w:tr>
        <w:trPr>
          <w:cantSplit w:val="0"/>
          <w:trHeight w:val="1523.816406249989" w:hRule="atLeast"/>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E">
            <w:pPr>
              <w:spacing w:line="240" w:lineRule="auto"/>
              <w:rPr>
                <w:rFonts w:ascii="Open Sans" w:cs="Open Sans" w:eastAsia="Open Sans" w:hAnsi="Open Sans"/>
              </w:rPr>
            </w:pPr>
            <w:r w:rsidDel="00000000" w:rsidR="00000000" w:rsidRPr="00000000">
              <w:rPr>
                <w:rFonts w:ascii="Open Sans" w:cs="Open Sans" w:eastAsia="Open Sans" w:hAnsi="Open Sans"/>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F">
            <w:pPr>
              <w:spacing w:line="240" w:lineRule="auto"/>
              <w:rPr>
                <w:rFonts w:ascii="Open Sans" w:cs="Open Sans" w:eastAsia="Open Sans" w:hAnsi="Open Sans"/>
              </w:rPr>
            </w:pPr>
            <w:r w:rsidDel="00000000" w:rsidR="00000000" w:rsidRPr="00000000">
              <w:rPr>
                <w:rFonts w:ascii="Open Sans" w:cs="Open Sans" w:eastAsia="Open Sans" w:hAnsi="Open Sans"/>
                <w:sz w:val="20"/>
                <w:szCs w:val="20"/>
                <w:rtl w:val="0"/>
              </w:rPr>
              <w:t xml:space="preserve">Structured Reflection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0">
            <w:pPr>
              <w:spacing w:line="240" w:lineRule="auto"/>
              <w:rPr>
                <w:rFonts w:ascii="Open Sans" w:cs="Open Sans" w:eastAsia="Open Sans" w:hAnsi="Open Sans"/>
              </w:rPr>
            </w:pPr>
            <w:r w:rsidDel="00000000" w:rsidR="00000000" w:rsidRPr="00000000">
              <w:rPr>
                <w:rFonts w:ascii="Open Sans" w:cs="Open Sans" w:eastAsia="Open Sans" w:hAnsi="Open Sans"/>
                <w:sz w:val="20"/>
                <w:szCs w:val="20"/>
                <w:rtl w:val="0"/>
              </w:rPr>
              <w:t xml:space="preserve">As trust builds, conversations deepen using three named protocols the student can use again and again: </w:t>
            </w:r>
            <w:r w:rsidDel="00000000" w:rsidR="00000000" w:rsidRPr="00000000">
              <w:rPr>
                <w:rFonts w:ascii="Open Sans" w:cs="Open Sans" w:eastAsia="Open Sans" w:hAnsi="Open Sans"/>
                <w:b w:val="1"/>
                <w:bCs w:val="1"/>
                <w:sz w:val="20"/>
                <w:szCs w:val="20"/>
                <w:rtl w:val="0"/>
              </w:rPr>
              <w:t xml:space="preserve">Rose/Thorn/Bud</w:t>
            </w:r>
            <w:r w:rsidDel="00000000" w:rsidR="00000000" w:rsidRPr="00000000">
              <w:rPr>
                <w:rFonts w:ascii="Open Sans" w:cs="Open Sans" w:eastAsia="Open Sans" w:hAnsi="Open Sans"/>
                <w:sz w:val="20"/>
                <w:szCs w:val="20"/>
                <w:rtl w:val="0"/>
              </w:rPr>
              <w:t xml:space="preserve"> (what’s going well, what’s hard, what’s possible), </w:t>
            </w:r>
            <w:r w:rsidDel="00000000" w:rsidR="00000000" w:rsidRPr="00000000">
              <w:rPr>
                <w:rFonts w:ascii="Open Sans" w:cs="Open Sans" w:eastAsia="Open Sans" w:hAnsi="Open Sans"/>
                <w:b w:val="1"/>
                <w:bCs w:val="1"/>
                <w:sz w:val="20"/>
                <w:szCs w:val="20"/>
                <w:rtl w:val="0"/>
              </w:rPr>
              <w:t xml:space="preserve">What?/So What?/Now What?</w:t>
            </w:r>
            <w:r w:rsidDel="00000000" w:rsidR="00000000" w:rsidRPr="00000000">
              <w:rPr>
                <w:rFonts w:ascii="Open Sans" w:cs="Open Sans" w:eastAsia="Open Sans" w:hAnsi="Open Sans"/>
                <w:sz w:val="20"/>
                <w:szCs w:val="20"/>
                <w:rtl w:val="0"/>
              </w:rPr>
              <w:t xml:space="preserve"> (describe, interpret, act), and </w:t>
            </w:r>
            <w:r w:rsidDel="00000000" w:rsidR="00000000" w:rsidRPr="00000000">
              <w:rPr>
                <w:rFonts w:ascii="Open Sans" w:cs="Open Sans" w:eastAsia="Open Sans" w:hAnsi="Open Sans"/>
                <w:b w:val="1"/>
                <w:bCs w:val="1"/>
                <w:sz w:val="20"/>
                <w:szCs w:val="20"/>
                <w:rtl w:val="0"/>
              </w:rPr>
              <w:t xml:space="preserve">Head/Heart/Hands</w:t>
            </w:r>
            <w:r w:rsidDel="00000000" w:rsidR="00000000" w:rsidRPr="00000000">
              <w:rPr>
                <w:rFonts w:ascii="Open Sans" w:cs="Open Sans" w:eastAsia="Open Sans" w:hAnsi="Open Sans"/>
                <w:sz w:val="20"/>
                <w:szCs w:val="20"/>
                <w:rtl w:val="0"/>
              </w:rPr>
              <w:t xml:space="preserve"> (what I think, what I feel, what I’ll do). Protocol one-pagers live in The Compass Guide and in every student’s Trail 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1">
            <w:pPr>
              <w:spacing w:line="240" w:lineRule="auto"/>
              <w:rPr>
                <w:rFonts w:ascii="Open Sans" w:cs="Open Sans" w:eastAsia="Open Sans" w:hAnsi="Open Sans"/>
              </w:rPr>
            </w:pPr>
            <w:r w:rsidDel="00000000" w:rsidR="00000000" w:rsidRPr="00000000">
              <w:rPr>
                <w:rFonts w:ascii="Open Sans" w:cs="Open Sans" w:eastAsia="Open Sans" w:hAnsi="Open Sans"/>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2">
            <w:pPr>
              <w:spacing w:line="240" w:lineRule="auto"/>
              <w:rPr>
                <w:rFonts w:ascii="Open Sans" w:cs="Open Sans" w:eastAsia="Open Sans" w:hAnsi="Open Sans"/>
              </w:rPr>
            </w:pPr>
            <w:r w:rsidDel="00000000" w:rsidR="00000000" w:rsidRPr="00000000">
              <w:rPr>
                <w:rFonts w:ascii="Open Sans" w:cs="Open Sans" w:eastAsia="Open Sans" w:hAnsi="Open Sans"/>
                <w:sz w:val="20"/>
                <w:szCs w:val="20"/>
                <w:rtl w:val="0"/>
              </w:rPr>
              <w:t xml:space="preserve">Goal-Setting &amp;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3">
            <w:pPr>
              <w:spacing w:line="240" w:lineRule="auto"/>
              <w:rPr>
                <w:rFonts w:ascii="Open Sans" w:cs="Open Sans" w:eastAsia="Open Sans" w:hAnsi="Open Sans"/>
              </w:rPr>
            </w:pPr>
            <w:r w:rsidDel="00000000" w:rsidR="00000000" w:rsidRPr="00000000">
              <w:rPr>
                <w:rFonts w:ascii="Open Sans" w:cs="Open Sans" w:eastAsia="Open Sans" w:hAnsi="Open Sans"/>
                <w:sz w:val="20"/>
                <w:szCs w:val="20"/>
                <w:rtl w:val="0"/>
              </w:rPr>
              <w:t xml:space="preserve">The student names specific goals—academic, professional, or personal—using </w:t>
            </w:r>
            <w:r w:rsidDel="00000000" w:rsidR="00000000" w:rsidRPr="00000000">
              <w:rPr>
                <w:rFonts w:ascii="Open Sans" w:cs="Open Sans" w:eastAsia="Open Sans" w:hAnsi="Open Sans"/>
                <w:b w:val="1"/>
                <w:bCs w:val="1"/>
                <w:sz w:val="20"/>
                <w:szCs w:val="20"/>
                <w:rtl w:val="0"/>
              </w:rPr>
              <w:t xml:space="preserve">The Waypoint Tracker</w:t>
            </w:r>
            <w:r w:rsidDel="00000000" w:rsidR="00000000" w:rsidRPr="00000000">
              <w:rPr>
                <w:rFonts w:ascii="Open Sans" w:cs="Open Sans" w:eastAsia="Open Sans" w:hAnsi="Open Sans"/>
                <w:sz w:val="20"/>
                <w:szCs w:val="20"/>
                <w:rtl w:val="0"/>
              </w:rPr>
              <w:t xml:space="preserve"> (adapted from Solution Tree’s goal-setting form). Pairs revisit Waypoints every four weeks. The mentor helps break goals into steps, celebrate progress, name setbacks without shame, and adjust when plans change.</w:t>
            </w:r>
            <w:r w:rsidDel="00000000" w:rsidR="00000000" w:rsidRPr="00000000">
              <w:rPr>
                <w:rtl w:val="0"/>
              </w:rPr>
            </w:r>
          </w:p>
        </w:tc>
      </w:tr>
    </w:tbl>
    <w:p w:rsidR="00000000" w:rsidDel="00000000" w:rsidP="00000000" w:rsidRDefault="00000000" w:rsidRPr="00000000" w14:paraId="00000244">
      <w:pPr>
        <w:spacing w:after="8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245">
      <w:pPr>
        <w:pStyle w:val="Heading2"/>
        <w:keepNext w:val="0"/>
        <w:keepLines w:val="0"/>
        <w:spacing w:after="160" w:before="280" w:line="240" w:lineRule="auto"/>
        <w:rPr>
          <w:rFonts w:ascii="Open Sans" w:cs="Open Sans" w:eastAsia="Open Sans" w:hAnsi="Open Sans"/>
          <w:b w:val="1"/>
          <w:bCs w:val="1"/>
          <w:color w:val="2e75b6"/>
          <w:sz w:val="28"/>
          <w:szCs w:val="28"/>
        </w:rPr>
      </w:pPr>
      <w:r w:rsidDel="00000000" w:rsidR="00000000" w:rsidRPr="00000000">
        <w:rPr>
          <w:rFonts w:ascii="Open Sans" w:cs="Open Sans" w:eastAsia="Open Sans" w:hAnsi="Open Sans"/>
          <w:b w:val="1"/>
          <w:bCs w:val="1"/>
          <w:color w:val="2e75b6"/>
          <w:sz w:val="28"/>
          <w:szCs w:val="28"/>
          <w:rtl w:val="0"/>
        </w:rPr>
        <w:t xml:space="preserve">PHASE 3: EXPANDING HORIZONS</w:t>
      </w:r>
    </w:p>
    <w:p w:rsidR="00000000" w:rsidDel="00000000" w:rsidP="00000000" w:rsidRDefault="00000000" w:rsidRPr="00000000" w14:paraId="00000246">
      <w:pPr>
        <w:spacing w:after="120" w:line="240" w:lineRule="auto"/>
        <w:rPr>
          <w:rFonts w:ascii="Open Sans" w:cs="Open Sans" w:eastAsia="Open Sans" w:hAnsi="Open Sans"/>
        </w:rPr>
      </w:pPr>
      <w:r w:rsidDel="00000000" w:rsidR="00000000" w:rsidRPr="00000000">
        <w:rPr>
          <w:rFonts w:ascii="Open Sans" w:cs="Open Sans" w:eastAsia="Open Sans" w:hAnsi="Open Sans"/>
          <w:i w:val="1"/>
          <w:iCs w:val="1"/>
          <w:rtl w:val="0"/>
        </w:rPr>
        <w:t xml:space="preserve">Compass Guide Sessions 9–12 · Career content drawn from Winning Futures curriculum</w:t>
      </w:r>
      <w:r w:rsidDel="00000000" w:rsidR="00000000" w:rsidRPr="00000000">
        <w:rPr>
          <w:rtl w:val="0"/>
        </w:rPr>
      </w:r>
    </w:p>
    <w:tbl>
      <w:tblPr>
        <w:tblStyle w:val="Table24"/>
        <w:tblW w:w="1047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95"/>
        <w:gridCol w:w="7881.000000000002"/>
        <w:tblGridChange w:id="0">
          <w:tblGrid>
            <w:gridCol w:w="600"/>
            <w:gridCol w:w="1995"/>
            <w:gridCol w:w="7881.000000000002"/>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47">
            <w:pPr>
              <w:spacing w:line="240" w:lineRule="auto"/>
              <w:rPr>
                <w:rFonts w:ascii="Open Sans" w:cs="Open Sans" w:eastAsia="Open Sans" w:hAnsi="Open Sans"/>
              </w:rPr>
            </w:pPr>
            <w:r w:rsidDel="00000000" w:rsidR="00000000" w:rsidRPr="00000000">
              <w:rPr>
                <w:rFonts w:ascii="Open Sans" w:cs="Open Sans" w:eastAsia="Open Sans" w:hAnsi="Open Sans"/>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48">
            <w:pPr>
              <w:spacing w:line="240" w:lineRule="auto"/>
              <w:rPr>
                <w:rFonts w:ascii="Open Sans" w:cs="Open Sans" w:eastAsia="Open Sans" w:hAnsi="Open Sans"/>
              </w:rPr>
            </w:pPr>
            <w:r w:rsidDel="00000000" w:rsidR="00000000" w:rsidRPr="00000000">
              <w:rPr>
                <w:rFonts w:ascii="Open Sans" w:cs="Open Sans" w:eastAsia="Open Sans" w:hAnsi="Open Sans"/>
                <w:b w:val="1"/>
                <w:bCs w:val="1"/>
                <w:color w:val="ffffff"/>
                <w:sz w:val="20"/>
                <w:szCs w:val="20"/>
                <w:rtl w:val="0"/>
              </w:rPr>
              <w:t xml:space="preserve">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49">
            <w:pPr>
              <w:spacing w:line="240" w:lineRule="auto"/>
              <w:rPr>
                <w:rFonts w:ascii="Open Sans" w:cs="Open Sans" w:eastAsia="Open Sans" w:hAnsi="Open Sans"/>
              </w:rPr>
            </w:pPr>
            <w:r w:rsidDel="00000000" w:rsidR="00000000" w:rsidRPr="00000000">
              <w:rPr>
                <w:rFonts w:ascii="Open Sans" w:cs="Open Sans" w:eastAsia="Open Sans" w:hAnsi="Open Sans"/>
                <w:b w:val="1"/>
                <w:bCs w:val="1"/>
                <w:color w:val="ffffff"/>
                <w:sz w:val="20"/>
                <w:szCs w:val="20"/>
                <w:rtl w:val="0"/>
              </w:rPr>
              <w:t xml:space="preserve">What the Student Does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A">
            <w:pPr>
              <w:spacing w:line="240" w:lineRule="auto"/>
              <w:rPr>
                <w:rFonts w:ascii="Open Sans" w:cs="Open Sans" w:eastAsia="Open Sans" w:hAnsi="Open Sans"/>
              </w:rPr>
            </w:pPr>
            <w:r w:rsidDel="00000000" w:rsidR="00000000" w:rsidRPr="00000000">
              <w:rPr>
                <w:rFonts w:ascii="Open Sans" w:cs="Open Sans" w:eastAsia="Open Sans" w:hAnsi="Open Sans"/>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B">
            <w:pPr>
              <w:spacing w:line="240" w:lineRule="auto"/>
              <w:rPr>
                <w:rFonts w:ascii="Open Sans" w:cs="Open Sans" w:eastAsia="Open Sans" w:hAnsi="Open Sans"/>
              </w:rPr>
            </w:pPr>
            <w:r w:rsidDel="00000000" w:rsidR="00000000" w:rsidRPr="00000000">
              <w:rPr>
                <w:rFonts w:ascii="Open Sans" w:cs="Open Sans" w:eastAsia="Open Sans" w:hAnsi="Open Sans"/>
                <w:sz w:val="20"/>
                <w:szCs w:val="20"/>
                <w:rtl w:val="0"/>
              </w:rPr>
              <w:t xml:space="preserve">New Introductions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C">
            <w:pPr>
              <w:spacing w:line="240" w:lineRule="auto"/>
              <w:rPr>
                <w:rFonts w:ascii="Open Sans" w:cs="Open Sans" w:eastAsia="Open Sans" w:hAnsi="Open Sans"/>
              </w:rPr>
            </w:pPr>
            <w:r w:rsidDel="00000000" w:rsidR="00000000" w:rsidRPr="00000000">
              <w:rPr>
                <w:rFonts w:ascii="Open Sans" w:cs="Open Sans" w:eastAsia="Open Sans" w:hAnsi="Open Sans"/>
                <w:sz w:val="20"/>
                <w:szCs w:val="20"/>
                <w:rtl w:val="0"/>
              </w:rPr>
              <w:t xml:space="preserve">The mentor actively connects the student to people and experiences beyond their current world: colleagues in fields of interest, professional events, campus visits, internship or credential opportunities. The student practices expanding their own network with a trusted guide beside them.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D">
            <w:pPr>
              <w:spacing w:line="240" w:lineRule="auto"/>
              <w:rPr>
                <w:rFonts w:ascii="Open Sans" w:cs="Open Sans" w:eastAsia="Open Sans" w:hAnsi="Open Sans"/>
              </w:rPr>
            </w:pPr>
            <w:r w:rsidDel="00000000" w:rsidR="00000000" w:rsidRPr="00000000">
              <w:rPr>
                <w:rFonts w:ascii="Open Sans" w:cs="Open Sans" w:eastAsia="Open Sans" w:hAnsi="Open Sans"/>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E">
            <w:pPr>
              <w:spacing w:line="240" w:lineRule="auto"/>
              <w:rPr>
                <w:rFonts w:ascii="Open Sans" w:cs="Open Sans" w:eastAsia="Open Sans" w:hAnsi="Open Sans"/>
              </w:rPr>
            </w:pPr>
            <w:r w:rsidDel="00000000" w:rsidR="00000000" w:rsidRPr="00000000">
              <w:rPr>
                <w:rFonts w:ascii="Open Sans" w:cs="Open Sans" w:eastAsia="Open Sans" w:hAnsi="Open Sans"/>
                <w:sz w:val="20"/>
                <w:szCs w:val="20"/>
                <w:rtl w:val="0"/>
              </w:rPr>
              <w:t xml:space="preserve">Professional Rehearsal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F">
            <w:pPr>
              <w:spacing w:line="240" w:lineRule="auto"/>
              <w:rPr>
                <w:rFonts w:ascii="Open Sans" w:cs="Open Sans" w:eastAsia="Open Sans" w:hAnsi="Open Sans"/>
              </w:rPr>
            </w:pPr>
            <w:r w:rsidDel="00000000" w:rsidR="00000000" w:rsidRPr="00000000">
              <w:rPr>
                <w:rFonts w:ascii="Open Sans" w:cs="Open Sans" w:eastAsia="Open Sans" w:hAnsi="Open Sans"/>
                <w:sz w:val="20"/>
                <w:szCs w:val="20"/>
                <w:rtl w:val="0"/>
              </w:rPr>
              <w:t xml:space="preserve">The student uses the mentoring relationship to practice real-world professional skills before the stakes are high: elevator pitches, mock interviews, resume drafting, role-playing workplace conversations, and presenting portfolio pieces for critique. Career-facing activities are drawn from the Winning Futures workbook and adapted for The Compass Guide.</w:t>
            </w:r>
            <w:r w:rsidDel="00000000" w:rsidR="00000000" w:rsidRPr="00000000">
              <w:rPr>
                <w:rtl w:val="0"/>
              </w:rPr>
            </w:r>
          </w:p>
        </w:tc>
      </w:tr>
    </w:tbl>
    <w:p w:rsidR="00000000" w:rsidDel="00000000" w:rsidP="00000000" w:rsidRDefault="00000000" w:rsidRPr="00000000" w14:paraId="00000250">
      <w:pPr>
        <w:spacing w:after="8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251">
      <w:pPr>
        <w:pStyle w:val="Heading2"/>
        <w:keepNext w:val="0"/>
        <w:keepLines w:val="0"/>
        <w:spacing w:after="160" w:before="280" w:line="240" w:lineRule="auto"/>
        <w:rPr>
          <w:rFonts w:ascii="Open Sans" w:cs="Open Sans" w:eastAsia="Open Sans" w:hAnsi="Open Sans"/>
          <w:b w:val="1"/>
          <w:bCs w:val="1"/>
          <w:color w:val="2e75b6"/>
          <w:sz w:val="28"/>
          <w:szCs w:val="28"/>
        </w:rPr>
      </w:pPr>
      <w:bookmarkStart w:colFirst="0" w:colLast="0" w:name="_snwawdl20rzr" w:id="14"/>
      <w:bookmarkEnd w:id="14"/>
      <w:r w:rsidDel="00000000" w:rsidR="00000000" w:rsidRPr="00000000">
        <w:rPr>
          <w:rFonts w:ascii="Open Sans" w:cs="Open Sans" w:eastAsia="Open Sans" w:hAnsi="Open Sans"/>
          <w:b w:val="1"/>
          <w:bCs w:val="1"/>
          <w:color w:val="2e75b6"/>
          <w:sz w:val="28"/>
          <w:szCs w:val="28"/>
          <w:rtl w:val="0"/>
        </w:rPr>
        <w:t xml:space="preserve">PHASE 4: MAKING MEANING &amp; TRANSITIONING</w:t>
      </w:r>
    </w:p>
    <w:p w:rsidR="00000000" w:rsidDel="00000000" w:rsidP="00000000" w:rsidRDefault="00000000" w:rsidRPr="00000000" w14:paraId="00000252">
      <w:pPr>
        <w:spacing w:after="120" w:line="240" w:lineRule="auto"/>
        <w:rPr>
          <w:rFonts w:ascii="Open Sans" w:cs="Open Sans" w:eastAsia="Open Sans" w:hAnsi="Open Sans"/>
          <w:color w:val="333333"/>
          <w:sz w:val="20"/>
          <w:szCs w:val="20"/>
        </w:rPr>
      </w:pPr>
      <w:r w:rsidDel="00000000" w:rsidR="00000000" w:rsidRPr="00000000">
        <w:rPr>
          <w:rFonts w:ascii="Open Sans" w:cs="Open Sans" w:eastAsia="Open Sans" w:hAnsi="Open Sans"/>
          <w:i w:val="1"/>
          <w:iCs w:val="1"/>
          <w:rtl w:val="0"/>
        </w:rPr>
        <w:t xml:space="preserve">Compass Guide Sessions 13–16 · Identity and future-self work drawn from T.E.A.M. “Possible Selves” sessions</w:t>
      </w:r>
      <w:r w:rsidDel="00000000" w:rsidR="00000000" w:rsidRPr="00000000">
        <w:rPr>
          <w:rtl w:val="0"/>
        </w:rPr>
      </w:r>
    </w:p>
    <w:p w:rsidR="00000000" w:rsidDel="00000000" w:rsidP="00000000" w:rsidRDefault="00000000" w:rsidRPr="00000000" w14:paraId="00000253">
      <w:pPr>
        <w:spacing w:after="120" w:line="240" w:lineRule="auto"/>
        <w:rPr>
          <w:rFonts w:ascii="Open Sans" w:cs="Open Sans" w:eastAsia="Open Sans" w:hAnsi="Open Sans"/>
        </w:rPr>
      </w:pPr>
      <w:r w:rsidDel="00000000" w:rsidR="00000000" w:rsidRPr="00000000">
        <w:rPr>
          <w:rtl w:val="0"/>
        </w:rPr>
      </w:r>
    </w:p>
    <w:tbl>
      <w:tblPr>
        <w:tblStyle w:val="Table25"/>
        <w:tblpPr w:leftFromText="180" w:rightFromText="180" w:topFromText="180" w:bottomFromText="180" w:vertAnchor="text" w:horzAnchor="text" w:tblpX="0" w:tblpY="0"/>
        <w:tblW w:w="10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95"/>
        <w:gridCol w:w="7809.000000000001"/>
        <w:tblGridChange w:id="0">
          <w:tblGrid>
            <w:gridCol w:w="600"/>
            <w:gridCol w:w="1995"/>
            <w:gridCol w:w="7809.000000000001"/>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54">
            <w:pPr>
              <w:spacing w:line="240" w:lineRule="auto"/>
              <w:rPr>
                <w:rFonts w:ascii="Open Sans" w:cs="Open Sans" w:eastAsia="Open Sans" w:hAnsi="Open Sans"/>
              </w:rPr>
            </w:pPr>
            <w:r w:rsidDel="00000000" w:rsidR="00000000" w:rsidRPr="00000000">
              <w:rPr>
                <w:rFonts w:ascii="Open Sans" w:cs="Open Sans" w:eastAsia="Open Sans" w:hAnsi="Open Sans"/>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55">
            <w:pPr>
              <w:spacing w:line="240" w:lineRule="auto"/>
              <w:rPr>
                <w:rFonts w:ascii="Open Sans" w:cs="Open Sans" w:eastAsia="Open Sans" w:hAnsi="Open Sans"/>
              </w:rPr>
            </w:pPr>
            <w:r w:rsidDel="00000000" w:rsidR="00000000" w:rsidRPr="00000000">
              <w:rPr>
                <w:rFonts w:ascii="Open Sans" w:cs="Open Sans" w:eastAsia="Open Sans" w:hAnsi="Open Sans"/>
                <w:b w:val="1"/>
                <w:bCs w:val="1"/>
                <w:color w:val="ffffff"/>
                <w:sz w:val="20"/>
                <w:szCs w:val="20"/>
                <w:rtl w:val="0"/>
              </w:rPr>
              <w:t xml:space="preserve">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56">
            <w:pPr>
              <w:spacing w:line="240" w:lineRule="auto"/>
              <w:rPr>
                <w:rFonts w:ascii="Open Sans" w:cs="Open Sans" w:eastAsia="Open Sans" w:hAnsi="Open Sans"/>
              </w:rPr>
            </w:pPr>
            <w:r w:rsidDel="00000000" w:rsidR="00000000" w:rsidRPr="00000000">
              <w:rPr>
                <w:rFonts w:ascii="Open Sans" w:cs="Open Sans" w:eastAsia="Open Sans" w:hAnsi="Open Sans"/>
                <w:b w:val="1"/>
                <w:bCs w:val="1"/>
                <w:color w:val="ffffff"/>
                <w:sz w:val="20"/>
                <w:szCs w:val="20"/>
                <w:rtl w:val="0"/>
              </w:rPr>
              <w:t xml:space="preserve">What the Student Does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7">
            <w:pPr>
              <w:spacing w:line="240" w:lineRule="auto"/>
              <w:rPr>
                <w:rFonts w:ascii="Open Sans" w:cs="Open Sans" w:eastAsia="Open Sans" w:hAnsi="Open Sans"/>
              </w:rPr>
            </w:pPr>
            <w:r w:rsidDel="00000000" w:rsidR="00000000" w:rsidRPr="00000000">
              <w:rPr>
                <w:rFonts w:ascii="Open Sans" w:cs="Open Sans" w:eastAsia="Open Sans" w:hAnsi="Open Sans"/>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8">
            <w:pPr>
              <w:spacing w:line="240" w:lineRule="auto"/>
              <w:rPr>
                <w:rFonts w:ascii="Open Sans" w:cs="Open Sans" w:eastAsia="Open Sans" w:hAnsi="Open Sans"/>
              </w:rPr>
            </w:pPr>
            <w:r w:rsidDel="00000000" w:rsidR="00000000" w:rsidRPr="00000000">
              <w:rPr>
                <w:rFonts w:ascii="Open Sans" w:cs="Open Sans" w:eastAsia="Open Sans" w:hAnsi="Open Sans"/>
                <w:sz w:val="20"/>
                <w:szCs w:val="20"/>
                <w:rtl w:val="0"/>
              </w:rPr>
              <w:t xml:space="preserve">Processing Experiences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9">
            <w:pPr>
              <w:spacing w:line="240" w:lineRule="auto"/>
              <w:rPr>
                <w:rFonts w:ascii="Open Sans" w:cs="Open Sans" w:eastAsia="Open Sans" w:hAnsi="Open Sans"/>
              </w:rPr>
            </w:pPr>
            <w:r w:rsidDel="00000000" w:rsidR="00000000" w:rsidRPr="00000000">
              <w:rPr>
                <w:rFonts w:ascii="Open Sans" w:cs="Open Sans" w:eastAsia="Open Sans" w:hAnsi="Open Sans"/>
                <w:sz w:val="20"/>
                <w:szCs w:val="20"/>
                <w:rtl w:val="0"/>
              </w:rPr>
              <w:t xml:space="preserve">When the student has a significant experience—a job shadow, an internship, a setback, a success—the mentor helps them make meaning of it using the What?/So What?/Now What? protocol: What happened? What did you notice about yourself? How does this connect to your goals? This processing turns events into learning and experiences into a narrative the student can tell.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A">
            <w:pPr>
              <w:spacing w:line="240" w:lineRule="auto"/>
              <w:rPr>
                <w:rFonts w:ascii="Open Sans" w:cs="Open Sans" w:eastAsia="Open Sans" w:hAnsi="Open Sans"/>
              </w:rPr>
            </w:pPr>
            <w:r w:rsidDel="00000000" w:rsidR="00000000" w:rsidRPr="00000000">
              <w:rPr>
                <w:rFonts w:ascii="Open Sans" w:cs="Open Sans" w:eastAsia="Open Sans" w:hAnsi="Open Sans"/>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B">
            <w:pPr>
              <w:spacing w:line="240" w:lineRule="auto"/>
              <w:rPr>
                <w:rFonts w:ascii="Open Sans" w:cs="Open Sans" w:eastAsia="Open Sans" w:hAnsi="Open Sans"/>
              </w:rPr>
            </w:pPr>
            <w:r w:rsidDel="00000000" w:rsidR="00000000" w:rsidRPr="00000000">
              <w:rPr>
                <w:rFonts w:ascii="Open Sans" w:cs="Open Sans" w:eastAsia="Open Sans" w:hAnsi="Open Sans"/>
                <w:sz w:val="20"/>
                <w:szCs w:val="20"/>
                <w:rtl w:val="0"/>
              </w:rPr>
              <w:t xml:space="preserve">Preparing for What’s Next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C">
            <w:pPr>
              <w:spacing w:line="240" w:lineRule="auto"/>
              <w:rPr>
                <w:rFonts w:ascii="Open Sans" w:cs="Open Sans" w:eastAsia="Open Sans" w:hAnsi="Open Sans"/>
              </w:rPr>
            </w:pPr>
            <w:r w:rsidDel="00000000" w:rsidR="00000000" w:rsidRPr="00000000">
              <w:rPr>
                <w:rFonts w:ascii="Open Sans" w:cs="Open Sans" w:eastAsia="Open Sans" w:hAnsi="Open Sans"/>
                <w:sz w:val="20"/>
                <w:szCs w:val="20"/>
                <w:rtl w:val="0"/>
              </w:rPr>
              <w:t xml:space="preserve">As the student approaches a transition (new grade band, pathway decision, graduation), the mentor helps them prepare: reviewing postsecondary plans, practicing next-stage skills, identifying future support networks. The pair completes a </w:t>
            </w:r>
            <w:r w:rsidDel="00000000" w:rsidR="00000000" w:rsidRPr="00000000">
              <w:rPr>
                <w:rFonts w:ascii="Open Sans" w:cs="Open Sans" w:eastAsia="Open Sans" w:hAnsi="Open Sans"/>
                <w:b w:val="1"/>
                <w:bCs w:val="1"/>
                <w:sz w:val="20"/>
                <w:szCs w:val="20"/>
                <w:rtl w:val="0"/>
              </w:rPr>
              <w:t xml:space="preserve">Closing Reflection</w:t>
            </w:r>
            <w:r w:rsidDel="00000000" w:rsidR="00000000" w:rsidRPr="00000000">
              <w:rPr>
                <w:rFonts w:ascii="Open Sans" w:cs="Open Sans" w:eastAsia="Open Sans" w:hAnsi="Open Sans"/>
                <w:sz w:val="20"/>
                <w:szCs w:val="20"/>
                <w:rtl w:val="0"/>
              </w:rPr>
              <w:t xml:space="preserve"> in The Trail Log—drawn from T.E.A.M.’s “Possible Selves and Strategies” sessions—where the student names what they learned, who they’ve become, and what they’ll carry forward.</w:t>
            </w:r>
            <w:r w:rsidDel="00000000" w:rsidR="00000000" w:rsidRPr="00000000">
              <w:rPr>
                <w:rtl w:val="0"/>
              </w:rPr>
            </w:r>
          </w:p>
        </w:tc>
      </w:tr>
    </w:tbl>
    <w:p w:rsidR="00000000" w:rsidDel="00000000" w:rsidP="00000000" w:rsidRDefault="00000000" w:rsidRPr="00000000" w14:paraId="0000025D">
      <w:pPr>
        <w:spacing w:line="240" w:lineRule="auto"/>
        <w:rPr/>
        <w:sectPr>
          <w:headerReference r:id="rId32" w:type="default"/>
          <w:type w:val="nextPage"/>
          <w:pgSz w:h="12240" w:w="15840" w:orient="landscape"/>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3" w:type="default"/>
          <w:type w:val="nextPage"/>
          <w:pgSz w:h="15840" w:w="12240" w:orient="portrait"/>
          <w:pgMar w:bottom="1440" w:top="720" w:left="1440" w:right="1440" w:header="720" w:footer="720"/>
          <w:pgNumType w:start="1"/>
        </w:sectPr>
      </w:pPr>
      <w:bookmarkStart w:colFirst="0" w:colLast="0" w:name="_fyi7z1nfl4vi"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Leaps</w:t>
      </w:r>
      <w:r w:rsidDel="00000000" w:rsidR="00000000" w:rsidRPr="00000000">
        <w:rPr>
          <w:rtl w:val="0"/>
        </w:rPr>
      </w:r>
    </w:p>
    <w:p w:rsidR="00000000" w:rsidDel="00000000" w:rsidP="00000000" w:rsidRDefault="00000000" w:rsidRPr="00000000" w14:paraId="0000025F">
      <w:pPr>
        <w:spacing w:line="240" w:lineRule="auto"/>
        <w:rPr>
          <w:rFonts w:ascii="Open Sans" w:cs="Open Sans" w:eastAsia="Open Sans" w:hAnsi="Open Sans"/>
          <w:sz w:val="20"/>
          <w:szCs w:val="20"/>
        </w:rPr>
      </w:pPr>
      <w:r w:rsidDel="00000000" w:rsidR="00000000" w:rsidRPr="00000000">
        <w:rPr>
          <w:rtl w:val="0"/>
        </w:rPr>
      </w:r>
    </w:p>
    <w:tbl>
      <w:tblPr>
        <w:tblStyle w:val="Table26"/>
        <w:tblW w:w="11625.0" w:type="dxa"/>
        <w:jc w:val="left"/>
        <w:tblInd w:w="-10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25"/>
        <w:tblGridChange w:id="0">
          <w:tblGrid>
            <w:gridCol w:w="1162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5c" w:val="clear"/>
            <w:tcMar>
              <w:top w:w="160.0" w:type="dxa"/>
              <w:left w:w="200.0" w:type="dxa"/>
              <w:bottom w:w="160.0" w:type="dxa"/>
              <w:right w:w="200.0" w:type="dxa"/>
            </w:tcMar>
          </w:tcPr>
          <w:p w:rsidR="00000000" w:rsidDel="00000000" w:rsidP="00000000" w:rsidRDefault="00000000" w:rsidRPr="00000000" w14:paraId="00000260">
            <w:pPr>
              <w:spacing w:line="240" w:lineRule="auto"/>
              <w:jc w:val="center"/>
              <w:rPr>
                <w:rFonts w:ascii="Open Sans" w:cs="Open Sans" w:eastAsia="Open Sans" w:hAnsi="Open Sans"/>
                <w:color w:val="ffffff"/>
                <w:sz w:val="20"/>
                <w:szCs w:val="20"/>
              </w:rPr>
            </w:pPr>
            <w:hyperlink r:id="rId34">
              <w:r w:rsidDel="00000000" w:rsidR="00000000" w:rsidRPr="00000000">
                <w:rPr>
                  <w:rFonts w:ascii="Open Sans" w:cs="Open Sans" w:eastAsia="Open Sans" w:hAnsi="Open Sans"/>
                  <w:b w:val="1"/>
                  <w:bCs w:val="1"/>
                  <w:color w:val="ffffff"/>
                  <w:sz w:val="28"/>
                  <w:szCs w:val="28"/>
                  <w:u w:val="single"/>
                  <w:rtl w:val="0"/>
                </w:rPr>
                <w:t xml:space="preserve">LEAPS</w:t>
              </w:r>
            </w:hyperlink>
            <w:r w:rsidDel="00000000" w:rsidR="00000000" w:rsidRPr="00000000">
              <w:rPr>
                <w:rtl w:val="0"/>
              </w:rPr>
            </w:r>
          </w:p>
        </w:tc>
      </w:tr>
    </w:tbl>
    <w:p w:rsidR="00000000" w:rsidDel="00000000" w:rsidP="00000000" w:rsidRDefault="00000000" w:rsidRPr="00000000" w14:paraId="00000261">
      <w:pPr>
        <w:widowControl w:val="0"/>
        <w:spacing w:line="252.00000000000003" w:lineRule="auto"/>
        <w:ind w:left="-900" w:firstLine="0"/>
        <w:rPr>
          <w:rFonts w:ascii="Open Sans" w:cs="Open Sans" w:eastAsia="Open Sans" w:hAnsi="Open Sans"/>
          <w:sz w:val="20"/>
          <w:szCs w:val="20"/>
        </w:rPr>
      </w:pPr>
      <w:r w:rsidDel="00000000" w:rsidR="00000000" w:rsidRPr="00000000">
        <w:rPr>
          <w:rFonts w:ascii="Open Sans" w:cs="Open Sans" w:eastAsia="Open Sans" w:hAnsi="Open Sans"/>
          <w:color w:val="1a4c81"/>
          <w:sz w:val="20"/>
          <w:szCs w:val="20"/>
          <w:rtl w:val="0"/>
        </w:rPr>
        <w:t xml:space="preserve">Design Principles are a key connective glue of the learning environment design. They connect to the Grad Aims because they often describe elements of a ‘theory of learning and development’ for what needs to be true of student experiences in order for all students to achieve all of the Aims. We often leverage the leaps &amp; adjust from there. </w:t>
      </w:r>
      <w:r w:rsidDel="00000000" w:rsidR="00000000" w:rsidRPr="00000000">
        <w:rPr>
          <w:rtl w:val="0"/>
        </w:rPr>
      </w:r>
    </w:p>
    <w:tbl>
      <w:tblPr>
        <w:tblStyle w:val="Table27"/>
        <w:tblW w:w="11415.0" w:type="dxa"/>
        <w:jc w:val="left"/>
        <w:tblInd w:w="-9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0"/>
        <w:gridCol w:w="6870"/>
        <w:gridCol w:w="2685"/>
        <w:tblGridChange w:id="0">
          <w:tblGrid>
            <w:gridCol w:w="1860"/>
            <w:gridCol w:w="6870"/>
            <w:gridCol w:w="2685"/>
          </w:tblGrid>
        </w:tblGridChange>
      </w:tblGrid>
      <w:tr>
        <w:trPr>
          <w:cantSplit w:val="0"/>
          <w:trHeight w:val="585" w:hRule="atLeast"/>
          <w:tblHeader w:val="0"/>
        </w:trPr>
        <w:tc>
          <w:tcPr>
            <w:vMerge w:val="restart"/>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262">
            <w:pPr>
              <w:spacing w:line="240" w:lineRule="auto"/>
              <w:rPr>
                <w:rFonts w:ascii="Open Sans" w:cs="Open Sans" w:eastAsia="Open Sans" w:hAnsi="Open Sans"/>
                <w:b w:val="1"/>
                <w:bCs w:val="1"/>
                <w:color w:val="ffffff"/>
                <w:sz w:val="20"/>
                <w:szCs w:val="20"/>
              </w:rPr>
            </w:pPr>
            <w:r w:rsidDel="00000000" w:rsidR="00000000" w:rsidRPr="00000000">
              <w:rPr>
                <w:rFonts w:ascii="Open Sans" w:cs="Open Sans" w:eastAsia="Open Sans" w:hAnsi="Open Sans"/>
                <w:b w:val="1"/>
                <w:bCs w:val="1"/>
                <w:color w:val="ffffff"/>
                <w:sz w:val="20"/>
                <w:szCs w:val="20"/>
                <w:rtl w:val="0"/>
              </w:rPr>
              <w:t xml:space="preserve">Leap</w:t>
            </w:r>
            <w:r w:rsidDel="00000000" w:rsidR="00000000" w:rsidRPr="00000000">
              <w:rPr>
                <w:rtl w:val="0"/>
              </w:rPr>
            </w:r>
          </w:p>
        </w:tc>
        <w:tc>
          <w:tcPr>
            <w:gridSpan w:val="2"/>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263">
            <w:pPr>
              <w:spacing w:after="60" w:before="100" w:line="240" w:lineRule="auto"/>
              <w:rPr>
                <w:rFonts w:ascii="Open Sans" w:cs="Open Sans" w:eastAsia="Open Sans" w:hAnsi="Open Sans"/>
                <w:b w:val="1"/>
                <w:bCs w:val="1"/>
                <w:color w:val="ffffff"/>
                <w:sz w:val="20"/>
                <w:szCs w:val="20"/>
              </w:rPr>
            </w:pPr>
            <w:r w:rsidDel="00000000" w:rsidR="00000000" w:rsidRPr="00000000">
              <w:rPr>
                <w:rFonts w:ascii="Open Sans" w:cs="Open Sans" w:eastAsia="Open Sans" w:hAnsi="Open Sans"/>
                <w:b w:val="1"/>
                <w:bCs w:val="1"/>
                <w:color w:val="ffffff"/>
                <w:sz w:val="20"/>
                <w:szCs w:val="20"/>
                <w:rtl w:val="0"/>
              </w:rPr>
              <w:t xml:space="preserve">Kids will say….</w:t>
            </w:r>
          </w:p>
        </w:tc>
      </w:tr>
      <w:tr>
        <w:trPr>
          <w:cantSplit w:val="0"/>
          <w:trHeight w:val="585" w:hRule="atLeast"/>
          <w:tblHeader w:val="0"/>
        </w:trPr>
        <w:tc>
          <w:tcPr>
            <w:vMerge w:val="continue"/>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265">
            <w:pPr>
              <w:spacing w:line="240" w:lineRule="auto"/>
              <w:rPr>
                <w:rFonts w:ascii="Open Sans" w:cs="Open Sans" w:eastAsia="Open Sans" w:hAnsi="Open Sans"/>
                <w:b w:val="1"/>
                <w:bCs w:val="1"/>
                <w:color w:val="ffffff"/>
                <w:sz w:val="20"/>
                <w:szCs w:val="20"/>
              </w:rPr>
            </w:pP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266">
            <w:pPr>
              <w:spacing w:after="60" w:before="100" w:line="240" w:lineRule="auto"/>
              <w:rPr>
                <w:rFonts w:ascii="Open Sans" w:cs="Open Sans" w:eastAsia="Open Sans" w:hAnsi="Open Sans"/>
                <w:b w:val="1"/>
                <w:bCs w:val="1"/>
                <w:color w:val="ffffff"/>
                <w:sz w:val="20"/>
                <w:szCs w:val="20"/>
              </w:rPr>
            </w:pPr>
            <w:r w:rsidDel="00000000" w:rsidR="00000000" w:rsidRPr="00000000">
              <w:rPr>
                <w:rFonts w:ascii="Open Sans" w:cs="Open Sans" w:eastAsia="Open Sans" w:hAnsi="Open Sans"/>
                <w:b w:val="1"/>
                <w:bCs w:val="1"/>
                <w:color w:val="ffffff"/>
                <w:sz w:val="20"/>
                <w:szCs w:val="20"/>
                <w:rtl w:val="0"/>
              </w:rPr>
              <w:t xml:space="preserve">Pulse Check</w:t>
            </w:r>
          </w:p>
        </w:tc>
        <w:tc>
          <w:tcPr>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267">
            <w:pPr>
              <w:spacing w:after="60" w:before="100" w:line="240" w:lineRule="auto"/>
              <w:rPr>
                <w:rFonts w:ascii="Open Sans" w:cs="Open Sans" w:eastAsia="Open Sans" w:hAnsi="Open Sans"/>
                <w:b w:val="1"/>
                <w:bCs w:val="1"/>
                <w:color w:val="ffffff"/>
                <w:sz w:val="20"/>
                <w:szCs w:val="20"/>
              </w:rPr>
            </w:pPr>
            <w:r w:rsidDel="00000000" w:rsidR="00000000" w:rsidRPr="00000000">
              <w:rPr>
                <w:rFonts w:ascii="Open Sans" w:cs="Open Sans" w:eastAsia="Open Sans" w:hAnsi="Open Sans"/>
                <w:b w:val="1"/>
                <w:bCs w:val="1"/>
                <w:color w:val="ffffff"/>
                <w:sz w:val="20"/>
                <w:szCs w:val="20"/>
                <w:rtl w:val="0"/>
              </w:rPr>
              <w:t xml:space="preserve">Dig Deeper!</w:t>
            </w:r>
          </w:p>
        </w:tc>
      </w:tr>
      <w:tr>
        <w:trPr>
          <w:cantSplit w:val="0"/>
          <w:trHeight w:val="587.3632812499999" w:hRule="atLeast"/>
          <w:tblHeader w:val="0"/>
        </w:trPr>
        <w:tc>
          <w:tcPr>
            <w:tcBorders>
              <w:top w:color="e0e0e0" w:space="0" w:sz="4" w:val="single"/>
              <w:left w:color="e0e0e0" w:space="0" w:sz="4" w:val="single"/>
              <w:bottom w:color="e0e0e0" w:space="0" w:sz="4" w:val="single"/>
              <w:right w:color="e0e0e0" w:space="0" w:sz="4" w:val="single"/>
            </w:tcBorders>
            <w:shd w:fill="e8f0f8" w:val="clear"/>
            <w:tcMar>
              <w:top w:w="80.0" w:type="dxa"/>
              <w:left w:w="120.0" w:type="dxa"/>
              <w:bottom w:w="80.0" w:type="dxa"/>
              <w:right w:w="120.0" w:type="dxa"/>
            </w:tcMar>
            <w:vAlign w:val="center"/>
          </w:tcPr>
          <w:p w:rsidR="00000000" w:rsidDel="00000000" w:rsidP="00000000" w:rsidRDefault="00000000" w:rsidRPr="00000000" w14:paraId="00000268">
            <w:pPr>
              <w:spacing w:line="240" w:lineRule="auto"/>
              <w:rPr>
                <w:rFonts w:ascii="Open Sans" w:cs="Open Sans" w:eastAsia="Open Sans" w:hAnsi="Open Sans"/>
                <w:b w:val="1"/>
                <w:bCs w:val="1"/>
                <w:color w:val="1a4c81"/>
                <w:sz w:val="20"/>
                <w:szCs w:val="20"/>
              </w:rPr>
            </w:pPr>
            <w:r w:rsidDel="00000000" w:rsidR="00000000" w:rsidRPr="00000000">
              <w:rPr>
                <w:rFonts w:ascii="Open Sans" w:cs="Open Sans" w:eastAsia="Open Sans" w:hAnsi="Open Sans"/>
                <w:b w:val="1"/>
                <w:bCs w:val="1"/>
                <w:color w:val="1a4c81"/>
                <w:sz w:val="20"/>
                <w:szCs w:val="20"/>
                <w:rtl w:val="0"/>
              </w:rPr>
              <w:t xml:space="preserve">WHOLE CHILD</w:t>
            </w:r>
          </w:p>
        </w:tc>
        <w:tc>
          <w:tcPr>
            <w:tcBorders>
              <w:top w:color="e0e0e0" w:space="0" w:sz="4" w:val="single"/>
              <w:left w:color="e0e0e0" w:space="0" w:sz="4" w:val="single"/>
              <w:bottom w:color="e0e0e0" w:space="0" w:sz="4" w:val="single"/>
              <w:right w:color="e0e0e0" w:space="0" w:sz="4" w:val="single"/>
            </w:tcBorders>
            <w:shd w:fill="e8f0f8" w:val="clear"/>
            <w:tcMar>
              <w:top w:w="80.0" w:type="dxa"/>
              <w:left w:w="120.0" w:type="dxa"/>
              <w:bottom w:w="80.0" w:type="dxa"/>
              <w:right w:w="120.0" w:type="dxa"/>
            </w:tcMar>
            <w:vAlign w:val="center"/>
          </w:tcPr>
          <w:p w:rsidR="00000000" w:rsidDel="00000000" w:rsidP="00000000" w:rsidRDefault="00000000" w:rsidRPr="00000000" w14:paraId="00000269">
            <w:pPr>
              <w:numPr>
                <w:ilvl w:val="0"/>
                <w:numId w:val="21"/>
              </w:numPr>
              <w:spacing w:after="0" w:afterAutospacing="0" w:lin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[Adults in my mentorship] help me to understand my feelings.</w:t>
            </w:r>
          </w:p>
          <w:p w:rsidR="00000000" w:rsidDel="00000000" w:rsidP="00000000" w:rsidRDefault="00000000" w:rsidRPr="00000000" w14:paraId="0000026A">
            <w:pPr>
              <w:numPr>
                <w:ilvl w:val="0"/>
                <w:numId w:val="21"/>
              </w:numPr>
              <w:spacing w:after="0" w:afterAutospacing="0" w:lin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[Adults in my mentorship] help me to learn about myself.</w:t>
            </w:r>
          </w:p>
          <w:p w:rsidR="00000000" w:rsidDel="00000000" w:rsidP="00000000" w:rsidRDefault="00000000" w:rsidRPr="00000000" w14:paraId="0000026B">
            <w:pPr>
              <w:numPr>
                <w:ilvl w:val="0"/>
                <w:numId w:val="21"/>
              </w:numPr>
              <w:spacing w:after="0" w:afterAutospacing="0" w:lin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 my mentorship], I am able to figure out what I'm really good at.</w:t>
            </w:r>
          </w:p>
          <w:p w:rsidR="00000000" w:rsidDel="00000000" w:rsidP="00000000" w:rsidRDefault="00000000" w:rsidRPr="00000000" w14:paraId="0000026C">
            <w:pPr>
              <w:numPr>
                <w:ilvl w:val="0"/>
                <w:numId w:val="21"/>
              </w:numPr>
              <w:spacing w:after="60" w:lin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[My mentorship] helps me to be happy and healthy.</w:t>
            </w:r>
          </w:p>
        </w:tc>
        <w:tc>
          <w:tcPr>
            <w:tcBorders>
              <w:top w:color="e0e0e0" w:space="0" w:sz="4" w:val="single"/>
              <w:left w:color="e0e0e0" w:space="0" w:sz="4" w:val="single"/>
              <w:bottom w:color="e0e0e0" w:space="0" w:sz="4" w:val="single"/>
              <w:right w:color="e0e0e0" w:space="0" w:sz="4" w:val="single"/>
            </w:tcBorders>
            <w:shd w:fill="e8f0f8" w:val="clear"/>
            <w:tcMar>
              <w:top w:w="80.0" w:type="dxa"/>
              <w:left w:w="120.0" w:type="dxa"/>
              <w:bottom w:w="80.0" w:type="dxa"/>
              <w:right w:w="120.0" w:type="dxa"/>
            </w:tcMar>
            <w:vAlign w:val="center"/>
          </w:tcPr>
          <w:p w:rsidR="00000000" w:rsidDel="00000000" w:rsidP="00000000" w:rsidRDefault="00000000" w:rsidRPr="00000000" w14:paraId="0000026D">
            <w:pPr>
              <w:spacing w:after="60" w:line="240" w:lineRule="auto"/>
              <w:ind w:left="720" w:hanging="360"/>
              <w:rPr>
                <w:rFonts w:ascii="Open Sans" w:cs="Open Sans" w:eastAsia="Open Sans" w:hAnsi="Open Sans"/>
                <w:sz w:val="20"/>
                <w:szCs w:val="20"/>
              </w:rPr>
            </w:pP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26E">
            <w:pPr>
              <w:spacing w:after="120" w:line="276" w:lineRule="auto"/>
              <w:rPr>
                <w:rFonts w:ascii="Open Sans" w:cs="Open Sans" w:eastAsia="Open Sans" w:hAnsi="Open Sans"/>
                <w:b w:val="1"/>
                <w:bCs w:val="1"/>
                <w:color w:val="1a4c81"/>
                <w:sz w:val="20"/>
                <w:szCs w:val="20"/>
              </w:rPr>
            </w:pPr>
            <w:r w:rsidDel="00000000" w:rsidR="00000000" w:rsidRPr="00000000">
              <w:rPr>
                <w:rFonts w:ascii="Open Sans" w:cs="Open Sans" w:eastAsia="Open Sans" w:hAnsi="Open Sans"/>
                <w:b w:val="1"/>
                <w:bCs w:val="1"/>
                <w:color w:val="1a4c81"/>
                <w:sz w:val="20"/>
                <w:szCs w:val="20"/>
                <w:rtl w:val="0"/>
              </w:rPr>
              <w:t xml:space="preserve">COMMUNITY &amp; CONNECTION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26F">
            <w:pPr>
              <w:numPr>
                <w:ilvl w:val="0"/>
                <w:numId w:val="21"/>
              </w:numPr>
              <w:spacing w:after="0" w:afterAutospacing="0" w:lin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 feel part of the community [at my school]. There are a lot of people who know and care about me.</w:t>
            </w:r>
          </w:p>
          <w:p w:rsidR="00000000" w:rsidDel="00000000" w:rsidP="00000000" w:rsidRDefault="00000000" w:rsidRPr="00000000" w14:paraId="00000270">
            <w:pPr>
              <w:numPr>
                <w:ilvl w:val="0"/>
                <w:numId w:val="21"/>
              </w:numPr>
              <w:spacing w:after="0" w:afterAutospacing="0" w:lin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t>
            </w:r>
            <w:r w:rsidDel="00000000" w:rsidR="00000000" w:rsidRPr="00000000">
              <w:rPr>
                <w:rFonts w:ascii="Open Sans" w:cs="Open Sans" w:eastAsia="Open Sans" w:hAnsi="Open Sans"/>
                <w:sz w:val="20"/>
                <w:szCs w:val="20"/>
                <w:rtl w:val="0"/>
              </w:rPr>
              <w:t xml:space="preserve">In my mentorship] I </w:t>
            </w:r>
            <w:r w:rsidDel="00000000" w:rsidR="00000000" w:rsidRPr="00000000">
              <w:rPr>
                <w:rFonts w:ascii="Open Sans" w:cs="Open Sans" w:eastAsia="Open Sans" w:hAnsi="Open Sans"/>
                <w:sz w:val="20"/>
                <w:szCs w:val="20"/>
                <w:rtl w:val="0"/>
              </w:rPr>
              <w:t xml:space="preserve">feel included by other students.</w:t>
            </w:r>
          </w:p>
          <w:p w:rsidR="00000000" w:rsidDel="00000000" w:rsidP="00000000" w:rsidRDefault="00000000" w:rsidRPr="00000000" w14:paraId="00000271">
            <w:pPr>
              <w:numPr>
                <w:ilvl w:val="0"/>
                <w:numId w:val="21"/>
              </w:numPr>
              <w:spacing w:after="0" w:afterAutospacing="0" w:lin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 can be myself [in my mentorship].</w:t>
            </w:r>
          </w:p>
          <w:p w:rsidR="00000000" w:rsidDel="00000000" w:rsidP="00000000" w:rsidRDefault="00000000" w:rsidRPr="00000000" w14:paraId="00000272">
            <w:pPr>
              <w:numPr>
                <w:ilvl w:val="0"/>
                <w:numId w:val="21"/>
              </w:numPr>
              <w:spacing w:after="0" w:afterAutospacing="0" w:lin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 my mentorship],</w:t>
            </w:r>
            <w:r w:rsidDel="00000000" w:rsidR="00000000" w:rsidRPr="00000000">
              <w:rPr>
                <w:rFonts w:ascii="Open Sans" w:cs="Open Sans" w:eastAsia="Open Sans" w:hAnsi="Open Sans"/>
                <w:sz w:val="20"/>
                <w:szCs w:val="20"/>
                <w:rtl w:val="0"/>
              </w:rPr>
              <w:t xml:space="preserve"> I learn about how people can work together even when they disagree.</w:t>
            </w:r>
          </w:p>
          <w:p w:rsidR="00000000" w:rsidDel="00000000" w:rsidP="00000000" w:rsidRDefault="00000000" w:rsidRPr="00000000" w14:paraId="00000273">
            <w:pPr>
              <w:numPr>
                <w:ilvl w:val="0"/>
                <w:numId w:val="21"/>
              </w:numPr>
              <w:spacing w:after="60" w:lin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People [in my mentorship] try to work out their disagreements with other people by talking to them.</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274">
            <w:pPr>
              <w:spacing w:after="60" w:line="240" w:lineRule="auto"/>
              <w:ind w:left="720" w:hanging="360"/>
              <w:rPr>
                <w:rFonts w:ascii="Open Sans" w:cs="Open Sans" w:eastAsia="Open Sans" w:hAnsi="Open Sans"/>
                <w:sz w:val="20"/>
                <w:szCs w:val="20"/>
              </w:rPr>
            </w:pPr>
            <w:r w:rsidDel="00000000" w:rsidR="00000000" w:rsidRPr="00000000">
              <w:rPr>
                <w:rtl w:val="0"/>
              </w:rPr>
            </w:r>
          </w:p>
        </w:tc>
      </w:tr>
      <w:tr>
        <w:trPr>
          <w:cantSplit w:val="0"/>
          <w:trHeight w:val="360" w:hRule="atLeast"/>
          <w:tblHeader w:val="0"/>
        </w:trPr>
        <w:tc>
          <w:tcPr>
            <w:tcBorders>
              <w:top w:color="e0e0e0" w:space="0" w:sz="4" w:val="single"/>
              <w:left w:color="e0e0e0" w:space="0" w:sz="4" w:val="single"/>
              <w:bottom w:color="e0e0e0" w:space="0" w:sz="4" w:val="single"/>
              <w:right w:color="e0e0e0" w:space="0" w:sz="4" w:val="single"/>
            </w:tcBorders>
            <w:shd w:fill="e8f0f8" w:val="clear"/>
            <w:tcMar>
              <w:top w:w="80.0" w:type="dxa"/>
              <w:left w:w="120.0" w:type="dxa"/>
              <w:bottom w:w="80.0" w:type="dxa"/>
              <w:right w:w="120.0" w:type="dxa"/>
            </w:tcMar>
            <w:vAlign w:val="center"/>
          </w:tcPr>
          <w:p w:rsidR="00000000" w:rsidDel="00000000" w:rsidP="00000000" w:rsidRDefault="00000000" w:rsidRPr="00000000" w14:paraId="00000275">
            <w:pPr>
              <w:spacing w:line="240" w:lineRule="auto"/>
              <w:rPr>
                <w:rFonts w:ascii="Open Sans" w:cs="Open Sans" w:eastAsia="Open Sans" w:hAnsi="Open Sans"/>
                <w:b w:val="1"/>
                <w:bCs w:val="1"/>
                <w:color w:val="1a4c81"/>
                <w:sz w:val="20"/>
                <w:szCs w:val="20"/>
              </w:rPr>
            </w:pPr>
            <w:r w:rsidDel="00000000" w:rsidR="00000000" w:rsidRPr="00000000">
              <w:rPr>
                <w:rFonts w:ascii="Open Sans" w:cs="Open Sans" w:eastAsia="Open Sans" w:hAnsi="Open Sans"/>
                <w:b w:val="1"/>
                <w:bCs w:val="1"/>
                <w:color w:val="1a4c81"/>
                <w:sz w:val="20"/>
                <w:szCs w:val="20"/>
                <w:rtl w:val="0"/>
              </w:rPr>
              <w:t xml:space="preserve">RELEVANCE</w:t>
            </w:r>
          </w:p>
        </w:tc>
        <w:tc>
          <w:tcPr>
            <w:tcBorders>
              <w:top w:color="e0e0e0" w:space="0" w:sz="4" w:val="single"/>
              <w:left w:color="e0e0e0" w:space="0" w:sz="4" w:val="single"/>
              <w:bottom w:color="e0e0e0" w:space="0" w:sz="4" w:val="single"/>
              <w:right w:color="e0e0e0" w:space="0" w:sz="4" w:val="single"/>
            </w:tcBorders>
            <w:shd w:fill="e8f0f8" w:val="clear"/>
            <w:tcMar>
              <w:top w:w="80.0" w:type="dxa"/>
              <w:left w:w="120.0" w:type="dxa"/>
              <w:bottom w:w="80.0" w:type="dxa"/>
              <w:right w:w="120.0" w:type="dxa"/>
            </w:tcMar>
            <w:vAlign w:val="center"/>
          </w:tcPr>
          <w:p w:rsidR="00000000" w:rsidDel="00000000" w:rsidP="00000000" w:rsidRDefault="00000000" w:rsidRPr="00000000" w14:paraId="00000276">
            <w:pPr>
              <w:numPr>
                <w:ilvl w:val="0"/>
                <w:numId w:val="21"/>
              </w:numPr>
              <w:spacing w:after="0" w:afterAutospacing="0" w:lin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 my mentorship]what we learn is often connected to life outside the classroom.</w:t>
            </w:r>
          </w:p>
          <w:p w:rsidR="00000000" w:rsidDel="00000000" w:rsidP="00000000" w:rsidRDefault="00000000" w:rsidRPr="00000000" w14:paraId="00000277">
            <w:pPr>
              <w:numPr>
                <w:ilvl w:val="0"/>
                <w:numId w:val="21"/>
              </w:numPr>
              <w:spacing w:after="0" w:afterAutospacing="0" w:lin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 my mentorship]I get to learn things I'm interested in.</w:t>
            </w:r>
          </w:p>
          <w:p w:rsidR="00000000" w:rsidDel="00000000" w:rsidP="00000000" w:rsidRDefault="00000000" w:rsidRPr="00000000" w14:paraId="00000278">
            <w:pPr>
              <w:numPr>
                <w:ilvl w:val="0"/>
                <w:numId w:val="21"/>
              </w:numPr>
              <w:spacing w:after="0" w:afterAutospacing="0" w:lin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[Adults in my mentorship] help me connect new things I learn to things I already know.</w:t>
            </w:r>
          </w:p>
          <w:p w:rsidR="00000000" w:rsidDel="00000000" w:rsidP="00000000" w:rsidRDefault="00000000" w:rsidRPr="00000000" w14:paraId="00000279">
            <w:pPr>
              <w:numPr>
                <w:ilvl w:val="0"/>
                <w:numId w:val="21"/>
              </w:numPr>
              <w:spacing w:after="60" w:lin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[Adults in my mentorship] are interested in my experiences at home.</w:t>
            </w:r>
          </w:p>
        </w:tc>
        <w:tc>
          <w:tcPr>
            <w:tcBorders>
              <w:top w:color="e0e0e0" w:space="0" w:sz="4" w:val="single"/>
              <w:left w:color="e0e0e0" w:space="0" w:sz="4" w:val="single"/>
              <w:bottom w:color="e0e0e0" w:space="0" w:sz="4" w:val="single"/>
              <w:right w:color="e0e0e0" w:space="0" w:sz="4" w:val="single"/>
            </w:tcBorders>
            <w:shd w:fill="e8f0f8" w:val="clear"/>
            <w:tcMar>
              <w:top w:w="80.0" w:type="dxa"/>
              <w:left w:w="120.0" w:type="dxa"/>
              <w:bottom w:w="80.0" w:type="dxa"/>
              <w:right w:w="120.0" w:type="dxa"/>
            </w:tcMar>
            <w:vAlign w:val="center"/>
          </w:tcPr>
          <w:p w:rsidR="00000000" w:rsidDel="00000000" w:rsidP="00000000" w:rsidRDefault="00000000" w:rsidRPr="00000000" w14:paraId="0000027A">
            <w:pPr>
              <w:spacing w:after="60" w:line="240" w:lineRule="auto"/>
              <w:ind w:left="720" w:hanging="360"/>
              <w:rPr>
                <w:rFonts w:ascii="Open Sans" w:cs="Open Sans" w:eastAsia="Open Sans" w:hAnsi="Open Sans"/>
                <w:sz w:val="20"/>
                <w:szCs w:val="20"/>
              </w:rPr>
            </w:pP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27B">
            <w:pPr>
              <w:spacing w:after="120" w:line="276" w:lineRule="auto"/>
              <w:rPr>
                <w:rFonts w:ascii="Open Sans" w:cs="Open Sans" w:eastAsia="Open Sans" w:hAnsi="Open Sans"/>
                <w:b w:val="1"/>
                <w:bCs w:val="1"/>
                <w:color w:val="1a4c81"/>
                <w:sz w:val="20"/>
                <w:szCs w:val="20"/>
              </w:rPr>
            </w:pPr>
            <w:r w:rsidDel="00000000" w:rsidR="00000000" w:rsidRPr="00000000">
              <w:rPr>
                <w:rFonts w:ascii="Open Sans" w:cs="Open Sans" w:eastAsia="Open Sans" w:hAnsi="Open Sans"/>
                <w:b w:val="1"/>
                <w:bCs w:val="1"/>
                <w:color w:val="1a4c81"/>
                <w:sz w:val="20"/>
                <w:szCs w:val="20"/>
                <w:rtl w:val="0"/>
              </w:rPr>
              <w:t xml:space="preserve">HIGH EXPECTATIONS &amp; RIGOROUS LEARNING</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27C">
            <w:pPr>
              <w:numPr>
                <w:ilvl w:val="0"/>
                <w:numId w:val="21"/>
              </w:numPr>
              <w:spacing w:after="0" w:afterAutospacing="0" w:lin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 feel like I have access to all of the opportunities [my school] offers.</w:t>
            </w:r>
          </w:p>
          <w:p w:rsidR="00000000" w:rsidDel="00000000" w:rsidP="00000000" w:rsidRDefault="00000000" w:rsidRPr="00000000" w14:paraId="0000027D">
            <w:pPr>
              <w:numPr>
                <w:ilvl w:val="0"/>
                <w:numId w:val="21"/>
              </w:numPr>
              <w:spacing w:after="0" w:afterAutospacing="0" w:lin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 my mentorship]</w:t>
            </w:r>
            <w:r w:rsidDel="00000000" w:rsidR="00000000" w:rsidRPr="00000000">
              <w:rPr>
                <w:rFonts w:ascii="Open Sans" w:cs="Open Sans" w:eastAsia="Open Sans" w:hAnsi="Open Sans"/>
                <w:sz w:val="20"/>
                <w:szCs w:val="20"/>
                <w:rtl w:val="0"/>
              </w:rPr>
              <w:t xml:space="preserve"> it feels like I’m expected to learn a lot.</w:t>
            </w:r>
          </w:p>
          <w:p w:rsidR="00000000" w:rsidDel="00000000" w:rsidP="00000000" w:rsidRDefault="00000000" w:rsidRPr="00000000" w14:paraId="0000027E">
            <w:pPr>
              <w:numPr>
                <w:ilvl w:val="0"/>
                <w:numId w:val="21"/>
              </w:numPr>
              <w:spacing w:after="0" w:afterAutospacing="0" w:lin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There is someone [at school] who will help me keep trying when things get hard.</w:t>
            </w:r>
          </w:p>
          <w:p w:rsidR="00000000" w:rsidDel="00000000" w:rsidP="00000000" w:rsidRDefault="00000000" w:rsidRPr="00000000" w14:paraId="0000027F">
            <w:pPr>
              <w:numPr>
                <w:ilvl w:val="0"/>
                <w:numId w:val="21"/>
              </w:numPr>
              <w:spacing w:after="0" w:afterAutospacing="0" w:lin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 my mentorship]</w:t>
            </w:r>
            <w:r w:rsidDel="00000000" w:rsidR="00000000" w:rsidRPr="00000000">
              <w:rPr>
                <w:rFonts w:ascii="Open Sans" w:cs="Open Sans" w:eastAsia="Open Sans" w:hAnsi="Open Sans"/>
                <w:sz w:val="20"/>
                <w:szCs w:val="20"/>
                <w:rtl w:val="0"/>
              </w:rPr>
              <w:t xml:space="preserve">, we use our thinking skills to understand things, not just memorize facts.</w:t>
            </w:r>
          </w:p>
          <w:p w:rsidR="00000000" w:rsidDel="00000000" w:rsidP="00000000" w:rsidRDefault="00000000" w:rsidRPr="00000000" w14:paraId="00000280">
            <w:pPr>
              <w:numPr>
                <w:ilvl w:val="0"/>
                <w:numId w:val="21"/>
              </w:numPr>
              <w:spacing w:after="0" w:afterAutospacing="0" w:lin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 my mentorship], </w:t>
            </w:r>
            <w:r w:rsidDel="00000000" w:rsidR="00000000" w:rsidRPr="00000000">
              <w:rPr>
                <w:rFonts w:ascii="Open Sans" w:cs="Open Sans" w:eastAsia="Open Sans" w:hAnsi="Open Sans"/>
                <w:sz w:val="20"/>
                <w:szCs w:val="20"/>
                <w:rtl w:val="0"/>
              </w:rPr>
              <w:t xml:space="preserve">I think about other possible ways of understanding what I am learning.</w:t>
            </w:r>
          </w:p>
          <w:p w:rsidR="00000000" w:rsidDel="00000000" w:rsidP="00000000" w:rsidRDefault="00000000" w:rsidRPr="00000000" w14:paraId="00000281">
            <w:pPr>
              <w:numPr>
                <w:ilvl w:val="0"/>
                <w:numId w:val="21"/>
              </w:numPr>
              <w:spacing w:after="60" w:lin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 my mentorship]</w:t>
            </w:r>
            <w:r w:rsidDel="00000000" w:rsidR="00000000" w:rsidRPr="00000000">
              <w:rPr>
                <w:rFonts w:ascii="Open Sans" w:cs="Open Sans" w:eastAsia="Open Sans" w:hAnsi="Open Sans"/>
                <w:sz w:val="20"/>
                <w:szCs w:val="20"/>
                <w:rtl w:val="0"/>
              </w:rPr>
              <w:t xml:space="preserve">, I get to develop my own ideas.</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282">
            <w:pPr>
              <w:spacing w:after="60" w:line="240" w:lineRule="auto"/>
              <w:ind w:left="720" w:hanging="360"/>
              <w:rPr>
                <w:rFonts w:ascii="Open Sans" w:cs="Open Sans" w:eastAsia="Open Sans" w:hAnsi="Open Sans"/>
                <w:sz w:val="20"/>
                <w:szCs w:val="20"/>
              </w:rPr>
            </w:pPr>
            <w:r w:rsidDel="00000000" w:rsidR="00000000" w:rsidRPr="00000000">
              <w:rPr>
                <w:rtl w:val="0"/>
              </w:rPr>
            </w:r>
          </w:p>
        </w:tc>
      </w:tr>
      <w:tr>
        <w:trPr>
          <w:cantSplit w:val="0"/>
          <w:trHeight w:val="360" w:hRule="atLeast"/>
          <w:tblHeader w:val="0"/>
        </w:trPr>
        <w:tc>
          <w:tcPr>
            <w:tcBorders>
              <w:top w:color="e0e0e0" w:space="0" w:sz="4" w:val="single"/>
              <w:left w:color="e0e0e0" w:space="0" w:sz="4" w:val="single"/>
              <w:bottom w:color="e0e0e0" w:space="0" w:sz="4" w:val="single"/>
              <w:right w:color="e0e0e0" w:space="0" w:sz="4" w:val="single"/>
            </w:tcBorders>
            <w:shd w:fill="e8f0f8" w:val="clear"/>
            <w:tcMar>
              <w:top w:w="80.0" w:type="dxa"/>
              <w:left w:w="120.0" w:type="dxa"/>
              <w:bottom w:w="80.0" w:type="dxa"/>
              <w:right w:w="120.0" w:type="dxa"/>
            </w:tcMar>
          </w:tcPr>
          <w:p w:rsidR="00000000" w:rsidDel="00000000" w:rsidP="00000000" w:rsidRDefault="00000000" w:rsidRPr="00000000" w14:paraId="00000283">
            <w:pPr>
              <w:spacing w:line="240" w:lineRule="auto"/>
              <w:rPr>
                <w:rFonts w:ascii="Open Sans" w:cs="Open Sans" w:eastAsia="Open Sans" w:hAnsi="Open Sans"/>
                <w:b w:val="1"/>
                <w:bCs w:val="1"/>
                <w:color w:val="1a4c81"/>
                <w:sz w:val="20"/>
                <w:szCs w:val="20"/>
              </w:rPr>
            </w:pPr>
            <w:r w:rsidDel="00000000" w:rsidR="00000000" w:rsidRPr="00000000">
              <w:rPr>
                <w:rFonts w:ascii="Open Sans" w:cs="Open Sans" w:eastAsia="Open Sans" w:hAnsi="Open Sans"/>
                <w:b w:val="1"/>
                <w:bCs w:val="1"/>
                <w:color w:val="1a4c81"/>
                <w:sz w:val="20"/>
                <w:szCs w:val="20"/>
                <w:rtl w:val="0"/>
              </w:rPr>
              <w:t xml:space="preserve">AGENCY</w:t>
            </w:r>
          </w:p>
        </w:tc>
        <w:tc>
          <w:tcPr>
            <w:tcBorders>
              <w:top w:color="e0e0e0" w:space="0" w:sz="4" w:val="single"/>
              <w:left w:color="e0e0e0" w:space="0" w:sz="4" w:val="single"/>
              <w:bottom w:color="e0e0e0" w:space="0" w:sz="4" w:val="single"/>
              <w:right w:color="e0e0e0" w:space="0" w:sz="4" w:val="single"/>
            </w:tcBorders>
            <w:shd w:fill="e8f0f8" w:val="clear"/>
            <w:tcMar>
              <w:top w:w="80.0" w:type="dxa"/>
              <w:left w:w="120.0" w:type="dxa"/>
              <w:bottom w:w="80.0" w:type="dxa"/>
              <w:right w:w="120.0" w:type="dxa"/>
            </w:tcMar>
          </w:tcPr>
          <w:p w:rsidR="00000000" w:rsidDel="00000000" w:rsidP="00000000" w:rsidRDefault="00000000" w:rsidRPr="00000000" w14:paraId="00000284">
            <w:pPr>
              <w:numPr>
                <w:ilvl w:val="0"/>
                <w:numId w:val="21"/>
              </w:numPr>
              <w:spacing w:after="0" w:afterAutospacing="0" w:lin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 my mentorship] I feel like I have a say about what happens to me.</w:t>
            </w:r>
          </w:p>
          <w:p w:rsidR="00000000" w:rsidDel="00000000" w:rsidP="00000000" w:rsidRDefault="00000000" w:rsidRPr="00000000" w14:paraId="00000285">
            <w:pPr>
              <w:numPr>
                <w:ilvl w:val="0"/>
                <w:numId w:val="21"/>
              </w:numPr>
              <w:spacing w:after="0" w:afterAutospacing="0" w:lin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 my mentorship]I can choose how to do my work.</w:t>
            </w:r>
          </w:p>
          <w:p w:rsidR="00000000" w:rsidDel="00000000" w:rsidP="00000000" w:rsidRDefault="00000000" w:rsidRPr="00000000" w14:paraId="00000286">
            <w:pPr>
              <w:numPr>
                <w:ilvl w:val="0"/>
                <w:numId w:val="21"/>
              </w:numPr>
              <w:spacing w:after="0" w:afterAutospacing="0" w:lin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[Adults in my mentorship] respect my ideas and suggestions.</w:t>
            </w:r>
          </w:p>
          <w:p w:rsidR="00000000" w:rsidDel="00000000" w:rsidP="00000000" w:rsidRDefault="00000000" w:rsidRPr="00000000" w14:paraId="00000287">
            <w:pPr>
              <w:numPr>
                <w:ilvl w:val="0"/>
                <w:numId w:val="21"/>
              </w:numPr>
              <w:spacing w:after="60" w:lin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 my mentorship] we work to fix problems that are going on around us.</w:t>
            </w:r>
          </w:p>
        </w:tc>
        <w:tc>
          <w:tcPr>
            <w:tcBorders>
              <w:top w:color="e0e0e0" w:space="0" w:sz="4" w:val="single"/>
              <w:left w:color="e0e0e0" w:space="0" w:sz="4" w:val="single"/>
              <w:bottom w:color="e0e0e0" w:space="0" w:sz="4" w:val="single"/>
              <w:right w:color="e0e0e0" w:space="0" w:sz="4" w:val="single"/>
            </w:tcBorders>
            <w:shd w:fill="e8f0f8" w:val="clear"/>
            <w:tcMar>
              <w:top w:w="80.0" w:type="dxa"/>
              <w:left w:w="120.0" w:type="dxa"/>
              <w:bottom w:w="80.0" w:type="dxa"/>
              <w:right w:w="120.0" w:type="dxa"/>
            </w:tcMar>
          </w:tcPr>
          <w:p w:rsidR="00000000" w:rsidDel="00000000" w:rsidP="00000000" w:rsidRDefault="00000000" w:rsidRPr="00000000" w14:paraId="00000288">
            <w:pPr>
              <w:spacing w:after="60" w:line="240" w:lineRule="auto"/>
              <w:ind w:left="720" w:hanging="360"/>
              <w:rPr>
                <w:rFonts w:ascii="Open Sans" w:cs="Open Sans" w:eastAsia="Open Sans" w:hAnsi="Open Sans"/>
                <w:sz w:val="20"/>
                <w:szCs w:val="20"/>
              </w:rPr>
            </w:pP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289">
            <w:pPr>
              <w:spacing w:line="240" w:lineRule="auto"/>
              <w:rPr>
                <w:rFonts w:ascii="Open Sans" w:cs="Open Sans" w:eastAsia="Open Sans" w:hAnsi="Open Sans"/>
                <w:b w:val="1"/>
                <w:bCs w:val="1"/>
                <w:color w:val="1a4c81"/>
                <w:sz w:val="20"/>
                <w:szCs w:val="20"/>
              </w:rPr>
            </w:pPr>
            <w:r w:rsidDel="00000000" w:rsidR="00000000" w:rsidRPr="00000000">
              <w:rPr>
                <w:rFonts w:ascii="Open Sans" w:cs="Open Sans" w:eastAsia="Open Sans" w:hAnsi="Open Sans"/>
                <w:b w:val="1"/>
                <w:bCs w:val="1"/>
                <w:color w:val="1a4c81"/>
                <w:sz w:val="20"/>
                <w:szCs w:val="20"/>
                <w:rtl w:val="0"/>
              </w:rPr>
              <w:t xml:space="preserve">CUSTOM-</w:t>
            </w:r>
          </w:p>
          <w:p w:rsidR="00000000" w:rsidDel="00000000" w:rsidP="00000000" w:rsidRDefault="00000000" w:rsidRPr="00000000" w14:paraId="0000028A">
            <w:pPr>
              <w:spacing w:after="120" w:line="276" w:lineRule="auto"/>
              <w:rPr>
                <w:rFonts w:ascii="Open Sans" w:cs="Open Sans" w:eastAsia="Open Sans" w:hAnsi="Open Sans"/>
                <w:b w:val="1"/>
                <w:bCs w:val="1"/>
                <w:color w:val="1a4c81"/>
                <w:sz w:val="20"/>
                <w:szCs w:val="20"/>
              </w:rPr>
            </w:pPr>
            <w:r w:rsidDel="00000000" w:rsidR="00000000" w:rsidRPr="00000000">
              <w:rPr>
                <w:rFonts w:ascii="Open Sans" w:cs="Open Sans" w:eastAsia="Open Sans" w:hAnsi="Open Sans"/>
                <w:b w:val="1"/>
                <w:bCs w:val="1"/>
                <w:color w:val="1a4c81"/>
                <w:sz w:val="20"/>
                <w:szCs w:val="20"/>
                <w:rtl w:val="0"/>
              </w:rPr>
              <w:t xml:space="preserve">IZATION</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28B">
            <w:pPr>
              <w:numPr>
                <w:ilvl w:val="0"/>
                <w:numId w:val="21"/>
              </w:numPr>
              <w:spacing w:after="0" w:afterAutospacing="0" w:lin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t>
            </w:r>
            <w:r w:rsidDel="00000000" w:rsidR="00000000" w:rsidRPr="00000000">
              <w:rPr>
                <w:rFonts w:ascii="Open Sans" w:cs="Open Sans" w:eastAsia="Open Sans" w:hAnsi="Open Sans"/>
                <w:sz w:val="20"/>
                <w:szCs w:val="20"/>
                <w:rtl w:val="0"/>
              </w:rPr>
              <w:t xml:space="preserve">[In my mentorship]</w:t>
            </w:r>
            <w:r w:rsidDel="00000000" w:rsidR="00000000" w:rsidRPr="00000000">
              <w:rPr>
                <w:rFonts w:ascii="Open Sans" w:cs="Open Sans" w:eastAsia="Open Sans" w:hAnsi="Open Sans"/>
                <w:sz w:val="20"/>
                <w:szCs w:val="20"/>
                <w:rtl w:val="0"/>
              </w:rPr>
              <w:t xml:space="preserve">, I do work that meets me where I am in my learning.</w:t>
            </w:r>
          </w:p>
          <w:p w:rsidR="00000000" w:rsidDel="00000000" w:rsidP="00000000" w:rsidRDefault="00000000" w:rsidRPr="00000000" w14:paraId="0000028C">
            <w:pPr>
              <w:numPr>
                <w:ilvl w:val="0"/>
                <w:numId w:val="21"/>
              </w:numPr>
              <w:spacing w:after="0" w:afterAutospacing="0" w:lin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t>
            </w:r>
            <w:r w:rsidDel="00000000" w:rsidR="00000000" w:rsidRPr="00000000">
              <w:rPr>
                <w:rFonts w:ascii="Open Sans" w:cs="Open Sans" w:eastAsia="Open Sans" w:hAnsi="Open Sans"/>
                <w:sz w:val="20"/>
                <w:szCs w:val="20"/>
                <w:rtl w:val="0"/>
              </w:rPr>
              <w:t xml:space="preserve">[In my mentorship] </w:t>
            </w:r>
            <w:r w:rsidDel="00000000" w:rsidR="00000000" w:rsidRPr="00000000">
              <w:rPr>
                <w:rFonts w:ascii="Open Sans" w:cs="Open Sans" w:eastAsia="Open Sans" w:hAnsi="Open Sans"/>
                <w:sz w:val="20"/>
                <w:szCs w:val="20"/>
                <w:rtl w:val="0"/>
              </w:rPr>
              <w:t xml:space="preserve">I am able to catch up if I am behind.</w:t>
            </w:r>
          </w:p>
          <w:p w:rsidR="00000000" w:rsidDel="00000000" w:rsidP="00000000" w:rsidRDefault="00000000" w:rsidRPr="00000000" w14:paraId="0000028D">
            <w:pPr>
              <w:numPr>
                <w:ilvl w:val="0"/>
                <w:numId w:val="21"/>
              </w:numPr>
              <w:spacing w:after="0" w:afterAutospacing="0" w:lin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work I do [</w:t>
            </w:r>
            <w:r w:rsidDel="00000000" w:rsidR="00000000" w:rsidRPr="00000000">
              <w:rPr>
                <w:rFonts w:ascii="Open Sans" w:cs="Open Sans" w:eastAsia="Open Sans" w:hAnsi="Open Sans"/>
                <w:sz w:val="20"/>
                <w:szCs w:val="20"/>
                <w:rtl w:val="0"/>
              </w:rPr>
              <w:t xml:space="preserve">[In my mentorship] </w:t>
            </w:r>
            <w:r w:rsidDel="00000000" w:rsidR="00000000" w:rsidRPr="00000000">
              <w:rPr>
                <w:rFonts w:ascii="Open Sans" w:cs="Open Sans" w:eastAsia="Open Sans" w:hAnsi="Open Sans"/>
                <w:sz w:val="20"/>
                <w:szCs w:val="20"/>
                <w:rtl w:val="0"/>
              </w:rPr>
              <w:t xml:space="preserve">allows me to really show what I know.</w:t>
            </w:r>
          </w:p>
          <w:p w:rsidR="00000000" w:rsidDel="00000000" w:rsidP="00000000" w:rsidRDefault="00000000" w:rsidRPr="00000000" w14:paraId="0000028E">
            <w:pPr>
              <w:numPr>
                <w:ilvl w:val="0"/>
                <w:numId w:val="21"/>
              </w:numPr>
              <w:spacing w:after="0" w:afterAutospacing="0" w:lin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[Adults in my mentorship] </w:t>
            </w:r>
            <w:r w:rsidDel="00000000" w:rsidR="00000000" w:rsidRPr="00000000">
              <w:rPr>
                <w:rFonts w:ascii="Open Sans" w:cs="Open Sans" w:eastAsia="Open Sans" w:hAnsi="Open Sans"/>
                <w:sz w:val="20"/>
                <w:szCs w:val="20"/>
                <w:rtl w:val="0"/>
              </w:rPr>
              <w:t xml:space="preserve">can tell if I have trouble learning something.</w:t>
            </w:r>
          </w:p>
          <w:p w:rsidR="00000000" w:rsidDel="00000000" w:rsidP="00000000" w:rsidRDefault="00000000" w:rsidRPr="00000000" w14:paraId="0000028F">
            <w:pPr>
              <w:numPr>
                <w:ilvl w:val="0"/>
                <w:numId w:val="21"/>
              </w:numPr>
              <w:spacing w:after="60" w:lin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t>
            </w:r>
            <w:r w:rsidDel="00000000" w:rsidR="00000000" w:rsidRPr="00000000">
              <w:rPr>
                <w:rFonts w:ascii="Open Sans" w:cs="Open Sans" w:eastAsia="Open Sans" w:hAnsi="Open Sans"/>
                <w:sz w:val="20"/>
                <w:szCs w:val="20"/>
                <w:rtl w:val="0"/>
              </w:rPr>
              <w:t xml:space="preserve">[In my mentorship] </w:t>
            </w:r>
            <w:r w:rsidDel="00000000" w:rsidR="00000000" w:rsidRPr="00000000">
              <w:rPr>
                <w:rFonts w:ascii="Open Sans" w:cs="Open Sans" w:eastAsia="Open Sans" w:hAnsi="Open Sans"/>
                <w:sz w:val="20"/>
                <w:szCs w:val="20"/>
                <w:rtl w:val="0"/>
              </w:rPr>
              <w:t xml:space="preserve">I get extra help if I need it.</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290">
            <w:pPr>
              <w:spacing w:after="60" w:line="240" w:lineRule="auto"/>
              <w:ind w:left="720" w:hanging="360"/>
              <w:rPr>
                <w:rFonts w:ascii="Open Sans" w:cs="Open Sans" w:eastAsia="Open Sans" w:hAnsi="Open Sans"/>
                <w:sz w:val="20"/>
                <w:szCs w:val="20"/>
              </w:rPr>
            </w:pPr>
            <w:r w:rsidDel="00000000" w:rsidR="00000000" w:rsidRPr="00000000">
              <w:rPr>
                <w:rtl w:val="0"/>
              </w:rPr>
            </w:r>
          </w:p>
        </w:tc>
      </w:tr>
    </w:tbl>
    <w:p w:rsidR="00000000" w:rsidDel="00000000" w:rsidP="00000000" w:rsidRDefault="00000000" w:rsidRPr="00000000" w14:paraId="00000291">
      <w:pPr>
        <w:spacing w:line="240" w:lineRule="auto"/>
        <w:rPr>
          <w:rFonts w:ascii="Open Sans" w:cs="Open Sans" w:eastAsia="Open Sans" w:hAnsi="Open Sans"/>
          <w:sz w:val="28"/>
          <w:szCs w:val="28"/>
        </w:rPr>
      </w:pPr>
      <w:r w:rsidDel="00000000" w:rsidR="00000000" w:rsidRPr="00000000">
        <w:rPr>
          <w:rtl w:val="0"/>
        </w:rPr>
      </w:r>
    </w:p>
    <w:sectPr>
      <w:headerReference r:id="rId35" w:type="default"/>
      <w:type w:val="nextPage"/>
      <w:pgSz w:h="15840" w:w="12240" w:orient="portrait"/>
      <w:pgMar w:bottom="144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2">
    <w:pPr>
      <w:spacing w:after="120" w:line="276" w:lineRule="auto"/>
      <w:ind w:left="-900" w:right="-720" w:firstLine="0"/>
      <w:rPr>
        <w:rFonts w:ascii="Open Sans" w:cs="Open Sans" w:eastAsia="Open Sans" w:hAnsi="Open Sans"/>
        <w:color w:val="333333"/>
        <w:sz w:val="20"/>
        <w:szCs w:val="20"/>
      </w:rPr>
    </w:pPr>
    <w:r w:rsidDel="00000000" w:rsidR="00000000" w:rsidRPr="00000000">
      <w:rPr>
        <w:rtl w:val="0"/>
      </w:rPr>
    </w:r>
  </w:p>
  <w:tbl>
    <w:tblPr>
      <w:tblStyle w:val="Table28"/>
      <w:tblW w:w="15050.0" w:type="dxa"/>
      <w:jc w:val="left"/>
      <w:tblInd w:w="-10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5"/>
      <w:gridCol w:w="2595"/>
      <w:gridCol w:w="2595"/>
      <w:gridCol w:w="2595"/>
      <w:gridCol w:w="2595"/>
      <w:gridCol w:w="3724.999999999999"/>
      <w:tblGridChange w:id="0">
        <w:tblGrid>
          <w:gridCol w:w="945"/>
          <w:gridCol w:w="2595"/>
          <w:gridCol w:w="2595"/>
          <w:gridCol w:w="2595"/>
          <w:gridCol w:w="2595"/>
          <w:gridCol w:w="3724.999999999999"/>
        </w:tblGrid>
      </w:tblGridChange>
    </w:tblGrid>
    <w:tr>
      <w:trPr>
        <w:cantSplit w:val="0"/>
        <w:trHeight w:val="1554.072265625" w:hRule="atLeast"/>
        <w:tblHeader w:val="0"/>
      </w:trPr>
      <w:tc>
        <w:tcPr>
          <w:gridSpan w:val="6"/>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293">
          <w:pPr>
            <w:spacing w:line="240" w:lineRule="auto"/>
            <w:rPr>
              <w:rFonts w:ascii="Open Sans" w:cs="Open Sans" w:eastAsia="Open Sans" w:hAnsi="Open Sans"/>
              <w:b w:val="1"/>
              <w:bCs w:val="1"/>
              <w:color w:val="ffffff"/>
              <w:sz w:val="36"/>
              <w:szCs w:val="36"/>
            </w:rPr>
          </w:pPr>
          <w:r w:rsidDel="00000000" w:rsidR="00000000" w:rsidRPr="00000000">
            <w:rPr>
              <w:rFonts w:ascii="Open Sans" w:cs="Open Sans" w:eastAsia="Open Sans" w:hAnsi="Open Sans"/>
              <w:b w:val="1"/>
              <w:bCs w:val="1"/>
              <w:color w:val="ffffff"/>
              <w:sz w:val="36"/>
              <w:szCs w:val="36"/>
              <w:rtl w:val="0"/>
            </w:rPr>
            <w:t xml:space="preserve">FAMILY &amp; COMMUNITY PARTNERSHIPS </w:t>
          </w:r>
        </w:p>
        <w:p w:rsidR="00000000" w:rsidDel="00000000" w:rsidP="00000000" w:rsidRDefault="00000000" w:rsidRPr="00000000" w14:paraId="00000294">
          <w:pPr>
            <w:spacing w:line="240" w:lineRule="auto"/>
            <w:rPr>
              <w:rFonts w:ascii="Open Sans" w:cs="Open Sans" w:eastAsia="Open Sans" w:hAnsi="Open Sans"/>
              <w:color w:val="ffffff"/>
              <w:sz w:val="28"/>
              <w:szCs w:val="28"/>
            </w:rPr>
          </w:pPr>
          <w:r w:rsidDel="00000000" w:rsidR="00000000" w:rsidRPr="00000000">
            <w:rPr>
              <w:rFonts w:ascii="Open Sans" w:cs="Open Sans" w:eastAsia="Open Sans" w:hAnsi="Open Sans"/>
              <w:color w:val="ffffff"/>
              <w:sz w:val="28"/>
              <w:szCs w:val="28"/>
              <w:rtl w:val="0"/>
            </w:rPr>
            <w:t xml:space="preserve">Explore more </w:t>
          </w:r>
          <w:hyperlink r:id="rId1">
            <w:r w:rsidDel="00000000" w:rsidR="00000000" w:rsidRPr="00000000">
              <w:rPr>
                <w:rFonts w:ascii="Open Sans" w:cs="Open Sans" w:eastAsia="Open Sans" w:hAnsi="Open Sans"/>
                <w:color w:val="d6eef1"/>
                <w:sz w:val="28"/>
                <w:szCs w:val="28"/>
                <w:u w:val="single"/>
                <w:rtl w:val="0"/>
              </w:rPr>
              <w:t xml:space="preserve">here</w:t>
            </w:r>
          </w:hyperlink>
          <w:r w:rsidDel="00000000" w:rsidR="00000000" w:rsidRPr="00000000">
            <w:rPr>
              <w:rFonts w:ascii="Open Sans" w:cs="Open Sans" w:eastAsia="Open Sans" w:hAnsi="Open Sans"/>
              <w:color w:val="ffffff"/>
              <w:sz w:val="28"/>
              <w:szCs w:val="28"/>
              <w:rtl w:val="0"/>
            </w:rPr>
            <w:t xml:space="preserve"> 🔗</w:t>
          </w:r>
        </w:p>
      </w:tc>
    </w:tr>
    <w:tr>
      <w:trPr>
        <w:cantSplit w:val="0"/>
        <w:trHeight w:val="1554.072265625" w:hRule="atLeast"/>
        <w:tblHeader w:val="0"/>
      </w:trPr>
      <w:tc>
        <w:tcPr>
          <w:gridSpan w:val="6"/>
          <w:tcBorders>
            <w:top w:color="e0e0e0" w:space="0" w:sz="4" w:val="single"/>
            <w:left w:color="e0e0e0" w:space="0" w:sz="4" w:val="single"/>
            <w:bottom w:color="e0e0e0" w:space="0" w:sz="4" w:val="single"/>
            <w:right w:color="e0e0e0" w:space="0" w:sz="4" w:val="single"/>
          </w:tcBorders>
          <w:shd w:fill="e8f0f8" w:val="clear"/>
          <w:tcMar>
            <w:top w:w="80.0" w:type="dxa"/>
            <w:left w:w="120.0" w:type="dxa"/>
            <w:bottom w:w="80.0" w:type="dxa"/>
            <w:right w:w="120.0" w:type="dxa"/>
          </w:tcMar>
        </w:tcPr>
        <w:p w:rsidR="00000000" w:rsidDel="00000000" w:rsidP="00000000" w:rsidRDefault="00000000" w:rsidRPr="00000000" w14:paraId="0000029A">
          <w:pPr>
            <w:spacing w:line="240" w:lineRule="auto"/>
            <w:rPr>
              <w:rFonts w:ascii="Open Sans" w:cs="Open Sans" w:eastAsia="Open Sans" w:hAnsi="Open Sans"/>
              <w:color w:val="1b3a5c"/>
              <w:sz w:val="18"/>
              <w:szCs w:val="18"/>
            </w:rPr>
          </w:pPr>
          <w:r w:rsidDel="00000000" w:rsidR="00000000" w:rsidRPr="00000000">
            <w:rPr>
              <w:rFonts w:ascii="Open Sans" w:cs="Open Sans" w:eastAsia="Open Sans" w:hAnsi="Open Sans"/>
              <w:color w:val="1b3a5c"/>
              <w:sz w:val="18"/>
              <w:szCs w:val="18"/>
              <w:rtl w:val="0"/>
            </w:rPr>
            <w:t xml:space="preserve">Family &amp; Community Partnerships are the practices and structures that build trust, clarity, and shared responsibility between schools, families, employers, post-secondary institutions, and community organizations. </w:t>
          </w:r>
        </w:p>
        <w:p w:rsidR="00000000" w:rsidDel="00000000" w:rsidP="00000000" w:rsidRDefault="00000000" w:rsidRPr="00000000" w14:paraId="0000029B">
          <w:pPr>
            <w:spacing w:line="240" w:lineRule="auto"/>
            <w:rPr>
              <w:rFonts w:ascii="Open Sans" w:cs="Open Sans" w:eastAsia="Open Sans" w:hAnsi="Open Sans"/>
              <w:i w:val="1"/>
              <w:iCs w:val="1"/>
              <w:color w:val="1b3a5c"/>
              <w:sz w:val="18"/>
              <w:szCs w:val="18"/>
            </w:rPr>
          </w:pPr>
          <w:r w:rsidDel="00000000" w:rsidR="00000000" w:rsidRPr="00000000">
            <w:rPr>
              <w:rFonts w:ascii="Open Sans" w:cs="Open Sans" w:eastAsia="Open Sans" w:hAnsi="Open Sans"/>
              <w:i w:val="1"/>
              <w:iCs w:val="1"/>
              <w:color w:val="1b3a5c"/>
              <w:sz w:val="18"/>
              <w:szCs w:val="18"/>
              <w:rtl w:val="0"/>
            </w:rPr>
            <w:t xml:space="preserve">*** If you are designing experiences that need a particular expertise (e.g. apprenticeships, credentialing, etc…) you need to bring the partner in for initial designing because their expertise is critical in the design itself. </w:t>
          </w:r>
        </w:p>
      </w:tc>
    </w:tr>
  </w:tbl>
  <w:p w:rsidR="00000000" w:rsidDel="00000000" w:rsidP="00000000" w:rsidRDefault="00000000" w:rsidRPr="00000000" w14:paraId="000002A1">
    <w:pPr>
      <w:spacing w:line="240" w:lineRule="auto"/>
      <w:rPr>
        <w:sz w:val="6"/>
        <w:szCs w:val="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6"/>
        <w:szCs w:val="6"/>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3">
    <w:pPr>
      <w:spacing w:after="120" w:line="276" w:lineRule="auto"/>
      <w:ind w:left="-900" w:right="-720" w:firstLine="0"/>
      <w:rPr>
        <w:rFonts w:ascii="Open Sans" w:cs="Open Sans" w:eastAsia="Open Sans" w:hAnsi="Open Sans"/>
        <w:color w:val="333333"/>
        <w:sz w:val="20"/>
        <w:szCs w:val="20"/>
      </w:rPr>
    </w:pPr>
    <w:r w:rsidDel="00000000" w:rsidR="00000000" w:rsidRPr="00000000">
      <w:rPr>
        <w:rtl w:val="0"/>
      </w:rPr>
    </w:r>
  </w:p>
  <w:tbl>
    <w:tblPr>
      <w:tblStyle w:val="Table29"/>
      <w:tblW w:w="15333.000000000002" w:type="dxa"/>
      <w:jc w:val="left"/>
      <w:tblInd w:w="-10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5"/>
      <w:gridCol w:w="2595"/>
      <w:gridCol w:w="2595"/>
      <w:gridCol w:w="2595"/>
      <w:gridCol w:w="2595"/>
      <w:gridCol w:w="4008.000000000001"/>
      <w:tblGridChange w:id="0">
        <w:tblGrid>
          <w:gridCol w:w="945"/>
          <w:gridCol w:w="2595"/>
          <w:gridCol w:w="2595"/>
          <w:gridCol w:w="2595"/>
          <w:gridCol w:w="2595"/>
          <w:gridCol w:w="4008.000000000001"/>
        </w:tblGrid>
      </w:tblGridChange>
    </w:tblGrid>
    <w:tr>
      <w:trPr>
        <w:cantSplit w:val="0"/>
        <w:trHeight w:val="1264.072265625" w:hRule="atLeast"/>
        <w:tblHeader w:val="0"/>
      </w:trPr>
      <w:tc>
        <w:tcPr>
          <w:gridSpan w:val="6"/>
          <w:tcBorders>
            <w:top w:color="1b3a5c" w:space="0" w:sz="4" w:val="single"/>
            <w:left w:color="1b3a5c" w:space="0" w:sz="4" w:val="single"/>
            <w:bottom w:color="1b3a5c"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2A4">
          <w:pPr>
            <w:spacing w:line="240" w:lineRule="auto"/>
            <w:rPr>
              <w:rFonts w:ascii="Open Sans" w:cs="Open Sans" w:eastAsia="Open Sans" w:hAnsi="Open Sans"/>
              <w:b w:val="1"/>
              <w:bCs w:val="1"/>
              <w:color w:val="ffffff"/>
              <w:sz w:val="36"/>
              <w:szCs w:val="36"/>
            </w:rPr>
          </w:pPr>
          <w:r w:rsidDel="00000000" w:rsidR="00000000" w:rsidRPr="00000000">
            <w:rPr>
              <w:rFonts w:ascii="Open Sans" w:cs="Open Sans" w:eastAsia="Open Sans" w:hAnsi="Open Sans"/>
              <w:b w:val="1"/>
              <w:bCs w:val="1"/>
              <w:color w:val="ffffff"/>
              <w:sz w:val="36"/>
              <w:szCs w:val="36"/>
              <w:rtl w:val="0"/>
            </w:rPr>
            <w:t xml:space="preserve">SCHEDULE &amp; USE OF TIME </w:t>
          </w:r>
        </w:p>
        <w:p w:rsidR="00000000" w:rsidDel="00000000" w:rsidP="00000000" w:rsidRDefault="00000000" w:rsidRPr="00000000" w14:paraId="000002A5">
          <w:pPr>
            <w:spacing w:line="240" w:lineRule="auto"/>
            <w:rPr>
              <w:rFonts w:ascii="Open Sans" w:cs="Open Sans" w:eastAsia="Open Sans" w:hAnsi="Open Sans"/>
              <w:color w:val="ffffff"/>
              <w:sz w:val="28"/>
              <w:szCs w:val="28"/>
            </w:rPr>
          </w:pPr>
          <w:r w:rsidDel="00000000" w:rsidR="00000000" w:rsidRPr="00000000">
            <w:rPr>
              <w:rFonts w:ascii="Open Sans" w:cs="Open Sans" w:eastAsia="Open Sans" w:hAnsi="Open Sans"/>
              <w:color w:val="ffffff"/>
              <w:sz w:val="28"/>
              <w:szCs w:val="28"/>
              <w:rtl w:val="0"/>
            </w:rPr>
            <w:t xml:space="preserve">Explore more </w:t>
          </w:r>
          <w:hyperlink r:id="rId1">
            <w:r w:rsidDel="00000000" w:rsidR="00000000" w:rsidRPr="00000000">
              <w:rPr>
                <w:rFonts w:ascii="Open Sans" w:cs="Open Sans" w:eastAsia="Open Sans" w:hAnsi="Open Sans"/>
                <w:color w:val="d6eef1"/>
                <w:sz w:val="28"/>
                <w:szCs w:val="28"/>
                <w:u w:val="single"/>
                <w:rtl w:val="0"/>
              </w:rPr>
              <w:t xml:space="preserve">here</w:t>
            </w:r>
          </w:hyperlink>
          <w:r w:rsidDel="00000000" w:rsidR="00000000" w:rsidRPr="00000000">
            <w:rPr>
              <w:rFonts w:ascii="Open Sans" w:cs="Open Sans" w:eastAsia="Open Sans" w:hAnsi="Open Sans"/>
              <w:color w:val="ffffff"/>
              <w:sz w:val="28"/>
              <w:szCs w:val="28"/>
              <w:rtl w:val="0"/>
            </w:rPr>
            <w:t xml:space="preserve"> 🔗</w:t>
          </w:r>
        </w:p>
      </w:tc>
    </w:tr>
    <w:tr>
      <w:trPr>
        <w:cantSplit w:val="0"/>
        <w:trHeight w:val="1264.072265625" w:hRule="atLeast"/>
        <w:tblHeader w:val="0"/>
      </w:trPr>
      <w:tc>
        <w:tcPr>
          <w:gridSpan w:val="6"/>
          <w:tcBorders>
            <w:top w:color="1b3a5c" w:space="0" w:sz="4" w:val="single"/>
            <w:left w:color="e0e0e0" w:space="0" w:sz="4" w:val="single"/>
            <w:bottom w:color="e0e0e0" w:space="0" w:sz="4" w:val="single"/>
            <w:right w:color="e0e0e0" w:space="0" w:sz="4" w:val="single"/>
          </w:tcBorders>
          <w:shd w:fill="e8f0f8" w:val="clear"/>
          <w:tcMar>
            <w:top w:w="80.0" w:type="dxa"/>
            <w:left w:w="120.0" w:type="dxa"/>
            <w:bottom w:w="80.0" w:type="dxa"/>
            <w:right w:w="120.0" w:type="dxa"/>
          </w:tcMar>
          <w:vAlign w:val="center"/>
        </w:tcPr>
        <w:p w:rsidR="00000000" w:rsidDel="00000000" w:rsidP="00000000" w:rsidRDefault="00000000" w:rsidRPr="00000000" w14:paraId="000002AB">
          <w:pPr>
            <w:spacing w:line="240" w:lineRule="auto"/>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Scheduling &amp; Use of Time refers to how learners and adults move through time—when they arrive and leave, how long they spend engaged in different experiences, and how this varies by individual. It encompasses the annual academic calendar, daily and weekly schedules, and learning time structures that together determine the rhythm and flow of school life.</w:t>
          </w:r>
        </w:p>
      </w:tc>
    </w:tr>
  </w:tbl>
  <w:p w:rsidR="00000000" w:rsidDel="00000000" w:rsidP="00000000" w:rsidRDefault="00000000" w:rsidRPr="00000000" w14:paraId="000002B1">
    <w:pPr>
      <w:spacing w:line="240" w:lineRule="auto"/>
      <w:rPr>
        <w:sz w:val="2"/>
        <w:szCs w:val="2"/>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3">
    <w:pPr>
      <w:spacing w:after="120" w:line="276" w:lineRule="auto"/>
      <w:ind w:left="-900" w:right="-720" w:firstLine="0"/>
      <w:rPr>
        <w:rFonts w:ascii="Open Sans" w:cs="Open Sans" w:eastAsia="Open Sans" w:hAnsi="Open Sans"/>
        <w:color w:val="333333"/>
        <w:sz w:val="20"/>
        <w:szCs w:val="20"/>
      </w:rPr>
    </w:pPr>
    <w:r w:rsidDel="00000000" w:rsidR="00000000" w:rsidRPr="00000000">
      <w:rPr>
        <w:rtl w:val="0"/>
      </w:rPr>
    </w:r>
  </w:p>
  <w:tbl>
    <w:tblPr>
      <w:tblStyle w:val="Table30"/>
      <w:tblW w:w="15270.0" w:type="dxa"/>
      <w:jc w:val="left"/>
      <w:tblInd w:w="-10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5"/>
      <w:gridCol w:w="2595"/>
      <w:gridCol w:w="2595"/>
      <w:gridCol w:w="2595"/>
      <w:gridCol w:w="2595"/>
      <w:gridCol w:w="3945"/>
      <w:tblGridChange w:id="0">
        <w:tblGrid>
          <w:gridCol w:w="945"/>
          <w:gridCol w:w="2595"/>
          <w:gridCol w:w="2595"/>
          <w:gridCol w:w="2595"/>
          <w:gridCol w:w="2595"/>
          <w:gridCol w:w="3945"/>
        </w:tblGrid>
      </w:tblGridChange>
    </w:tblGrid>
    <w:tr>
      <w:trPr>
        <w:cantSplit w:val="0"/>
        <w:trHeight w:val="1414.072265625" w:hRule="atLeast"/>
        <w:tblHeader w:val="0"/>
      </w:trPr>
      <w:tc>
        <w:tcPr>
          <w:gridSpan w:val="6"/>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2B4">
          <w:pPr>
            <w:spacing w:line="240" w:lineRule="auto"/>
            <w:rPr>
              <w:rFonts w:ascii="Open Sans" w:cs="Open Sans" w:eastAsia="Open Sans" w:hAnsi="Open Sans"/>
              <w:b w:val="1"/>
              <w:bCs w:val="1"/>
              <w:color w:val="ffffff"/>
              <w:sz w:val="26"/>
              <w:szCs w:val="26"/>
            </w:rPr>
          </w:pPr>
          <w:r w:rsidDel="00000000" w:rsidR="00000000" w:rsidRPr="00000000">
            <w:rPr>
              <w:rFonts w:ascii="Open Sans" w:cs="Open Sans" w:eastAsia="Open Sans" w:hAnsi="Open Sans"/>
              <w:b w:val="1"/>
              <w:bCs w:val="1"/>
              <w:color w:val="ffffff"/>
              <w:sz w:val="36"/>
              <w:szCs w:val="36"/>
              <w:rtl w:val="0"/>
            </w:rPr>
            <w:t xml:space="preserve">ADULT ROLES, HIRING &amp; LEARNING</w:t>
          </w:r>
          <w:r w:rsidDel="00000000" w:rsidR="00000000" w:rsidRPr="00000000">
            <w:rPr>
              <w:rFonts w:ascii="Open Sans" w:cs="Open Sans" w:eastAsia="Open Sans" w:hAnsi="Open Sans"/>
              <w:b w:val="1"/>
              <w:bCs w:val="1"/>
              <w:color w:val="ffffff"/>
              <w:sz w:val="26"/>
              <w:szCs w:val="26"/>
              <w:rtl w:val="0"/>
            </w:rPr>
            <w:t xml:space="preserve"> </w:t>
          </w:r>
        </w:p>
        <w:p w:rsidR="00000000" w:rsidDel="00000000" w:rsidP="00000000" w:rsidRDefault="00000000" w:rsidRPr="00000000" w14:paraId="000002B5">
          <w:pPr>
            <w:spacing w:line="240" w:lineRule="auto"/>
            <w:rPr>
              <w:rFonts w:ascii="Open Sans" w:cs="Open Sans" w:eastAsia="Open Sans" w:hAnsi="Open Sans"/>
              <w:color w:val="ffffff"/>
              <w:sz w:val="28"/>
              <w:szCs w:val="28"/>
            </w:rPr>
          </w:pPr>
          <w:r w:rsidDel="00000000" w:rsidR="00000000" w:rsidRPr="00000000">
            <w:rPr>
              <w:rFonts w:ascii="Open Sans" w:cs="Open Sans" w:eastAsia="Open Sans" w:hAnsi="Open Sans"/>
              <w:color w:val="ffffff"/>
              <w:sz w:val="28"/>
              <w:szCs w:val="28"/>
              <w:rtl w:val="0"/>
            </w:rPr>
            <w:t xml:space="preserve">Explore more </w:t>
          </w:r>
          <w:hyperlink r:id="rId1">
            <w:r w:rsidDel="00000000" w:rsidR="00000000" w:rsidRPr="00000000">
              <w:rPr>
                <w:rFonts w:ascii="Open Sans" w:cs="Open Sans" w:eastAsia="Open Sans" w:hAnsi="Open Sans"/>
                <w:color w:val="d6eef1"/>
                <w:sz w:val="28"/>
                <w:szCs w:val="28"/>
                <w:u w:val="single"/>
                <w:rtl w:val="0"/>
              </w:rPr>
              <w:t xml:space="preserve">here</w:t>
            </w:r>
          </w:hyperlink>
          <w:r w:rsidDel="00000000" w:rsidR="00000000" w:rsidRPr="00000000">
            <w:rPr>
              <w:rFonts w:ascii="Open Sans" w:cs="Open Sans" w:eastAsia="Open Sans" w:hAnsi="Open Sans"/>
              <w:color w:val="ffffff"/>
              <w:sz w:val="28"/>
              <w:szCs w:val="28"/>
              <w:rtl w:val="0"/>
            </w:rPr>
            <w:t xml:space="preserve"> 🔗</w:t>
          </w:r>
        </w:p>
      </w:tc>
    </w:tr>
    <w:tr>
      <w:trPr>
        <w:cantSplit w:val="0"/>
        <w:trHeight w:val="1414.072265625" w:hRule="atLeast"/>
        <w:tblHeader w:val="0"/>
      </w:trPr>
      <w:tc>
        <w:tcPr>
          <w:gridSpan w:val="6"/>
          <w:tcBorders>
            <w:top w:color="e0e0e0" w:space="0" w:sz="4" w:val="single"/>
            <w:left w:color="e0e0e0" w:space="0" w:sz="4" w:val="single"/>
            <w:bottom w:color="e0e0e0" w:space="0" w:sz="4" w:val="single"/>
            <w:right w:color="e0e0e0" w:space="0" w:sz="4" w:val="single"/>
          </w:tcBorders>
          <w:shd w:fill="e8f0f8" w:val="clear"/>
          <w:tcMar>
            <w:top w:w="80.0" w:type="dxa"/>
            <w:left w:w="120.0" w:type="dxa"/>
            <w:bottom w:w="80.0" w:type="dxa"/>
            <w:right w:w="120.0" w:type="dxa"/>
          </w:tcMar>
        </w:tcPr>
        <w:p w:rsidR="00000000" w:rsidDel="00000000" w:rsidP="00000000" w:rsidRDefault="00000000" w:rsidRPr="00000000" w14:paraId="000002BB">
          <w:pPr>
            <w:spacing w:line="240" w:lineRule="auto"/>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Adult Roles, Hiring &amp; Development refers to the resources and structures that define what adults do, what they need to know and believe, how they are hired and work together, and how they are supported to grow and lead in the service of students. In a CCL system, the quality of the career-connected learning a student experiences is heavily influenced by whether the right people are in the right roles with the right preparation, whether those roles are intentionally designed to further a coherent CCL, and whether the school adequately invests in adult capacity, collaboration, and recognition.</w:t>
          </w:r>
        </w:p>
      </w:tc>
    </w:tr>
  </w:tbl>
  <w:p w:rsidR="00000000" w:rsidDel="00000000" w:rsidP="00000000" w:rsidRDefault="00000000" w:rsidRPr="00000000" w14:paraId="000002C1">
    <w:pPr>
      <w:spacing w:line="240" w:lineRule="auto"/>
      <w:rPr>
        <w:sz w:val="4"/>
        <w:szCs w:val="4"/>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3">
    <w:pPr>
      <w:spacing w:after="120" w:line="276" w:lineRule="auto"/>
      <w:ind w:left="-900" w:right="-720" w:firstLine="0"/>
      <w:rPr>
        <w:rFonts w:ascii="Open Sans" w:cs="Open Sans" w:eastAsia="Open Sans" w:hAnsi="Open Sans"/>
        <w:color w:val="333333"/>
        <w:sz w:val="2"/>
        <w:szCs w:val="2"/>
      </w:rPr>
    </w:pPr>
    <w:r w:rsidDel="00000000" w:rsidR="00000000" w:rsidRPr="00000000">
      <w:rPr>
        <w:rtl w:val="0"/>
      </w:rPr>
    </w:r>
  </w:p>
  <w:tbl>
    <w:tblPr>
      <w:tblStyle w:val="Table31"/>
      <w:tblW w:w="14670.0" w:type="dxa"/>
      <w:jc w:val="left"/>
      <w:tblInd w:w="-10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5"/>
      <w:gridCol w:w="2595"/>
      <w:gridCol w:w="2595"/>
      <w:gridCol w:w="2595"/>
      <w:gridCol w:w="2595"/>
      <w:gridCol w:w="3345"/>
      <w:tblGridChange w:id="0">
        <w:tblGrid>
          <w:gridCol w:w="945"/>
          <w:gridCol w:w="2595"/>
          <w:gridCol w:w="2595"/>
          <w:gridCol w:w="2595"/>
          <w:gridCol w:w="2595"/>
          <w:gridCol w:w="3345"/>
        </w:tblGrid>
      </w:tblGridChange>
    </w:tblGrid>
    <w:tr>
      <w:trPr>
        <w:cantSplit w:val="0"/>
        <w:trHeight w:val="1400.2539062500002" w:hRule="atLeast"/>
        <w:tblHeader w:val="0"/>
      </w:trPr>
      <w:tc>
        <w:tcPr>
          <w:gridSpan w:val="6"/>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2C4">
          <w:pPr>
            <w:spacing w:line="240" w:lineRule="auto"/>
            <w:rPr>
              <w:rFonts w:ascii="Open Sans" w:cs="Open Sans" w:eastAsia="Open Sans" w:hAnsi="Open Sans"/>
              <w:b w:val="1"/>
              <w:bCs w:val="1"/>
              <w:color w:val="ffffff"/>
              <w:sz w:val="36"/>
              <w:szCs w:val="36"/>
            </w:rPr>
          </w:pPr>
          <w:r w:rsidDel="00000000" w:rsidR="00000000" w:rsidRPr="00000000">
            <w:rPr>
              <w:rFonts w:ascii="Open Sans" w:cs="Open Sans" w:eastAsia="Open Sans" w:hAnsi="Open Sans"/>
              <w:b w:val="1"/>
              <w:bCs w:val="1"/>
              <w:color w:val="ffffff"/>
              <w:sz w:val="36"/>
              <w:szCs w:val="36"/>
              <w:rtl w:val="0"/>
            </w:rPr>
            <w:t xml:space="preserve">SPACE &amp; FACILITIES</w:t>
          </w:r>
        </w:p>
      </w:tc>
    </w:tr>
    <w:tr>
      <w:trPr>
        <w:cantSplit w:val="0"/>
        <w:trHeight w:val="525" w:hRule="atLeast"/>
        <w:tblHeader w:val="0"/>
      </w:trPr>
      <w:tc>
        <w:tcPr>
          <w:gridSpan w:val="6"/>
          <w:tcBorders>
            <w:top w:color="e0e0e0" w:space="0" w:sz="4" w:val="single"/>
            <w:left w:color="e0e0e0" w:space="0" w:sz="4" w:val="single"/>
            <w:bottom w:color="e0e0e0" w:space="0" w:sz="4" w:val="single"/>
            <w:right w:color="e0e0e0" w:space="0" w:sz="4" w:val="single"/>
          </w:tcBorders>
          <w:shd w:fill="e8f0f8" w:val="clear"/>
          <w:tcMar>
            <w:top w:w="80.0" w:type="dxa"/>
            <w:left w:w="120.0" w:type="dxa"/>
            <w:bottom w:w="80.0" w:type="dxa"/>
            <w:right w:w="120.0" w:type="dxa"/>
          </w:tcMar>
        </w:tcPr>
        <w:p w:rsidR="00000000" w:rsidDel="00000000" w:rsidP="00000000" w:rsidRDefault="00000000" w:rsidRPr="00000000" w14:paraId="000002CA">
          <w:pPr>
            <w:spacing w:line="240" w:lineRule="auto"/>
            <w:rPr>
              <w:rFonts w:ascii="Open Sans" w:cs="Open Sans" w:eastAsia="Open Sans" w:hAnsi="Open Sans"/>
              <w:b w:val="1"/>
              <w:bCs w:val="1"/>
              <w:color w:val="1b3a5c"/>
              <w:sz w:val="20"/>
              <w:szCs w:val="20"/>
            </w:rPr>
          </w:pPr>
          <w:r w:rsidDel="00000000" w:rsidR="00000000" w:rsidRPr="00000000">
            <w:rPr>
              <w:rFonts w:ascii="Open Sans" w:cs="Open Sans" w:eastAsia="Open Sans" w:hAnsi="Open Sans"/>
              <w:color w:val="1b3a5c"/>
              <w:sz w:val="20"/>
              <w:szCs w:val="20"/>
              <w:rtl w:val="0"/>
            </w:rPr>
            <w:t xml:space="preserve">The design and organization of the physical space where learning occurs.</w:t>
          </w:r>
          <w:r w:rsidDel="00000000" w:rsidR="00000000" w:rsidRPr="00000000">
            <w:rPr>
              <w:rtl w:val="0"/>
            </w:rPr>
          </w:r>
        </w:p>
      </w:tc>
    </w:tr>
  </w:tbl>
  <w:p w:rsidR="00000000" w:rsidDel="00000000" w:rsidP="00000000" w:rsidRDefault="00000000" w:rsidRPr="00000000" w14:paraId="000002D0">
    <w:pPr>
      <w:spacing w:line="240" w:lineRule="auto"/>
      <w:rPr>
        <w:sz w:val="2"/>
        <w:szCs w:val="2"/>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2">
    <w:pPr>
      <w:spacing w:after="120" w:line="276" w:lineRule="auto"/>
      <w:ind w:left="-900" w:right="-720" w:firstLine="0"/>
      <w:rPr>
        <w:rFonts w:ascii="Open Sans" w:cs="Open Sans" w:eastAsia="Open Sans" w:hAnsi="Open Sans"/>
        <w:color w:val="333333"/>
        <w:sz w:val="20"/>
        <w:szCs w:val="20"/>
      </w:rPr>
    </w:pPr>
    <w:r w:rsidDel="00000000" w:rsidR="00000000" w:rsidRPr="00000000">
      <w:rPr>
        <w:rtl w:val="0"/>
      </w:rPr>
    </w:r>
  </w:p>
  <w:tbl>
    <w:tblPr>
      <w:tblStyle w:val="Table32"/>
      <w:tblW w:w="15180.0" w:type="dxa"/>
      <w:jc w:val="left"/>
      <w:tblInd w:w="-10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5"/>
      <w:gridCol w:w="2595"/>
      <w:gridCol w:w="2595"/>
      <w:gridCol w:w="2595"/>
      <w:gridCol w:w="2595"/>
      <w:gridCol w:w="3855"/>
      <w:tblGridChange w:id="0">
        <w:tblGrid>
          <w:gridCol w:w="945"/>
          <w:gridCol w:w="2595"/>
          <w:gridCol w:w="2595"/>
          <w:gridCol w:w="2595"/>
          <w:gridCol w:w="2595"/>
          <w:gridCol w:w="3855"/>
        </w:tblGrid>
      </w:tblGridChange>
    </w:tblGrid>
    <w:tr>
      <w:trPr>
        <w:cantSplit w:val="0"/>
        <w:trHeight w:val="1090.25390625" w:hRule="atLeast"/>
        <w:tblHeader w:val="0"/>
      </w:trPr>
      <w:tc>
        <w:tcPr>
          <w:gridSpan w:val="6"/>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2D3">
          <w:pPr>
            <w:spacing w:line="240" w:lineRule="auto"/>
            <w:rPr>
              <w:rFonts w:ascii="Open Sans" w:cs="Open Sans" w:eastAsia="Open Sans" w:hAnsi="Open Sans"/>
              <w:b w:val="1"/>
              <w:bCs w:val="1"/>
              <w:color w:val="ffffff"/>
              <w:sz w:val="36"/>
              <w:szCs w:val="36"/>
            </w:rPr>
          </w:pPr>
          <w:r w:rsidDel="00000000" w:rsidR="00000000" w:rsidRPr="00000000">
            <w:rPr>
              <w:rFonts w:ascii="Open Sans" w:cs="Open Sans" w:eastAsia="Open Sans" w:hAnsi="Open Sans"/>
              <w:b w:val="1"/>
              <w:bCs w:val="1"/>
              <w:color w:val="ffffff"/>
              <w:sz w:val="36"/>
              <w:szCs w:val="36"/>
              <w:rtl w:val="0"/>
            </w:rPr>
            <w:t xml:space="preserve">SCHOOL COMMUNITY &amp; CULTURE</w:t>
          </w:r>
        </w:p>
      </w:tc>
    </w:tr>
    <w:tr>
      <w:trPr>
        <w:cantSplit w:val="0"/>
        <w:trHeight w:val="360" w:hRule="atLeast"/>
        <w:tblHeader w:val="0"/>
      </w:trPr>
      <w:tc>
        <w:tcPr>
          <w:gridSpan w:val="6"/>
          <w:tcBorders>
            <w:top w:color="e0e0e0" w:space="0" w:sz="4" w:val="single"/>
            <w:left w:color="e0e0e0" w:space="0" w:sz="4" w:val="single"/>
            <w:bottom w:color="e0e0e0" w:space="0" w:sz="4" w:val="single"/>
            <w:right w:color="e0e0e0" w:space="0" w:sz="4" w:val="single"/>
          </w:tcBorders>
          <w:shd w:fill="e8f0f8" w:val="clear"/>
          <w:tcMar>
            <w:top w:w="80.0" w:type="dxa"/>
            <w:left w:w="120.0" w:type="dxa"/>
            <w:bottom w:w="80.0" w:type="dxa"/>
            <w:right w:w="120.0" w:type="dxa"/>
          </w:tcMar>
        </w:tcPr>
        <w:p w:rsidR="00000000" w:rsidDel="00000000" w:rsidP="00000000" w:rsidRDefault="00000000" w:rsidRPr="00000000" w14:paraId="000002D9">
          <w:pPr>
            <w:spacing w:line="240" w:lineRule="auto"/>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The makeup, rituals, and community practices of the entire learning environment.</w:t>
          </w:r>
        </w:p>
      </w:tc>
    </w:tr>
  </w:tbl>
  <w:p w:rsidR="00000000" w:rsidDel="00000000" w:rsidP="00000000" w:rsidRDefault="00000000" w:rsidRPr="00000000" w14:paraId="000002DF">
    <w:pPr>
      <w:rPr>
        <w:sz w:val="6"/>
        <w:szCs w:val="6"/>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6"/>
        <w:szCs w:val="6"/>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1">
    <w:pPr>
      <w:spacing w:after="120" w:line="276" w:lineRule="auto"/>
      <w:ind w:left="-900" w:right="-720" w:firstLine="0"/>
      <w:rPr>
        <w:rFonts w:ascii="Open Sans" w:cs="Open Sans" w:eastAsia="Open Sans" w:hAnsi="Open Sans"/>
        <w:color w:val="333333"/>
        <w:sz w:val="20"/>
        <w:szCs w:val="20"/>
      </w:rPr>
    </w:pPr>
    <w:r w:rsidDel="00000000" w:rsidR="00000000" w:rsidRPr="00000000">
      <w:rPr>
        <w:rtl w:val="0"/>
      </w:rPr>
    </w:r>
  </w:p>
  <w:tbl>
    <w:tblPr>
      <w:tblStyle w:val="Table33"/>
      <w:tblW w:w="15129.999999999998" w:type="dxa"/>
      <w:jc w:val="left"/>
      <w:tblInd w:w="-10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5"/>
      <w:gridCol w:w="2595"/>
      <w:gridCol w:w="2595"/>
      <w:gridCol w:w="2595"/>
      <w:gridCol w:w="2595"/>
      <w:gridCol w:w="3804.9999999999977"/>
      <w:tblGridChange w:id="0">
        <w:tblGrid>
          <w:gridCol w:w="945"/>
          <w:gridCol w:w="2595"/>
          <w:gridCol w:w="2595"/>
          <w:gridCol w:w="2595"/>
          <w:gridCol w:w="2595"/>
          <w:gridCol w:w="3804.9999999999977"/>
        </w:tblGrid>
      </w:tblGridChange>
    </w:tblGrid>
    <w:tr>
      <w:trPr>
        <w:cantSplit w:val="0"/>
        <w:trHeight w:val="1351.5625" w:hRule="atLeast"/>
        <w:tblHeader w:val="0"/>
      </w:trPr>
      <w:tc>
        <w:tcPr>
          <w:gridSpan w:val="6"/>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2E2">
          <w:pPr>
            <w:spacing w:line="240" w:lineRule="auto"/>
            <w:rPr>
              <w:rFonts w:ascii="Open Sans" w:cs="Open Sans" w:eastAsia="Open Sans" w:hAnsi="Open Sans"/>
              <w:b w:val="1"/>
              <w:bCs w:val="1"/>
              <w:color w:val="ffffff"/>
              <w:sz w:val="26"/>
              <w:szCs w:val="26"/>
            </w:rPr>
          </w:pPr>
          <w:r w:rsidDel="00000000" w:rsidR="00000000" w:rsidRPr="00000000">
            <w:rPr>
              <w:rFonts w:ascii="Open Sans" w:cs="Open Sans" w:eastAsia="Open Sans" w:hAnsi="Open Sans"/>
              <w:b w:val="1"/>
              <w:bCs w:val="1"/>
              <w:color w:val="ffffff"/>
              <w:sz w:val="36"/>
              <w:szCs w:val="36"/>
              <w:rtl w:val="0"/>
            </w:rPr>
            <w:t xml:space="preserve">CURRICULUM, INSTRUCTION &amp; ASSESSMENT</w:t>
          </w:r>
          <w:r w:rsidDel="00000000" w:rsidR="00000000" w:rsidRPr="00000000">
            <w:rPr>
              <w:rFonts w:ascii="Open Sans" w:cs="Open Sans" w:eastAsia="Open Sans" w:hAnsi="Open Sans"/>
              <w:b w:val="1"/>
              <w:bCs w:val="1"/>
              <w:color w:val="ffffff"/>
              <w:sz w:val="26"/>
              <w:szCs w:val="26"/>
              <w:rtl w:val="0"/>
            </w:rPr>
            <w:t xml:space="preserve"> </w:t>
          </w:r>
        </w:p>
        <w:p w:rsidR="00000000" w:rsidDel="00000000" w:rsidP="00000000" w:rsidRDefault="00000000" w:rsidRPr="00000000" w14:paraId="000002E3">
          <w:pPr>
            <w:spacing w:line="240" w:lineRule="auto"/>
            <w:rPr>
              <w:rFonts w:ascii="Open Sans" w:cs="Open Sans" w:eastAsia="Open Sans" w:hAnsi="Open Sans"/>
              <w:color w:val="ffffff"/>
              <w:sz w:val="28"/>
              <w:szCs w:val="28"/>
            </w:rPr>
          </w:pPr>
          <w:r w:rsidDel="00000000" w:rsidR="00000000" w:rsidRPr="00000000">
            <w:rPr>
              <w:rFonts w:ascii="Open Sans" w:cs="Open Sans" w:eastAsia="Open Sans" w:hAnsi="Open Sans"/>
              <w:color w:val="ffffff"/>
              <w:sz w:val="28"/>
              <w:szCs w:val="28"/>
              <w:rtl w:val="0"/>
            </w:rPr>
            <w:t xml:space="preserve">Explore more </w:t>
          </w:r>
          <w:hyperlink r:id="rId1">
            <w:r w:rsidDel="00000000" w:rsidR="00000000" w:rsidRPr="00000000">
              <w:rPr>
                <w:rFonts w:ascii="Open Sans" w:cs="Open Sans" w:eastAsia="Open Sans" w:hAnsi="Open Sans"/>
                <w:color w:val="d6eef1"/>
                <w:sz w:val="28"/>
                <w:szCs w:val="28"/>
                <w:u w:val="single"/>
                <w:rtl w:val="0"/>
              </w:rPr>
              <w:t xml:space="preserve">here</w:t>
            </w:r>
          </w:hyperlink>
          <w:r w:rsidDel="00000000" w:rsidR="00000000" w:rsidRPr="00000000">
            <w:rPr>
              <w:rFonts w:ascii="Open Sans" w:cs="Open Sans" w:eastAsia="Open Sans" w:hAnsi="Open Sans"/>
              <w:color w:val="ffffff"/>
              <w:sz w:val="28"/>
              <w:szCs w:val="28"/>
              <w:rtl w:val="0"/>
            </w:rPr>
            <w:t xml:space="preserve"> 🔗</w:t>
          </w:r>
        </w:p>
      </w:tc>
    </w:tr>
    <w:tr>
      <w:trPr>
        <w:cantSplit w:val="0"/>
        <w:trHeight w:val="360" w:hRule="atLeast"/>
        <w:tblHeader w:val="0"/>
      </w:trPr>
      <w:tc>
        <w:tcPr>
          <w:gridSpan w:val="6"/>
          <w:tcBorders>
            <w:top w:color="e0e0e0" w:space="0" w:sz="4" w:val="single"/>
            <w:left w:color="e0e0e0" w:space="0" w:sz="4" w:val="single"/>
            <w:bottom w:color="e0e0e0" w:space="0" w:sz="4" w:val="single"/>
            <w:right w:color="e0e0e0" w:space="0" w:sz="4" w:val="single"/>
          </w:tcBorders>
          <w:shd w:fill="e8f0f8" w:val="clear"/>
          <w:tcMar>
            <w:top w:w="80.0" w:type="dxa"/>
            <w:left w:w="120.0" w:type="dxa"/>
            <w:bottom w:w="80.0" w:type="dxa"/>
            <w:right w:w="120.0" w:type="dxa"/>
          </w:tcMar>
        </w:tcPr>
        <w:p w:rsidR="00000000" w:rsidDel="00000000" w:rsidP="00000000" w:rsidRDefault="00000000" w:rsidRPr="00000000" w14:paraId="000002E9">
          <w:pPr>
            <w:spacing w:line="240" w:lineRule="auto"/>
            <w:rPr>
              <w:rFonts w:ascii="Open Sans" w:cs="Open Sans" w:eastAsia="Open Sans" w:hAnsi="Open Sans"/>
              <w:i w:val="1"/>
              <w:iCs w:val="1"/>
              <w:color w:val="1b3a5c"/>
              <w:sz w:val="20"/>
              <w:szCs w:val="20"/>
            </w:rPr>
          </w:pPr>
          <w:r w:rsidDel="00000000" w:rsidR="00000000" w:rsidRPr="00000000">
            <w:rPr>
              <w:rFonts w:ascii="Open Sans" w:cs="Open Sans" w:eastAsia="Open Sans" w:hAnsi="Open Sans"/>
              <w:i w:val="1"/>
              <w:iCs w:val="1"/>
              <w:color w:val="1b3a5c"/>
              <w:sz w:val="20"/>
              <w:szCs w:val="20"/>
              <w:rtl w:val="0"/>
            </w:rPr>
            <w:t xml:space="preserve">Curriculum, Instruction &amp; Assessment refers to the tools, resources, structures, and assessments used to support, guide, and monitor career-connected learning—ensuring that what students learn, how they learn it, and how they demonstrate mastery are coherent across classroom and workplace settings.</w:t>
          </w:r>
        </w:p>
      </w:tc>
    </w:tr>
  </w:tbl>
  <w:p w:rsidR="00000000" w:rsidDel="00000000" w:rsidP="00000000" w:rsidRDefault="00000000" w:rsidRPr="00000000" w14:paraId="000002EF">
    <w:pPr>
      <w:spacing w:line="240" w:lineRule="auto"/>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1">
    <w:pPr>
      <w:spacing w:after="120" w:line="276" w:lineRule="auto"/>
      <w:ind w:left="-900" w:right="-720" w:firstLine="0"/>
      <w:rPr>
        <w:rFonts w:ascii="Open Sans" w:cs="Open Sans" w:eastAsia="Open Sans" w:hAnsi="Open Sans"/>
        <w:color w:val="333333"/>
        <w:sz w:val="20"/>
        <w:szCs w:val="20"/>
      </w:rPr>
    </w:pPr>
    <w:r w:rsidDel="00000000" w:rsidR="00000000" w:rsidRPr="00000000">
      <w:rPr>
        <w:rtl w:val="0"/>
      </w:rPr>
    </w:r>
  </w:p>
  <w:tbl>
    <w:tblPr>
      <w:tblStyle w:val="Table34"/>
      <w:tblW w:w="15150.0" w:type="dxa"/>
      <w:jc w:val="left"/>
      <w:tblInd w:w="-10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5"/>
      <w:gridCol w:w="2595"/>
      <w:gridCol w:w="2595"/>
      <w:gridCol w:w="2595"/>
      <w:gridCol w:w="2595"/>
      <w:gridCol w:w="3825"/>
      <w:tblGridChange w:id="0">
        <w:tblGrid>
          <w:gridCol w:w="945"/>
          <w:gridCol w:w="2595"/>
          <w:gridCol w:w="2595"/>
          <w:gridCol w:w="2595"/>
          <w:gridCol w:w="2595"/>
          <w:gridCol w:w="3825"/>
        </w:tblGrid>
      </w:tblGridChange>
    </w:tblGrid>
    <w:tr>
      <w:trPr>
        <w:cantSplit w:val="0"/>
        <w:trHeight w:val="360" w:hRule="atLeast"/>
        <w:tblHeader w:val="0"/>
      </w:trPr>
      <w:tc>
        <w:tcPr>
          <w:gridSpan w:val="6"/>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2F2">
          <w:pPr>
            <w:spacing w:line="240" w:lineRule="auto"/>
            <w:rPr>
              <w:rFonts w:ascii="Open Sans" w:cs="Open Sans" w:eastAsia="Open Sans" w:hAnsi="Open Sans"/>
              <w:b w:val="1"/>
              <w:bCs w:val="1"/>
              <w:color w:val="ffffff"/>
              <w:sz w:val="26"/>
              <w:szCs w:val="26"/>
            </w:rPr>
          </w:pPr>
          <w:r w:rsidDel="00000000" w:rsidR="00000000" w:rsidRPr="00000000">
            <w:rPr>
              <w:rFonts w:ascii="Open Sans" w:cs="Open Sans" w:eastAsia="Open Sans" w:hAnsi="Open Sans"/>
              <w:b w:val="1"/>
              <w:bCs w:val="1"/>
              <w:color w:val="ffffff"/>
              <w:sz w:val="36"/>
              <w:szCs w:val="36"/>
              <w:rtl w:val="0"/>
            </w:rPr>
            <w:t xml:space="preserve">BUDGET, OPERATIONS &amp; TECHNOLOGY</w:t>
          </w:r>
          <w:r w:rsidDel="00000000" w:rsidR="00000000" w:rsidRPr="00000000">
            <w:rPr>
              <w:rFonts w:ascii="Open Sans" w:cs="Open Sans" w:eastAsia="Open Sans" w:hAnsi="Open Sans"/>
              <w:b w:val="1"/>
              <w:bCs w:val="1"/>
              <w:color w:val="ffffff"/>
              <w:sz w:val="26"/>
              <w:szCs w:val="26"/>
              <w:rtl w:val="0"/>
            </w:rPr>
            <w:t xml:space="preserve"> </w:t>
          </w:r>
        </w:p>
        <w:p w:rsidR="00000000" w:rsidDel="00000000" w:rsidP="00000000" w:rsidRDefault="00000000" w:rsidRPr="00000000" w14:paraId="000002F3">
          <w:pPr>
            <w:spacing w:line="240" w:lineRule="auto"/>
            <w:rPr>
              <w:rFonts w:ascii="Open Sans" w:cs="Open Sans" w:eastAsia="Open Sans" w:hAnsi="Open Sans"/>
              <w:color w:val="ffffff"/>
              <w:sz w:val="28"/>
              <w:szCs w:val="28"/>
            </w:rPr>
          </w:pPr>
          <w:r w:rsidDel="00000000" w:rsidR="00000000" w:rsidRPr="00000000">
            <w:rPr>
              <w:rFonts w:ascii="Open Sans" w:cs="Open Sans" w:eastAsia="Open Sans" w:hAnsi="Open Sans"/>
              <w:color w:val="ffffff"/>
              <w:sz w:val="28"/>
              <w:szCs w:val="28"/>
              <w:rtl w:val="0"/>
            </w:rPr>
            <w:t xml:space="preserve">Explore more </w:t>
          </w:r>
          <w:hyperlink r:id="rId1">
            <w:r w:rsidDel="00000000" w:rsidR="00000000" w:rsidRPr="00000000">
              <w:rPr>
                <w:rFonts w:ascii="Open Sans" w:cs="Open Sans" w:eastAsia="Open Sans" w:hAnsi="Open Sans"/>
                <w:color w:val="e8f0f8"/>
                <w:sz w:val="28"/>
                <w:szCs w:val="28"/>
                <w:u w:val="single"/>
                <w:rtl w:val="0"/>
              </w:rPr>
              <w:t xml:space="preserve">here</w:t>
            </w:r>
          </w:hyperlink>
          <w:r w:rsidDel="00000000" w:rsidR="00000000" w:rsidRPr="00000000">
            <w:rPr>
              <w:rFonts w:ascii="Open Sans" w:cs="Open Sans" w:eastAsia="Open Sans" w:hAnsi="Open Sans"/>
              <w:color w:val="ffffff"/>
              <w:sz w:val="28"/>
              <w:szCs w:val="28"/>
              <w:rtl w:val="0"/>
            </w:rPr>
            <w:t xml:space="preserve"> 🔗</w:t>
          </w:r>
        </w:p>
      </w:tc>
    </w:tr>
    <w:tr>
      <w:trPr>
        <w:cantSplit w:val="0"/>
        <w:trHeight w:val="360" w:hRule="atLeast"/>
        <w:tblHeader w:val="0"/>
      </w:trPr>
      <w:tc>
        <w:tcPr>
          <w:gridSpan w:val="6"/>
          <w:tcBorders>
            <w:top w:color="e0e0e0" w:space="0" w:sz="4" w:val="single"/>
            <w:left w:color="e0e0e0" w:space="0" w:sz="4" w:val="single"/>
            <w:bottom w:color="e0e0e0" w:space="0" w:sz="4" w:val="single"/>
            <w:right w:color="e0e0e0" w:space="0" w:sz="4" w:val="single"/>
          </w:tcBorders>
          <w:shd w:fill="e8f0f8" w:val="clear"/>
          <w:tcMar>
            <w:top w:w="80.0" w:type="dxa"/>
            <w:left w:w="120.0" w:type="dxa"/>
            <w:bottom w:w="80.0" w:type="dxa"/>
            <w:right w:w="120.0" w:type="dxa"/>
          </w:tcMar>
        </w:tcPr>
        <w:p w:rsidR="00000000" w:rsidDel="00000000" w:rsidP="00000000" w:rsidRDefault="00000000" w:rsidRPr="00000000" w14:paraId="000002F9">
          <w:pPr>
            <w:spacing w:line="240" w:lineRule="auto"/>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How budgets are allocated, what technology platforms support the program, and the operational systems that keep it running reliably.</w:t>
          </w:r>
        </w:p>
      </w:tc>
    </w:tr>
  </w:tbl>
  <w:p w:rsidR="00000000" w:rsidDel="00000000" w:rsidP="00000000" w:rsidRDefault="00000000" w:rsidRPr="00000000" w14:paraId="000002FF">
    <w:pPr>
      <w:spacing w:line="240" w:lineRule="auto"/>
      <w:rPr>
        <w:sz w:val="6"/>
        <w:szCs w:val="6"/>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6"/>
        <w:szCs w:val="6"/>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1">
    <w:pPr>
      <w:spacing w:after="120" w:line="276" w:lineRule="auto"/>
      <w:ind w:left="-900" w:right="-720" w:firstLine="0"/>
      <w:rPr>
        <w:rFonts w:ascii="Open Sans" w:cs="Open Sans" w:eastAsia="Open Sans" w:hAnsi="Open Sans"/>
        <w:color w:val="333333"/>
        <w:sz w:val="20"/>
        <w:szCs w:val="20"/>
      </w:rPr>
    </w:pPr>
    <w:r w:rsidDel="00000000" w:rsidR="00000000" w:rsidRPr="00000000">
      <w:rPr>
        <w:rtl w:val="0"/>
      </w:rPr>
    </w:r>
  </w:p>
  <w:tbl>
    <w:tblPr>
      <w:tblStyle w:val="Table35"/>
      <w:tblW w:w="15180.0" w:type="dxa"/>
      <w:jc w:val="left"/>
      <w:tblInd w:w="-10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5"/>
      <w:gridCol w:w="2595"/>
      <w:gridCol w:w="2595"/>
      <w:gridCol w:w="2595"/>
      <w:gridCol w:w="2595"/>
      <w:gridCol w:w="3855"/>
      <w:tblGridChange w:id="0">
        <w:tblGrid>
          <w:gridCol w:w="945"/>
          <w:gridCol w:w="2595"/>
          <w:gridCol w:w="2595"/>
          <w:gridCol w:w="2595"/>
          <w:gridCol w:w="2595"/>
          <w:gridCol w:w="3855"/>
        </w:tblGrid>
      </w:tblGridChange>
    </w:tblGrid>
    <w:tr>
      <w:trPr>
        <w:cantSplit w:val="0"/>
        <w:trHeight w:val="1174.0722656249998" w:hRule="atLeast"/>
        <w:tblHeader w:val="0"/>
      </w:trPr>
      <w:tc>
        <w:tcPr>
          <w:gridSpan w:val="6"/>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302">
          <w:pPr>
            <w:spacing w:line="240" w:lineRule="auto"/>
            <w:rPr>
              <w:rFonts w:ascii="Open Sans" w:cs="Open Sans" w:eastAsia="Open Sans" w:hAnsi="Open Sans"/>
              <w:b w:val="1"/>
              <w:bCs w:val="1"/>
              <w:color w:val="ffffff"/>
              <w:sz w:val="36"/>
              <w:szCs w:val="36"/>
            </w:rPr>
          </w:pPr>
          <w:r w:rsidDel="00000000" w:rsidR="00000000" w:rsidRPr="00000000">
            <w:rPr>
              <w:rFonts w:ascii="Open Sans" w:cs="Open Sans" w:eastAsia="Open Sans" w:hAnsi="Open Sans"/>
              <w:b w:val="1"/>
              <w:bCs w:val="1"/>
              <w:color w:val="ffffff"/>
              <w:sz w:val="36"/>
              <w:szCs w:val="36"/>
              <w:rtl w:val="0"/>
            </w:rPr>
            <w:t xml:space="preserve">CONTINUOUS LEARNING &amp; IMPROVEMENT</w:t>
          </w:r>
        </w:p>
      </w:tc>
    </w:tr>
    <w:tr>
      <w:trPr>
        <w:cantSplit w:val="0"/>
        <w:trHeight w:val="360" w:hRule="atLeast"/>
        <w:tblHeader w:val="0"/>
      </w:trPr>
      <w:tc>
        <w:tcPr>
          <w:gridSpan w:val="6"/>
          <w:tcBorders>
            <w:top w:color="e0e0e0" w:space="0" w:sz="4" w:val="single"/>
            <w:left w:color="e0e0e0" w:space="0" w:sz="4" w:val="single"/>
            <w:bottom w:color="e0e0e0" w:space="0" w:sz="4" w:val="single"/>
            <w:right w:color="e0e0e0" w:space="0" w:sz="4" w:val="single"/>
          </w:tcBorders>
          <w:shd w:fill="e8f0f8" w:val="clear"/>
          <w:tcMar>
            <w:top w:w="80.0" w:type="dxa"/>
            <w:left w:w="120.0" w:type="dxa"/>
            <w:bottom w:w="80.0" w:type="dxa"/>
            <w:right w:w="120.0" w:type="dxa"/>
          </w:tcMar>
        </w:tcPr>
        <w:p w:rsidR="00000000" w:rsidDel="00000000" w:rsidP="00000000" w:rsidRDefault="00000000" w:rsidRPr="00000000" w14:paraId="00000308">
          <w:pPr>
            <w:spacing w:line="240" w:lineRule="auto"/>
            <w:rPr>
              <w:rFonts w:ascii="Open Sans" w:cs="Open Sans" w:eastAsia="Open Sans" w:hAnsi="Open Sans"/>
              <w:color w:val="1b3a5c"/>
              <w:sz w:val="20"/>
              <w:szCs w:val="20"/>
            </w:rPr>
          </w:pPr>
          <w:r w:rsidDel="00000000" w:rsidR="00000000" w:rsidRPr="00000000">
            <w:rPr>
              <w:rFonts w:ascii="Open Sans" w:cs="Open Sans" w:eastAsia="Open Sans" w:hAnsi="Open Sans"/>
              <w:color w:val="1b3a5c"/>
              <w:sz w:val="20"/>
              <w:szCs w:val="20"/>
              <w:rtl w:val="0"/>
            </w:rPr>
            <w:t xml:space="preserve">How everyone understands success and progress, learns and reflects together, and influences the evolving model.</w:t>
          </w:r>
        </w:p>
      </w:tc>
    </w:tr>
  </w:tbl>
  <w:p w:rsidR="00000000" w:rsidDel="00000000" w:rsidP="00000000" w:rsidRDefault="00000000" w:rsidRPr="00000000" w14:paraId="0000030E">
    <w:pPr>
      <w:spacing w:line="240" w:lineRule="auto"/>
      <w:rPr>
        <w:sz w:val="2"/>
        <w:szCs w:val="2"/>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7.xml"/><Relationship Id="rId22" Type="http://schemas.openxmlformats.org/officeDocument/2006/relationships/header" Target="header9.xml"/><Relationship Id="rId21" Type="http://schemas.openxmlformats.org/officeDocument/2006/relationships/header" Target="header8.xml"/><Relationship Id="rId24" Type="http://schemas.openxmlformats.org/officeDocument/2006/relationships/header" Target="header11.xml"/><Relationship Id="rId23" Type="http://schemas.openxmlformats.org/officeDocument/2006/relationships/header" Target="header10.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RxlPAVGg7prPS1dw7LcZMZ_y-AeYDV-/view?usp=drive_link" TargetMode="External"/><Relationship Id="rId26" Type="http://schemas.openxmlformats.org/officeDocument/2006/relationships/header" Target="header13.xml"/><Relationship Id="rId25" Type="http://schemas.openxmlformats.org/officeDocument/2006/relationships/header" Target="header12.xml"/><Relationship Id="rId28" Type="http://schemas.openxmlformats.org/officeDocument/2006/relationships/header" Target="header15.xml"/><Relationship Id="rId27" Type="http://schemas.openxmlformats.org/officeDocument/2006/relationships/header" Target="header14.xml"/><Relationship Id="rId5" Type="http://schemas.openxmlformats.org/officeDocument/2006/relationships/styles" Target="styles.xml"/><Relationship Id="rId6" Type="http://schemas.openxmlformats.org/officeDocument/2006/relationships/hyperlink" Target="https://docs.google.com/document/d/1qsHHG9o28q1AjpE8U5u-svyaxJyrQVfOAdvXMXzqk98/edit?tab=t.0" TargetMode="External"/><Relationship Id="rId29" Type="http://schemas.openxmlformats.org/officeDocument/2006/relationships/header" Target="header16.xml"/><Relationship Id="rId7" Type="http://schemas.openxmlformats.org/officeDocument/2006/relationships/hyperlink" Target="https://docs.google.com/document/d/1RFny7Sb1SCT5Trx5DnrkOEghJUFWIUusTUkx7hDEYvA/edit?tab=t.0" TargetMode="External"/><Relationship Id="rId8" Type="http://schemas.openxmlformats.org/officeDocument/2006/relationships/hyperlink" Target="https://drive.google.com/drive/u/0/folders/1kAKd-hcSYs-pKOy89XFd7HL1Ixj-nHe1" TargetMode="External"/><Relationship Id="rId31" Type="http://schemas.openxmlformats.org/officeDocument/2006/relationships/header" Target="header18.xml"/><Relationship Id="rId30" Type="http://schemas.openxmlformats.org/officeDocument/2006/relationships/header" Target="header17.xml"/><Relationship Id="rId11" Type="http://schemas.openxmlformats.org/officeDocument/2006/relationships/hyperlink" Target="https://drive.google.com/file/d/12iUCfstz_1QsEM5oucafRucjm-Nr82Mi/view?usp=sharing" TargetMode="External"/><Relationship Id="rId33" Type="http://schemas.openxmlformats.org/officeDocument/2006/relationships/header" Target="header20.xml"/><Relationship Id="rId10" Type="http://schemas.openxmlformats.org/officeDocument/2006/relationships/hyperlink" Target="https://drive.google.com/file/d/19D8qRTyqicKRqWwKb_dBJqruOV_AoZT1/view?usp=sharing" TargetMode="External"/><Relationship Id="rId32" Type="http://schemas.openxmlformats.org/officeDocument/2006/relationships/header" Target="header19.xml"/><Relationship Id="rId13" Type="http://schemas.openxmlformats.org/officeDocument/2006/relationships/hyperlink" Target="https://drive.google.com/file/d/1uJ3JZOHEMs0YDu3drmY4USYuU4nJVQ5I/view?usp=drive_link" TargetMode="External"/><Relationship Id="rId35" Type="http://schemas.openxmlformats.org/officeDocument/2006/relationships/header" Target="header21.xml"/><Relationship Id="rId12" Type="http://schemas.openxmlformats.org/officeDocument/2006/relationships/hyperlink" Target="https://drive.google.com/file/d/1lZOtwSpom8FrORlgbj9PfnJ0RmCZlykg/view?usp=drive_link" TargetMode="External"/><Relationship Id="rId34" Type="http://schemas.openxmlformats.org/officeDocument/2006/relationships/hyperlink" Target="https://drive.google.com/file/d/1vRry6Pc8oDZDbSzaU8NosPxuo3K3kyUR/view?usp=sharing" TargetMode="External"/><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header" Target="header4.xml"/><Relationship Id="rId16" Type="http://schemas.openxmlformats.org/officeDocument/2006/relationships/header" Target="header3.xml"/><Relationship Id="rId19" Type="http://schemas.openxmlformats.org/officeDocument/2006/relationships/header" Target="header6.xml"/><Relationship Id="rId18" Type="http://schemas.openxmlformats.org/officeDocument/2006/relationships/header" Target="header5.xml"/></Relationships>
</file>

<file path=word/_rels/fontTable.xml.rels><?xml version="1.0" encoding="UTF-8" standalone="yes"?><Relationships xmlns="http://schemas.openxmlformats.org/package/2006/relationships"><Relationship Id="rId1" Type="http://schemas.openxmlformats.org/officeDocument/2006/relationships/font" Target="fonts/OpenSansLight-regular.ttf"/><Relationship Id="rId2" Type="http://schemas.openxmlformats.org/officeDocument/2006/relationships/font" Target="fonts/OpenSansLight-bold.ttf"/><Relationship Id="rId3" Type="http://schemas.openxmlformats.org/officeDocument/2006/relationships/font" Target="fonts/OpenSansLight-italic.ttf"/><Relationship Id="rId4" Type="http://schemas.openxmlformats.org/officeDocument/2006/relationships/font" Target="fonts/OpenSansLight-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hyperlink" Target="https://drive.google.com/file/d/1-RxlPAVGg7prPS1dw7LcZMZ_y-AeYDV-/view?usp=drive_link" TargetMode="External"/></Relationships>
</file>

<file path=word/_rels/header3.xml.rels><?xml version="1.0" encoding="UTF-8" standalone="yes"?><Relationships xmlns="http://schemas.openxmlformats.org/package/2006/relationships"><Relationship Id="rId1" Type="http://schemas.openxmlformats.org/officeDocument/2006/relationships/hyperlink" Target="https://drive.google.com/file/d/19D8qRTyqicKRqWwKb_dBJqruOV_AoZT1/view?usp=sharing" TargetMode="External"/></Relationships>
</file>

<file path=word/_rels/header5.xml.rels><?xml version="1.0" encoding="UTF-8" standalone="yes"?><Relationships xmlns="http://schemas.openxmlformats.org/package/2006/relationships"><Relationship Id="rId1" Type="http://schemas.openxmlformats.org/officeDocument/2006/relationships/hyperlink" Target="https://drive.google.com/file/d/12iUCfstz_1QsEM5oucafRucjm-Nr82Mi/view?usp=sharing" TargetMode="External"/></Relationships>
</file>

<file path=word/_rels/header11.xml.rels><?xml version="1.0" encoding="UTF-8" standalone="yes"?><Relationships xmlns="http://schemas.openxmlformats.org/package/2006/relationships"><Relationship Id="rId1" Type="http://schemas.openxmlformats.org/officeDocument/2006/relationships/hyperlink" Target="https://drive.google.com/file/d/1lZOtwSpom8FrORlgbj9PfnJ0RmCZlykg/view?usp=drive_link" TargetMode="External"/></Relationships>
</file>

<file path=word/_rels/header13.xml.rels><?xml version="1.0" encoding="UTF-8" standalone="yes"?><Relationships xmlns="http://schemas.openxmlformats.org/package/2006/relationships"><Relationship Id="rId1" Type="http://schemas.openxmlformats.org/officeDocument/2006/relationships/hyperlink" Target="https://drive.google.com/file/d/1uJ3JZOHEMs0YDu3drmY4USYuU4nJVQ5I/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