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45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(2026-08-05):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