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(2026-09-18):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