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6CEA4" w14:textId="77777777" w:rsidR="00257BD7" w:rsidRDefault="00257BD7" w:rsidP="00257BD7">
      <w:pPr>
        <w:rPr>
          <w:b/>
          <w:bCs/>
          <w:lang w:val="en-IN"/>
        </w:rPr>
      </w:pPr>
    </w:p>
    <w:p w14:paraId="4950283B" w14:textId="77777777" w:rsidR="00257BD7" w:rsidRDefault="00257BD7" w:rsidP="00257BD7">
      <w:pPr>
        <w:rPr>
          <w:b/>
          <w:bCs/>
          <w:lang w:val="en-IN"/>
        </w:rPr>
      </w:pPr>
    </w:p>
    <w:p w14:paraId="412BB34A" w14:textId="77777777" w:rsidR="00257BD7" w:rsidRDefault="00257BD7" w:rsidP="00257BD7">
      <w:pPr>
        <w:rPr>
          <w:b/>
          <w:bCs/>
          <w:lang w:val="en-IN"/>
        </w:rPr>
      </w:pPr>
    </w:p>
    <w:p w14:paraId="7C13C453" w14:textId="77777777" w:rsidR="00257BD7" w:rsidRDefault="00257BD7" w:rsidP="00257BD7">
      <w:pPr>
        <w:rPr>
          <w:b/>
          <w:bCs/>
          <w:lang w:val="en-IN"/>
        </w:rPr>
      </w:pPr>
    </w:p>
    <w:p w14:paraId="77765CB8" w14:textId="77777777" w:rsidR="00257BD7" w:rsidRDefault="00257BD7" w:rsidP="00257BD7">
      <w:pPr>
        <w:rPr>
          <w:b/>
          <w:bCs/>
          <w:lang w:val="en-IN"/>
        </w:rPr>
      </w:pPr>
    </w:p>
    <w:p w14:paraId="4ED1B40B" w14:textId="77777777" w:rsidR="00257BD7" w:rsidRDefault="00257BD7" w:rsidP="00257BD7">
      <w:pPr>
        <w:rPr>
          <w:b/>
          <w:bCs/>
          <w:lang w:val="en-IN"/>
        </w:rPr>
      </w:pPr>
    </w:p>
    <w:p w14:paraId="15908908" w14:textId="77777777" w:rsidR="00257BD7" w:rsidRDefault="00257BD7" w:rsidP="00257BD7">
      <w:pPr>
        <w:rPr>
          <w:b/>
          <w:bCs/>
          <w:lang w:val="en-IN"/>
        </w:rPr>
      </w:pPr>
    </w:p>
    <w:p w14:paraId="5AA777DE" w14:textId="77777777" w:rsidR="00257BD7" w:rsidRDefault="00257BD7" w:rsidP="00257BD7">
      <w:pPr>
        <w:rPr>
          <w:b/>
          <w:bCs/>
          <w:lang w:val="en-IN"/>
        </w:rPr>
      </w:pPr>
    </w:p>
    <w:p w14:paraId="6CB481B1" w14:textId="77777777" w:rsidR="00257BD7" w:rsidRDefault="00257BD7" w:rsidP="00257BD7">
      <w:pPr>
        <w:rPr>
          <w:b/>
          <w:bCs/>
          <w:lang w:val="en-IN"/>
        </w:rPr>
      </w:pPr>
    </w:p>
    <w:p w14:paraId="4F99A65F" w14:textId="77777777" w:rsidR="00B05334" w:rsidRDefault="00B05334" w:rsidP="00B05334">
      <w:pPr>
        <w:jc w:val="center"/>
        <w:rPr>
          <w:rFonts w:ascii="Times New Roman" w:hAnsi="Times New Roman" w:cs="Times New Roman"/>
          <w:b/>
          <w:sz w:val="48"/>
        </w:rPr>
      </w:pPr>
      <w:r w:rsidRPr="00B05334">
        <w:rPr>
          <w:rFonts w:ascii="Times New Roman" w:hAnsi="Times New Roman" w:cs="Times New Roman"/>
          <w:b/>
          <w:sz w:val="48"/>
        </w:rPr>
        <w:t>AI Job Growth and Market Analysis</w:t>
      </w:r>
    </w:p>
    <w:p w14:paraId="5181A3DF" w14:textId="277506FC" w:rsidR="00B05334" w:rsidRPr="00091C6E" w:rsidRDefault="00B05334" w:rsidP="00B05334">
      <w:pPr>
        <w:jc w:val="center"/>
        <w:rPr>
          <w:rFonts w:ascii="Times New Roman" w:hAnsi="Times New Roman" w:cs="Times New Roman"/>
        </w:rPr>
      </w:pPr>
      <w:r w:rsidRPr="00091C6E">
        <w:rPr>
          <w:rFonts w:ascii="Times New Roman" w:hAnsi="Times New Roman" w:cs="Times New Roman"/>
          <w:sz w:val="28"/>
        </w:rPr>
        <w:t>MSDS670 - Data Visualization Final Project</w:t>
      </w:r>
    </w:p>
    <w:p w14:paraId="75788F54" w14:textId="7F32EA3E" w:rsidR="00B05334" w:rsidRPr="00091C6E" w:rsidRDefault="00B05334" w:rsidP="00B05334">
      <w:pPr>
        <w:jc w:val="center"/>
        <w:rPr>
          <w:rFonts w:ascii="Times New Roman" w:hAnsi="Times New Roman" w:cs="Times New Roman"/>
        </w:rPr>
      </w:pPr>
      <w:r w:rsidRPr="00091C6E">
        <w:rPr>
          <w:rFonts w:ascii="Times New Roman" w:hAnsi="Times New Roman" w:cs="Times New Roman"/>
          <w:sz w:val="24"/>
        </w:rPr>
        <w:t xml:space="preserve"> </w:t>
      </w:r>
      <w:r>
        <w:rPr>
          <w:rFonts w:ascii="Times New Roman" w:hAnsi="Times New Roman" w:cs="Times New Roman"/>
          <w:sz w:val="24"/>
        </w:rPr>
        <w:t>Sriram Devaraju</w:t>
      </w:r>
      <w:r w:rsidRPr="00091C6E">
        <w:rPr>
          <w:rFonts w:ascii="Times New Roman" w:hAnsi="Times New Roman" w:cs="Times New Roman"/>
          <w:sz w:val="24"/>
        </w:rPr>
        <w:t xml:space="preserve"> </w:t>
      </w:r>
    </w:p>
    <w:p w14:paraId="2D1F8A3E" w14:textId="62FE8DDB" w:rsidR="00B05334" w:rsidRPr="00091C6E" w:rsidRDefault="00B05334" w:rsidP="00B05334">
      <w:pPr>
        <w:jc w:val="center"/>
        <w:rPr>
          <w:rFonts w:ascii="Times New Roman" w:hAnsi="Times New Roman" w:cs="Times New Roman"/>
        </w:rPr>
      </w:pPr>
      <w:r w:rsidRPr="00091C6E">
        <w:rPr>
          <w:rFonts w:ascii="Times New Roman" w:hAnsi="Times New Roman" w:cs="Times New Roman"/>
          <w:sz w:val="24"/>
        </w:rPr>
        <w:t xml:space="preserve"> Jason Koenig</w:t>
      </w:r>
    </w:p>
    <w:p w14:paraId="2E0748C3" w14:textId="77777777" w:rsidR="00B05334" w:rsidRPr="00091C6E" w:rsidRDefault="00B05334" w:rsidP="00B05334">
      <w:pPr>
        <w:jc w:val="center"/>
        <w:rPr>
          <w:rFonts w:ascii="Times New Roman" w:hAnsi="Times New Roman" w:cs="Times New Roman"/>
        </w:rPr>
      </w:pPr>
      <w:r w:rsidRPr="00091C6E">
        <w:rPr>
          <w:rFonts w:ascii="Times New Roman" w:hAnsi="Times New Roman" w:cs="Times New Roman"/>
          <w:sz w:val="24"/>
        </w:rPr>
        <w:t>Regis University</w:t>
      </w:r>
    </w:p>
    <w:p w14:paraId="687F2B51" w14:textId="77777777" w:rsidR="00B05334" w:rsidRPr="00091C6E" w:rsidRDefault="00B05334" w:rsidP="00B05334">
      <w:pPr>
        <w:jc w:val="center"/>
        <w:rPr>
          <w:rFonts w:ascii="Times New Roman" w:hAnsi="Times New Roman" w:cs="Times New Roman"/>
        </w:rPr>
      </w:pPr>
      <w:r w:rsidRPr="00091C6E">
        <w:rPr>
          <w:rFonts w:ascii="Times New Roman" w:hAnsi="Times New Roman" w:cs="Times New Roman"/>
          <w:sz w:val="24"/>
        </w:rPr>
        <w:t>March 2026</w:t>
      </w:r>
    </w:p>
    <w:p w14:paraId="306A93A7" w14:textId="77777777" w:rsidR="00257BD7" w:rsidRDefault="00257BD7" w:rsidP="00257BD7">
      <w:pPr>
        <w:rPr>
          <w:b/>
          <w:bCs/>
          <w:lang w:val="en-IN"/>
        </w:rPr>
      </w:pPr>
    </w:p>
    <w:p w14:paraId="72A56272" w14:textId="77777777" w:rsidR="00257BD7" w:rsidRDefault="00257BD7" w:rsidP="00257BD7">
      <w:pPr>
        <w:rPr>
          <w:b/>
          <w:bCs/>
          <w:lang w:val="en-IN"/>
        </w:rPr>
      </w:pPr>
    </w:p>
    <w:p w14:paraId="238A1E6E" w14:textId="77777777" w:rsidR="00257BD7" w:rsidRDefault="00257BD7" w:rsidP="00257BD7">
      <w:pPr>
        <w:rPr>
          <w:b/>
          <w:bCs/>
          <w:lang w:val="en-IN"/>
        </w:rPr>
      </w:pPr>
    </w:p>
    <w:p w14:paraId="1014A424" w14:textId="77777777" w:rsidR="00257BD7" w:rsidRDefault="00257BD7" w:rsidP="00257BD7">
      <w:pPr>
        <w:rPr>
          <w:b/>
          <w:bCs/>
          <w:lang w:val="en-IN"/>
        </w:rPr>
      </w:pPr>
    </w:p>
    <w:p w14:paraId="5A3CED5E" w14:textId="77777777" w:rsidR="00257BD7" w:rsidRDefault="00257BD7" w:rsidP="00257BD7">
      <w:pPr>
        <w:rPr>
          <w:b/>
          <w:bCs/>
          <w:lang w:val="en-IN"/>
        </w:rPr>
      </w:pPr>
    </w:p>
    <w:p w14:paraId="7FBBEA30" w14:textId="77777777" w:rsidR="00257BD7" w:rsidRDefault="00257BD7" w:rsidP="00257BD7">
      <w:pPr>
        <w:rPr>
          <w:b/>
          <w:bCs/>
          <w:lang w:val="en-IN"/>
        </w:rPr>
      </w:pPr>
    </w:p>
    <w:p w14:paraId="0DF9A1B9" w14:textId="77777777" w:rsidR="00257BD7" w:rsidRDefault="00257BD7" w:rsidP="00257BD7">
      <w:pPr>
        <w:rPr>
          <w:b/>
          <w:bCs/>
          <w:lang w:val="en-IN"/>
        </w:rPr>
      </w:pPr>
    </w:p>
    <w:p w14:paraId="1A18EDD1" w14:textId="77777777" w:rsidR="00257BD7" w:rsidRDefault="00257BD7" w:rsidP="00257BD7">
      <w:pPr>
        <w:rPr>
          <w:b/>
          <w:bCs/>
          <w:lang w:val="en-IN"/>
        </w:rPr>
      </w:pPr>
    </w:p>
    <w:p w14:paraId="2282FEDA" w14:textId="77777777" w:rsidR="00B05334" w:rsidRDefault="00B05334" w:rsidP="00257BD7">
      <w:pPr>
        <w:rPr>
          <w:b/>
          <w:bCs/>
          <w:lang w:val="en-IN"/>
        </w:rPr>
      </w:pPr>
    </w:p>
    <w:p w14:paraId="48E6A115" w14:textId="2DF4C6FF" w:rsidR="00257BD7" w:rsidRPr="00257BD7" w:rsidRDefault="00257BD7" w:rsidP="00257BD7">
      <w:pPr>
        <w:rPr>
          <w:b/>
          <w:bCs/>
          <w:lang w:val="en-IN"/>
        </w:rPr>
      </w:pPr>
      <w:r w:rsidRPr="00257BD7">
        <w:rPr>
          <w:b/>
          <w:bCs/>
          <w:lang w:val="en-IN"/>
        </w:rPr>
        <w:t>Introduction</w:t>
      </w:r>
    </w:p>
    <w:p w14:paraId="6D482AFD" w14:textId="77777777" w:rsidR="00257BD7" w:rsidRPr="00257BD7" w:rsidRDefault="00257BD7" w:rsidP="00257BD7">
      <w:pPr>
        <w:rPr>
          <w:lang w:val="en-IN"/>
        </w:rPr>
      </w:pPr>
      <w:r w:rsidRPr="00257BD7">
        <w:rPr>
          <w:lang w:val="en-IN"/>
        </w:rPr>
        <w:t>The demand for jobs in artificial intelligence is quickly increasing in various industries. It can be difficult to track trends in demand for job openings with time and salary differences among different experience levels or the key technical skills associated with that type of work. Data visualization allows large amounts of data to be displayed in easy-to-understand ways. By creating charts and graphs, it will be easier to spot hiring patterns, identify differences in salary, and understand what skills are needed in your chosen profession.</w:t>
      </w:r>
    </w:p>
    <w:p w14:paraId="7D137651" w14:textId="4968369A" w:rsidR="00257BD7" w:rsidRPr="00257BD7" w:rsidRDefault="00257BD7" w:rsidP="00257BD7">
      <w:pPr>
        <w:rPr>
          <w:lang w:val="en-IN"/>
        </w:rPr>
      </w:pPr>
    </w:p>
    <w:p w14:paraId="6EAEF08B" w14:textId="77777777" w:rsidR="00257BD7" w:rsidRPr="00257BD7" w:rsidRDefault="00257BD7" w:rsidP="00257BD7">
      <w:pPr>
        <w:rPr>
          <w:b/>
          <w:bCs/>
          <w:lang w:val="en-IN"/>
        </w:rPr>
      </w:pPr>
      <w:r w:rsidRPr="00257BD7">
        <w:rPr>
          <w:b/>
          <w:bCs/>
          <w:lang w:val="en-IN"/>
        </w:rPr>
        <w:t>Research Question</w:t>
      </w:r>
    </w:p>
    <w:p w14:paraId="6847E807" w14:textId="77777777" w:rsidR="00257BD7" w:rsidRDefault="00257BD7" w:rsidP="00257BD7">
      <w:r w:rsidRPr="00257BD7">
        <w:t>This project analyzes job postings for artificial intelligence (AI) to help provide answers to two questions:</w:t>
      </w:r>
    </w:p>
    <w:p w14:paraId="16DC4229" w14:textId="65898889" w:rsidR="00257BD7" w:rsidRPr="00257BD7" w:rsidRDefault="00257BD7" w:rsidP="00257BD7">
      <w:pPr>
        <w:rPr>
          <w:lang w:val="en-IN"/>
        </w:rPr>
      </w:pPr>
      <w:r w:rsidRPr="00257BD7">
        <w:rPr>
          <w:b/>
          <w:bCs/>
          <w:lang w:val="en-IN"/>
        </w:rPr>
        <w:t>How have AI job postings changed over time, and how do experience level and required technical skills influence salary and hiring patterns in the AI job market?</w:t>
      </w:r>
    </w:p>
    <w:p w14:paraId="1AE2E747" w14:textId="3E039D51" w:rsidR="00257BD7" w:rsidRPr="00257BD7" w:rsidRDefault="00257BD7" w:rsidP="00257BD7">
      <w:pPr>
        <w:rPr>
          <w:lang w:val="en-IN"/>
        </w:rPr>
      </w:pPr>
    </w:p>
    <w:p w14:paraId="0DCF541B" w14:textId="77777777" w:rsidR="00257BD7" w:rsidRPr="00257BD7" w:rsidRDefault="00257BD7" w:rsidP="00257BD7">
      <w:pPr>
        <w:rPr>
          <w:b/>
          <w:bCs/>
          <w:lang w:val="en-IN"/>
        </w:rPr>
      </w:pPr>
      <w:r w:rsidRPr="00257BD7">
        <w:rPr>
          <w:b/>
          <w:bCs/>
          <w:lang w:val="en-IN"/>
        </w:rPr>
        <w:t>Data</w:t>
      </w:r>
    </w:p>
    <w:p w14:paraId="340DFB3D" w14:textId="77777777" w:rsidR="0020454E" w:rsidRPr="0020454E" w:rsidRDefault="0020454E" w:rsidP="0020454E">
      <w:pPr>
        <w:rPr>
          <w:lang w:val="en-IN"/>
        </w:rPr>
      </w:pPr>
      <w:r w:rsidRPr="0020454E">
        <w:rPr>
          <w:lang w:val="en-IN"/>
        </w:rPr>
        <w:t>The dataset for this study contains thousands of job listings for artificial intelligence specialists.</w:t>
      </w:r>
    </w:p>
    <w:p w14:paraId="176C224A" w14:textId="77777777" w:rsidR="0020454E" w:rsidRPr="0020454E" w:rsidRDefault="0020454E" w:rsidP="0020454E">
      <w:pPr>
        <w:rPr>
          <w:lang w:val="en-IN"/>
        </w:rPr>
      </w:pPr>
      <w:r w:rsidRPr="0020454E">
        <w:rPr>
          <w:lang w:val="en-IN"/>
        </w:rPr>
        <w:t>This data includes the listing's date of posting, salary (in USD), experience required, and company location along with a list of the technical skills required for the job. Using the job listing dates, a time-based chart was created to show trends in the demand for hourly employees over time. The salary data was used to compare how much a worker will earn based on their level of experience.</w:t>
      </w:r>
    </w:p>
    <w:p w14:paraId="56DB65DA" w14:textId="0DD14F9C" w:rsidR="00257BD7" w:rsidRPr="00257BD7" w:rsidRDefault="0020454E" w:rsidP="0020454E">
      <w:pPr>
        <w:rPr>
          <w:lang w:val="en-IN"/>
        </w:rPr>
      </w:pPr>
      <w:r w:rsidRPr="0020454E">
        <w:rPr>
          <w:lang w:val="en-IN"/>
        </w:rPr>
        <w:t xml:space="preserve">The skills required were used to count the number of times an applicant would be classified as an employee with expertise using a particular technology. This dataset can be </w:t>
      </w:r>
      <w:r w:rsidRPr="0020454E">
        <w:rPr>
          <w:lang w:val="en-IN"/>
        </w:rPr>
        <w:t>analysed</w:t>
      </w:r>
      <w:r w:rsidRPr="0020454E">
        <w:rPr>
          <w:lang w:val="en-IN"/>
        </w:rPr>
        <w:t xml:space="preserve"> </w:t>
      </w:r>
      <w:proofErr w:type="gramStart"/>
      <w:r w:rsidRPr="0020454E">
        <w:rPr>
          <w:lang w:val="en-IN"/>
        </w:rPr>
        <w:t>in order to</w:t>
      </w:r>
      <w:proofErr w:type="gramEnd"/>
      <w:r w:rsidRPr="0020454E">
        <w:rPr>
          <w:lang w:val="en-IN"/>
        </w:rPr>
        <w:t xml:space="preserve"> determine hiring trends, the difference in salary, and the top 10 AI specialty required for the job.</w:t>
      </w:r>
    </w:p>
    <w:p w14:paraId="39DF3A3B" w14:textId="77777777" w:rsidR="00257BD7" w:rsidRPr="00257BD7" w:rsidRDefault="00257BD7" w:rsidP="00257BD7">
      <w:pPr>
        <w:rPr>
          <w:b/>
          <w:bCs/>
          <w:lang w:val="en-IN"/>
        </w:rPr>
      </w:pPr>
      <w:r w:rsidRPr="00257BD7">
        <w:rPr>
          <w:b/>
          <w:bCs/>
          <w:lang w:val="en-IN"/>
        </w:rPr>
        <w:lastRenderedPageBreak/>
        <w:t>Methodology</w:t>
      </w:r>
    </w:p>
    <w:p w14:paraId="3F1C27B6" w14:textId="4B960957" w:rsidR="00257BD7" w:rsidRPr="00257BD7" w:rsidRDefault="0020454E" w:rsidP="00257BD7">
      <w:pPr>
        <w:rPr>
          <w:lang w:val="en-IN"/>
        </w:rPr>
      </w:pPr>
      <w:r w:rsidRPr="0020454E">
        <w:rPr>
          <w:lang w:val="en-IN"/>
        </w:rPr>
        <w:t xml:space="preserve">The analysis was conducted in Python using the pandas and matplotlib libraries. The use of pandas allowed for cleaning and organizing the data, while matplotlib allowed for the creation of visualizations. To demonstrate demand trends over time, job postings were grouped by month </w:t>
      </w:r>
      <w:r w:rsidR="00B05334" w:rsidRPr="0020454E">
        <w:rPr>
          <w:lang w:val="en-IN"/>
        </w:rPr>
        <w:t>to</w:t>
      </w:r>
      <w:r w:rsidRPr="0020454E">
        <w:rPr>
          <w:lang w:val="en-IN"/>
        </w:rPr>
        <w:t xml:space="preserve"> create a time-series line graph showing changes in demand over time. Furthermore, average salary for each level of experience was calculated to create a bar graph of comparison between average salaries at each experience level. The skills column was split into distinct skill values which were then counted to determine the most frequently requested AI skills. </w:t>
      </w:r>
      <w:r w:rsidR="00B05334" w:rsidRPr="0020454E">
        <w:rPr>
          <w:lang w:val="en-IN"/>
        </w:rPr>
        <w:t>All</w:t>
      </w:r>
      <w:r w:rsidRPr="0020454E">
        <w:rPr>
          <w:lang w:val="en-IN"/>
        </w:rPr>
        <w:t xml:space="preserve"> the visualizations were created with matplotlib to meet project requirements.</w:t>
      </w:r>
    </w:p>
    <w:p w14:paraId="362C3A19" w14:textId="77777777" w:rsidR="00257BD7" w:rsidRPr="00257BD7" w:rsidRDefault="00257BD7" w:rsidP="00257BD7">
      <w:pPr>
        <w:rPr>
          <w:b/>
          <w:bCs/>
          <w:lang w:val="en-IN"/>
        </w:rPr>
      </w:pPr>
      <w:r w:rsidRPr="00257BD7">
        <w:rPr>
          <w:b/>
          <w:bCs/>
          <w:lang w:val="en-IN"/>
        </w:rPr>
        <w:t>Results</w:t>
      </w:r>
    </w:p>
    <w:p w14:paraId="59BDA7C6" w14:textId="4A3F516D" w:rsidR="00257BD7" w:rsidRPr="00257BD7" w:rsidRDefault="00257BD7" w:rsidP="00257BD7">
      <w:pPr>
        <w:rPr>
          <w:b/>
          <w:bCs/>
          <w:lang w:val="en-IN"/>
        </w:rPr>
      </w:pPr>
      <w:r w:rsidRPr="00257BD7">
        <w:rPr>
          <w:b/>
          <w:bCs/>
          <w:lang w:val="en-IN"/>
        </w:rPr>
        <w:t xml:space="preserve"> </w:t>
      </w:r>
      <w:r w:rsidRPr="00257BD7">
        <w:rPr>
          <w:b/>
          <w:bCs/>
        </w:rPr>
        <w:drawing>
          <wp:inline distT="0" distB="0" distL="0" distR="0" wp14:anchorId="2CF07EAD" wp14:editId="213890A9">
            <wp:extent cx="4797056" cy="2950190"/>
            <wp:effectExtent l="0" t="0" r="3810" b="3175"/>
            <wp:docPr id="7" name="Content Placeholder 6">
              <a:extLst xmlns:a="http://schemas.openxmlformats.org/drawingml/2006/main">
                <a:ext uri="{FF2B5EF4-FFF2-40B4-BE49-F238E27FC236}">
                  <a16:creationId xmlns:a16="http://schemas.microsoft.com/office/drawing/2014/main" id="{393D691D-434B-95AB-DF79-0236D1936955}"/>
                </a:ext>
                <a:ext uri="{C183D7F6-B498-43B3-948B-1728B52AA6E4}">
                  <adec:decorative xmlns:adec="http://schemas.microsoft.com/office/drawing/2017/decorative" val="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393D691D-434B-95AB-DF79-0236D1936955}"/>
                        </a:ext>
                        <a:ext uri="{C183D7F6-B498-43B3-948B-1728B52AA6E4}">
                          <adec:decorative xmlns:adec="http://schemas.microsoft.com/office/drawing/2017/decorative" val="1"/>
                        </a:ext>
                      </a:extLst>
                    </pic:cNvPr>
                    <pic:cNvPicPr>
                      <a:picLocks noGrp="1" noChangeAspect="1"/>
                    </pic:cNvPicPr>
                  </pic:nvPicPr>
                  <pic:blipFill>
                    <a:blip r:embed="rId9"/>
                    <a:stretch>
                      <a:fillRect/>
                    </a:stretch>
                  </pic:blipFill>
                  <pic:spPr>
                    <a:xfrm>
                      <a:off x="0" y="0"/>
                      <a:ext cx="4797056" cy="2950190"/>
                    </a:xfrm>
                    <a:prstGeom prst="rect">
                      <a:avLst/>
                    </a:prstGeom>
                  </pic:spPr>
                </pic:pic>
              </a:graphicData>
            </a:graphic>
          </wp:inline>
        </w:drawing>
      </w:r>
    </w:p>
    <w:p w14:paraId="45C67962" w14:textId="3000E0B3" w:rsidR="0020454E" w:rsidRDefault="0020454E" w:rsidP="00257BD7">
      <w:pPr>
        <w:rPr>
          <w:lang w:val="en-IN"/>
        </w:rPr>
      </w:pPr>
      <w:r>
        <w:rPr>
          <w:b/>
          <w:bCs/>
          <w:lang w:val="en-IN"/>
        </w:rPr>
        <w:t xml:space="preserve">                                              </w:t>
      </w:r>
      <w:r w:rsidRPr="00257BD7">
        <w:rPr>
          <w:b/>
          <w:bCs/>
          <w:lang w:val="en-IN"/>
        </w:rPr>
        <w:t>Figure 1 – AI Job Postings by Month</w:t>
      </w:r>
    </w:p>
    <w:p w14:paraId="5D769CC3" w14:textId="0648E62E" w:rsidR="00257BD7" w:rsidRPr="00257BD7" w:rsidRDefault="0020454E" w:rsidP="00257BD7">
      <w:pPr>
        <w:rPr>
          <w:lang w:val="en-IN"/>
        </w:rPr>
      </w:pPr>
      <w:r w:rsidRPr="0020454E">
        <w:rPr>
          <w:lang w:val="en-IN"/>
        </w:rPr>
        <w:t>A line graph shows how many AI job advertisements were posted each month from January 2024 through December 2025. There were many jobs advertised each month, showing that there is still a lot of demand for AI jobs. The biggest number of ads was in April 2024, while there were fewer ads in January and February 2025. Generally, the trend had no spikes; it demonstrates continued interest.</w:t>
      </w:r>
    </w:p>
    <w:p w14:paraId="2A68C9B2" w14:textId="3A3B8619" w:rsidR="00257BD7" w:rsidRPr="00257BD7" w:rsidRDefault="00257BD7" w:rsidP="00257BD7">
      <w:pPr>
        <w:rPr>
          <w:b/>
          <w:bCs/>
          <w:lang w:val="en-IN"/>
        </w:rPr>
      </w:pPr>
      <w:r w:rsidRPr="00257BD7">
        <w:rPr>
          <w:b/>
          <w:bCs/>
        </w:rPr>
        <w:lastRenderedPageBreak/>
        <w:drawing>
          <wp:inline distT="0" distB="0" distL="0" distR="0" wp14:anchorId="348AC005" wp14:editId="7DD22AC7">
            <wp:extent cx="4795991" cy="2495550"/>
            <wp:effectExtent l="0" t="0" r="5080" b="0"/>
            <wp:docPr id="298375148" name="Content Placeholder 6" descr="The diagram displays a bar chart illustrating the average salary in USD for various experience levels, ranging from entry (0 years) to senior (175,000 years), with specific values for each level.">
              <a:extLst xmlns:a="http://schemas.openxmlformats.org/drawingml/2006/main">
                <a:ext uri="{FF2B5EF4-FFF2-40B4-BE49-F238E27FC236}">
                  <a16:creationId xmlns:a16="http://schemas.microsoft.com/office/drawing/2014/main" id="{47479272-15D3-16C8-DDE9-28EDA5A48E0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The diagram displays a bar chart illustrating the average salary in USD for various experience levels, ranging from entry (0 years) to senior (175,000 years), with specific values for each level.">
                      <a:extLst>
                        <a:ext uri="{FF2B5EF4-FFF2-40B4-BE49-F238E27FC236}">
                          <a16:creationId xmlns:a16="http://schemas.microsoft.com/office/drawing/2014/main" id="{47479272-15D3-16C8-DDE9-28EDA5A48E0C}"/>
                        </a:ext>
                      </a:extLst>
                    </pic:cNvPr>
                    <pic:cNvPicPr>
                      <a:picLocks noGrp="1" noChangeAspect="1"/>
                    </pic:cNvPicPr>
                  </pic:nvPicPr>
                  <pic:blipFill>
                    <a:blip r:embed="rId10"/>
                    <a:stretch>
                      <a:fillRect/>
                    </a:stretch>
                  </pic:blipFill>
                  <pic:spPr>
                    <a:xfrm>
                      <a:off x="0" y="0"/>
                      <a:ext cx="4802328" cy="2498847"/>
                    </a:xfrm>
                    <a:prstGeom prst="rect">
                      <a:avLst/>
                    </a:prstGeom>
                  </pic:spPr>
                </pic:pic>
              </a:graphicData>
            </a:graphic>
          </wp:inline>
        </w:drawing>
      </w:r>
    </w:p>
    <w:p w14:paraId="3E6F36FD" w14:textId="60C78627" w:rsidR="0020454E" w:rsidRDefault="0020454E" w:rsidP="00257BD7">
      <w:pPr>
        <w:rPr>
          <w:lang w:val="en-IN"/>
        </w:rPr>
      </w:pPr>
      <w:r>
        <w:rPr>
          <w:b/>
          <w:bCs/>
          <w:lang w:val="en-IN"/>
        </w:rPr>
        <w:t xml:space="preserve">                                </w:t>
      </w:r>
      <w:r w:rsidRPr="00257BD7">
        <w:rPr>
          <w:b/>
          <w:bCs/>
          <w:lang w:val="en-IN"/>
        </w:rPr>
        <w:t>Figure 2 – Average Salary by Experience Level</w:t>
      </w:r>
    </w:p>
    <w:p w14:paraId="7319876A" w14:textId="0BA231EF" w:rsidR="00257BD7" w:rsidRPr="00257BD7" w:rsidRDefault="0020454E" w:rsidP="00257BD7">
      <w:pPr>
        <w:rPr>
          <w:lang w:val="en-IN"/>
        </w:rPr>
      </w:pPr>
      <w:r w:rsidRPr="0020454E">
        <w:rPr>
          <w:lang w:val="en-IN"/>
        </w:rPr>
        <w:t xml:space="preserve">According to the bar chart, different experience levels also have differing average salaries. The lowest average salary is for entry-level </w:t>
      </w:r>
      <w:r w:rsidRPr="0020454E">
        <w:rPr>
          <w:lang w:val="en-IN"/>
        </w:rPr>
        <w:t>positions,</w:t>
      </w:r>
      <w:r w:rsidRPr="0020454E">
        <w:rPr>
          <w:lang w:val="en-IN"/>
        </w:rPr>
        <w:t xml:space="preserve"> and the highest average salary is for executive level positions. The average salary increases from entry to mid, to senior, to executive. Therefore, as experience level changes in an AI job, so too does the average salary of those jobs.</w:t>
      </w:r>
    </w:p>
    <w:p w14:paraId="356CF2CE" w14:textId="1C1D97FC" w:rsidR="00257BD7" w:rsidRPr="00257BD7" w:rsidRDefault="00257BD7" w:rsidP="00257BD7">
      <w:pPr>
        <w:rPr>
          <w:b/>
          <w:bCs/>
          <w:lang w:val="en-IN"/>
        </w:rPr>
      </w:pPr>
      <w:r w:rsidRPr="00257BD7">
        <w:rPr>
          <w:b/>
          <w:bCs/>
        </w:rPr>
        <w:drawing>
          <wp:inline distT="0" distB="0" distL="0" distR="0" wp14:anchorId="78E6F018" wp14:editId="4E95C6E6">
            <wp:extent cx="4797056" cy="3010151"/>
            <wp:effectExtent l="0" t="0" r="3810" b="0"/>
            <wp:docPr id="752820252" name="Content Placeholder 6" descr="The image is a bar chart depicting the top 10 required skills, with 'Al' being the most in-demand, followed by 'Job Postings', 'Scala', 'Scala', 'TensorFlow', 'Python', 'Skill', 'Kubernetes', 'Git', 'GCP', and 'ener' at the bottom.&#10;&#10;AI-generated content may be incorrect.">
              <a:extLst xmlns:a="http://schemas.openxmlformats.org/drawingml/2006/main">
                <a:ext uri="{FF2B5EF4-FFF2-40B4-BE49-F238E27FC236}">
                  <a16:creationId xmlns:a16="http://schemas.microsoft.com/office/drawing/2014/main" id="{DC346DE6-034D-AEE0-F926-7A948DDD0F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The image is a bar chart depicting the top 10 required skills, with 'Al' being the most in-demand, followed by 'Job Postings', 'Scala', 'Scala', 'TensorFlow', 'Python', 'Skill', 'Kubernetes', 'Git', 'GCP', and 'ener' at the bottom.&#10;&#10;AI-generated content may be incorrect.">
                      <a:extLst>
                        <a:ext uri="{FF2B5EF4-FFF2-40B4-BE49-F238E27FC236}">
                          <a16:creationId xmlns:a16="http://schemas.microsoft.com/office/drawing/2014/main" id="{DC346DE6-034D-AEE0-F926-7A948DDD0F00}"/>
                        </a:ext>
                      </a:extLst>
                    </pic:cNvPr>
                    <pic:cNvPicPr>
                      <a:picLocks noGrp="1" noChangeAspect="1"/>
                    </pic:cNvPicPr>
                  </pic:nvPicPr>
                  <pic:blipFill>
                    <a:blip r:embed="rId11"/>
                    <a:stretch>
                      <a:fillRect/>
                    </a:stretch>
                  </pic:blipFill>
                  <pic:spPr>
                    <a:xfrm>
                      <a:off x="0" y="0"/>
                      <a:ext cx="4797056" cy="3010151"/>
                    </a:xfrm>
                    <a:prstGeom prst="rect">
                      <a:avLst/>
                    </a:prstGeom>
                  </pic:spPr>
                </pic:pic>
              </a:graphicData>
            </a:graphic>
          </wp:inline>
        </w:drawing>
      </w:r>
    </w:p>
    <w:p w14:paraId="0F92788B" w14:textId="7EC447C8" w:rsidR="0020454E" w:rsidRDefault="0020454E" w:rsidP="00257BD7">
      <w:pPr>
        <w:rPr>
          <w:lang w:val="en-IN"/>
        </w:rPr>
      </w:pPr>
      <w:r>
        <w:rPr>
          <w:b/>
          <w:bCs/>
          <w:lang w:val="en-IN"/>
        </w:rPr>
        <w:t xml:space="preserve">                                              </w:t>
      </w:r>
      <w:r w:rsidRPr="00257BD7">
        <w:rPr>
          <w:b/>
          <w:bCs/>
          <w:lang w:val="en-IN"/>
        </w:rPr>
        <w:t>Figure 3 – Top 10 Required AI Skills</w:t>
      </w:r>
    </w:p>
    <w:p w14:paraId="4A8AD29F" w14:textId="1D6A88F4" w:rsidR="00257BD7" w:rsidRPr="00257BD7" w:rsidRDefault="0020454E" w:rsidP="00257BD7">
      <w:pPr>
        <w:rPr>
          <w:lang w:val="en-IN"/>
        </w:rPr>
      </w:pPr>
      <w:r w:rsidRPr="0020454E">
        <w:rPr>
          <w:lang w:val="en-IN"/>
        </w:rPr>
        <w:lastRenderedPageBreak/>
        <w:t xml:space="preserve">The skills chart displays the ten most common skills requested in AI job postings. Python is the most frequent, followed by SQL and TensorFlow. </w:t>
      </w:r>
      <w:r w:rsidR="00B05334" w:rsidRPr="0020454E">
        <w:rPr>
          <w:lang w:val="en-IN"/>
        </w:rPr>
        <w:t>Most of</w:t>
      </w:r>
      <w:r w:rsidRPr="0020454E">
        <w:rPr>
          <w:lang w:val="en-IN"/>
        </w:rPr>
        <w:t xml:space="preserve"> the top skills are programming related, machine learning and cloud-based technologies. This indicates that an employer will demand a high level of technical skills when hiring for AI positions.</w:t>
      </w:r>
    </w:p>
    <w:p w14:paraId="3E91C7D6" w14:textId="77777777" w:rsidR="00257BD7" w:rsidRPr="00257BD7" w:rsidRDefault="00257BD7" w:rsidP="00257BD7">
      <w:pPr>
        <w:rPr>
          <w:b/>
          <w:bCs/>
          <w:lang w:val="en-IN"/>
        </w:rPr>
      </w:pPr>
      <w:r w:rsidRPr="00257BD7">
        <w:rPr>
          <w:b/>
          <w:bCs/>
          <w:lang w:val="en-IN"/>
        </w:rPr>
        <w:t>Conclusion</w:t>
      </w:r>
    </w:p>
    <w:p w14:paraId="08C81DD7" w14:textId="11CB6C78" w:rsidR="00B05334" w:rsidRPr="00B05334" w:rsidRDefault="00B05334" w:rsidP="00B05334">
      <w:pPr>
        <w:rPr>
          <w:lang w:val="en-IN"/>
        </w:rPr>
      </w:pPr>
      <w:r w:rsidRPr="00B05334">
        <w:rPr>
          <w:lang w:val="en-IN"/>
        </w:rPr>
        <w:t xml:space="preserve">The analysis of AI job demand showed that there had been continued demand </w:t>
      </w:r>
      <w:r w:rsidRPr="00B05334">
        <w:rPr>
          <w:lang w:val="en-IN"/>
        </w:rPr>
        <w:t>throughout</w:t>
      </w:r>
      <w:r w:rsidRPr="00B05334">
        <w:rPr>
          <w:lang w:val="en-IN"/>
        </w:rPr>
        <w:t xml:space="preserve"> the period </w:t>
      </w:r>
      <w:r w:rsidRPr="00B05334">
        <w:rPr>
          <w:lang w:val="en-IN"/>
        </w:rPr>
        <w:t>analysed</w:t>
      </w:r>
      <w:r w:rsidRPr="00B05334">
        <w:rPr>
          <w:lang w:val="en-IN"/>
        </w:rPr>
        <w:t xml:space="preserve"> in the dataset provided. There were many </w:t>
      </w:r>
      <w:r w:rsidRPr="00B05334">
        <w:rPr>
          <w:lang w:val="en-IN"/>
        </w:rPr>
        <w:t>high-level</w:t>
      </w:r>
      <w:r w:rsidRPr="00B05334">
        <w:rPr>
          <w:lang w:val="en-IN"/>
        </w:rPr>
        <w:t xml:space="preserve"> job postings over all months covered by this dataset which indicated that there was a stable hiring demand across </w:t>
      </w:r>
      <w:r w:rsidRPr="00B05334">
        <w:rPr>
          <w:lang w:val="en-IN"/>
        </w:rPr>
        <w:t>all</w:t>
      </w:r>
      <w:r w:rsidRPr="00B05334">
        <w:rPr>
          <w:lang w:val="en-IN"/>
        </w:rPr>
        <w:t xml:space="preserve"> the AI jobs listed in this </w:t>
      </w:r>
      <w:r w:rsidRPr="00B05334">
        <w:rPr>
          <w:lang w:val="en-IN"/>
        </w:rPr>
        <w:t>dataset. Salary</w:t>
      </w:r>
      <w:r w:rsidRPr="00B05334">
        <w:rPr>
          <w:lang w:val="en-IN"/>
        </w:rPr>
        <w:t xml:space="preserve"> increases with respect to years of experience, which means that advanced skill sets and seniority (leadership positions) require higher salaries accordingly. The top 3 skills that were requested were: Python (59%), SQL (27%) and TensorFlow (16%), showing how important programming knowledge and machine learning skills are for obtaining success in AI jobs.</w:t>
      </w:r>
    </w:p>
    <w:p w14:paraId="1ABFBC1B" w14:textId="6BC38B14" w:rsidR="576062CF" w:rsidRDefault="00B05334" w:rsidP="00B05334">
      <w:pPr>
        <w:rPr>
          <w:lang w:val="en-IN"/>
        </w:rPr>
      </w:pPr>
      <w:r w:rsidRPr="00B05334">
        <w:rPr>
          <w:lang w:val="en-IN"/>
        </w:rPr>
        <w:t xml:space="preserve">This project was able to demonstrate how effective data visualization can be in conveying and explaining trends in the </w:t>
      </w:r>
      <w:r w:rsidRPr="00B05334">
        <w:rPr>
          <w:lang w:val="en-IN"/>
        </w:rPr>
        <w:t>labour</w:t>
      </w:r>
      <w:r w:rsidRPr="00B05334">
        <w:rPr>
          <w:lang w:val="en-IN"/>
        </w:rPr>
        <w:t xml:space="preserve"> </w:t>
      </w:r>
      <w:r w:rsidRPr="00B05334">
        <w:rPr>
          <w:lang w:val="en-IN"/>
        </w:rPr>
        <w:t>market and</w:t>
      </w:r>
      <w:r w:rsidRPr="00B05334">
        <w:rPr>
          <w:lang w:val="en-IN"/>
        </w:rPr>
        <w:t xml:space="preserve"> therefore assisting employers in understanding the patterns of their hiring in AI positions.</w:t>
      </w:r>
    </w:p>
    <w:p w14:paraId="348B365A" w14:textId="27A9ED66" w:rsidR="00B05334" w:rsidRDefault="00B05334" w:rsidP="00B05334">
      <w:pPr>
        <w:rPr>
          <w:lang w:val="en-IN"/>
        </w:rPr>
      </w:pPr>
      <w:r>
        <w:rPr>
          <w:lang w:val="en-IN"/>
        </w:rPr>
        <w:t>References</w:t>
      </w:r>
    </w:p>
    <w:p w14:paraId="5B4B29A0" w14:textId="77777777" w:rsidR="00B05334" w:rsidRPr="00B05334" w:rsidRDefault="00B05334" w:rsidP="00B05334">
      <w:pPr>
        <w:rPr>
          <w:lang w:val="en-IN"/>
        </w:rPr>
      </w:pPr>
      <w:r w:rsidRPr="00B05334">
        <w:rPr>
          <w:lang w:val="en-IN"/>
        </w:rPr>
        <w:t xml:space="preserve">Sajjad, B. (2025). </w:t>
      </w:r>
      <w:r w:rsidRPr="00B05334">
        <w:rPr>
          <w:i/>
          <w:iCs/>
          <w:lang w:val="en-IN"/>
        </w:rPr>
        <w:t>Global AI job market and salary trends 2025</w:t>
      </w:r>
      <w:r w:rsidRPr="00B05334">
        <w:rPr>
          <w:lang w:val="en-IN"/>
        </w:rPr>
        <w:t xml:space="preserve"> [Data set]. Kaggle. </w:t>
      </w:r>
      <w:hyperlink r:id="rId12" w:tgtFrame="_new" w:history="1">
        <w:r w:rsidRPr="00B05334">
          <w:rPr>
            <w:rStyle w:val="Hyperlink"/>
            <w:lang w:val="en-IN"/>
          </w:rPr>
          <w:t>https://</w:t>
        </w:r>
        <w:r w:rsidRPr="00B05334">
          <w:rPr>
            <w:rStyle w:val="Hyperlink"/>
            <w:lang w:val="en-IN"/>
          </w:rPr>
          <w:t>w</w:t>
        </w:r>
        <w:r w:rsidRPr="00B05334">
          <w:rPr>
            <w:rStyle w:val="Hyperlink"/>
            <w:lang w:val="en-IN"/>
          </w:rPr>
          <w:t>ww.kaggle.com/datasets/bismasajjad/global-ai-job-market-and-salary-trends-2025</w:t>
        </w:r>
      </w:hyperlink>
    </w:p>
    <w:p w14:paraId="0AB84A4F" w14:textId="77777777" w:rsidR="00B05334" w:rsidRPr="00257BD7" w:rsidRDefault="00B05334" w:rsidP="00B05334"/>
    <w:sectPr w:rsidR="00B05334" w:rsidRPr="00257BD7">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6DBBD" w14:textId="77777777" w:rsidR="0057620E" w:rsidRDefault="0057620E">
      <w:pPr>
        <w:spacing w:line="240" w:lineRule="auto"/>
      </w:pPr>
      <w:r>
        <w:separator/>
      </w:r>
    </w:p>
  </w:endnote>
  <w:endnote w:type="continuationSeparator" w:id="0">
    <w:p w14:paraId="5EA7261E" w14:textId="77777777" w:rsidR="0057620E" w:rsidRDefault="0057620E">
      <w:pPr>
        <w:spacing w:line="240" w:lineRule="auto"/>
      </w:pPr>
      <w:r>
        <w:continuationSeparator/>
      </w:r>
    </w:p>
  </w:endnote>
  <w:endnote w:type="continuationNotice" w:id="1">
    <w:p w14:paraId="1882D34C" w14:textId="77777777" w:rsidR="0057620E" w:rsidRDefault="0057620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B1F55B9" w14:textId="77777777" w:rsidTr="733B038C">
      <w:tc>
        <w:tcPr>
          <w:tcW w:w="3120" w:type="dxa"/>
        </w:tcPr>
        <w:p w14:paraId="1C7CD5C6" w14:textId="77777777" w:rsidR="733B038C" w:rsidRDefault="733B038C" w:rsidP="733B038C">
          <w:pPr>
            <w:pStyle w:val="Header"/>
            <w:ind w:left="-115"/>
          </w:pPr>
        </w:p>
      </w:tc>
      <w:tc>
        <w:tcPr>
          <w:tcW w:w="3120" w:type="dxa"/>
        </w:tcPr>
        <w:p w14:paraId="7C21CF6D" w14:textId="77777777" w:rsidR="733B038C" w:rsidRDefault="733B038C" w:rsidP="733B038C">
          <w:pPr>
            <w:pStyle w:val="Header"/>
            <w:jc w:val="center"/>
          </w:pPr>
        </w:p>
      </w:tc>
      <w:tc>
        <w:tcPr>
          <w:tcW w:w="3120" w:type="dxa"/>
        </w:tcPr>
        <w:p w14:paraId="381F7D86" w14:textId="77777777" w:rsidR="733B038C" w:rsidRDefault="733B038C" w:rsidP="733B038C">
          <w:pPr>
            <w:pStyle w:val="Header"/>
            <w:ind w:right="-115"/>
            <w:jc w:val="right"/>
          </w:pPr>
        </w:p>
      </w:tc>
    </w:tr>
  </w:tbl>
  <w:p w14:paraId="6C285E17"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863D7B3" w14:textId="77777777" w:rsidTr="733B038C">
      <w:tc>
        <w:tcPr>
          <w:tcW w:w="3120" w:type="dxa"/>
        </w:tcPr>
        <w:p w14:paraId="7D9FED90" w14:textId="77777777" w:rsidR="733B038C" w:rsidRDefault="733B038C" w:rsidP="733B038C">
          <w:pPr>
            <w:pStyle w:val="Header"/>
            <w:ind w:left="-115"/>
          </w:pPr>
        </w:p>
      </w:tc>
      <w:tc>
        <w:tcPr>
          <w:tcW w:w="3120" w:type="dxa"/>
        </w:tcPr>
        <w:p w14:paraId="7B699B87" w14:textId="77777777" w:rsidR="733B038C" w:rsidRDefault="733B038C" w:rsidP="733B038C">
          <w:pPr>
            <w:pStyle w:val="Header"/>
            <w:jc w:val="center"/>
          </w:pPr>
        </w:p>
      </w:tc>
      <w:tc>
        <w:tcPr>
          <w:tcW w:w="3120" w:type="dxa"/>
        </w:tcPr>
        <w:p w14:paraId="1D8091BE" w14:textId="77777777" w:rsidR="733B038C" w:rsidRDefault="733B038C" w:rsidP="733B038C">
          <w:pPr>
            <w:pStyle w:val="Header"/>
            <w:ind w:right="-115"/>
            <w:jc w:val="right"/>
          </w:pPr>
        </w:p>
      </w:tc>
    </w:tr>
  </w:tbl>
  <w:p w14:paraId="5956D846"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7A8A" w14:textId="77777777" w:rsidR="0057620E" w:rsidRDefault="0057620E">
      <w:pPr>
        <w:spacing w:line="240" w:lineRule="auto"/>
      </w:pPr>
      <w:r>
        <w:separator/>
      </w:r>
    </w:p>
  </w:footnote>
  <w:footnote w:type="continuationSeparator" w:id="0">
    <w:p w14:paraId="02D61D9A" w14:textId="77777777" w:rsidR="0057620E" w:rsidRDefault="0057620E">
      <w:pPr>
        <w:spacing w:line="240" w:lineRule="auto"/>
      </w:pPr>
      <w:r>
        <w:continuationSeparator/>
      </w:r>
    </w:p>
  </w:footnote>
  <w:footnote w:type="continuationNotice" w:id="1">
    <w:p w14:paraId="369C5760" w14:textId="77777777" w:rsidR="0057620E" w:rsidRDefault="0057620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24923"/>
      <w:docPartObj>
        <w:docPartGallery w:val="Page Numbers (Top of Page)"/>
        <w:docPartUnique/>
      </w:docPartObj>
    </w:sdtPr>
    <w:sdtEndPr>
      <w:rPr>
        <w:noProof/>
      </w:rPr>
    </w:sdtEndPr>
    <w:sdtContent>
      <w:p w14:paraId="1AA8D78E" w14:textId="026D9909" w:rsidR="00B05334" w:rsidRDefault="00B0533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86796F"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671F0CE" w14:textId="77777777" w:rsidTr="00FD478C">
      <w:tc>
        <w:tcPr>
          <w:tcW w:w="3120" w:type="dxa"/>
        </w:tcPr>
        <w:p w14:paraId="39A15468" w14:textId="77777777" w:rsidR="733B038C" w:rsidRPr="00FD478C" w:rsidRDefault="00000000" w:rsidP="00FD478C">
          <w:pPr>
            <w:pStyle w:val="Header"/>
          </w:pPr>
          <w:sdt>
            <w:sdtPr>
              <w:id w:val="-376635527"/>
              <w:placeholder>
                <w:docPart w:val="BC718575FFDA4D3F9F92C48AA199572B"/>
              </w:placeholder>
              <w:temporary/>
              <w:showingPlcHdr/>
              <w15:appearance w15:val="hidden"/>
            </w:sdtPr>
            <w:sdtContent>
              <w:r w:rsidR="00A75901" w:rsidRPr="00FD478C">
                <w:t>RUNNING HEAD TITLE</w:t>
              </w:r>
            </w:sdtContent>
          </w:sdt>
        </w:p>
      </w:tc>
      <w:tc>
        <w:tcPr>
          <w:tcW w:w="3120" w:type="dxa"/>
        </w:tcPr>
        <w:p w14:paraId="7D2FF44B" w14:textId="77777777" w:rsidR="733B038C" w:rsidRDefault="733B038C" w:rsidP="733B038C">
          <w:pPr>
            <w:pStyle w:val="Header"/>
            <w:jc w:val="center"/>
          </w:pPr>
        </w:p>
      </w:tc>
      <w:tc>
        <w:tcPr>
          <w:tcW w:w="3120" w:type="dxa"/>
        </w:tcPr>
        <w:p w14:paraId="33BBCB45" w14:textId="77777777" w:rsidR="733B038C" w:rsidRDefault="733B038C" w:rsidP="733B038C">
          <w:pPr>
            <w:pStyle w:val="Header"/>
            <w:ind w:right="-115"/>
            <w:jc w:val="right"/>
          </w:pPr>
        </w:p>
      </w:tc>
    </w:tr>
  </w:tbl>
  <w:p w14:paraId="1C2FE767"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BD7"/>
    <w:rsid w:val="0020454E"/>
    <w:rsid w:val="00257BD7"/>
    <w:rsid w:val="002C3BE4"/>
    <w:rsid w:val="002F7E04"/>
    <w:rsid w:val="00371BD9"/>
    <w:rsid w:val="0042207D"/>
    <w:rsid w:val="004C683E"/>
    <w:rsid w:val="00500997"/>
    <w:rsid w:val="00530EF3"/>
    <w:rsid w:val="0057620E"/>
    <w:rsid w:val="005936DA"/>
    <w:rsid w:val="00604652"/>
    <w:rsid w:val="006C101C"/>
    <w:rsid w:val="006F4709"/>
    <w:rsid w:val="00702B81"/>
    <w:rsid w:val="00727711"/>
    <w:rsid w:val="0074264E"/>
    <w:rsid w:val="00796468"/>
    <w:rsid w:val="007D4A2B"/>
    <w:rsid w:val="007E2D6A"/>
    <w:rsid w:val="008078FA"/>
    <w:rsid w:val="00823731"/>
    <w:rsid w:val="00904DBE"/>
    <w:rsid w:val="00A75901"/>
    <w:rsid w:val="00B05334"/>
    <w:rsid w:val="00B5233A"/>
    <w:rsid w:val="00BA6612"/>
    <w:rsid w:val="00C26C30"/>
    <w:rsid w:val="00CA1E31"/>
    <w:rsid w:val="00CD0B09"/>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00A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B05334"/>
    <w:rPr>
      <w:color w:val="605E5C"/>
      <w:shd w:val="clear" w:color="auto" w:fill="E1DFDD"/>
    </w:rPr>
  </w:style>
  <w:style w:type="character" w:styleId="FollowedHyperlink">
    <w:name w:val="FollowedHyperlink"/>
    <w:basedOn w:val="DefaultParagraphFont"/>
    <w:uiPriority w:val="99"/>
    <w:semiHidden/>
    <w:unhideWhenUsed/>
    <w:rsid w:val="00B053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kaggle.com/datasets/bismasajjad/global-ai-job-market-and-salary-trends-2025"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ar\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718575FFDA4D3F9F92C48AA199572B"/>
        <w:category>
          <w:name w:val="General"/>
          <w:gallery w:val="placeholder"/>
        </w:category>
        <w:types>
          <w:type w:val="bbPlcHdr"/>
        </w:types>
        <w:behaviors>
          <w:behavior w:val="content"/>
        </w:behaviors>
        <w:guid w:val="{DB2E7C29-C7C2-493C-A2C0-F36F4606AC5F}"/>
      </w:docPartPr>
      <w:docPartBody>
        <w:p w:rsidR="00000000" w:rsidRDefault="00000000">
          <w:pPr>
            <w:pStyle w:val="BC718575FFDA4D3F9F92C48AA199572B"/>
          </w:pPr>
          <w:r>
            <w:t>789</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B2"/>
    <w:rsid w:val="001D5AB2"/>
    <w:rsid w:val="00CD0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C4F61FDA984703A9BE8263D29E9E8F">
    <w:name w:val="87C4F61FDA984703A9BE8263D29E9E8F"/>
  </w:style>
  <w:style w:type="paragraph" w:customStyle="1" w:styleId="42236F68C5D44E119F82EFA0FBD2C5C8">
    <w:name w:val="42236F68C5D44E119F82EFA0FBD2C5C8"/>
  </w:style>
  <w:style w:type="paragraph" w:customStyle="1" w:styleId="2F5E9B81FBF949A9B757E83A58066FB8">
    <w:name w:val="2F5E9B81FBF949A9B757E83A58066FB8"/>
  </w:style>
  <w:style w:type="paragraph" w:customStyle="1" w:styleId="B5C8A9F1A6AB4F6DADDBF2B6BA062640">
    <w:name w:val="B5C8A9F1A6AB4F6DADDBF2B6BA062640"/>
  </w:style>
  <w:style w:type="paragraph" w:customStyle="1" w:styleId="C5422DBE89C84CA1AF8A2FB977BA7DAD">
    <w:name w:val="C5422DBE89C84CA1AF8A2FB977BA7DAD"/>
  </w:style>
  <w:style w:type="paragraph" w:customStyle="1" w:styleId="C0272B13D4F44CE7B21BADDD02598259">
    <w:name w:val="C0272B13D4F44CE7B21BADDD02598259"/>
  </w:style>
  <w:style w:type="paragraph" w:customStyle="1" w:styleId="E352E1B429144F029AB5A1E6F66C98F6">
    <w:name w:val="E352E1B429144F029AB5A1E6F66C98F6"/>
  </w:style>
  <w:style w:type="paragraph" w:customStyle="1" w:styleId="B2F3B2D5AA7A445789DFD10D8A42F114">
    <w:name w:val="B2F3B2D5AA7A445789DFD10D8A42F114"/>
  </w:style>
  <w:style w:type="paragraph" w:customStyle="1" w:styleId="B3ED0283ADA34E16936CB3E105D1827E">
    <w:name w:val="B3ED0283ADA34E16936CB3E105D1827E"/>
  </w:style>
  <w:style w:type="paragraph" w:customStyle="1" w:styleId="5168889E8D1C415FB17982DCF1D79E7D">
    <w:name w:val="5168889E8D1C415FB17982DCF1D79E7D"/>
  </w:style>
  <w:style w:type="character" w:styleId="Strong">
    <w:name w:val="Strong"/>
    <w:basedOn w:val="DefaultParagraphFont"/>
    <w:uiPriority w:val="22"/>
    <w:qFormat/>
    <w:rPr>
      <w:b/>
      <w:bCs/>
    </w:rPr>
  </w:style>
  <w:style w:type="paragraph" w:customStyle="1" w:styleId="E494DDFD29BD4929BA75D5970638CE47">
    <w:name w:val="E494DDFD29BD4929BA75D5970638CE47"/>
  </w:style>
  <w:style w:type="character" w:styleId="Emphasis">
    <w:name w:val="Emphasis"/>
    <w:basedOn w:val="DefaultParagraphFont"/>
    <w:uiPriority w:val="20"/>
    <w:qFormat/>
    <w:rPr>
      <w:i/>
      <w:iCs/>
    </w:rPr>
  </w:style>
  <w:style w:type="paragraph" w:customStyle="1" w:styleId="27DF767879D84887AB8E3F512E975B6A">
    <w:name w:val="27DF767879D84887AB8E3F512E975B6A"/>
  </w:style>
  <w:style w:type="paragraph" w:customStyle="1" w:styleId="D26615B3F9F54B1BA8C048C292205BB3">
    <w:name w:val="D26615B3F9F54B1BA8C048C292205BB3"/>
  </w:style>
  <w:style w:type="paragraph" w:customStyle="1" w:styleId="A73DDC9384C54F1CBF2909843E5C91DE">
    <w:name w:val="A73DDC9384C54F1CBF2909843E5C91DE"/>
  </w:style>
  <w:style w:type="paragraph" w:customStyle="1" w:styleId="71CA4CB0A3D5476997A6D4EE3E14148C">
    <w:name w:val="71CA4CB0A3D5476997A6D4EE3E14148C"/>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paragraph" w:customStyle="1" w:styleId="ECDDAAAF5F4A4490A5554A7C0773CA8B">
    <w:name w:val="ECDDAAAF5F4A4490A5554A7C0773CA8B"/>
  </w:style>
  <w:style w:type="paragraph" w:customStyle="1" w:styleId="B251B8E3ED2A401E96F9B84ED422948D">
    <w:name w:val="B251B8E3ED2A401E96F9B84ED422948D"/>
  </w:style>
  <w:style w:type="paragraph" w:customStyle="1" w:styleId="E7585D9B424847C886309EDE677CAC62">
    <w:name w:val="E7585D9B424847C886309EDE677CAC62"/>
  </w:style>
  <w:style w:type="paragraph" w:customStyle="1" w:styleId="5B514F00B55F4768AA955E5D4478C1C1">
    <w:name w:val="5B514F00B55F4768AA955E5D4478C1C1"/>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paragraph" w:customStyle="1" w:styleId="71647776DBA14382A9D4A7E269915626">
    <w:name w:val="71647776DBA14382A9D4A7E269915626"/>
  </w:style>
  <w:style w:type="paragraph" w:customStyle="1" w:styleId="D65BB615B3914856987C906B35FA3E38">
    <w:name w:val="D65BB615B3914856987C906B35FA3E38"/>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paragraph" w:customStyle="1" w:styleId="B72A972507584978B9B25BFDD56AC2D7">
    <w:name w:val="B72A972507584978B9B25BFDD56AC2D7"/>
  </w:style>
  <w:style w:type="paragraph" w:customStyle="1" w:styleId="C452BB4B9AAA438FB6F3E1EA23A46AAB">
    <w:name w:val="C452BB4B9AAA438FB6F3E1EA23A46AAB"/>
  </w:style>
  <w:style w:type="paragraph" w:customStyle="1" w:styleId="6B28457C0B604AACB16232AA9ED83631">
    <w:name w:val="6B28457C0B604AACB16232AA9ED83631"/>
  </w:style>
  <w:style w:type="paragraph" w:customStyle="1" w:styleId="1D1B039A21F94820BA86D7B115F8D94A">
    <w:name w:val="1D1B039A21F94820BA86D7B115F8D94A"/>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paragraph" w:customStyle="1" w:styleId="696CB673F9B7414B96D372CD4E492DEB">
    <w:name w:val="696CB673F9B7414B96D372CD4E492DEB"/>
  </w:style>
  <w:style w:type="paragraph" w:customStyle="1" w:styleId="FBE2CB3105FA4DD393D2983D35AD22DD">
    <w:name w:val="FBE2CB3105FA4DD393D2983D35AD22DD"/>
  </w:style>
  <w:style w:type="paragraph" w:customStyle="1" w:styleId="4096B2A8BA8542EF839C6C95CE2B6111">
    <w:name w:val="4096B2A8BA8542EF839C6C95CE2B6111"/>
  </w:style>
  <w:style w:type="paragraph" w:customStyle="1" w:styleId="EE3274AB7E084ACDB97242E9AE67DC50">
    <w:name w:val="EE3274AB7E084ACDB97242E9AE67DC50"/>
  </w:style>
  <w:style w:type="paragraph" w:customStyle="1" w:styleId="B37F35EDA68040C5B2C926E62C6A9BAF">
    <w:name w:val="B37F35EDA68040C5B2C926E62C6A9BAF"/>
  </w:style>
  <w:style w:type="paragraph" w:customStyle="1" w:styleId="C6A18F6B9D0945E8BEBB061AB3D61365">
    <w:name w:val="C6A18F6B9D0945E8BEBB061AB3D61365"/>
  </w:style>
  <w:style w:type="paragraph" w:customStyle="1" w:styleId="AD7D72D810154BC49FA251FB04CFCA31">
    <w:name w:val="AD7D72D810154BC49FA251FB04CFCA31"/>
  </w:style>
  <w:style w:type="paragraph" w:customStyle="1" w:styleId="6B71673B05CC41F5AFDF8526B8F55D17">
    <w:name w:val="6B71673B05CC41F5AFDF8526B8F55D17"/>
  </w:style>
  <w:style w:type="paragraph" w:customStyle="1" w:styleId="E78C607CEC4448FF8D6E24E820E4A008">
    <w:name w:val="E78C607CEC4448FF8D6E24E820E4A008"/>
  </w:style>
  <w:style w:type="paragraph" w:customStyle="1" w:styleId="DC676373D17D45E69C38638914895A28">
    <w:name w:val="DC676373D17D45E69C38638914895A28"/>
  </w:style>
  <w:style w:type="paragraph" w:customStyle="1" w:styleId="3657AE32CD934619BF12502A381EBF4B">
    <w:name w:val="3657AE32CD934619BF12502A381EBF4B"/>
  </w:style>
  <w:style w:type="paragraph" w:customStyle="1" w:styleId="5C283CF4FC2F4BFDBF919520E72805D7">
    <w:name w:val="5C283CF4FC2F4BFDBF919520E72805D7"/>
  </w:style>
  <w:style w:type="paragraph" w:customStyle="1" w:styleId="ACF52FABC3734B72BE2A9C513ED56E96">
    <w:name w:val="ACF52FABC3734B72BE2A9C513ED56E96"/>
  </w:style>
  <w:style w:type="paragraph" w:customStyle="1" w:styleId="3A1BA9D24E4C4A94A25A96805FBA5457">
    <w:name w:val="3A1BA9D24E4C4A94A25A96805FBA5457"/>
  </w:style>
  <w:style w:type="paragraph" w:customStyle="1" w:styleId="470066D6F88148C19EC0F99C3452ADBD">
    <w:name w:val="470066D6F88148C19EC0F99C3452ADBD"/>
  </w:style>
  <w:style w:type="paragraph" w:customStyle="1" w:styleId="EDC6C8A989424AF99FE445FA5D9E00EE">
    <w:name w:val="EDC6C8A989424AF99FE445FA5D9E00EE"/>
  </w:style>
  <w:style w:type="paragraph" w:customStyle="1" w:styleId="F7D61136BCD94A718925FC33C61778F5">
    <w:name w:val="F7D61136BCD94A718925FC33C61778F5"/>
  </w:style>
  <w:style w:type="paragraph" w:customStyle="1" w:styleId="8C322B52A1FA4D63849903D576D05EAC">
    <w:name w:val="8C322B52A1FA4D63849903D576D05EAC"/>
  </w:style>
  <w:style w:type="paragraph" w:customStyle="1" w:styleId="E3134090577543239986AAA216BB4B13">
    <w:name w:val="E3134090577543239986AAA216BB4B13"/>
  </w:style>
  <w:style w:type="paragraph" w:customStyle="1" w:styleId="AA6E796E1A664AC6A6A02DA97CD640E1">
    <w:name w:val="AA6E796E1A664AC6A6A02DA97CD640E1"/>
  </w:style>
  <w:style w:type="paragraph" w:customStyle="1" w:styleId="6FEE7B5AA4F84C458A1860F2CD643837">
    <w:name w:val="6FEE7B5AA4F84C458A1860F2CD643837"/>
  </w:style>
  <w:style w:type="paragraph" w:customStyle="1" w:styleId="D01EC85EB12541F7AC831707B6B4C9E0">
    <w:name w:val="D01EC85EB12541F7AC831707B6B4C9E0"/>
  </w:style>
  <w:style w:type="paragraph" w:customStyle="1" w:styleId="1393C004D46A4E51BB3177C429CF04E3">
    <w:name w:val="1393C004D46A4E51BB3177C429CF04E3"/>
  </w:style>
  <w:style w:type="paragraph" w:customStyle="1" w:styleId="6D0B31D5DCFB4FD3862315E3EA949283">
    <w:name w:val="6D0B31D5DCFB4FD3862315E3EA949283"/>
  </w:style>
  <w:style w:type="paragraph" w:customStyle="1" w:styleId="49D6A4E3A97343A6A63C7854ED01862C">
    <w:name w:val="49D6A4E3A97343A6A63C7854ED01862C"/>
  </w:style>
  <w:style w:type="paragraph" w:customStyle="1" w:styleId="85859C6B1AAC4F7ABE2AC834078594B0">
    <w:name w:val="85859C6B1AAC4F7ABE2AC834078594B0"/>
  </w:style>
  <w:style w:type="paragraph" w:customStyle="1" w:styleId="7B30F539CD864188B7143FA91880D9EB">
    <w:name w:val="7B30F539CD864188B7143FA91880D9EB"/>
  </w:style>
  <w:style w:type="paragraph" w:customStyle="1" w:styleId="5F6AF14CAA0A4886AC734AC7ED982F5D">
    <w:name w:val="5F6AF14CAA0A4886AC734AC7ED982F5D"/>
  </w:style>
  <w:style w:type="paragraph" w:customStyle="1" w:styleId="F0E46495DF33463181629BAA5D51435A">
    <w:name w:val="F0E46495DF33463181629BAA5D51435A"/>
  </w:style>
  <w:style w:type="paragraph" w:customStyle="1" w:styleId="2DD172924F4A47F38C437BCCC007D3C2">
    <w:name w:val="2DD172924F4A47F38C437BCCC007D3C2"/>
  </w:style>
  <w:style w:type="paragraph" w:customStyle="1" w:styleId="3086B32B370E411C8D33FACA155385D2">
    <w:name w:val="3086B32B370E411C8D33FACA155385D2"/>
  </w:style>
  <w:style w:type="paragraph" w:customStyle="1" w:styleId="1E7ABFEF7294458FB78E54A347CB77E5">
    <w:name w:val="1E7ABFEF7294458FB78E54A347CB77E5"/>
  </w:style>
  <w:style w:type="paragraph" w:customStyle="1" w:styleId="676A69767F3B4741865736474EBE4925">
    <w:name w:val="676A69767F3B4741865736474EBE4925"/>
  </w:style>
  <w:style w:type="paragraph" w:customStyle="1" w:styleId="4DB1492F358E429189DCB4577CD695DB">
    <w:name w:val="4DB1492F358E429189DCB4577CD695DB"/>
  </w:style>
  <w:style w:type="paragraph" w:customStyle="1" w:styleId="5E6AAF040B06458392066C78202C6083">
    <w:name w:val="5E6AAF040B06458392066C78202C6083"/>
  </w:style>
  <w:style w:type="paragraph" w:customStyle="1" w:styleId="3413D6A788BF421EBA1B8F7E479B3CB5">
    <w:name w:val="3413D6A788BF421EBA1B8F7E479B3CB5"/>
  </w:style>
  <w:style w:type="paragraph" w:customStyle="1" w:styleId="BDB3BEC7F4E24D83AF1D73C4C1FE1617">
    <w:name w:val="BDB3BEC7F4E24D83AF1D73C4C1FE1617"/>
  </w:style>
  <w:style w:type="paragraph" w:customStyle="1" w:styleId="5818D8ABB128409681207DC5DB2BBDFD">
    <w:name w:val="5818D8ABB128409681207DC5DB2BBDFD"/>
  </w:style>
  <w:style w:type="paragraph" w:customStyle="1" w:styleId="44C7C6BAFD2B4CB98CD7105DDB99AB7A">
    <w:name w:val="44C7C6BAFD2B4CB98CD7105DDB99AB7A"/>
  </w:style>
  <w:style w:type="paragraph" w:customStyle="1" w:styleId="BCA8C65A0CEB4828BC49C57CFAAC495D">
    <w:name w:val="BCA8C65A0CEB4828BC49C57CFAAC495D"/>
  </w:style>
  <w:style w:type="paragraph" w:customStyle="1" w:styleId="5121843455004B73AFD0D0B3B3CFA678">
    <w:name w:val="5121843455004B73AFD0D0B3B3CFA678"/>
  </w:style>
  <w:style w:type="paragraph" w:customStyle="1" w:styleId="1D3A98F8098F4A88950338674BF6FEBA">
    <w:name w:val="1D3A98F8098F4A88950338674BF6FEBA"/>
  </w:style>
  <w:style w:type="paragraph" w:customStyle="1" w:styleId="B1847E77A65B4BA18A7286CB6C288F8C">
    <w:name w:val="B1847E77A65B4BA18A7286CB6C288F8C"/>
  </w:style>
  <w:style w:type="paragraph" w:customStyle="1" w:styleId="DB9F3009AEAD4837BA0A57BCC630A690">
    <w:name w:val="DB9F3009AEAD4837BA0A57BCC630A690"/>
  </w:style>
  <w:style w:type="paragraph" w:customStyle="1" w:styleId="FD63DED2966D4A8E8E8BDE001031C577">
    <w:name w:val="FD63DED2966D4A8E8E8BDE001031C577"/>
  </w:style>
  <w:style w:type="paragraph" w:customStyle="1" w:styleId="BD459272453F4051916C3CAD3B5EBE1F">
    <w:name w:val="BD459272453F4051916C3CAD3B5EBE1F"/>
  </w:style>
  <w:style w:type="paragraph" w:customStyle="1" w:styleId="42BCEB53D45C4DC58FBF7AEFA203D063">
    <w:name w:val="42BCEB53D45C4DC58FBF7AEFA203D063"/>
  </w:style>
  <w:style w:type="paragraph" w:customStyle="1" w:styleId="F2D7CD7386114FC9A52B1335A8F4174E">
    <w:name w:val="F2D7CD7386114FC9A52B1335A8F4174E"/>
  </w:style>
  <w:style w:type="paragraph" w:customStyle="1" w:styleId="5CA1D3B39C5E4A3A8A278B434ABC8B95">
    <w:name w:val="5CA1D3B39C5E4A3A8A278B434ABC8B95"/>
  </w:style>
  <w:style w:type="paragraph" w:customStyle="1" w:styleId="C65DFDAA200C44DABACBB78C55417518">
    <w:name w:val="C65DFDAA200C44DABACBB78C55417518"/>
  </w:style>
  <w:style w:type="paragraph" w:customStyle="1" w:styleId="21A3B6FA83F944AA9A64C7BB4C68CC8B">
    <w:name w:val="21A3B6FA83F944AA9A64C7BB4C68CC8B"/>
  </w:style>
  <w:style w:type="paragraph" w:customStyle="1" w:styleId="297EF5A2753B41C39769A26B01A2CE8A">
    <w:name w:val="297EF5A2753B41C39769A26B01A2CE8A"/>
  </w:style>
  <w:style w:type="paragraph" w:customStyle="1" w:styleId="BCAE580A81BB46FBB7B7237F891DCBF2">
    <w:name w:val="BCAE580A81BB46FBB7B7237F891DCBF2"/>
  </w:style>
  <w:style w:type="paragraph" w:customStyle="1" w:styleId="5209B58D5DEF4C77864D635C99C22DE3">
    <w:name w:val="5209B58D5DEF4C77864D635C99C22DE3"/>
  </w:style>
  <w:style w:type="paragraph" w:customStyle="1" w:styleId="BC718575FFDA4D3F9F92C48AA199572B">
    <w:name w:val="BC718575FFDA4D3F9F92C48AA199572B"/>
  </w:style>
  <w:style w:type="paragraph" w:customStyle="1" w:styleId="76AD5686BA83449C9B0AB907D0EC807B">
    <w:name w:val="76AD5686BA83449C9B0AB907D0EC807B"/>
  </w:style>
  <w:style w:type="paragraph" w:customStyle="1" w:styleId="A31A5649726A449B86FEB899F50DDF68">
    <w:name w:val="A31A5649726A449B86FEB899F50DDF68"/>
  </w:style>
  <w:style w:type="paragraph" w:customStyle="1" w:styleId="640345F8CB75470DAB7D616DC0EF75C0">
    <w:name w:val="640345F8CB75470DAB7D616DC0EF75C0"/>
  </w:style>
  <w:style w:type="paragraph" w:customStyle="1" w:styleId="DB0E1B39775745C1B672E8931100572E">
    <w:name w:val="DB0E1B39775745C1B672E8931100572E"/>
  </w:style>
  <w:style w:type="paragraph" w:customStyle="1" w:styleId="0B21AEBBB62642B194AA8F4805AFECB6">
    <w:name w:val="0B21AEBBB62642B194AA8F4805AFECB6"/>
  </w:style>
  <w:style w:type="paragraph" w:customStyle="1" w:styleId="717C4CE6F4294963853BBB0A9450C643">
    <w:name w:val="717C4CE6F4294963853BBB0A9450C643"/>
  </w:style>
  <w:style w:type="paragraph" w:customStyle="1" w:styleId="E1F493B9A62044DE8B82A62F302C4983">
    <w:name w:val="E1F493B9A62044DE8B82A62F302C4983"/>
  </w:style>
  <w:style w:type="paragraph" w:customStyle="1" w:styleId="30CAF1C7E43A446CADBDEE0D78497E9E">
    <w:name w:val="30CAF1C7E43A446CADBDEE0D78497E9E"/>
  </w:style>
  <w:style w:type="character" w:styleId="Hyperlink">
    <w:name w:val="Hyperlink"/>
    <w:basedOn w:val="DefaultParagraphFont"/>
    <w:uiPriority w:val="99"/>
    <w:unhideWhenUsed/>
    <w:rPr>
      <w:color w:val="467886" w:themeColor="hyperlink"/>
      <w:u w:val="single"/>
    </w:rPr>
  </w:style>
  <w:style w:type="paragraph" w:customStyle="1" w:styleId="B47E52155D05435DB5FAD0EB0CDB17D8">
    <w:name w:val="B47E52155D05435DB5FAD0EB0CDB17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5</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2026-03-08T06:07:00Z</dcterms:created>
  <dcterms:modified xsi:type="dcterms:W3CDTF">2026-03-08T06:33:00Z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a6de1d5b-8b4b-4e4e-a8a1-d2976158103f_Enabled">
    <vt:lpwstr>true</vt:lpwstr>
  </property>
  <property fmtid="{D5CDD505-2E9C-101B-9397-08002B2CF9AE}" pid="4" name="MSIP_Label_a6de1d5b-8b4b-4e4e-a8a1-d2976158103f_SetDate">
    <vt:lpwstr>2026-03-08T06:33:42Z</vt:lpwstr>
  </property>
  <property fmtid="{D5CDD505-2E9C-101B-9397-08002B2CF9AE}" pid="5" name="MSIP_Label_a6de1d5b-8b4b-4e4e-a8a1-d2976158103f_Method">
    <vt:lpwstr>Standard</vt:lpwstr>
  </property>
  <property fmtid="{D5CDD505-2E9C-101B-9397-08002B2CF9AE}" pid="6" name="MSIP_Label_a6de1d5b-8b4b-4e4e-a8a1-d2976158103f_Name">
    <vt:lpwstr>defa4170-0d19-0005-0004-bc88714345d2</vt:lpwstr>
  </property>
  <property fmtid="{D5CDD505-2E9C-101B-9397-08002B2CF9AE}" pid="7" name="MSIP_Label_a6de1d5b-8b4b-4e4e-a8a1-d2976158103f_SiteId">
    <vt:lpwstr>ecd4c5d9-c2fe-4522-afd1-f0d20755d9d7</vt:lpwstr>
  </property>
  <property fmtid="{D5CDD505-2E9C-101B-9397-08002B2CF9AE}" pid="8" name="MSIP_Label_a6de1d5b-8b4b-4e4e-a8a1-d2976158103f_ActionId">
    <vt:lpwstr>f8f923c7-35c1-4f71-9c2c-0dd3ce4f107a</vt:lpwstr>
  </property>
  <property fmtid="{D5CDD505-2E9C-101B-9397-08002B2CF9AE}" pid="9" name="MSIP_Label_a6de1d5b-8b4b-4e4e-a8a1-d2976158103f_ContentBits">
    <vt:lpwstr>0</vt:lpwstr>
  </property>
  <property fmtid="{D5CDD505-2E9C-101B-9397-08002B2CF9AE}" pid="10" name="MSIP_Label_a6de1d5b-8b4b-4e4e-a8a1-d2976158103f_Tag">
    <vt:lpwstr>10, 3, 0, 1</vt:lpwstr>
  </property>
</Properties>
</file>