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336D92"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EFF366F"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3FD8033C"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D00F680" w14:textId="77777777" w:rsidR="00417B9F" w:rsidRDefault="00417B9F">
          <w:pPr>
            <w:pStyle w:val="TOCHeading"/>
          </w:pPr>
          <w:r>
            <w:t>Contents</w:t>
          </w:r>
        </w:p>
        <w:p w14:paraId="08FD8750"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13CB061" w14:textId="77777777" w:rsidR="00316CFE" w:rsidRDefault="00CF3B1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0472214" w14:textId="77777777" w:rsidR="00316CFE" w:rsidRDefault="00CF3B1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3F30C85" w14:textId="77777777" w:rsidR="00316CFE" w:rsidRDefault="00CF3B1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E341295" w14:textId="77777777" w:rsidR="00316CFE" w:rsidRDefault="00CF3B1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EB9D287" w14:textId="77777777" w:rsidR="00316CFE" w:rsidRDefault="00CF3B1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9CE78F6" w14:textId="77777777" w:rsidR="00316CFE" w:rsidRDefault="00CF3B1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10328C5" w14:textId="77777777" w:rsidR="00316CFE" w:rsidRDefault="00CF3B1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3FD846" w14:textId="77777777" w:rsidR="00316CFE" w:rsidRDefault="00CF3B1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958AC93" w14:textId="77777777" w:rsidR="00316CFE" w:rsidRDefault="00CF3B1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9E1779E" w14:textId="77777777" w:rsidR="00316CFE" w:rsidRDefault="00CF3B1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9B6B7AD" w14:textId="77777777" w:rsidR="00316CFE" w:rsidRDefault="00CF3B1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B12212" w14:textId="77777777" w:rsidR="00316CFE" w:rsidRDefault="00CF3B1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374C52F" w14:textId="77777777" w:rsidR="004962C5" w:rsidRDefault="00CF3B1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1BD8234" w14:textId="77777777" w:rsidR="00E07CA1" w:rsidRPr="00AA38A9" w:rsidRDefault="00972E38" w:rsidP="00316CFE">
      <w:pPr>
        <w:pStyle w:val="MHeader"/>
        <w:outlineLvl w:val="9"/>
      </w:pPr>
      <w:r>
        <w:t>Instructions</w:t>
      </w:r>
    </w:p>
    <w:p w14:paraId="1E38CE79"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0455B9AC"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7C0BA6C"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7BCB140" w14:textId="77777777" w:rsidR="004E5702" w:rsidRDefault="00151B76" w:rsidP="00022D87">
      <w:r w:rsidRPr="00151B76">
        <w:rPr>
          <w:b/>
          <w:bCs/>
        </w:rPr>
        <w:t>Submit one set of tables for each SDG indicator metadata file</w:t>
      </w:r>
      <w:r>
        <w:t>.</w:t>
      </w:r>
    </w:p>
    <w:p w14:paraId="4CE8D34B" w14:textId="77777777" w:rsidR="004E5702" w:rsidRDefault="004E5702" w:rsidP="004E5702"/>
    <w:p w14:paraId="1AFEC56E" w14:textId="77777777" w:rsidR="00355460" w:rsidRPr="00E263EC" w:rsidRDefault="00355460" w:rsidP="00316CFE">
      <w:pPr>
        <w:pStyle w:val="MHeader"/>
        <w:outlineLvl w:val="0"/>
      </w:pPr>
      <w:bookmarkStart w:id="0" w:name="_Toc37932741"/>
      <w:r w:rsidRPr="00E263EC">
        <w:t>Metadata Attachment</w:t>
      </w:r>
      <w:bookmarkEnd w:id="0"/>
    </w:p>
    <w:p w14:paraId="3AE8D6FE"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48247007" w:edGrp="everyone" w:displacedByCustomXml="prev"/>
        <w:p w14:paraId="118C936F" w14:textId="77777777" w:rsidR="00355460" w:rsidRPr="00E263EC" w:rsidRDefault="00FC099C" w:rsidP="00355460">
          <w:r>
            <w:t>National (N)</w:t>
          </w:r>
        </w:p>
        <w:permEnd w:id="648247007" w:displacedByCustomXml="next"/>
      </w:sdtContent>
    </w:sdt>
    <w:p w14:paraId="5900D5E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78796461" w:edGrp="everyone" w:displacedByCustomXml="prev"/>
        <w:p w14:paraId="101ACAD3" w14:textId="77777777" w:rsidR="00B66AF3" w:rsidRDefault="00FC099C" w:rsidP="00B66AF3">
          <w:r>
            <w:t>1.2.1 Proportion of population living below the national poverty line [1.2.1] (SI_POV_NAHC)</w:t>
          </w:r>
        </w:p>
        <w:permEnd w:id="778796461" w:displacedByCustomXml="next"/>
      </w:sdtContent>
    </w:sdt>
    <w:bookmarkEnd w:id="1" w:displacedByCustomXml="prev"/>
    <w:p w14:paraId="6EE3B433" w14:textId="77777777" w:rsidR="00A35656" w:rsidRDefault="00A35656" w:rsidP="002806B7">
      <w:pPr>
        <w:spacing w:after="0"/>
        <w:rPr>
          <w:sz w:val="26"/>
          <w:szCs w:val="26"/>
        </w:rPr>
      </w:pPr>
    </w:p>
    <w:p w14:paraId="30850788" w14:textId="77777777" w:rsidR="00FC099C" w:rsidRDefault="00FC099C" w:rsidP="00FC099C">
      <w:pPr>
        <w:spacing w:after="0"/>
        <w:rPr>
          <w:sz w:val="26"/>
          <w:szCs w:val="26"/>
        </w:rPr>
      </w:pPr>
      <w:r>
        <w:rPr>
          <w:sz w:val="26"/>
          <w:szCs w:val="26"/>
        </w:rPr>
        <w:t xml:space="preserve"> </w:t>
      </w:r>
    </w:p>
    <w:p w14:paraId="7A7EC1BF" w14:textId="77777777" w:rsidR="0051055A" w:rsidRDefault="0051055A" w:rsidP="0051055A">
      <w:pPr>
        <w:spacing w:after="0"/>
        <w:rPr>
          <w:sz w:val="26"/>
          <w:szCs w:val="26"/>
        </w:rPr>
      </w:pPr>
      <w:r>
        <w:rPr>
          <w:sz w:val="26"/>
          <w:szCs w:val="26"/>
        </w:rPr>
        <w:t xml:space="preserve"> </w:t>
      </w:r>
    </w:p>
    <w:p w14:paraId="6BDBB851" w14:textId="262B8503" w:rsidR="00FD54D7" w:rsidRDefault="00FD54D7" w:rsidP="0051055A">
      <w:pPr>
        <w:spacing w:after="0"/>
        <w:rPr>
          <w:sz w:val="26"/>
          <w:szCs w:val="26"/>
        </w:rPr>
      </w:pPr>
      <w:r>
        <w:rPr>
          <w:sz w:val="26"/>
          <w:szCs w:val="26"/>
        </w:rPr>
        <w:object w:dxaOrig="225" w:dyaOrig="225" w14:anchorId="59017EA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1.6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2965DECF">
          <v:shape id="_x0000_i1033" type="#_x0000_t75" style="width:93.6pt;height:21.6pt" o:ole="">
            <v:imagedata r:id="rId14" o:title=""/>
          </v:shape>
          <w:control r:id="rId15" w:name="RemoveSeries" w:shapeid="_x0000_i1033"/>
        </w:object>
      </w:r>
    </w:p>
    <w:p w14:paraId="673AE60C" w14:textId="77777777" w:rsidR="00FD54D7" w:rsidRDefault="00FD54D7" w:rsidP="002806B7">
      <w:pPr>
        <w:spacing w:after="0"/>
        <w:rPr>
          <w:sz w:val="26"/>
          <w:szCs w:val="26"/>
        </w:rPr>
      </w:pPr>
    </w:p>
    <w:p w14:paraId="5998467B"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36593925" w:edGrp="everyone" w:displacedByCustomXml="prev"/>
        <w:p w14:paraId="41D4BAA5" w14:textId="77777777" w:rsidR="0077584C" w:rsidRDefault="00FC099C" w:rsidP="0077584C">
          <w:r>
            <w:t>Cambodia (116)</w:t>
          </w:r>
        </w:p>
        <w:permEnd w:id="136593925" w:displacedByCustomXml="next"/>
      </w:sdtContent>
    </w:sdt>
    <w:p w14:paraId="19091D3E"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421092107" w:edGrp="everyone" w:displacedByCustomXml="prev"/>
        <w:p w14:paraId="0DB38A13" w14:textId="77777777" w:rsidR="00F7784D" w:rsidRDefault="004C3236" w:rsidP="00355460">
          <w:proofErr w:type="spellStart"/>
          <w:r>
            <w:t>en</w:t>
          </w:r>
          <w:proofErr w:type="spellEnd"/>
        </w:p>
        <w:permEnd w:id="1421092107" w:displacedByCustomXml="next"/>
      </w:sdtContent>
    </w:sdt>
    <w:p w14:paraId="3BC4B75F"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4BB8165" w14:textId="77777777" w:rsidR="009165F2" w:rsidRDefault="009165F2" w:rsidP="00355460"/>
    <w:p w14:paraId="285FB6EA" w14:textId="77777777" w:rsidR="00DB1DCD" w:rsidRDefault="00DB1DCD" w:rsidP="00DB1DCD">
      <w:pPr>
        <w:pStyle w:val="Heading2"/>
      </w:pPr>
      <w:r w:rsidRPr="00DB1DCD">
        <w:t>Import Data Structure Definition</w:t>
      </w:r>
    </w:p>
    <w:p w14:paraId="7AF903D3" w14:textId="77777777" w:rsidR="00F54570" w:rsidRDefault="00F54570" w:rsidP="00355460">
      <w:r>
        <w:t>To update the options in the dropdowns according to your SDMX DSD, click the button below:</w:t>
      </w:r>
    </w:p>
    <w:p w14:paraId="3E14A72B" w14:textId="7E335CFB" w:rsidR="00F54570" w:rsidRDefault="00F54570" w:rsidP="00355460">
      <w:r>
        <w:object w:dxaOrig="225" w:dyaOrig="225" w14:anchorId="44217FDE">
          <v:shape id="_x0000_i1035" type="#_x0000_t75" style="width:100.8pt;height:21.6pt" o:ole="">
            <v:imagedata r:id="rId17" o:title=""/>
          </v:shape>
          <w:control r:id="rId18" w:name="ImportSdmxDsd" w:shapeid="_x0000_i1035"/>
        </w:object>
      </w:r>
    </w:p>
    <w:sdt>
      <w:sdtPr>
        <w:rPr>
          <w:vanish/>
        </w:rPr>
        <w:alias w:val="Imported SDMX DSD"/>
        <w:tag w:val="boxSdmxDsd"/>
        <w:id w:val="-1489243057"/>
        <w:text w:multiLine="1"/>
      </w:sdtPr>
      <w:sdtEndPr/>
      <w:sdtContent>
        <w:p w14:paraId="395DFDA7"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5D8D21F" w14:textId="77777777" w:rsidR="00693674" w:rsidRDefault="000149A9" w:rsidP="004962C5">
      <w:pPr>
        <w:pStyle w:val="MHeader"/>
        <w:outlineLvl w:val="0"/>
      </w:pPr>
      <w:bookmarkStart w:id="2" w:name="_Toc37932742"/>
      <w:r>
        <w:t xml:space="preserve">Metadata </w:t>
      </w:r>
      <w:r w:rsidR="004962C5">
        <w:t>Submission Form</w:t>
      </w:r>
      <w:bookmarkEnd w:id="2"/>
    </w:p>
    <w:p w14:paraId="4A01E307"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A44C275"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56F4F5F"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5494A7B4" w14:textId="77777777" w:rsidTr="0051738B">
        <w:trPr>
          <w:trHeight w:val="300"/>
        </w:trPr>
        <w:tc>
          <w:tcPr>
            <w:tcW w:w="3088" w:type="dxa"/>
            <w:tcBorders>
              <w:top w:val="nil"/>
              <w:left w:val="nil"/>
              <w:bottom w:val="nil"/>
              <w:right w:val="nil"/>
            </w:tcBorders>
            <w:shd w:val="clear" w:color="000000" w:fill="D9E1F2"/>
            <w:noWrap/>
            <w:vAlign w:val="bottom"/>
            <w:hideMark/>
          </w:tcPr>
          <w:p w14:paraId="1AE4DF45"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956089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870C3D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5F2813A" w14:textId="77777777" w:rsidR="005377B9" w:rsidRPr="0051738B" w:rsidRDefault="005377B9" w:rsidP="0051738B">
            <w:pPr>
              <w:spacing w:after="0" w:line="240" w:lineRule="auto"/>
              <w:rPr>
                <w:rFonts w:ascii="Calibri" w:eastAsia="Times New Roman" w:hAnsi="Calibri" w:cs="Calibri"/>
              </w:rPr>
            </w:pPr>
            <w:permStart w:id="57365053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35469EF" w14:textId="77777777" w:rsidR="005377B9" w:rsidRPr="009F305C" w:rsidRDefault="005377B9" w:rsidP="009F305C"/>
        </w:tc>
      </w:tr>
      <w:tr w:rsidR="005377B9" w:rsidRPr="004D68B6" w14:paraId="6AA299E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91552DE" w14:textId="77777777" w:rsidR="005377B9" w:rsidRPr="004D68B6" w:rsidRDefault="005377B9" w:rsidP="0051738B">
            <w:pPr>
              <w:spacing w:after="0" w:line="240" w:lineRule="auto"/>
              <w:ind w:left="155"/>
              <w:rPr>
                <w:rFonts w:ascii="Calibri" w:eastAsia="Times New Roman" w:hAnsi="Calibri" w:cs="Calibri"/>
                <w:color w:val="000000"/>
              </w:rPr>
            </w:pPr>
            <w:permStart w:id="433288737" w:edGrp="everyone" w:colFirst="1" w:colLast="1"/>
            <w:permEnd w:id="57365053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218C0A0" w14:textId="77777777" w:rsidR="005377B9" w:rsidRPr="009F305C" w:rsidRDefault="00A0604D" w:rsidP="009F305C">
            <w:bookmarkStart w:id="8" w:name="_Toc54517588"/>
            <w:bookmarkStart w:id="9" w:name="_Toc54518088"/>
            <w:r w:rsidRPr="00951748">
              <w:rPr>
                <w:rFonts w:eastAsia="Times New Roman" w:cs="Times New Roman"/>
                <w:lang w:eastAsia="en-GB"/>
              </w:rPr>
              <w:t>1. End poverty in all its forms everywhere</w:t>
            </w:r>
            <w:bookmarkEnd w:id="8"/>
            <w:bookmarkEnd w:id="9"/>
          </w:p>
        </w:tc>
      </w:tr>
      <w:tr w:rsidR="005377B9" w:rsidRPr="004D68B6" w14:paraId="7C14D77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AF6522F" w14:textId="77777777" w:rsidR="005377B9" w:rsidRPr="004D68B6" w:rsidRDefault="005377B9" w:rsidP="0051738B">
            <w:pPr>
              <w:spacing w:after="0" w:line="240" w:lineRule="auto"/>
              <w:ind w:left="155"/>
              <w:rPr>
                <w:rFonts w:ascii="Calibri" w:eastAsia="Times New Roman" w:hAnsi="Calibri" w:cs="Calibri"/>
                <w:color w:val="000000"/>
              </w:rPr>
            </w:pPr>
            <w:permStart w:id="1275354787" w:edGrp="everyone" w:colFirst="1" w:colLast="1"/>
            <w:permEnd w:id="43328873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6BBC22B" w14:textId="77777777" w:rsidR="005377B9" w:rsidRPr="009F305C" w:rsidRDefault="00A0604D" w:rsidP="009F305C">
            <w:bookmarkStart w:id="10" w:name="_Toc54517589"/>
            <w:bookmarkStart w:id="11" w:name="_Toc54518089"/>
            <w:r w:rsidRPr="00951748">
              <w:rPr>
                <w:rFonts w:eastAsia="Times New Roman" w:cs="Times New Roman"/>
                <w:lang w:eastAsia="en-GB"/>
              </w:rPr>
              <w:t xml:space="preserve">1.2: By 2030, reduce at least by half the proportion of men, </w:t>
            </w:r>
            <w:r w:rsidRPr="00951748">
              <w:rPr>
                <w:rFonts w:eastAsia="Times New Roman" w:cs="Times New Roman"/>
                <w:lang w:eastAsia="en-GB"/>
              </w:rPr>
              <w:lastRenderedPageBreak/>
              <w:t>women and children of all ages living in poverty in all its dimensions according to national definitions</w:t>
            </w:r>
            <w:bookmarkEnd w:id="10"/>
            <w:bookmarkEnd w:id="11"/>
          </w:p>
        </w:tc>
      </w:tr>
      <w:tr w:rsidR="005377B9" w:rsidRPr="004D68B6" w14:paraId="5CAC374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99F280" w14:textId="77777777" w:rsidR="005377B9" w:rsidRPr="004D68B6" w:rsidRDefault="005377B9" w:rsidP="0051738B">
            <w:pPr>
              <w:spacing w:after="0" w:line="240" w:lineRule="auto"/>
              <w:ind w:left="155"/>
              <w:rPr>
                <w:rFonts w:ascii="Calibri" w:eastAsia="Times New Roman" w:hAnsi="Calibri" w:cs="Calibri"/>
                <w:color w:val="000000"/>
              </w:rPr>
            </w:pPr>
            <w:permStart w:id="2112517257" w:edGrp="everyone" w:colFirst="1" w:colLast="1"/>
            <w:permEnd w:id="12753547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AF8FA6F" w14:textId="77777777" w:rsidR="005377B9" w:rsidRPr="009F305C" w:rsidRDefault="00A0604D" w:rsidP="009F305C">
            <w:r w:rsidRPr="00951748">
              <w:rPr>
                <w:rFonts w:eastAsia="Times New Roman" w:cs="Times New Roman"/>
                <w:lang w:eastAsia="en-GB"/>
              </w:rPr>
              <w:t>1.2.1: Proportion of population living below the national poverty line, by sex and age</w:t>
            </w:r>
          </w:p>
        </w:tc>
      </w:tr>
      <w:tr w:rsidR="005377B9" w:rsidRPr="004D68B6" w14:paraId="394E049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5D2BA5F" w14:textId="77777777" w:rsidR="005377B9" w:rsidRPr="004D68B6" w:rsidRDefault="005377B9" w:rsidP="0051738B">
            <w:pPr>
              <w:spacing w:after="0" w:line="240" w:lineRule="auto"/>
              <w:ind w:left="155"/>
              <w:rPr>
                <w:rFonts w:ascii="Calibri" w:eastAsia="Times New Roman" w:hAnsi="Calibri" w:cs="Calibri"/>
                <w:color w:val="000000"/>
              </w:rPr>
            </w:pPr>
            <w:permStart w:id="1682851596" w:edGrp="everyone" w:colFirst="1" w:colLast="1"/>
            <w:permEnd w:id="211251725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044C534" w14:textId="77777777" w:rsidR="005377B9" w:rsidRPr="009F305C" w:rsidRDefault="005377B9" w:rsidP="009F305C"/>
        </w:tc>
      </w:tr>
      <w:tr w:rsidR="005377B9" w:rsidRPr="004D68B6" w14:paraId="2841DB3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1126D73" w14:textId="77777777" w:rsidR="005377B9" w:rsidRPr="004D68B6" w:rsidRDefault="005377B9" w:rsidP="0051738B">
            <w:pPr>
              <w:spacing w:after="0" w:line="240" w:lineRule="auto"/>
              <w:ind w:left="155"/>
              <w:rPr>
                <w:rFonts w:ascii="Calibri" w:eastAsia="Times New Roman" w:hAnsi="Calibri" w:cs="Calibri"/>
                <w:color w:val="000000"/>
              </w:rPr>
            </w:pPr>
            <w:permStart w:id="1917211005" w:edGrp="everyone" w:colFirst="1" w:colLast="1"/>
            <w:permEnd w:id="168285159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AFD736C"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412E1B75"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18492C6" w14:textId="77777777" w:rsidR="005377B9" w:rsidRPr="004D68B6" w:rsidRDefault="005377B9" w:rsidP="0051738B">
            <w:pPr>
              <w:spacing w:after="0" w:line="240" w:lineRule="auto"/>
              <w:ind w:left="155"/>
              <w:rPr>
                <w:rFonts w:ascii="Calibri" w:eastAsia="Times New Roman" w:hAnsi="Calibri" w:cs="Calibri"/>
                <w:color w:val="000000"/>
              </w:rPr>
            </w:pPr>
            <w:permStart w:id="1256406174" w:edGrp="everyone" w:colFirst="1" w:colLast="1"/>
            <w:permEnd w:id="191721100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5FF60B6" w14:textId="77777777" w:rsidR="005377B9" w:rsidRPr="009F305C" w:rsidRDefault="005377B9" w:rsidP="009F305C"/>
        </w:tc>
      </w:tr>
      <w:tr w:rsidR="005377B9" w:rsidRPr="004D68B6" w14:paraId="2175E71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E027AE" w14:textId="77777777" w:rsidR="005377B9" w:rsidRPr="004D68B6" w:rsidRDefault="005377B9" w:rsidP="0051738B">
            <w:pPr>
              <w:spacing w:after="0" w:line="240" w:lineRule="auto"/>
              <w:ind w:left="155"/>
              <w:rPr>
                <w:rFonts w:ascii="Calibri" w:eastAsia="Times New Roman" w:hAnsi="Calibri" w:cs="Calibri"/>
                <w:color w:val="000000"/>
              </w:rPr>
            </w:pPr>
            <w:permStart w:id="693124347" w:edGrp="everyone" w:colFirst="1" w:colLast="1"/>
            <w:permEnd w:id="125640617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25EFF53" w14:textId="61CA7AB4" w:rsidR="005377B9" w:rsidRPr="009F305C" w:rsidRDefault="005377B9" w:rsidP="009F305C"/>
        </w:tc>
      </w:tr>
      <w:permEnd w:id="693124347"/>
    </w:tbl>
    <w:p w14:paraId="432E882A"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576E8C8B"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6B2A78F0" w14:textId="77777777" w:rsidR="003E7389" w:rsidRPr="00AF2FE1" w:rsidRDefault="003E7389" w:rsidP="00AF2FE1">
            <w:pPr>
              <w:pStyle w:val="Heading2"/>
              <w:rPr>
                <w:rFonts w:ascii="Times New Roman" w:hAnsi="Times New Roman"/>
                <w:sz w:val="32"/>
                <w:szCs w:val="32"/>
              </w:rPr>
            </w:pPr>
            <w:bookmarkStart w:id="12" w:name="_Toc36655609"/>
            <w:bookmarkStart w:id="13" w:name="_Toc36812572"/>
            <w:bookmarkStart w:id="14" w:name="_Toc36812685"/>
            <w:bookmarkStart w:id="15" w:name="_Toc36813072"/>
            <w:bookmarkStart w:id="16" w:name="_Toc37932744"/>
            <w:r w:rsidRPr="00AF2FE1">
              <w:rPr>
                <w:sz w:val="32"/>
                <w:szCs w:val="32"/>
              </w:rPr>
              <w:t>1. Data reporter</w:t>
            </w:r>
            <w:bookmarkEnd w:id="12"/>
            <w:bookmarkEnd w:id="13"/>
            <w:bookmarkEnd w:id="14"/>
            <w:bookmarkEnd w:id="15"/>
            <w:bookmarkEnd w:id="16"/>
          </w:p>
        </w:tc>
      </w:tr>
      <w:tr w:rsidR="003E7389" w:rsidRPr="004D68B6" w14:paraId="3BBAAABD" w14:textId="77777777" w:rsidTr="006A7EF1">
        <w:trPr>
          <w:trHeight w:val="300"/>
        </w:trPr>
        <w:tc>
          <w:tcPr>
            <w:tcW w:w="1790" w:type="pct"/>
            <w:tcBorders>
              <w:top w:val="nil"/>
              <w:left w:val="nil"/>
              <w:bottom w:val="nil"/>
              <w:right w:val="nil"/>
            </w:tcBorders>
            <w:shd w:val="clear" w:color="000000" w:fill="D9E1F2"/>
            <w:noWrap/>
            <w:vAlign w:val="bottom"/>
            <w:hideMark/>
          </w:tcPr>
          <w:p w14:paraId="471285FD"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CAB1E6B"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C66060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334F386" w14:textId="77777777" w:rsidR="003E7389" w:rsidRPr="005B293A" w:rsidRDefault="003E7389" w:rsidP="006A7EF1">
            <w:pPr>
              <w:spacing w:after="0" w:line="240" w:lineRule="auto"/>
              <w:rPr>
                <w:rFonts w:ascii="Calibri" w:eastAsia="Times New Roman" w:hAnsi="Calibri" w:cs="Calibri"/>
              </w:rPr>
            </w:pPr>
            <w:permStart w:id="191772589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6F0D82" w14:textId="74EDAF9E" w:rsidR="003E7389" w:rsidRPr="009F305C" w:rsidRDefault="003E7389" w:rsidP="009F305C"/>
        </w:tc>
      </w:tr>
      <w:tr w:rsidR="003E7389" w:rsidRPr="004D68B6" w14:paraId="00B740A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102F8B1" w14:textId="77777777" w:rsidR="003E7389" w:rsidRPr="004D68B6" w:rsidRDefault="003E7389" w:rsidP="004E5702">
            <w:pPr>
              <w:spacing w:after="0" w:line="240" w:lineRule="auto"/>
              <w:ind w:left="160"/>
              <w:rPr>
                <w:rFonts w:ascii="Calibri" w:eastAsia="Times New Roman" w:hAnsi="Calibri" w:cs="Calibri"/>
                <w:color w:val="000000"/>
              </w:rPr>
            </w:pPr>
            <w:permStart w:id="1821079495" w:edGrp="everyone" w:colFirst="1" w:colLast="1"/>
            <w:permEnd w:id="191772589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A0B5B37" w14:textId="77777777" w:rsidR="003E7389" w:rsidRPr="009F305C" w:rsidRDefault="00757C21" w:rsidP="00757C21">
            <w:r w:rsidRPr="009A15C0">
              <w:rPr>
                <w:rFonts w:eastAsia="Times New Roman" w:cs="Times New Roman"/>
                <w:lang w:eastAsia="en-GB"/>
              </w:rPr>
              <w:t>National Institute of Statistics (NIS)</w:t>
            </w:r>
            <w:r w:rsidR="005946BA">
              <w:rPr>
                <w:rFonts w:eastAsia="Times New Roman" w:cs="Times New Roman"/>
                <w:lang w:eastAsia="en-GB"/>
              </w:rPr>
              <w:t>/</w:t>
            </w:r>
            <w:r w:rsidR="00B97319">
              <w:rPr>
                <w:rFonts w:eastAsia="Times New Roman" w:cs="Times New Roman"/>
                <w:lang w:eastAsia="en-GB"/>
              </w:rPr>
              <w:t xml:space="preserve"> </w:t>
            </w:r>
            <w:r w:rsidR="005946BA">
              <w:rPr>
                <w:rFonts w:eastAsia="Times New Roman" w:cs="Times New Roman"/>
                <w:lang w:eastAsia="en-GB"/>
              </w:rPr>
              <w:t xml:space="preserve">General Directorate of </w:t>
            </w:r>
            <w:r w:rsidR="00B97319">
              <w:rPr>
                <w:rFonts w:eastAsia="Times New Roman" w:cs="Times New Roman"/>
                <w:lang w:eastAsia="en-GB"/>
              </w:rPr>
              <w:t>Ministry of Planning</w:t>
            </w:r>
            <w:r w:rsidR="005946BA">
              <w:rPr>
                <w:rFonts w:eastAsia="Times New Roman" w:cs="Times New Roman"/>
                <w:lang w:eastAsia="en-GB"/>
              </w:rPr>
              <w:t>, Ministry of Planning</w:t>
            </w:r>
          </w:p>
        </w:tc>
      </w:tr>
      <w:tr w:rsidR="003E7389" w:rsidRPr="004D68B6" w14:paraId="39032F2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138CB59" w14:textId="77777777" w:rsidR="003E7389" w:rsidRPr="004D68B6" w:rsidRDefault="003E7389" w:rsidP="004E5702">
            <w:pPr>
              <w:spacing w:after="0" w:line="240" w:lineRule="auto"/>
              <w:ind w:left="160"/>
              <w:rPr>
                <w:rFonts w:ascii="Calibri" w:eastAsia="Times New Roman" w:hAnsi="Calibri" w:cs="Calibri"/>
                <w:color w:val="000000"/>
              </w:rPr>
            </w:pPr>
            <w:permStart w:id="1834899404" w:edGrp="everyone" w:colFirst="1" w:colLast="1"/>
            <w:permEnd w:id="182107949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ADDC609" w14:textId="77777777" w:rsidR="003E7389" w:rsidRPr="009F305C" w:rsidRDefault="00757C21" w:rsidP="009F305C">
            <w:r>
              <w:rPr>
                <w:rFonts w:eastAsia="Times New Roman" w:cs="Times New Roman"/>
                <w:lang w:eastAsia="en-GB"/>
              </w:rPr>
              <w:t xml:space="preserve">Mr. </w:t>
            </w:r>
            <w:proofErr w:type="spellStart"/>
            <w:r>
              <w:rPr>
                <w:rFonts w:eastAsia="Times New Roman" w:cs="Times New Roman"/>
                <w:lang w:eastAsia="en-GB"/>
              </w:rPr>
              <w:t>Poch</w:t>
            </w:r>
            <w:proofErr w:type="spellEnd"/>
            <w:r>
              <w:rPr>
                <w:rFonts w:eastAsia="Times New Roman" w:cs="Times New Roman"/>
                <w:lang w:eastAsia="en-GB"/>
              </w:rPr>
              <w:t xml:space="preserve"> </w:t>
            </w:r>
            <w:proofErr w:type="spellStart"/>
            <w:r>
              <w:rPr>
                <w:rFonts w:eastAsia="Times New Roman" w:cs="Times New Roman"/>
                <w:lang w:eastAsia="en-GB"/>
              </w:rPr>
              <w:t>Sovanndy</w:t>
            </w:r>
            <w:proofErr w:type="spellEnd"/>
            <w:r>
              <w:rPr>
                <w:rFonts w:eastAsia="Times New Roman" w:cs="Times New Roman"/>
                <w:lang w:eastAsia="en-GB"/>
              </w:rPr>
              <w:t xml:space="preserve">/Mr. </w:t>
            </w:r>
            <w:r w:rsidRPr="009A15C0">
              <w:rPr>
                <w:rFonts w:eastAsia="Times New Roman" w:cs="Times New Roman"/>
                <w:lang w:eastAsia="en-GB"/>
              </w:rPr>
              <w:t xml:space="preserve">Nor </w:t>
            </w:r>
            <w:proofErr w:type="spellStart"/>
            <w:r w:rsidRPr="009A15C0">
              <w:rPr>
                <w:rFonts w:eastAsia="Times New Roman" w:cs="Times New Roman"/>
                <w:lang w:eastAsia="en-GB"/>
              </w:rPr>
              <w:t>Vannady</w:t>
            </w:r>
            <w:proofErr w:type="spellEnd"/>
          </w:p>
        </w:tc>
      </w:tr>
      <w:tr w:rsidR="003E7389" w:rsidRPr="004D68B6" w14:paraId="60B6B41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A34F8A2" w14:textId="77777777" w:rsidR="003E7389" w:rsidRPr="004D68B6" w:rsidRDefault="003E7389" w:rsidP="004E5702">
            <w:pPr>
              <w:spacing w:after="0" w:line="240" w:lineRule="auto"/>
              <w:ind w:left="160"/>
              <w:rPr>
                <w:rFonts w:ascii="Calibri" w:eastAsia="Times New Roman" w:hAnsi="Calibri" w:cs="Calibri"/>
                <w:color w:val="000000"/>
              </w:rPr>
            </w:pPr>
            <w:permStart w:id="1680698200" w:edGrp="everyone" w:colFirst="1" w:colLast="1"/>
            <w:permEnd w:id="183489940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D33364A" w14:textId="77777777" w:rsidR="003E7389" w:rsidRPr="009F305C" w:rsidRDefault="00757C21" w:rsidP="005946BA">
            <w:r>
              <w:rPr>
                <w:rFonts w:eastAsia="Times New Roman" w:cs="Times New Roman"/>
                <w:lang w:eastAsia="en-GB"/>
              </w:rPr>
              <w:t>G</w:t>
            </w:r>
            <w:r w:rsidR="005946BA">
              <w:rPr>
                <w:rFonts w:eastAsia="Times New Roman" w:cs="Times New Roman"/>
                <w:lang w:eastAsia="en-GB"/>
              </w:rPr>
              <w:t>eneral Directorate of Planning, Ministry of Planning</w:t>
            </w:r>
            <w:r>
              <w:rPr>
                <w:rFonts w:eastAsia="Times New Roman" w:cs="Times New Roman"/>
                <w:lang w:eastAsia="en-GB"/>
              </w:rPr>
              <w:t>/</w:t>
            </w:r>
            <w:r w:rsidRPr="009A15C0">
              <w:rPr>
                <w:rFonts w:eastAsia="Times New Roman" w:cs="Times New Roman"/>
                <w:lang w:eastAsia="en-GB"/>
              </w:rPr>
              <w:t>Department of Economic Statistics, NIS</w:t>
            </w:r>
          </w:p>
        </w:tc>
      </w:tr>
      <w:tr w:rsidR="003E7389" w:rsidRPr="004D68B6" w14:paraId="7206B62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C28807E" w14:textId="77777777" w:rsidR="003E7389" w:rsidRPr="004D68B6" w:rsidRDefault="003E7389" w:rsidP="004E5702">
            <w:pPr>
              <w:spacing w:after="0" w:line="240" w:lineRule="auto"/>
              <w:ind w:left="160"/>
              <w:rPr>
                <w:rFonts w:ascii="Calibri" w:eastAsia="Times New Roman" w:hAnsi="Calibri" w:cs="Calibri"/>
                <w:color w:val="000000"/>
              </w:rPr>
            </w:pPr>
            <w:permStart w:id="1436308924" w:edGrp="everyone" w:colFirst="1" w:colLast="1"/>
            <w:permEnd w:id="16806982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8D65850" w14:textId="77777777" w:rsidR="003E7389" w:rsidRPr="009F305C" w:rsidRDefault="00757C21" w:rsidP="00757C21">
            <w:r>
              <w:t>Deputy Director General/Director</w:t>
            </w:r>
          </w:p>
        </w:tc>
      </w:tr>
      <w:tr w:rsidR="003E7389" w:rsidRPr="004D68B6" w14:paraId="7DF95B3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87B045" w14:textId="77777777" w:rsidR="003E7389" w:rsidRPr="004D68B6" w:rsidRDefault="003E7389" w:rsidP="004E5702">
            <w:pPr>
              <w:spacing w:after="0" w:line="240" w:lineRule="auto"/>
              <w:ind w:left="160"/>
              <w:rPr>
                <w:rFonts w:ascii="Calibri" w:eastAsia="Times New Roman" w:hAnsi="Calibri" w:cs="Calibri"/>
                <w:color w:val="000000"/>
              </w:rPr>
            </w:pPr>
            <w:permStart w:id="1201869899" w:edGrp="everyone" w:colFirst="1" w:colLast="1"/>
            <w:permEnd w:id="143630892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E820B54" w14:textId="77777777" w:rsidR="003E7389" w:rsidRPr="009F305C" w:rsidRDefault="001F4A43" w:rsidP="009F305C">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r>
              <w:rPr>
                <w:rFonts w:eastAsia="Times New Roman" w:cs="Times New Roman"/>
                <w:lang w:eastAsia="en-GB"/>
              </w:rPr>
              <w:t>/</w:t>
            </w:r>
            <w:r w:rsidR="00757C21" w:rsidRPr="009A15C0">
              <w:rPr>
                <w:rFonts w:eastAsia="Times New Roman" w:cs="Times New Roman"/>
                <w:lang w:eastAsia="en-GB"/>
              </w:rPr>
              <w:t>855 12 557 468</w:t>
            </w:r>
          </w:p>
        </w:tc>
      </w:tr>
      <w:tr w:rsidR="003E7389" w:rsidRPr="004D68B6" w14:paraId="3FDF19B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22C8A84" w14:textId="77777777" w:rsidR="003E7389" w:rsidRPr="004D68B6" w:rsidRDefault="003E7389" w:rsidP="004E5702">
            <w:pPr>
              <w:spacing w:after="0" w:line="240" w:lineRule="auto"/>
              <w:ind w:left="160"/>
              <w:rPr>
                <w:rFonts w:ascii="Calibri" w:eastAsia="Times New Roman" w:hAnsi="Calibri" w:cs="Calibri"/>
                <w:color w:val="000000"/>
              </w:rPr>
            </w:pPr>
            <w:permStart w:id="546076140" w:edGrp="everyone" w:colFirst="1" w:colLast="1"/>
            <w:permEnd w:id="120186989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1CAE5CF" w14:textId="77777777" w:rsidR="003E7389" w:rsidRPr="009F305C" w:rsidRDefault="001F4A43" w:rsidP="009F305C">
            <w:r w:rsidRPr="009A15C0">
              <w:rPr>
                <w:rFonts w:eastAsia="Times New Roman" w:cs="Times New Roman"/>
                <w:lang w:eastAsia="en-GB"/>
              </w:rPr>
              <w:t xml:space="preserve">No. 386 Street 360, Sangkat </w:t>
            </w:r>
            <w:proofErr w:type="spellStart"/>
            <w:r w:rsidRPr="009A15C0">
              <w:rPr>
                <w:rFonts w:eastAsia="Times New Roman" w:cs="Times New Roman"/>
                <w:lang w:eastAsia="en-GB"/>
              </w:rPr>
              <w:t>Boeung</w:t>
            </w:r>
            <w:proofErr w:type="spellEnd"/>
            <w:r w:rsidRPr="009A15C0">
              <w:rPr>
                <w:rFonts w:eastAsia="Times New Roman" w:cs="Times New Roman"/>
                <w:lang w:eastAsia="en-GB"/>
              </w:rPr>
              <w:t xml:space="preserve"> </w:t>
            </w:r>
            <w:proofErr w:type="spellStart"/>
            <w:r w:rsidRPr="009A15C0">
              <w:rPr>
                <w:rFonts w:eastAsia="Times New Roman" w:cs="Times New Roman"/>
                <w:lang w:eastAsia="en-GB"/>
              </w:rPr>
              <w:t>Kengkang</w:t>
            </w:r>
            <w:proofErr w:type="spellEnd"/>
            <w:r w:rsidRPr="009A15C0">
              <w:rPr>
                <w:rFonts w:eastAsia="Times New Roman" w:cs="Times New Roman"/>
                <w:lang w:eastAsia="en-GB"/>
              </w:rPr>
              <w:t xml:space="preserve"> I, Khan </w:t>
            </w:r>
            <w:proofErr w:type="spellStart"/>
            <w:r w:rsidRPr="009A15C0">
              <w:rPr>
                <w:rFonts w:eastAsia="Times New Roman" w:cs="Times New Roman"/>
                <w:lang w:eastAsia="en-GB"/>
              </w:rPr>
              <w:t>Chamkarmon</w:t>
            </w:r>
            <w:proofErr w:type="spellEnd"/>
            <w:r w:rsidRPr="009A15C0">
              <w:rPr>
                <w:rFonts w:eastAsia="Times New Roman" w:cs="Times New Roman"/>
                <w:lang w:eastAsia="en-GB"/>
              </w:rPr>
              <w:t>, Phnom Penh,​ Cambodia</w:t>
            </w:r>
          </w:p>
        </w:tc>
      </w:tr>
      <w:tr w:rsidR="003E7389" w:rsidRPr="004D68B6" w14:paraId="33C2C61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E9F09F" w14:textId="77777777" w:rsidR="003E7389" w:rsidRPr="004D68B6" w:rsidRDefault="003E7389" w:rsidP="004E5702">
            <w:pPr>
              <w:spacing w:after="0" w:line="240" w:lineRule="auto"/>
              <w:ind w:left="160"/>
              <w:rPr>
                <w:rFonts w:ascii="Calibri" w:eastAsia="Times New Roman" w:hAnsi="Calibri" w:cs="Calibri"/>
                <w:color w:val="000000"/>
              </w:rPr>
            </w:pPr>
            <w:permStart w:id="670651922" w:edGrp="everyone" w:colFirst="1" w:colLast="1"/>
            <w:permEnd w:id="54607614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5C0E29E" w14:textId="77777777" w:rsidR="003E7389" w:rsidRPr="009F305C" w:rsidRDefault="001F4A43" w:rsidP="009F305C">
            <w:r w:rsidRPr="00B97319">
              <w:rPr>
                <w:rFonts w:cstheme="minorHAnsi"/>
                <w:shd w:val="clear" w:color="auto" w:fill="FFFFFF"/>
              </w:rPr>
              <w:t>sovanndypoch@gmail.com</w:t>
            </w:r>
            <w:r w:rsidRPr="00B97319">
              <w:rPr>
                <w:rFonts w:cstheme="minorHAnsi"/>
              </w:rPr>
              <w:t>/</w:t>
            </w:r>
            <w:r w:rsidRPr="00B97319">
              <w:rPr>
                <w:rFonts w:eastAsia="Times New Roman" w:cstheme="minorHAnsi"/>
                <w:lang w:eastAsia="en-GB"/>
              </w:rPr>
              <w:t>norvanndy</w:t>
            </w:r>
            <w:r w:rsidRPr="009A15C0">
              <w:rPr>
                <w:rFonts w:eastAsia="Times New Roman" w:cs="Times New Roman"/>
                <w:lang w:eastAsia="en-GB"/>
              </w:rPr>
              <w:t>@gmail.com</w:t>
            </w:r>
          </w:p>
        </w:tc>
      </w:tr>
      <w:permEnd w:id="670651922"/>
    </w:tbl>
    <w:p w14:paraId="5236B334"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7EE32D8D"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785B0FA" w14:textId="77777777" w:rsidR="0015178E" w:rsidRPr="00AF2FE1" w:rsidRDefault="0015178E" w:rsidP="00AF2FE1">
            <w:pPr>
              <w:pStyle w:val="Heading2"/>
              <w:rPr>
                <w:sz w:val="32"/>
                <w:szCs w:val="32"/>
              </w:rPr>
            </w:pPr>
            <w:bookmarkStart w:id="17" w:name="_Toc36655610"/>
            <w:bookmarkStart w:id="18" w:name="_Toc36812573"/>
            <w:bookmarkStart w:id="19" w:name="_Toc36812686"/>
            <w:bookmarkStart w:id="20" w:name="_Toc36813073"/>
            <w:bookmarkStart w:id="21" w:name="_Toc37932745"/>
            <w:r w:rsidRPr="00AF2FE1">
              <w:rPr>
                <w:sz w:val="32"/>
                <w:szCs w:val="32"/>
              </w:rPr>
              <w:t>2. Definition, concepts, and classifications</w:t>
            </w:r>
            <w:bookmarkEnd w:id="17"/>
            <w:bookmarkEnd w:id="18"/>
            <w:bookmarkEnd w:id="19"/>
            <w:bookmarkEnd w:id="20"/>
            <w:bookmarkEnd w:id="21"/>
          </w:p>
        </w:tc>
      </w:tr>
      <w:tr w:rsidR="0015178E" w:rsidRPr="004D68B6" w14:paraId="496B8324" w14:textId="77777777" w:rsidTr="006A7EF1">
        <w:trPr>
          <w:trHeight w:val="300"/>
        </w:trPr>
        <w:tc>
          <w:tcPr>
            <w:tcW w:w="1753" w:type="pct"/>
            <w:tcBorders>
              <w:top w:val="nil"/>
              <w:left w:val="nil"/>
              <w:bottom w:val="nil"/>
              <w:right w:val="nil"/>
            </w:tcBorders>
            <w:shd w:val="clear" w:color="000000" w:fill="D9E1F2"/>
            <w:noWrap/>
            <w:vAlign w:val="bottom"/>
            <w:hideMark/>
          </w:tcPr>
          <w:p w14:paraId="6C57660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FF29C8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6E2D2D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C92DA6A" w14:textId="77777777" w:rsidR="0015178E" w:rsidRPr="004E5702" w:rsidRDefault="0015178E" w:rsidP="006A7EF1">
            <w:pPr>
              <w:spacing w:after="0" w:line="240" w:lineRule="auto"/>
              <w:rPr>
                <w:rFonts w:ascii="Calibri" w:eastAsia="Times New Roman" w:hAnsi="Calibri" w:cs="Calibri"/>
              </w:rPr>
            </w:pPr>
            <w:permStart w:id="164496639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D1E248" w14:textId="17FF278C" w:rsidR="0015178E" w:rsidRPr="009F305C" w:rsidRDefault="0015178E" w:rsidP="009F305C"/>
        </w:tc>
      </w:tr>
      <w:tr w:rsidR="0015178E" w:rsidRPr="004D68B6" w14:paraId="4F1641F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6BECD5B" w14:textId="77777777" w:rsidR="0015178E" w:rsidRPr="004D68B6" w:rsidRDefault="0015178E" w:rsidP="004E5702">
            <w:pPr>
              <w:spacing w:after="0" w:line="240" w:lineRule="auto"/>
              <w:ind w:left="160"/>
              <w:rPr>
                <w:rFonts w:ascii="Calibri" w:eastAsia="Times New Roman" w:hAnsi="Calibri" w:cs="Calibri"/>
                <w:color w:val="000000"/>
              </w:rPr>
            </w:pPr>
            <w:permStart w:id="609174783" w:edGrp="everyone" w:colFirst="1" w:colLast="1"/>
            <w:permEnd w:id="164496639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D8FAB1" w14:textId="77777777" w:rsidR="0015178E" w:rsidRPr="009F305C" w:rsidRDefault="001F4A43" w:rsidP="009F305C">
            <w:r w:rsidRPr="009A15C0">
              <w:rPr>
                <w:rFonts w:eastAsia="Times New Roman" w:cs="Times New Roman"/>
                <w:lang w:eastAsia="en-GB"/>
              </w:rPr>
              <w:t xml:space="preserve">The national poverty rate is the percentage of the total population living below the national poverty line. The rural poverty rate is the percentage of the rural population living below the national poverty line. Urban poverty rate is the percentage of the urban population living below the national </w:t>
            </w:r>
            <w:r w:rsidRPr="009A15C0">
              <w:rPr>
                <w:rFonts w:eastAsia="Times New Roman" w:cs="Times New Roman"/>
                <w:lang w:eastAsia="en-GB"/>
              </w:rPr>
              <w:lastRenderedPageBreak/>
              <w:t>poverty line.</w:t>
            </w:r>
          </w:p>
        </w:tc>
      </w:tr>
      <w:tr w:rsidR="0015178E" w:rsidRPr="004D68B6" w14:paraId="50E744D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3ECE59D" w14:textId="77777777" w:rsidR="0015178E" w:rsidRPr="004D68B6" w:rsidRDefault="0015178E" w:rsidP="004E5702">
            <w:pPr>
              <w:spacing w:after="0" w:line="240" w:lineRule="auto"/>
              <w:ind w:left="160"/>
              <w:rPr>
                <w:rFonts w:ascii="Calibri" w:eastAsia="Times New Roman" w:hAnsi="Calibri" w:cs="Calibri"/>
                <w:color w:val="000000"/>
              </w:rPr>
            </w:pPr>
            <w:permStart w:id="1048850065" w:edGrp="everyone" w:colFirst="1" w:colLast="1"/>
            <w:permEnd w:id="60917478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23185CF" w14:textId="77777777" w:rsidR="0015178E" w:rsidRPr="009F305C" w:rsidRDefault="001F4A43" w:rsidP="009F305C">
            <w:r w:rsidRPr="009A15C0">
              <w:rPr>
                <w:rFonts w:eastAsia="Times New Roman" w:cs="Times New Roman"/>
                <w:lang w:eastAsia="en-GB"/>
              </w:rPr>
              <w:t>Percent (%)</w:t>
            </w:r>
          </w:p>
        </w:tc>
      </w:tr>
      <w:tr w:rsidR="0015178E" w:rsidRPr="004D68B6" w14:paraId="2D56142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349DD5A" w14:textId="77777777" w:rsidR="0015178E" w:rsidRPr="004D68B6" w:rsidRDefault="0015178E" w:rsidP="004E5702">
            <w:pPr>
              <w:spacing w:after="0" w:line="240" w:lineRule="auto"/>
              <w:ind w:left="160"/>
              <w:rPr>
                <w:rFonts w:ascii="Calibri" w:eastAsia="Times New Roman" w:hAnsi="Calibri" w:cs="Calibri"/>
                <w:color w:val="000000"/>
              </w:rPr>
            </w:pPr>
            <w:permStart w:id="934417720" w:edGrp="everyone" w:colFirst="1" w:colLast="1"/>
            <w:permEnd w:id="104885006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3BDA454" w14:textId="77777777" w:rsidR="0015178E" w:rsidRPr="009F305C" w:rsidRDefault="0015178E" w:rsidP="009F305C"/>
        </w:tc>
      </w:tr>
      <w:permEnd w:id="934417720"/>
    </w:tbl>
    <w:p w14:paraId="5A506D71"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F29842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A836E40"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362A858A" w14:textId="77777777" w:rsidTr="0051738B">
        <w:trPr>
          <w:trHeight w:val="300"/>
        </w:trPr>
        <w:tc>
          <w:tcPr>
            <w:tcW w:w="1754" w:type="pct"/>
            <w:tcBorders>
              <w:top w:val="nil"/>
              <w:left w:val="nil"/>
              <w:bottom w:val="nil"/>
              <w:right w:val="nil"/>
            </w:tcBorders>
            <w:shd w:val="clear" w:color="000000" w:fill="D9E1F2"/>
            <w:noWrap/>
            <w:vAlign w:val="bottom"/>
            <w:hideMark/>
          </w:tcPr>
          <w:p w14:paraId="76BFFCD9"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E53F6A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995045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51D84D" w14:textId="77777777" w:rsidR="0035311B" w:rsidRPr="004E5702" w:rsidRDefault="0035311B" w:rsidP="0051738B">
            <w:pPr>
              <w:spacing w:after="0" w:line="240" w:lineRule="auto"/>
              <w:rPr>
                <w:rFonts w:ascii="Calibri" w:eastAsia="Times New Roman" w:hAnsi="Calibri" w:cs="Calibri"/>
              </w:rPr>
            </w:pPr>
            <w:permStart w:id="197304903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6E3BB4C" w14:textId="7C6A8EEB" w:rsidR="0035311B" w:rsidRPr="009F305C" w:rsidRDefault="0035311B" w:rsidP="009F305C"/>
        </w:tc>
      </w:tr>
      <w:tr w:rsidR="0035311B" w:rsidRPr="004D68B6" w14:paraId="231E555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4D52EA4" w14:textId="77777777" w:rsidR="0035311B" w:rsidRPr="004D68B6" w:rsidRDefault="0035311B" w:rsidP="004E5702">
            <w:pPr>
              <w:spacing w:after="0" w:line="240" w:lineRule="auto"/>
              <w:ind w:left="160"/>
              <w:rPr>
                <w:rFonts w:ascii="Calibri" w:eastAsia="Times New Roman" w:hAnsi="Calibri" w:cs="Calibri"/>
                <w:color w:val="000000"/>
              </w:rPr>
            </w:pPr>
            <w:permStart w:id="970807376" w:edGrp="everyone" w:colFirst="1" w:colLast="1"/>
            <w:permEnd w:id="197304903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6B0EAA" w14:textId="77777777" w:rsidR="0035311B" w:rsidRPr="009F305C" w:rsidRDefault="00D42ED9" w:rsidP="009F305C">
            <w:r w:rsidRPr="009A15C0">
              <w:rPr>
                <w:rFonts w:eastAsia="Times New Roman" w:cs="Times New Roman"/>
                <w:lang w:eastAsia="en-GB"/>
              </w:rPr>
              <w:t>Cambodia Socio-Economic Survey (CSES)</w:t>
            </w:r>
          </w:p>
        </w:tc>
      </w:tr>
      <w:tr w:rsidR="0035311B" w:rsidRPr="004D68B6" w14:paraId="446F252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DBDC72C" w14:textId="77777777" w:rsidR="0035311B" w:rsidRPr="004D68B6" w:rsidRDefault="0035311B" w:rsidP="004E5702">
            <w:pPr>
              <w:spacing w:after="0" w:line="240" w:lineRule="auto"/>
              <w:ind w:left="160"/>
              <w:rPr>
                <w:rFonts w:ascii="Calibri" w:eastAsia="Times New Roman" w:hAnsi="Calibri" w:cs="Calibri"/>
                <w:color w:val="000000"/>
              </w:rPr>
            </w:pPr>
            <w:permStart w:id="757861020" w:edGrp="everyone" w:colFirst="1" w:colLast="1"/>
            <w:permEnd w:id="97080737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48EBC86" w14:textId="77777777" w:rsidR="001F4A43" w:rsidRPr="009A15C0" w:rsidRDefault="001F4A43" w:rsidP="001F4A43">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02E33CD8" w14:textId="77777777" w:rsidR="001F4A43" w:rsidRPr="009A15C0" w:rsidRDefault="001F4A43" w:rsidP="001F4A43">
            <w:pPr>
              <w:shd w:val="clear" w:color="auto" w:fill="FFFFFF"/>
              <w:spacing w:after="0"/>
              <w:contextualSpacing/>
              <w:rPr>
                <w:rFonts w:eastAsia="Times New Roman" w:cs="Times New Roman"/>
                <w:lang w:eastAsia="en-GB"/>
              </w:rPr>
            </w:pPr>
          </w:p>
          <w:p w14:paraId="62A1EDFA" w14:textId="77777777" w:rsidR="001F4A43" w:rsidRPr="009A15C0" w:rsidRDefault="001F4A43" w:rsidP="001F4A43">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793382E9" w14:textId="77777777" w:rsidR="001F4A43" w:rsidRPr="009A15C0" w:rsidRDefault="001F4A43" w:rsidP="001F4A43">
            <w:pPr>
              <w:shd w:val="clear" w:color="auto" w:fill="FFFFFF"/>
              <w:spacing w:after="0"/>
              <w:contextualSpacing/>
              <w:rPr>
                <w:rFonts w:eastAsia="Times New Roman" w:cs="Times New Roman"/>
                <w:lang w:eastAsia="en-GB"/>
              </w:rPr>
            </w:pPr>
          </w:p>
          <w:p w14:paraId="4832157D" w14:textId="6A3D4DA5" w:rsidR="0035311B" w:rsidRPr="009F305C" w:rsidRDefault="001F4A43" w:rsidP="001F4A43">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BE5128" w:rsidRPr="006108DD">
              <w:t>http://nada.nis.gov.kh/index.php/home</w:t>
            </w:r>
          </w:p>
        </w:tc>
      </w:tr>
      <w:tr w:rsidR="0035311B" w:rsidRPr="004D68B6" w14:paraId="5583DCB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6F1A468" w14:textId="77777777" w:rsidR="0035311B" w:rsidRPr="004D68B6" w:rsidRDefault="0035311B" w:rsidP="004E5702">
            <w:pPr>
              <w:spacing w:after="0" w:line="240" w:lineRule="auto"/>
              <w:ind w:left="160"/>
              <w:rPr>
                <w:rFonts w:ascii="Calibri" w:eastAsia="Times New Roman" w:hAnsi="Calibri" w:cs="Calibri"/>
                <w:color w:val="000000"/>
              </w:rPr>
            </w:pPr>
            <w:permStart w:id="634862966" w:edGrp="everyone" w:colFirst="1" w:colLast="1"/>
            <w:permEnd w:id="75786102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F3D160E" w14:textId="30D01B29" w:rsidR="0035311B" w:rsidRPr="009F305C" w:rsidRDefault="00D42ED9" w:rsidP="0030218E">
            <w:r w:rsidRPr="009A15C0">
              <w:rPr>
                <w:rFonts w:eastAsia="Times New Roman" w:cs="Times New Roman"/>
                <w:lang w:eastAsia="en-GB"/>
              </w:rPr>
              <w:t>The next round survey</w:t>
            </w:r>
            <w:r w:rsidR="0030218E">
              <w:rPr>
                <w:rFonts w:eastAsia="Times New Roman" w:cs="Times New Roman"/>
                <w:lang w:eastAsia="en-GB"/>
              </w:rPr>
              <w:t xml:space="preserve">: </w:t>
            </w:r>
            <w:r w:rsidR="00AB70F0">
              <w:rPr>
                <w:rFonts w:eastAsia="Times New Roman" w:cs="Times New Roman"/>
                <w:lang w:eastAsia="en-GB"/>
              </w:rPr>
              <w:t>Q</w:t>
            </w:r>
            <w:r w:rsidR="002F5C7D">
              <w:rPr>
                <w:rFonts w:eastAsia="Times New Roman" w:cs="Times New Roman"/>
                <w:lang w:eastAsia="en-GB"/>
              </w:rPr>
              <w:t>uater</w:t>
            </w:r>
            <w:r w:rsidR="00AB70F0">
              <w:rPr>
                <w:rFonts w:eastAsia="Times New Roman" w:cs="Times New Roman"/>
                <w:lang w:eastAsia="en-GB"/>
              </w:rPr>
              <w:t xml:space="preserve">1, </w:t>
            </w:r>
            <w:r w:rsidR="0030218E">
              <w:rPr>
                <w:rFonts w:eastAsia="Times New Roman" w:cs="Times New Roman"/>
                <w:lang w:eastAsia="en-GB"/>
              </w:rPr>
              <w:t>2021</w:t>
            </w:r>
          </w:p>
        </w:tc>
      </w:tr>
      <w:tr w:rsidR="0035311B" w:rsidRPr="004D68B6" w14:paraId="4AD4817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EB668B0" w14:textId="77777777" w:rsidR="0035311B" w:rsidRPr="005B293A" w:rsidRDefault="0035311B" w:rsidP="004E5702">
            <w:pPr>
              <w:spacing w:after="0" w:line="240" w:lineRule="auto"/>
              <w:ind w:left="160"/>
              <w:rPr>
                <w:rFonts w:ascii="Calibri" w:eastAsia="Times New Roman" w:hAnsi="Calibri" w:cs="Calibri"/>
                <w:color w:val="000000"/>
              </w:rPr>
            </w:pPr>
            <w:permStart w:id="1801613655" w:edGrp="everyone" w:colFirst="1" w:colLast="1"/>
            <w:permEnd w:id="63486296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6DB0179" w14:textId="77777777" w:rsidR="0035311B" w:rsidRPr="009F305C" w:rsidRDefault="0030218E" w:rsidP="009F305C">
            <w:r>
              <w:rPr>
                <w:rFonts w:eastAsia="Times New Roman" w:cs="Times New Roman"/>
                <w:lang w:eastAsia="en-GB"/>
              </w:rPr>
              <w:t>One year</w:t>
            </w:r>
            <w:r w:rsidR="00D42ED9" w:rsidRPr="009A15C0">
              <w:rPr>
                <w:rFonts w:eastAsia="Times New Roman" w:cs="Times New Roman"/>
                <w:lang w:eastAsia="en-GB"/>
              </w:rPr>
              <w:t xml:space="preserve"> after the reference period of the survey</w:t>
            </w:r>
          </w:p>
        </w:tc>
      </w:tr>
      <w:tr w:rsidR="0035311B" w:rsidRPr="004D68B6" w14:paraId="4D41497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57835B5" w14:textId="77777777" w:rsidR="0035311B" w:rsidRPr="005B293A" w:rsidRDefault="0035311B" w:rsidP="004E5702">
            <w:pPr>
              <w:spacing w:after="0" w:line="240" w:lineRule="auto"/>
              <w:ind w:left="160"/>
              <w:rPr>
                <w:rFonts w:ascii="Calibri" w:eastAsia="Times New Roman" w:hAnsi="Calibri" w:cs="Calibri"/>
                <w:color w:val="000000"/>
              </w:rPr>
            </w:pPr>
            <w:permStart w:id="1552306697" w:edGrp="everyone" w:colFirst="1" w:colLast="1"/>
            <w:permEnd w:id="1801613655"/>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FB13B6A"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44C7F7B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CAC5317" w14:textId="77777777" w:rsidR="0035311B" w:rsidRPr="005B293A" w:rsidRDefault="0035311B" w:rsidP="004E5702">
            <w:pPr>
              <w:spacing w:after="0" w:line="240" w:lineRule="auto"/>
              <w:ind w:left="160"/>
              <w:rPr>
                <w:rFonts w:ascii="Calibri" w:eastAsia="Times New Roman" w:hAnsi="Calibri" w:cs="Calibri"/>
                <w:color w:val="000000"/>
              </w:rPr>
            </w:pPr>
            <w:permStart w:id="1462716519" w:edGrp="everyone" w:colFirst="1" w:colLast="1"/>
            <w:permEnd w:id="155230669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9FC72AB" w14:textId="6A1A1E01" w:rsidR="0035311B" w:rsidRPr="009F305C" w:rsidRDefault="00D42ED9" w:rsidP="009F305C">
            <w:r w:rsidRPr="009A15C0">
              <w:rPr>
                <w:rFonts w:eastAsia="Times New Roman" w:cs="Times New Roman"/>
                <w:lang w:eastAsia="en-GB"/>
              </w:rPr>
              <w:t>National Working Group on Poverty Measurement, Ministry of Planning and Ministry of Economy and Finance</w:t>
            </w:r>
            <w:r w:rsidR="00AB70F0">
              <w:rPr>
                <w:rFonts w:eastAsia="Times New Roman" w:cs="Times New Roman"/>
                <w:lang w:eastAsia="en-GB"/>
              </w:rPr>
              <w:t>, NIS</w:t>
            </w:r>
          </w:p>
        </w:tc>
      </w:tr>
      <w:tr w:rsidR="0035311B" w:rsidRPr="004D68B6" w14:paraId="76D91E4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7803E6" w14:textId="77777777" w:rsidR="0035311B" w:rsidRPr="005B293A" w:rsidRDefault="0035311B" w:rsidP="004E5702">
            <w:pPr>
              <w:spacing w:after="0" w:line="240" w:lineRule="auto"/>
              <w:ind w:left="160"/>
              <w:rPr>
                <w:rFonts w:ascii="Calibri" w:eastAsia="Times New Roman" w:hAnsi="Calibri" w:cs="Calibri"/>
                <w:color w:val="000000"/>
              </w:rPr>
            </w:pPr>
            <w:permStart w:id="487809501" w:edGrp="everyone" w:colFirst="1" w:colLast="1"/>
            <w:permEnd w:id="146271651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53A5A29" w14:textId="5915B59C" w:rsidR="00E752F7" w:rsidRPr="009A15C0" w:rsidRDefault="005F53E0" w:rsidP="00E752F7">
            <w:pPr>
              <w:pStyle w:val="Default"/>
              <w:rPr>
                <w:rFonts w:asciiTheme="minorHAnsi" w:eastAsia="Times New Roman" w:hAnsiTheme="minorHAnsi" w:cs="Times New Roman"/>
                <w:color w:val="auto"/>
                <w:sz w:val="22"/>
                <w:szCs w:val="22"/>
                <w:lang w:eastAsia="en-GB"/>
              </w:rPr>
            </w:pPr>
            <w:r w:rsidRPr="005F53E0">
              <w:rPr>
                <w:rFonts w:asciiTheme="minorHAnsi" w:eastAsia="Times New Roman" w:hAnsiTheme="minorHAnsi" w:cs="Times New Roman"/>
                <w:color w:val="auto"/>
                <w:sz w:val="22"/>
                <w:szCs w:val="22"/>
                <w:lang w:eastAsia="en-GB"/>
              </w:rPr>
              <w:t>By virtue of the article 12 of Statistics Law, NIS in is responsible for:</w:t>
            </w:r>
          </w:p>
          <w:p w14:paraId="2AA194F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3DB7DF4"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667BA70C"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30C4540C"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487809501"/>
    </w:tbl>
    <w:p w14:paraId="026BACC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108F63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7CF9160"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0B485C4F" w14:textId="77777777" w:rsidTr="006A7EF1">
        <w:trPr>
          <w:trHeight w:val="300"/>
        </w:trPr>
        <w:tc>
          <w:tcPr>
            <w:tcW w:w="1739" w:type="pct"/>
            <w:tcBorders>
              <w:top w:val="nil"/>
              <w:left w:val="nil"/>
              <w:bottom w:val="nil"/>
              <w:right w:val="nil"/>
            </w:tcBorders>
            <w:shd w:val="clear" w:color="000000" w:fill="D9E1F2"/>
            <w:noWrap/>
            <w:vAlign w:val="bottom"/>
            <w:hideMark/>
          </w:tcPr>
          <w:p w14:paraId="7FDB04A1"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04D948B"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3288BBE"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20A04EF" w14:textId="77777777" w:rsidR="007F2D9F" w:rsidRPr="00487FF0" w:rsidRDefault="007F2D9F" w:rsidP="006A7EF1">
            <w:pPr>
              <w:spacing w:after="0" w:line="240" w:lineRule="auto"/>
              <w:rPr>
                <w:rFonts w:ascii="Calibri" w:eastAsia="Times New Roman" w:hAnsi="Calibri" w:cs="Calibri"/>
                <w:b/>
                <w:bCs/>
              </w:rPr>
            </w:pPr>
            <w:permStart w:id="184071305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56C348C" w14:textId="77777777" w:rsidR="007F2D9F" w:rsidRPr="009F305C" w:rsidRDefault="007F2D9F" w:rsidP="00E752F7">
            <w:pPr>
              <w:pStyle w:val="Default"/>
            </w:pPr>
          </w:p>
        </w:tc>
      </w:tr>
      <w:tr w:rsidR="007F2D9F" w:rsidRPr="004D68B6" w14:paraId="1EAF96D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585CA4B" w14:textId="77777777" w:rsidR="007F2D9F" w:rsidRPr="004D68B6" w:rsidRDefault="007F2D9F" w:rsidP="004E5702">
            <w:pPr>
              <w:spacing w:after="0" w:line="240" w:lineRule="auto"/>
              <w:ind w:left="160"/>
              <w:rPr>
                <w:rFonts w:ascii="Calibri" w:eastAsia="Times New Roman" w:hAnsi="Calibri" w:cs="Calibri"/>
                <w:color w:val="000000"/>
              </w:rPr>
            </w:pPr>
            <w:permStart w:id="930628743" w:edGrp="everyone" w:colFirst="1" w:colLast="1"/>
            <w:permEnd w:id="184071305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8AE8A05" w14:textId="77777777" w:rsidR="00D42ED9" w:rsidRPr="009A15C0" w:rsidRDefault="00D42ED9" w:rsidP="00D42ED9">
            <w:pPr>
              <w:shd w:val="clear" w:color="auto" w:fill="FFFFFF"/>
              <w:spacing w:after="0"/>
              <w:jc w:val="both"/>
              <w:rPr>
                <w:rFonts w:eastAsia="Times New Roman" w:cs="Times New Roman"/>
                <w:lang w:eastAsia="en-GB"/>
              </w:rPr>
            </w:pPr>
            <w:r w:rsidRPr="009A15C0">
              <w:rPr>
                <w:rFonts w:eastAsia="Times New Roman" w:cs="Times New Roman"/>
                <w:lang w:eastAsia="en-GB"/>
              </w:rPr>
              <w:t xml:space="preserve">Monitoring national poverty is important for government development agenda, especially for monitoring the progress of National Strategic Development Plan and Royal Government Rectangular Strategy. National poverty lines are used to make more accurate estimates of poverty consistent with the country’s specific economic and social circumstances, and are not intended for international comparisons of poverty rates. </w:t>
            </w:r>
          </w:p>
          <w:p w14:paraId="3AF1B570" w14:textId="77777777" w:rsidR="00D42ED9" w:rsidRPr="009A15C0" w:rsidRDefault="00D42ED9" w:rsidP="00D42ED9">
            <w:pPr>
              <w:shd w:val="clear" w:color="auto" w:fill="FFFFFF"/>
              <w:spacing w:after="0"/>
              <w:jc w:val="both"/>
              <w:rPr>
                <w:rFonts w:eastAsia="Times New Roman" w:cs="Times New Roman"/>
                <w:lang w:eastAsia="en-GB"/>
              </w:rPr>
            </w:pPr>
          </w:p>
          <w:p w14:paraId="65CA586F" w14:textId="25DC5BBE" w:rsidR="007F2D9F" w:rsidRPr="009F305C" w:rsidRDefault="00D42ED9" w:rsidP="00232D54">
            <w:r w:rsidRPr="009A15C0">
              <w:rPr>
                <w:rFonts w:eastAsia="Times New Roman" w:cs="Times New Roman"/>
                <w:lang w:eastAsia="en-GB"/>
              </w:rPr>
              <w:t xml:space="preserve">Poverty is a multidimensional concept: The concept of poverty is applied to situations at both individual (or household) and country levels. From both these perspectives, poverty is a multidimensional </w:t>
            </w:r>
            <w:r w:rsidR="00AB70F0">
              <w:rPr>
                <w:rFonts w:eastAsia="Times New Roman" w:cs="Times New Roman"/>
                <w:lang w:eastAsia="en-GB"/>
              </w:rPr>
              <w:t>approach</w:t>
            </w:r>
            <w:r w:rsidRPr="009A15C0">
              <w:rPr>
                <w:rFonts w:eastAsia="Times New Roman" w:cs="Times New Roman"/>
                <w:lang w:eastAsia="en-GB"/>
              </w:rPr>
              <w:t>. At the country level poverty is linked to the capacity of the economy to provide a central administration with sufficient resources to develop infrastructures, organize public services and implement development programs. Key economic factors that determine this capacity include: the level of economic activity, the state of the international market, and the currently exchange rate. While the first of these three factors can be directly affected by policy at national level, the latter two are closely related to the global economic context. In addition, social factors are also key determinants of the capacity of the economy to provide adequate resources to the central administration.</w:t>
            </w:r>
          </w:p>
        </w:tc>
      </w:tr>
      <w:tr w:rsidR="007F2D9F" w:rsidRPr="004D68B6" w14:paraId="2E98599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3B250D" w14:textId="77777777" w:rsidR="007F2D9F" w:rsidRPr="004D68B6" w:rsidRDefault="007F2D9F" w:rsidP="004E5702">
            <w:pPr>
              <w:spacing w:after="0" w:line="240" w:lineRule="auto"/>
              <w:ind w:left="160"/>
              <w:rPr>
                <w:rFonts w:ascii="Calibri" w:eastAsia="Times New Roman" w:hAnsi="Calibri" w:cs="Calibri"/>
                <w:color w:val="000000"/>
              </w:rPr>
            </w:pPr>
            <w:permStart w:id="2073640386" w:edGrp="everyone" w:colFirst="1" w:colLast="1"/>
            <w:permEnd w:id="930628743"/>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509473A" w14:textId="77777777" w:rsidR="00E752F7" w:rsidRPr="009A15C0" w:rsidRDefault="00E752F7" w:rsidP="00E752F7">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w:t>
            </w:r>
            <w:proofErr w:type="gramStart"/>
            <w:r w:rsidRPr="009A15C0">
              <w:rPr>
                <w:rFonts w:eastAsia="Times New Roman" w:cs="Times New Roman"/>
                <w:lang w:eastAsia="en-GB"/>
              </w:rPr>
              <w:t>15 month</w:t>
            </w:r>
            <w:proofErr w:type="gramEnd"/>
            <w:r w:rsidRPr="009A15C0">
              <w:rPr>
                <w:rFonts w:eastAsia="Times New Roman" w:cs="Times New Roman"/>
                <w:lang w:eastAsia="en-GB"/>
              </w:rPr>
              <w:t xml:space="preserve"> periods.</w:t>
            </w:r>
          </w:p>
          <w:p w14:paraId="2FFE5E4D" w14:textId="77777777" w:rsidR="00E752F7" w:rsidRPr="009A15C0" w:rsidRDefault="00E752F7" w:rsidP="00E752F7">
            <w:pPr>
              <w:shd w:val="clear" w:color="auto" w:fill="FFFFFF"/>
              <w:spacing w:after="0"/>
              <w:contextualSpacing/>
              <w:rPr>
                <w:rFonts w:eastAsia="Times New Roman" w:cs="Times New Roman"/>
                <w:lang w:eastAsia="en-GB"/>
              </w:rPr>
            </w:pPr>
          </w:p>
          <w:p w14:paraId="4C748ED5" w14:textId="77777777" w:rsidR="007F2D9F" w:rsidRPr="009F305C" w:rsidRDefault="00E752F7" w:rsidP="00E752F7">
            <w:r w:rsidRPr="009A15C0">
              <w:rPr>
                <w:rFonts w:eastAsia="Times New Roman" w:cs="Times New Roman"/>
                <w:lang w:eastAsia="en-GB"/>
              </w:rPr>
              <w:t xml:space="preserve">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w:t>
            </w:r>
            <w:proofErr w:type="gramStart"/>
            <w:r w:rsidRPr="009A15C0">
              <w:rPr>
                <w:rFonts w:eastAsia="Times New Roman" w:cs="Times New Roman"/>
                <w:lang w:eastAsia="en-GB"/>
              </w:rPr>
              <w:t>under coverage</w:t>
            </w:r>
            <w:proofErr w:type="gramEnd"/>
            <w:r w:rsidRPr="009A15C0">
              <w:rPr>
                <w:rFonts w:eastAsia="Times New Roman" w:cs="Times New Roman"/>
                <w:lang w:eastAsia="en-GB"/>
              </w:rPr>
              <w:t xml:space="preserv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4D0FCDD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5B107DD" w14:textId="77777777" w:rsidR="007F2D9F" w:rsidRPr="004D68B6" w:rsidRDefault="007F2D9F" w:rsidP="004E5702">
            <w:pPr>
              <w:spacing w:after="0" w:line="240" w:lineRule="auto"/>
              <w:ind w:left="160"/>
              <w:rPr>
                <w:rFonts w:ascii="Calibri" w:eastAsia="Times New Roman" w:hAnsi="Calibri" w:cs="Calibri"/>
                <w:color w:val="000000"/>
              </w:rPr>
            </w:pPr>
            <w:permStart w:id="268765621" w:edGrp="everyone" w:colFirst="1" w:colLast="1"/>
            <w:permEnd w:id="207364038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3876A40" w14:textId="77777777" w:rsidR="00E752F7" w:rsidRPr="000C76AE" w:rsidRDefault="00E752F7" w:rsidP="00E752F7">
            <w:pPr>
              <w:jc w:val="both"/>
            </w:pPr>
            <w:r w:rsidRPr="009A15C0">
              <w:rPr>
                <w:rFonts w:eastAsia="Times New Roman" w:cs="Times New Roman"/>
                <w:lang w:eastAsia="en-GB"/>
              </w:rPr>
              <w:t>The consumption level that separates the poor from the rest of the population is called the poverty line. The first step in calculating a consumption-based index to assess a level of consumption below which an individual will be defined as poor: the so-called poverty line. It is well known that if consumption is divided into two categories, food consumption and non-food consumption, the poorer people are, the higher the proportion of their overall consumption that is accounted for by food consumption. In determining consumption levels that can be used to separate the poor from the non-poor, food consumption is the most significant measure.</w:t>
            </w:r>
            <w:r w:rsidRPr="009A15C0">
              <w:t xml:space="preserve"> </w:t>
            </w:r>
            <w:proofErr w:type="gramStart"/>
            <w:r w:rsidRPr="000C76AE">
              <w:t>Thus</w:t>
            </w:r>
            <w:proofErr w:type="gramEnd"/>
            <w:r w:rsidRPr="000C76AE">
              <w:t xml:space="preserve"> a food poverty line (a minimum level of food consumption) is first calculated. A non-food minimum allowance is then calculated and added to the food poverty line to provide the total poverty line.</w:t>
            </w:r>
          </w:p>
          <w:p w14:paraId="4D03DF3C" w14:textId="77777777" w:rsidR="00E752F7" w:rsidRPr="009A15C0" w:rsidRDefault="00E752F7" w:rsidP="00E752F7">
            <w:pPr>
              <w:jc w:val="both"/>
              <w:rPr>
                <w:rFonts w:eastAsia="Times New Roman" w:cs="Times New Roman"/>
                <w:lang w:eastAsia="en-GB"/>
              </w:rPr>
            </w:pPr>
            <w:r w:rsidRPr="009A15C0">
              <w:rPr>
                <w:rFonts w:eastAsia="Times New Roman" w:cs="Times New Roman"/>
                <w:lang w:eastAsia="en-GB"/>
              </w:rPr>
              <w:t xml:space="preserve">Once a poverty line has been set, a number of summary statistics describing the incidence, depth and severity of poverty may be calculated. These include the headcount index (which measures the incidence of poverty), the poverty gap (which measures the depth of poverty) and the squared poverty gap (which measures the severity of poverty). Foster, Greer and </w:t>
            </w:r>
            <w:proofErr w:type="spellStart"/>
            <w:r w:rsidRPr="009A15C0">
              <w:rPr>
                <w:rFonts w:eastAsia="Times New Roman" w:cs="Times New Roman"/>
                <w:lang w:eastAsia="en-GB"/>
              </w:rPr>
              <w:t>Thorbecke</w:t>
            </w:r>
            <w:proofErr w:type="spellEnd"/>
            <w:r w:rsidRPr="009A15C0">
              <w:rPr>
                <w:rFonts w:eastAsia="Times New Roman" w:cs="Times New Roman"/>
                <w:lang w:eastAsia="en-GB"/>
              </w:rPr>
              <w:t xml:space="preserve"> (1984) show that these three poverty measures may all be calculated using the following formula:</w:t>
            </w:r>
          </w:p>
          <w:p w14:paraId="2897CD4D" w14:textId="48A5F372" w:rsidR="00E752F7" w:rsidRPr="009A15C0" w:rsidRDefault="00CF5A34" w:rsidP="005F53E0">
            <w:pPr>
              <w:jc w:val="center"/>
            </w:pPr>
            <w:r w:rsidRPr="00692AD8">
              <w:rPr>
                <w:noProof/>
                <w:lang w:bidi="km-KH"/>
              </w:rPr>
              <w:lastRenderedPageBreak/>
              <w:drawing>
                <wp:inline distT="0" distB="0" distL="0" distR="0" wp14:anchorId="21792E50" wp14:editId="1D247F76">
                  <wp:extent cx="2596515" cy="698714"/>
                  <wp:effectExtent l="0" t="0" r="0" b="6350"/>
                  <wp:docPr id="1" name="Picture 1" descr="Mathematical formula: P sub A is equal to 1 over N, M Sigma I equals 1 parenthesis Z minus Y sub I over Z end-parenthesis to the power of A, where A is greater than or equal to zer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Mathematical formula: P sub A is equal to 1 over N, M Sigma I equals 1 parenthesis Z minus Y sub I over Z end-parenthesis to the power of A, where A is greater than or equal to zero."/>
                          <pic:cNvPicPr/>
                        </pic:nvPicPr>
                        <pic:blipFill>
                          <a:blip r:embed="rId19"/>
                          <a:stretch>
                            <a:fillRect/>
                          </a:stretch>
                        </pic:blipFill>
                        <pic:spPr>
                          <a:xfrm>
                            <a:off x="0" y="0"/>
                            <a:ext cx="2650940" cy="713359"/>
                          </a:xfrm>
                          <a:prstGeom prst="rect">
                            <a:avLst/>
                          </a:prstGeom>
                        </pic:spPr>
                      </pic:pic>
                    </a:graphicData>
                  </a:graphic>
                </wp:inline>
              </w:drawing>
            </w:r>
          </w:p>
          <w:p w14:paraId="62ABC7E8" w14:textId="77777777" w:rsidR="00E752F7" w:rsidRPr="009A15C0" w:rsidRDefault="00E752F7" w:rsidP="00E752F7">
            <w:pPr>
              <w:jc w:val="both"/>
            </w:pPr>
            <w:r w:rsidRPr="009A15C0">
              <w:t>Where:</w:t>
            </w:r>
          </w:p>
          <w:p w14:paraId="7320ED50"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proofErr w:type="spellStart"/>
            <w:r w:rsidRPr="009A15C0">
              <w:rPr>
                <w:rFonts w:eastAsia="Times New Roman" w:cs="Times New Roman"/>
                <w:lang w:eastAsia="en-GB"/>
              </w:rPr>
              <w:t>yi</w:t>
            </w:r>
            <w:proofErr w:type="spellEnd"/>
            <w:r w:rsidRPr="009A15C0">
              <w:rPr>
                <w:rFonts w:eastAsia="Times New Roman" w:cs="Times New Roman"/>
                <w:lang w:eastAsia="en-GB"/>
              </w:rPr>
              <w:t xml:space="preserve"> is the average real spending of the household member </w:t>
            </w:r>
            <w:proofErr w:type="spellStart"/>
            <w:r w:rsidRPr="009A15C0">
              <w:rPr>
                <w:rFonts w:eastAsia="Times New Roman" w:cs="Times New Roman"/>
                <w:lang w:eastAsia="en-GB"/>
              </w:rPr>
              <w:t>i</w:t>
            </w:r>
            <w:proofErr w:type="spellEnd"/>
            <w:r w:rsidRPr="009A15C0">
              <w:rPr>
                <w:rFonts w:eastAsia="Times New Roman" w:cs="Times New Roman"/>
                <w:lang w:eastAsia="en-GB"/>
              </w:rPr>
              <w:t xml:space="preserve"> (here per capita expenditure for person </w:t>
            </w:r>
            <w:proofErr w:type="spellStart"/>
            <w:r w:rsidRPr="009A15C0">
              <w:rPr>
                <w:rFonts w:eastAsia="Times New Roman" w:cs="Times New Roman"/>
                <w:lang w:eastAsia="en-GB"/>
              </w:rPr>
              <w:t>i</w:t>
            </w:r>
            <w:proofErr w:type="spellEnd"/>
            <w:r w:rsidRPr="009A15C0">
              <w:rPr>
                <w:rFonts w:eastAsia="Times New Roman" w:cs="Times New Roman"/>
                <w:lang w:eastAsia="en-GB"/>
              </w:rPr>
              <w:t>)</w:t>
            </w:r>
          </w:p>
          <w:p w14:paraId="513D14B1" w14:textId="0F35AB45"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z is the poverty line</w:t>
            </w:r>
            <w:r w:rsidR="00CF5A34">
              <w:rPr>
                <w:rFonts w:eastAsia="Times New Roman" w:cs="Times New Roman"/>
                <w:lang w:eastAsia="en-GB"/>
              </w:rPr>
              <w:t xml:space="preserve">, </w:t>
            </w:r>
            <w:proofErr w:type="gramStart"/>
            <w:r w:rsidRPr="009A15C0">
              <w:rPr>
                <w:rFonts w:eastAsia="Times New Roman" w:cs="Times New Roman"/>
                <w:lang w:eastAsia="en-GB"/>
              </w:rPr>
              <w:t>FPL</w:t>
            </w:r>
            <w:r w:rsidR="00CF5A34">
              <w:rPr>
                <w:rFonts w:eastAsia="Times New Roman" w:cs="Times New Roman"/>
                <w:lang w:eastAsia="en-GB"/>
              </w:rPr>
              <w:t>(</w:t>
            </w:r>
            <w:proofErr w:type="gramEnd"/>
            <w:r w:rsidR="00CF5A34">
              <w:rPr>
                <w:rFonts w:eastAsia="Times New Roman" w:cs="Times New Roman"/>
                <w:lang w:eastAsia="en-GB"/>
              </w:rPr>
              <w:t>food Poverty Line)</w:t>
            </w:r>
            <w:r w:rsidRPr="009A15C0">
              <w:rPr>
                <w:rFonts w:eastAsia="Times New Roman" w:cs="Times New Roman"/>
                <w:lang w:eastAsia="en-GB"/>
              </w:rPr>
              <w:t xml:space="preserve"> or OPL</w:t>
            </w:r>
          </w:p>
          <w:p w14:paraId="2F4FA33E"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N is the number of people in the sample population (all household members in adult equivalents)</w:t>
            </w:r>
          </w:p>
          <w:p w14:paraId="1D364C4E"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M is the number of poor people (all household members in adult equivalents below the poverty line) and</w:t>
            </w:r>
          </w:p>
          <w:p w14:paraId="471A0A74" w14:textId="77777777" w:rsidR="007F2D9F" w:rsidRPr="009F305C" w:rsidRDefault="00E752F7" w:rsidP="00E752F7">
            <w:r w:rsidRPr="009A15C0">
              <w:rPr>
                <w:rFonts w:ascii="Symbol" w:hAnsi="Symbol"/>
              </w:rPr>
              <w:t></w:t>
            </w:r>
            <w:r w:rsidRPr="009A15C0">
              <w:rPr>
                <w:rFonts w:ascii="Symbol" w:hAnsi="Symbol"/>
              </w:rPr>
              <w:t></w:t>
            </w:r>
            <w:r w:rsidRPr="009A15C0">
              <w:rPr>
                <w:rFonts w:eastAsia="Times New Roman" w:cs="Times New Roman"/>
                <w:lang w:eastAsia="en-GB"/>
              </w:rPr>
              <w:t>can be interpreted as a measure of inequality aversion or coefficient reflecting different degrees of importance, which a government might accord to the depth or severity of poverty.</w:t>
            </w:r>
          </w:p>
        </w:tc>
      </w:tr>
      <w:tr w:rsidR="007F2D9F" w:rsidRPr="004D68B6" w14:paraId="31B24E0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59B3A8" w14:textId="77777777" w:rsidR="007F2D9F" w:rsidRPr="004D68B6" w:rsidRDefault="007F2D9F" w:rsidP="004E5702">
            <w:pPr>
              <w:spacing w:after="0" w:line="240" w:lineRule="auto"/>
              <w:ind w:left="160"/>
              <w:rPr>
                <w:rFonts w:ascii="Calibri" w:eastAsia="Times New Roman" w:hAnsi="Calibri" w:cs="Calibri"/>
                <w:color w:val="000000"/>
              </w:rPr>
            </w:pPr>
            <w:permStart w:id="1292846272" w:edGrp="everyone" w:colFirst="1" w:colLast="1"/>
            <w:permEnd w:id="268765621"/>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64E3774" w14:textId="77777777" w:rsidR="007F2D9F" w:rsidRPr="009F305C" w:rsidRDefault="007F2D9F" w:rsidP="009F305C"/>
        </w:tc>
      </w:tr>
      <w:tr w:rsidR="007F2D9F" w:rsidRPr="004D68B6" w14:paraId="04944ED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069651A" w14:textId="77777777" w:rsidR="007F2D9F" w:rsidRPr="004D68B6" w:rsidRDefault="007F2D9F" w:rsidP="004E5702">
            <w:pPr>
              <w:spacing w:after="0" w:line="240" w:lineRule="auto"/>
              <w:ind w:left="160"/>
              <w:rPr>
                <w:rFonts w:ascii="Calibri" w:eastAsia="Times New Roman" w:hAnsi="Calibri" w:cs="Calibri"/>
                <w:color w:val="000000"/>
              </w:rPr>
            </w:pPr>
            <w:permStart w:id="678234289" w:edGrp="everyone" w:colFirst="1" w:colLast="1"/>
            <w:permEnd w:id="129284627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6584D26" w14:textId="77777777" w:rsidR="007F2D9F" w:rsidRPr="009F305C" w:rsidRDefault="007F2D9F" w:rsidP="009F305C"/>
        </w:tc>
      </w:tr>
      <w:tr w:rsidR="007F2D9F" w:rsidRPr="004D68B6" w14:paraId="44AAC93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8A19C78" w14:textId="77777777" w:rsidR="007F2D9F" w:rsidRPr="004D68B6" w:rsidRDefault="007F2D9F" w:rsidP="004E5702">
            <w:pPr>
              <w:spacing w:after="0" w:line="240" w:lineRule="auto"/>
              <w:ind w:left="160"/>
              <w:rPr>
                <w:rFonts w:ascii="Calibri" w:eastAsia="Times New Roman" w:hAnsi="Calibri" w:cs="Calibri"/>
                <w:color w:val="000000"/>
              </w:rPr>
            </w:pPr>
            <w:permStart w:id="633542844" w:edGrp="everyone" w:colFirst="1" w:colLast="1"/>
            <w:permEnd w:id="678234289"/>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AFC85ED" w14:textId="77777777" w:rsidR="007F2D9F" w:rsidRPr="009F305C" w:rsidRDefault="007F2D9F" w:rsidP="009F305C"/>
        </w:tc>
      </w:tr>
      <w:tr w:rsidR="007F2D9F" w:rsidRPr="004D68B6" w14:paraId="582CF13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F6F19D" w14:textId="77777777" w:rsidR="007F2D9F" w:rsidRPr="004D68B6" w:rsidRDefault="007F2D9F" w:rsidP="004E5702">
            <w:pPr>
              <w:spacing w:after="0" w:line="240" w:lineRule="auto"/>
              <w:ind w:left="160"/>
              <w:rPr>
                <w:rFonts w:ascii="Calibri" w:eastAsia="Times New Roman" w:hAnsi="Calibri" w:cs="Calibri"/>
                <w:color w:val="000000"/>
              </w:rPr>
            </w:pPr>
            <w:permStart w:id="148726763" w:edGrp="everyone" w:colFirst="1" w:colLast="1"/>
            <w:permEnd w:id="63354284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A006AD" w14:textId="77777777" w:rsidR="007F2D9F" w:rsidRPr="009F305C" w:rsidRDefault="007F2D9F" w:rsidP="009F305C"/>
        </w:tc>
      </w:tr>
      <w:tr w:rsidR="007F2D9F" w:rsidRPr="004D68B6" w14:paraId="039119B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2F9B8F" w14:textId="77777777" w:rsidR="007F2D9F" w:rsidRPr="004D68B6" w:rsidRDefault="007F2D9F" w:rsidP="004E5702">
            <w:pPr>
              <w:spacing w:after="0" w:line="240" w:lineRule="auto"/>
              <w:ind w:left="160"/>
              <w:rPr>
                <w:rFonts w:ascii="Calibri" w:eastAsia="Times New Roman" w:hAnsi="Calibri" w:cs="Calibri"/>
                <w:color w:val="000000"/>
              </w:rPr>
            </w:pPr>
            <w:permStart w:id="589834279" w:edGrp="everyone" w:colFirst="1" w:colLast="1"/>
            <w:permEnd w:id="14872676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06F9417" w14:textId="7410654C" w:rsidR="00C51BEC" w:rsidRPr="00C51BEC" w:rsidRDefault="00C51BEC" w:rsidP="00C51BEC"/>
        </w:tc>
      </w:tr>
      <w:tr w:rsidR="007F2D9F" w:rsidRPr="004D68B6" w14:paraId="6D483A4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0942F8F" w14:textId="77777777" w:rsidR="007F2D9F" w:rsidRPr="005B293A" w:rsidRDefault="007F2D9F" w:rsidP="004E5702">
            <w:pPr>
              <w:spacing w:after="0" w:line="240" w:lineRule="auto"/>
              <w:ind w:left="160"/>
              <w:rPr>
                <w:rFonts w:ascii="Calibri" w:eastAsia="Times New Roman" w:hAnsi="Calibri" w:cs="Calibri"/>
                <w:color w:val="000000"/>
              </w:rPr>
            </w:pPr>
            <w:permStart w:id="1221421975" w:edGrp="everyone" w:colFirst="1" w:colLast="1"/>
            <w:permEnd w:id="58983427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FF175FC" w14:textId="77777777" w:rsidR="007F2D9F" w:rsidRPr="009F305C" w:rsidRDefault="00E752F7" w:rsidP="009F305C">
            <w:r w:rsidRPr="009A15C0">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p>
        </w:tc>
      </w:tr>
      <w:tr w:rsidR="007F2D9F" w:rsidRPr="004D68B6" w14:paraId="391A00B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6EFDD9B" w14:textId="77777777" w:rsidR="007F2D9F" w:rsidRPr="005B293A" w:rsidRDefault="007F2D9F" w:rsidP="004E5702">
            <w:pPr>
              <w:spacing w:after="0" w:line="240" w:lineRule="auto"/>
              <w:ind w:left="160"/>
              <w:rPr>
                <w:rFonts w:ascii="Calibri" w:eastAsia="Times New Roman" w:hAnsi="Calibri" w:cs="Calibri"/>
                <w:color w:val="000000"/>
              </w:rPr>
            </w:pPr>
            <w:permStart w:id="1265513903" w:edGrp="everyone" w:colFirst="1" w:colLast="1"/>
            <w:permEnd w:id="122142197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B153EE1" w14:textId="77777777" w:rsidR="007F2D9F" w:rsidRPr="009F305C" w:rsidRDefault="007F2D9F" w:rsidP="009F305C"/>
        </w:tc>
      </w:tr>
      <w:tr w:rsidR="007F2D9F" w:rsidRPr="004D68B6" w14:paraId="472BC3A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59AA1E2" w14:textId="77777777" w:rsidR="007F2D9F" w:rsidRPr="005B293A" w:rsidRDefault="007F2D9F" w:rsidP="004E5702">
            <w:pPr>
              <w:spacing w:after="0" w:line="240" w:lineRule="auto"/>
              <w:ind w:left="160"/>
              <w:rPr>
                <w:rFonts w:ascii="Calibri" w:eastAsia="Times New Roman" w:hAnsi="Calibri" w:cs="Calibri"/>
                <w:color w:val="000000"/>
              </w:rPr>
            </w:pPr>
            <w:permStart w:id="2106553991" w:edGrp="everyone" w:colFirst="1" w:colLast="1"/>
            <w:permEnd w:id="126551390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8412B6E" w14:textId="77777777" w:rsidR="007F2D9F" w:rsidRPr="009F305C" w:rsidRDefault="007F2D9F" w:rsidP="009F305C"/>
        </w:tc>
      </w:tr>
      <w:permEnd w:id="2106553991"/>
    </w:tbl>
    <w:p w14:paraId="74FD82FB"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7EB2A6A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C96C28E"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lastRenderedPageBreak/>
              <w:t>5. Data availability and disaggregation</w:t>
            </w:r>
            <w:bookmarkEnd w:id="29"/>
            <w:bookmarkEnd w:id="30"/>
            <w:bookmarkEnd w:id="31"/>
            <w:bookmarkEnd w:id="32"/>
            <w:bookmarkEnd w:id="33"/>
          </w:p>
        </w:tc>
      </w:tr>
      <w:tr w:rsidR="00776312" w:rsidRPr="004D68B6" w14:paraId="7EA56B24" w14:textId="77777777" w:rsidTr="003218D9">
        <w:trPr>
          <w:trHeight w:val="300"/>
        </w:trPr>
        <w:tc>
          <w:tcPr>
            <w:tcW w:w="1669" w:type="pct"/>
            <w:tcBorders>
              <w:top w:val="nil"/>
              <w:left w:val="nil"/>
              <w:bottom w:val="nil"/>
              <w:right w:val="nil"/>
            </w:tcBorders>
            <w:shd w:val="clear" w:color="000000" w:fill="D9E1F2"/>
            <w:noWrap/>
            <w:vAlign w:val="bottom"/>
            <w:hideMark/>
          </w:tcPr>
          <w:p w14:paraId="26B0A2DF"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651A0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52271DA"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B0C3F09" w14:textId="77777777" w:rsidR="00776312" w:rsidRPr="004E5702" w:rsidRDefault="00776312" w:rsidP="006A7EF1">
            <w:pPr>
              <w:spacing w:after="0" w:line="240" w:lineRule="auto"/>
              <w:rPr>
                <w:rFonts w:ascii="Calibri" w:eastAsia="Times New Roman" w:hAnsi="Calibri" w:cs="Calibri"/>
                <w:color w:val="000000"/>
              </w:rPr>
            </w:pPr>
            <w:permStart w:id="32920213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DB18F6" w14:textId="77777777" w:rsidR="00E752F7" w:rsidRPr="009A15C0" w:rsidRDefault="00E752F7" w:rsidP="00E752F7">
            <w:pPr>
              <w:shd w:val="clear" w:color="auto" w:fill="FFFFFF"/>
              <w:spacing w:after="0"/>
              <w:contextualSpacing/>
              <w:rPr>
                <w:rFonts w:eastAsia="Times New Roman" w:cs="Times New Roman"/>
                <w:lang w:eastAsia="en-GB"/>
              </w:rPr>
            </w:pPr>
            <w:r w:rsidRPr="009A15C0">
              <w:rPr>
                <w:rFonts w:eastAsia="Times New Roman" w:cs="Times New Roman"/>
                <w:lang w:eastAsia="en-GB"/>
              </w:rPr>
              <w:t>The CSES is conducted by the NIS first time in 1993, followed by in 1996, 1997, 1999, 2004, and conducted annually from 2007-2017. The CSES was conducted biannually (every two years) started from 2019 onwards.</w:t>
            </w:r>
          </w:p>
          <w:p w14:paraId="63593CED" w14:textId="77777777" w:rsidR="00E752F7" w:rsidRPr="009A15C0" w:rsidRDefault="00E752F7" w:rsidP="00E752F7">
            <w:pPr>
              <w:shd w:val="clear" w:color="auto" w:fill="FFFFFF"/>
              <w:spacing w:after="0"/>
              <w:contextualSpacing/>
              <w:rPr>
                <w:rFonts w:eastAsia="Times New Roman" w:cs="Times New Roman"/>
                <w:lang w:eastAsia="en-GB"/>
              </w:rPr>
            </w:pPr>
          </w:p>
          <w:p w14:paraId="71834CB3" w14:textId="77777777" w:rsidR="00776312" w:rsidRPr="009F305C" w:rsidRDefault="00E752F7" w:rsidP="00E752F7">
            <w:r w:rsidRPr="009A15C0">
              <w:rPr>
                <w:rFonts w:eastAsia="Times New Roman" w:cs="Times New Roman"/>
                <w:lang w:eastAsia="en-GB"/>
              </w:rPr>
              <w:t>Data are available by region (urban/rural) and by geographic location (Phnom Penh).</w:t>
            </w:r>
          </w:p>
        </w:tc>
      </w:tr>
      <w:permEnd w:id="329202131"/>
    </w:tbl>
    <w:p w14:paraId="257697BB"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85C4AA2" w14:textId="77777777" w:rsidTr="006A7EF1">
        <w:trPr>
          <w:trHeight w:val="290"/>
        </w:trPr>
        <w:tc>
          <w:tcPr>
            <w:tcW w:w="5000" w:type="pct"/>
            <w:gridSpan w:val="2"/>
            <w:tcBorders>
              <w:top w:val="nil"/>
              <w:left w:val="nil"/>
              <w:bottom w:val="nil"/>
              <w:right w:val="nil"/>
            </w:tcBorders>
            <w:shd w:val="clear" w:color="auto" w:fill="auto"/>
            <w:noWrap/>
            <w:vAlign w:val="bottom"/>
          </w:tcPr>
          <w:p w14:paraId="51A7AB1D"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28D9A04E" w14:textId="77777777" w:rsidTr="006A7EF1">
        <w:trPr>
          <w:trHeight w:val="300"/>
        </w:trPr>
        <w:tc>
          <w:tcPr>
            <w:tcW w:w="1669" w:type="pct"/>
            <w:tcBorders>
              <w:top w:val="nil"/>
              <w:left w:val="nil"/>
              <w:bottom w:val="nil"/>
              <w:right w:val="nil"/>
            </w:tcBorders>
            <w:shd w:val="clear" w:color="000000" w:fill="D9E1F2"/>
            <w:noWrap/>
            <w:vAlign w:val="bottom"/>
            <w:hideMark/>
          </w:tcPr>
          <w:p w14:paraId="77A7ED2F"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0431718"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5FDA418"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FE786BC" w14:textId="77777777" w:rsidR="006A7EF1" w:rsidRPr="004E5702" w:rsidRDefault="006F104C" w:rsidP="006A7EF1">
            <w:pPr>
              <w:spacing w:after="0" w:line="240" w:lineRule="auto"/>
              <w:rPr>
                <w:rFonts w:ascii="Calibri" w:eastAsia="Times New Roman" w:hAnsi="Calibri" w:cs="Calibri"/>
                <w:color w:val="000000"/>
              </w:rPr>
            </w:pPr>
            <w:permStart w:id="98136369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028BD94" w14:textId="77777777" w:rsidR="006A7EF1" w:rsidRPr="009F305C" w:rsidRDefault="006A7EF1" w:rsidP="009F305C"/>
        </w:tc>
      </w:tr>
      <w:permEnd w:id="981363690"/>
    </w:tbl>
    <w:p w14:paraId="0E8CF195"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731374C3" w14:textId="77777777" w:rsidTr="006F104C">
        <w:trPr>
          <w:trHeight w:val="290"/>
        </w:trPr>
        <w:tc>
          <w:tcPr>
            <w:tcW w:w="5000" w:type="pct"/>
            <w:gridSpan w:val="2"/>
            <w:tcBorders>
              <w:top w:val="nil"/>
              <w:left w:val="nil"/>
              <w:bottom w:val="nil"/>
              <w:right w:val="nil"/>
            </w:tcBorders>
            <w:shd w:val="clear" w:color="auto" w:fill="auto"/>
            <w:noWrap/>
            <w:vAlign w:val="bottom"/>
          </w:tcPr>
          <w:p w14:paraId="501C91D5"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B14DD96" w14:textId="77777777" w:rsidTr="006F104C">
        <w:trPr>
          <w:trHeight w:val="300"/>
        </w:trPr>
        <w:tc>
          <w:tcPr>
            <w:tcW w:w="1669" w:type="pct"/>
            <w:tcBorders>
              <w:top w:val="nil"/>
              <w:left w:val="nil"/>
              <w:bottom w:val="nil"/>
              <w:right w:val="nil"/>
            </w:tcBorders>
            <w:shd w:val="clear" w:color="000000" w:fill="D9E1F2"/>
            <w:noWrap/>
            <w:vAlign w:val="bottom"/>
            <w:hideMark/>
          </w:tcPr>
          <w:p w14:paraId="4C735B9E"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08EA321"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071DC0ED"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A85B0F6" w14:textId="77777777" w:rsidR="006F104C" w:rsidRPr="004E5702" w:rsidRDefault="006F104C" w:rsidP="006F104C">
            <w:pPr>
              <w:spacing w:after="0" w:line="240" w:lineRule="auto"/>
              <w:rPr>
                <w:rFonts w:ascii="Calibri" w:eastAsia="Times New Roman" w:hAnsi="Calibri" w:cs="Calibri"/>
                <w:color w:val="000000"/>
              </w:rPr>
            </w:pPr>
            <w:permStart w:id="98895600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5E2C148" w14:textId="6132E0E4" w:rsidR="006F104C" w:rsidRPr="009F305C" w:rsidRDefault="00E752F7" w:rsidP="009F305C">
            <w:r w:rsidRPr="009A15C0">
              <w:rPr>
                <w:rFonts w:eastAsia="Times New Roman" w:cs="Times New Roman"/>
                <w:lang w:eastAsia="en-GB"/>
              </w:rPr>
              <w:t>Poverty Alleviation in Cambodia, Ministry of Planning:</w:t>
            </w:r>
            <w:r w:rsidRPr="009A15C0">
              <w:t xml:space="preserve"> </w:t>
            </w:r>
          </w:p>
        </w:tc>
      </w:tr>
    </w:tbl>
    <w:p w14:paraId="1B7EE871"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988956000"/>
    </w:p>
    <w:p w14:paraId="6EA7EE3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3B69E861"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6904A096"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191820A"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636BAE2"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CAC56A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6A861E4F"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645B961"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BE5A1AB"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377F863"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C80AA95"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F1CEDF1" w14:textId="77777777"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13E13243"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151E39F"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D9615D6"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1D0B319"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E737F67"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FEB6A89"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562EBA0"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EF63BA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75B706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49F3E720"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CF689F2"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0916E228"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DEED8D2"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F00C448" w14:textId="77777777" w:rsidR="00535955" w:rsidRPr="00535955" w:rsidRDefault="00535955" w:rsidP="00535955">
      <w:pPr>
        <w:pStyle w:val="EndnoteText"/>
        <w:rPr>
          <w:sz w:val="22"/>
          <w:szCs w:val="22"/>
        </w:rPr>
      </w:pPr>
    </w:p>
    <w:p w14:paraId="3B76EFC0"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CD85A50"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30D866D" w14:textId="77777777" w:rsidR="0009691A" w:rsidRPr="0009691A" w:rsidRDefault="0009691A" w:rsidP="0009691A">
      <w:pPr>
        <w:pStyle w:val="EndnoteText"/>
        <w:rPr>
          <w:sz w:val="22"/>
          <w:szCs w:val="22"/>
        </w:rPr>
      </w:pPr>
    </w:p>
    <w:p w14:paraId="68EAFBDB"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9CCEEEE"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5F6E94A"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C60AB00"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38D0727"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4582913"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052CA9CE"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D7AE688"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EEAA6B5" w14:textId="77777777" w:rsidR="00A5114C" w:rsidRPr="00A5114C" w:rsidRDefault="00A5114C" w:rsidP="00A5114C">
      <w:pPr>
        <w:pStyle w:val="EndnoteText"/>
        <w:rPr>
          <w:sz w:val="22"/>
          <w:szCs w:val="22"/>
        </w:rPr>
      </w:pPr>
    </w:p>
    <w:p w14:paraId="5B0A232D" w14:textId="77777777" w:rsidR="00D15AD5" w:rsidRPr="00D15AD5" w:rsidRDefault="00D15AD5" w:rsidP="00D15AD5">
      <w:pPr>
        <w:pStyle w:val="EndnoteText"/>
        <w:rPr>
          <w:sz w:val="22"/>
          <w:szCs w:val="22"/>
        </w:rPr>
      </w:pPr>
    </w:p>
    <w:p w14:paraId="2EF462BF"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07CF45A" w14:textId="77777777" w:rsidR="006F2038" w:rsidRPr="005B293A" w:rsidRDefault="006F2038" w:rsidP="006F2038">
      <w:pPr>
        <w:pStyle w:val="EndnoteText"/>
        <w:rPr>
          <w:sz w:val="22"/>
          <w:szCs w:val="22"/>
        </w:rPr>
      </w:pPr>
    </w:p>
    <w:p w14:paraId="04B71F0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02E0C9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1A697F0"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6F1F8EC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8B65B07"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03D3AC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76CEE0D9"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994E5B5"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297E6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04BF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9216E7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74815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6944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97D4E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759FCD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683B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0BC5F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707143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96F0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A7B901" w14:textId="77777777" w:rsidR="00000456" w:rsidRPr="00000456" w:rsidRDefault="00000456" w:rsidP="00000456">
            <w:pPr>
              <w:spacing w:after="0" w:line="240" w:lineRule="auto"/>
              <w:rPr>
                <w:rFonts w:ascii="Calibri" w:eastAsia="Times New Roman" w:hAnsi="Calibri" w:cs="Calibri"/>
              </w:rPr>
            </w:pPr>
          </w:p>
        </w:tc>
      </w:tr>
      <w:tr w:rsidR="00000456" w:rsidRPr="00000456" w14:paraId="46F3DD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43645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86D5F7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D8EAF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7321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FC5AD1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CB49C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FB91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F0CE4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868BB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EC2B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2A465CF4" w14:textId="77777777" w:rsidR="00000456" w:rsidRPr="00000456" w:rsidRDefault="00000456" w:rsidP="00000456">
            <w:pPr>
              <w:spacing w:after="0" w:line="240" w:lineRule="auto"/>
              <w:rPr>
                <w:rFonts w:ascii="Calibri" w:eastAsia="Times New Roman" w:hAnsi="Calibri" w:cs="Calibri"/>
              </w:rPr>
            </w:pPr>
          </w:p>
        </w:tc>
      </w:tr>
      <w:tr w:rsidR="00000456" w:rsidRPr="00000456" w14:paraId="36725B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F3EC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CCAAD97" w14:textId="77777777" w:rsidR="00000456" w:rsidRPr="00000456" w:rsidRDefault="00000456" w:rsidP="00000456">
            <w:pPr>
              <w:spacing w:after="0" w:line="240" w:lineRule="auto"/>
              <w:rPr>
                <w:rFonts w:ascii="Calibri" w:eastAsia="Times New Roman" w:hAnsi="Calibri" w:cs="Calibri"/>
              </w:rPr>
            </w:pPr>
          </w:p>
        </w:tc>
      </w:tr>
      <w:tr w:rsidR="00000456" w:rsidRPr="00000456" w14:paraId="3BC306B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29B82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78B081C" w14:textId="77777777" w:rsidR="00000456" w:rsidRPr="00000456" w:rsidRDefault="00000456" w:rsidP="00000456">
            <w:pPr>
              <w:spacing w:after="0" w:line="240" w:lineRule="auto"/>
              <w:rPr>
                <w:rFonts w:ascii="Calibri" w:eastAsia="Times New Roman" w:hAnsi="Calibri" w:cs="Calibri"/>
              </w:rPr>
            </w:pPr>
          </w:p>
        </w:tc>
      </w:tr>
      <w:tr w:rsidR="00000456" w:rsidRPr="00000456" w14:paraId="4A9DAA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E688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E0CC2E4" w14:textId="77777777" w:rsidR="00000456" w:rsidRPr="00000456" w:rsidRDefault="00000456" w:rsidP="00000456">
            <w:pPr>
              <w:spacing w:after="0" w:line="240" w:lineRule="auto"/>
              <w:rPr>
                <w:rFonts w:ascii="Calibri" w:eastAsia="Times New Roman" w:hAnsi="Calibri" w:cs="Calibri"/>
              </w:rPr>
            </w:pPr>
          </w:p>
        </w:tc>
      </w:tr>
      <w:tr w:rsidR="00000456" w:rsidRPr="00000456" w14:paraId="207EC6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9D0C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CF72623" w14:textId="77777777" w:rsidR="00000456" w:rsidRPr="00000456" w:rsidRDefault="00000456" w:rsidP="00000456">
            <w:pPr>
              <w:spacing w:after="0" w:line="240" w:lineRule="auto"/>
              <w:rPr>
                <w:rFonts w:ascii="Calibri" w:eastAsia="Times New Roman" w:hAnsi="Calibri" w:cs="Calibri"/>
              </w:rPr>
            </w:pPr>
          </w:p>
        </w:tc>
      </w:tr>
      <w:tr w:rsidR="00000456" w:rsidRPr="00000456" w14:paraId="5C0476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A29DD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B8DDA82" w14:textId="77777777" w:rsidR="00000456" w:rsidRPr="00000456" w:rsidRDefault="00000456" w:rsidP="00000456">
            <w:pPr>
              <w:spacing w:after="0" w:line="240" w:lineRule="auto"/>
              <w:rPr>
                <w:rFonts w:ascii="Calibri" w:eastAsia="Times New Roman" w:hAnsi="Calibri" w:cs="Calibri"/>
              </w:rPr>
            </w:pPr>
          </w:p>
        </w:tc>
      </w:tr>
      <w:tr w:rsidR="00000456" w:rsidRPr="00000456" w14:paraId="7F1C2AE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4EA4E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E1963F3" w14:textId="77777777" w:rsidR="00000456" w:rsidRPr="00000456" w:rsidRDefault="00000456" w:rsidP="00000456">
            <w:pPr>
              <w:spacing w:after="0" w:line="240" w:lineRule="auto"/>
              <w:rPr>
                <w:rFonts w:ascii="Calibri" w:eastAsia="Times New Roman" w:hAnsi="Calibri" w:cs="Calibri"/>
              </w:rPr>
            </w:pPr>
          </w:p>
        </w:tc>
      </w:tr>
      <w:tr w:rsidR="00000456" w:rsidRPr="00000456" w14:paraId="3945E735" w14:textId="77777777" w:rsidTr="00E66CDC">
        <w:trPr>
          <w:trHeight w:val="302"/>
        </w:trPr>
        <w:tc>
          <w:tcPr>
            <w:tcW w:w="3232" w:type="dxa"/>
            <w:shd w:val="clear" w:color="auto" w:fill="E7E6E6" w:themeFill="background2"/>
            <w:tcMar>
              <w:top w:w="0" w:type="dxa"/>
              <w:left w:w="45" w:type="dxa"/>
              <w:bottom w:w="0" w:type="dxa"/>
              <w:right w:w="45" w:type="dxa"/>
            </w:tcMar>
            <w:hideMark/>
          </w:tcPr>
          <w:p w14:paraId="76A7DB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09CC53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5B3F0B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C3A0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0E34E48" w14:textId="77777777" w:rsidR="00000456" w:rsidRPr="00000456" w:rsidRDefault="00000456" w:rsidP="00000456">
            <w:pPr>
              <w:spacing w:after="0" w:line="240" w:lineRule="auto"/>
              <w:rPr>
                <w:rFonts w:ascii="Calibri" w:eastAsia="Times New Roman" w:hAnsi="Calibri" w:cs="Calibri"/>
              </w:rPr>
            </w:pPr>
          </w:p>
        </w:tc>
      </w:tr>
      <w:tr w:rsidR="00000456" w:rsidRPr="00000456" w14:paraId="608A95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B2BE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049212E" w14:textId="77777777" w:rsidR="00000456" w:rsidRPr="00000456" w:rsidRDefault="00000456" w:rsidP="00000456">
            <w:pPr>
              <w:spacing w:after="0" w:line="240" w:lineRule="auto"/>
              <w:rPr>
                <w:rFonts w:ascii="Calibri" w:eastAsia="Times New Roman" w:hAnsi="Calibri" w:cs="Calibri"/>
              </w:rPr>
            </w:pPr>
          </w:p>
        </w:tc>
      </w:tr>
      <w:tr w:rsidR="00000456" w:rsidRPr="00000456" w14:paraId="47C986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9B63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73E9AE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6FF1A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4377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C3CE3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E9477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B647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2F07A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6124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CB21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1BD35B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0B39205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B8C8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6F760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82436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9964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C9EEE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5621A3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5713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784313F" w14:textId="77777777" w:rsidR="00000456" w:rsidRPr="005B293A" w:rsidRDefault="00000456" w:rsidP="00000456">
            <w:pPr>
              <w:spacing w:after="0" w:line="240" w:lineRule="auto"/>
              <w:rPr>
                <w:rFonts w:ascii="Calibri" w:eastAsia="Times New Roman" w:hAnsi="Calibri" w:cs="Calibri"/>
              </w:rPr>
            </w:pPr>
          </w:p>
        </w:tc>
      </w:tr>
      <w:tr w:rsidR="00000456" w:rsidRPr="00000456" w14:paraId="36C558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93E7F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83726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7EFD3E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146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23324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A602E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53D0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E6456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2FC5DA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E409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55758F3" w14:textId="77777777" w:rsidR="00000456" w:rsidRPr="005B293A" w:rsidRDefault="00000456" w:rsidP="00000456">
            <w:pPr>
              <w:spacing w:after="0" w:line="240" w:lineRule="auto"/>
              <w:rPr>
                <w:rFonts w:ascii="Calibri" w:eastAsia="Times New Roman" w:hAnsi="Calibri" w:cs="Calibri"/>
              </w:rPr>
            </w:pPr>
          </w:p>
        </w:tc>
      </w:tr>
      <w:tr w:rsidR="00000456" w:rsidRPr="00000456" w14:paraId="0E5833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A2E2A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1DD3572" w14:textId="77777777" w:rsidR="00000456" w:rsidRPr="005B293A" w:rsidRDefault="00000456" w:rsidP="00000456">
            <w:pPr>
              <w:spacing w:after="0" w:line="240" w:lineRule="auto"/>
              <w:rPr>
                <w:rFonts w:ascii="Calibri" w:eastAsia="Times New Roman" w:hAnsi="Calibri" w:cs="Calibri"/>
              </w:rPr>
            </w:pPr>
          </w:p>
        </w:tc>
      </w:tr>
      <w:tr w:rsidR="00000456" w:rsidRPr="00000456" w14:paraId="4F338C5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AA5A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6A5EBA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616954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9CFB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C6608B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77240A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D42F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73E2BD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F737C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A0A5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A0290A1" w14:textId="77777777" w:rsidR="00000456" w:rsidRPr="005B293A" w:rsidRDefault="00000456" w:rsidP="00000456">
            <w:pPr>
              <w:spacing w:after="0" w:line="240" w:lineRule="auto"/>
              <w:rPr>
                <w:rFonts w:ascii="Calibri" w:eastAsia="Times New Roman" w:hAnsi="Calibri" w:cs="Calibri"/>
              </w:rPr>
            </w:pPr>
          </w:p>
        </w:tc>
      </w:tr>
      <w:tr w:rsidR="00000456" w:rsidRPr="00000456" w14:paraId="1D1D1A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7494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F6191A4"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67FAB7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858CC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E777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FC8FA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5649D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15AB47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17C6B3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404F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A3329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87FFC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EF38D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0639C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112735A" w14:textId="77777777" w:rsidR="00F8144F" w:rsidRDefault="00F8144F" w:rsidP="00F07040">
      <w:pPr>
        <w:pStyle w:val="MText"/>
      </w:pPr>
    </w:p>
    <w:p w14:paraId="6BE041F2"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154EE3AB"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E80C940"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29B61504"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DB56394"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32BA21F9"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4456EE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50FF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37396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93F78F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0CB1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00A61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B29C0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1109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FA294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DDA7F5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D5B7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0F3A3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11D7A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54B4A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A348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61B4A0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E4D3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F896C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9A80A1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F3707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2F60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13FDEA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9737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3F80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547029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4C846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7F58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C2296D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F921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8B32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FF4471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00B69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691F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C2BC07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573F1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31C9F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AE4683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8336C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DA18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5D250A22" w14:textId="77777777" w:rsidTr="009367AA">
        <w:trPr>
          <w:trHeight w:val="302"/>
        </w:trPr>
        <w:tc>
          <w:tcPr>
            <w:tcW w:w="4140" w:type="dxa"/>
            <w:shd w:val="clear" w:color="auto" w:fill="E7E6E6" w:themeFill="background2"/>
            <w:tcMar>
              <w:top w:w="0" w:type="dxa"/>
              <w:left w:w="45" w:type="dxa"/>
              <w:bottom w:w="0" w:type="dxa"/>
              <w:right w:w="45" w:type="dxa"/>
            </w:tcMar>
            <w:hideMark/>
          </w:tcPr>
          <w:p w14:paraId="077E0E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A00D6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93B6CE2" w14:textId="77777777" w:rsidTr="009367AA">
        <w:trPr>
          <w:trHeight w:val="300"/>
        </w:trPr>
        <w:tc>
          <w:tcPr>
            <w:tcW w:w="4140" w:type="dxa"/>
            <w:shd w:val="clear" w:color="auto" w:fill="E7E6E6" w:themeFill="background2"/>
            <w:tcMar>
              <w:top w:w="0" w:type="dxa"/>
              <w:left w:w="45" w:type="dxa"/>
              <w:bottom w:w="0" w:type="dxa"/>
              <w:right w:w="45" w:type="dxa"/>
            </w:tcMar>
          </w:tcPr>
          <w:p w14:paraId="7102A45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D68D1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8C23691" w14:textId="77777777" w:rsidTr="009367AA">
        <w:trPr>
          <w:trHeight w:val="300"/>
        </w:trPr>
        <w:tc>
          <w:tcPr>
            <w:tcW w:w="4140" w:type="dxa"/>
            <w:shd w:val="clear" w:color="auto" w:fill="E7E6E6" w:themeFill="background2"/>
            <w:tcMar>
              <w:top w:w="0" w:type="dxa"/>
              <w:left w:w="45" w:type="dxa"/>
              <w:bottom w:w="0" w:type="dxa"/>
              <w:right w:w="45" w:type="dxa"/>
            </w:tcMar>
          </w:tcPr>
          <w:p w14:paraId="47CCD41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F18D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647B3E2" w14:textId="77777777" w:rsidTr="009367AA">
        <w:trPr>
          <w:trHeight w:val="300"/>
        </w:trPr>
        <w:tc>
          <w:tcPr>
            <w:tcW w:w="4140" w:type="dxa"/>
            <w:shd w:val="clear" w:color="auto" w:fill="E7E6E6" w:themeFill="background2"/>
            <w:tcMar>
              <w:top w:w="0" w:type="dxa"/>
              <w:left w:w="45" w:type="dxa"/>
              <w:bottom w:w="0" w:type="dxa"/>
              <w:right w:w="45" w:type="dxa"/>
            </w:tcMar>
          </w:tcPr>
          <w:p w14:paraId="3DB421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267E1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F5306EB" w14:textId="77777777" w:rsidTr="009367AA">
        <w:trPr>
          <w:trHeight w:val="300"/>
        </w:trPr>
        <w:tc>
          <w:tcPr>
            <w:tcW w:w="4140" w:type="dxa"/>
            <w:shd w:val="clear" w:color="auto" w:fill="E7E6E6" w:themeFill="background2"/>
            <w:tcMar>
              <w:top w:w="0" w:type="dxa"/>
              <w:left w:w="45" w:type="dxa"/>
              <w:bottom w:w="0" w:type="dxa"/>
              <w:right w:w="45" w:type="dxa"/>
            </w:tcMar>
          </w:tcPr>
          <w:p w14:paraId="27CCA9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1817A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B3E7C47" w14:textId="77777777" w:rsidTr="009367AA">
        <w:trPr>
          <w:trHeight w:val="300"/>
        </w:trPr>
        <w:tc>
          <w:tcPr>
            <w:tcW w:w="4140" w:type="dxa"/>
            <w:shd w:val="clear" w:color="auto" w:fill="E7E6E6" w:themeFill="background2"/>
            <w:tcMar>
              <w:top w:w="0" w:type="dxa"/>
              <w:left w:w="45" w:type="dxa"/>
              <w:bottom w:w="0" w:type="dxa"/>
              <w:right w:w="45" w:type="dxa"/>
            </w:tcMar>
          </w:tcPr>
          <w:p w14:paraId="7F3D13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52017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D7F210B" w14:textId="77777777" w:rsidTr="009367AA">
        <w:trPr>
          <w:trHeight w:val="300"/>
        </w:trPr>
        <w:tc>
          <w:tcPr>
            <w:tcW w:w="4140" w:type="dxa"/>
            <w:shd w:val="clear" w:color="auto" w:fill="E7E6E6" w:themeFill="background2"/>
            <w:tcMar>
              <w:top w:w="0" w:type="dxa"/>
              <w:left w:w="45" w:type="dxa"/>
              <w:bottom w:w="0" w:type="dxa"/>
              <w:right w:w="45" w:type="dxa"/>
            </w:tcMar>
          </w:tcPr>
          <w:p w14:paraId="473270F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2528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06E85BC4" w14:textId="77777777" w:rsidTr="009367AA">
        <w:trPr>
          <w:trHeight w:val="300"/>
        </w:trPr>
        <w:tc>
          <w:tcPr>
            <w:tcW w:w="4140" w:type="dxa"/>
            <w:shd w:val="clear" w:color="auto" w:fill="E7E6E6" w:themeFill="background2"/>
            <w:tcMar>
              <w:top w:w="0" w:type="dxa"/>
              <w:left w:w="45" w:type="dxa"/>
              <w:bottom w:w="0" w:type="dxa"/>
              <w:right w:w="45" w:type="dxa"/>
            </w:tcMar>
          </w:tcPr>
          <w:p w14:paraId="012369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68211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8F7F917" w14:textId="77777777" w:rsidTr="009367AA">
        <w:trPr>
          <w:trHeight w:val="300"/>
        </w:trPr>
        <w:tc>
          <w:tcPr>
            <w:tcW w:w="4140" w:type="dxa"/>
            <w:shd w:val="clear" w:color="auto" w:fill="E7E6E6" w:themeFill="background2"/>
            <w:tcMar>
              <w:top w:w="0" w:type="dxa"/>
              <w:left w:w="45" w:type="dxa"/>
              <w:bottom w:w="0" w:type="dxa"/>
              <w:right w:w="45" w:type="dxa"/>
            </w:tcMar>
          </w:tcPr>
          <w:p w14:paraId="1B1531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72106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0C67D913" w14:textId="77777777" w:rsidTr="009367AA">
        <w:trPr>
          <w:trHeight w:val="300"/>
        </w:trPr>
        <w:tc>
          <w:tcPr>
            <w:tcW w:w="4140" w:type="dxa"/>
            <w:shd w:val="clear" w:color="auto" w:fill="E7E6E6" w:themeFill="background2"/>
            <w:tcMar>
              <w:top w:w="0" w:type="dxa"/>
              <w:left w:w="45" w:type="dxa"/>
              <w:bottom w:w="0" w:type="dxa"/>
              <w:right w:w="45" w:type="dxa"/>
            </w:tcMar>
          </w:tcPr>
          <w:p w14:paraId="0C1BDF6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455D8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FE5DB96" w14:textId="77777777" w:rsidTr="009367AA">
        <w:trPr>
          <w:trHeight w:val="300"/>
        </w:trPr>
        <w:tc>
          <w:tcPr>
            <w:tcW w:w="4140" w:type="dxa"/>
            <w:shd w:val="clear" w:color="auto" w:fill="E7E6E6" w:themeFill="background2"/>
            <w:tcMar>
              <w:top w:w="0" w:type="dxa"/>
              <w:left w:w="45" w:type="dxa"/>
              <w:bottom w:w="0" w:type="dxa"/>
              <w:right w:w="45" w:type="dxa"/>
            </w:tcMar>
          </w:tcPr>
          <w:p w14:paraId="06FF53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C2B303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9213566" w14:textId="77777777" w:rsidTr="009367AA">
        <w:trPr>
          <w:trHeight w:val="300"/>
        </w:trPr>
        <w:tc>
          <w:tcPr>
            <w:tcW w:w="4140" w:type="dxa"/>
            <w:shd w:val="clear" w:color="auto" w:fill="E7E6E6" w:themeFill="background2"/>
            <w:tcMar>
              <w:top w:w="0" w:type="dxa"/>
              <w:left w:w="45" w:type="dxa"/>
              <w:bottom w:w="0" w:type="dxa"/>
              <w:right w:w="45" w:type="dxa"/>
            </w:tcMar>
          </w:tcPr>
          <w:p w14:paraId="602604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D82AC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4511871" w14:textId="77777777" w:rsidTr="009367AA">
        <w:trPr>
          <w:trHeight w:val="300"/>
        </w:trPr>
        <w:tc>
          <w:tcPr>
            <w:tcW w:w="4140" w:type="dxa"/>
            <w:shd w:val="clear" w:color="auto" w:fill="E7E6E6" w:themeFill="background2"/>
            <w:tcMar>
              <w:top w:w="0" w:type="dxa"/>
              <w:left w:w="45" w:type="dxa"/>
              <w:bottom w:w="0" w:type="dxa"/>
              <w:right w:w="45" w:type="dxa"/>
            </w:tcMar>
          </w:tcPr>
          <w:p w14:paraId="5A0A3DA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ED1B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294351BA" w14:textId="77777777" w:rsidTr="009367AA">
        <w:trPr>
          <w:trHeight w:val="300"/>
        </w:trPr>
        <w:tc>
          <w:tcPr>
            <w:tcW w:w="4140" w:type="dxa"/>
            <w:shd w:val="clear" w:color="auto" w:fill="E7E6E6" w:themeFill="background2"/>
            <w:tcMar>
              <w:top w:w="0" w:type="dxa"/>
              <w:left w:w="45" w:type="dxa"/>
              <w:bottom w:w="0" w:type="dxa"/>
              <w:right w:w="45" w:type="dxa"/>
            </w:tcMar>
          </w:tcPr>
          <w:p w14:paraId="36234FA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3B3F1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F68028D" w14:textId="77777777" w:rsidTr="009367AA">
        <w:trPr>
          <w:trHeight w:val="300"/>
        </w:trPr>
        <w:tc>
          <w:tcPr>
            <w:tcW w:w="4140" w:type="dxa"/>
            <w:shd w:val="clear" w:color="auto" w:fill="E7E6E6" w:themeFill="background2"/>
            <w:tcMar>
              <w:top w:w="0" w:type="dxa"/>
              <w:left w:w="45" w:type="dxa"/>
              <w:bottom w:w="0" w:type="dxa"/>
              <w:right w:w="45" w:type="dxa"/>
            </w:tcMar>
          </w:tcPr>
          <w:p w14:paraId="16A30AD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E38B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3F972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36B90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26551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F052ED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3AFDFA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D2427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3B03B6C6" w14:textId="77777777" w:rsidTr="009367AA">
        <w:trPr>
          <w:trHeight w:val="300"/>
        </w:trPr>
        <w:tc>
          <w:tcPr>
            <w:tcW w:w="4140" w:type="dxa"/>
            <w:shd w:val="clear" w:color="auto" w:fill="E7E6E6" w:themeFill="background2"/>
            <w:tcMar>
              <w:top w:w="0" w:type="dxa"/>
              <w:left w:w="45" w:type="dxa"/>
              <w:bottom w:w="0" w:type="dxa"/>
              <w:right w:w="45" w:type="dxa"/>
            </w:tcMar>
          </w:tcPr>
          <w:p w14:paraId="64E37E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68BC4A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E81447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8792B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24132BB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905A7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2CE8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5D575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547516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FFF3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E24651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9A561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0B277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2F6303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ADC5FF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9C9D2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4541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CE62C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5975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9FB68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56AE73C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4A122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5A7EFF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7D9BB1D0"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CFFB46" w14:textId="77777777" w:rsidR="00BE5128" w:rsidRDefault="00BE5128" w:rsidP="006B0512">
      <w:pPr>
        <w:spacing w:after="0" w:line="240" w:lineRule="auto"/>
      </w:pPr>
      <w:r>
        <w:separator/>
      </w:r>
    </w:p>
  </w:endnote>
  <w:endnote w:type="continuationSeparator" w:id="0">
    <w:p w14:paraId="77667990" w14:textId="77777777" w:rsidR="00BE5128" w:rsidRDefault="00BE512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777F302" w14:textId="583D1127" w:rsidR="00BE5128" w:rsidRDefault="00BE5128">
        <w:pPr>
          <w:pStyle w:val="Footer"/>
          <w:jc w:val="right"/>
        </w:pPr>
        <w:r>
          <w:fldChar w:fldCharType="begin"/>
        </w:r>
        <w:r>
          <w:instrText xml:space="preserve"> PAGE   \* MERGEFORMAT </w:instrText>
        </w:r>
        <w:r>
          <w:fldChar w:fldCharType="separate"/>
        </w:r>
        <w:r w:rsidR="00B80725">
          <w:rPr>
            <w:noProof/>
          </w:rPr>
          <w:t>7</w:t>
        </w:r>
        <w:r>
          <w:rPr>
            <w:noProof/>
          </w:rPr>
          <w:fldChar w:fldCharType="end"/>
        </w:r>
      </w:p>
    </w:sdtContent>
  </w:sdt>
  <w:p w14:paraId="5FB25D4E" w14:textId="77777777" w:rsidR="00BE5128" w:rsidRDefault="00BE512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E4FDE72" w14:textId="3C470EE2" w:rsidR="00BE5128" w:rsidRDefault="00BE5128">
        <w:pPr>
          <w:pStyle w:val="Footer"/>
          <w:jc w:val="right"/>
        </w:pPr>
        <w:r>
          <w:fldChar w:fldCharType="begin"/>
        </w:r>
        <w:r>
          <w:instrText xml:space="preserve"> PAGE   \* MERGEFORMAT </w:instrText>
        </w:r>
        <w:r>
          <w:fldChar w:fldCharType="separate"/>
        </w:r>
        <w:r w:rsidR="00B80725">
          <w:rPr>
            <w:noProof/>
          </w:rPr>
          <w:t>1</w:t>
        </w:r>
        <w:r>
          <w:rPr>
            <w:noProof/>
          </w:rPr>
          <w:fldChar w:fldCharType="end"/>
        </w:r>
      </w:p>
    </w:sdtContent>
  </w:sdt>
  <w:p w14:paraId="6915AB6E" w14:textId="77777777" w:rsidR="00BE5128" w:rsidRDefault="00BE512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1EE568" w14:textId="77777777" w:rsidR="00BE5128" w:rsidRDefault="00BE5128" w:rsidP="006B0512">
      <w:pPr>
        <w:spacing w:after="0" w:line="240" w:lineRule="auto"/>
      </w:pPr>
      <w:r>
        <w:separator/>
      </w:r>
    </w:p>
  </w:footnote>
  <w:footnote w:type="continuationSeparator" w:id="0">
    <w:p w14:paraId="78CB5B90" w14:textId="77777777" w:rsidR="00BE5128" w:rsidRDefault="00BE5128" w:rsidP="006B0512">
      <w:pPr>
        <w:spacing w:after="0" w:line="240" w:lineRule="auto"/>
      </w:pPr>
      <w:r>
        <w:continuationSeparator/>
      </w:r>
    </w:p>
  </w:footnote>
  <w:footnote w:id="1">
    <w:p w14:paraId="2103A9F7" w14:textId="77777777" w:rsidR="00BE5128" w:rsidRPr="00B8102F" w:rsidRDefault="00BE512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C76AE"/>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1F4A43"/>
    <w:rsid w:val="00202B2D"/>
    <w:rsid w:val="0020618B"/>
    <w:rsid w:val="0022035F"/>
    <w:rsid w:val="002313D6"/>
    <w:rsid w:val="00232D54"/>
    <w:rsid w:val="00235F8D"/>
    <w:rsid w:val="00252317"/>
    <w:rsid w:val="002525CC"/>
    <w:rsid w:val="002607BA"/>
    <w:rsid w:val="00266557"/>
    <w:rsid w:val="002806B7"/>
    <w:rsid w:val="0029558C"/>
    <w:rsid w:val="002A631A"/>
    <w:rsid w:val="002A6E7E"/>
    <w:rsid w:val="002C065D"/>
    <w:rsid w:val="002C550A"/>
    <w:rsid w:val="002E449E"/>
    <w:rsid w:val="002E6DA3"/>
    <w:rsid w:val="002F5C7D"/>
    <w:rsid w:val="0030218E"/>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3236"/>
    <w:rsid w:val="004C665C"/>
    <w:rsid w:val="004D6154"/>
    <w:rsid w:val="004D68B6"/>
    <w:rsid w:val="004E3F4C"/>
    <w:rsid w:val="004E5702"/>
    <w:rsid w:val="004E5E1A"/>
    <w:rsid w:val="004F4616"/>
    <w:rsid w:val="00500E13"/>
    <w:rsid w:val="00503263"/>
    <w:rsid w:val="0051055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6BA"/>
    <w:rsid w:val="005966A8"/>
    <w:rsid w:val="005B293A"/>
    <w:rsid w:val="005B657A"/>
    <w:rsid w:val="005C091C"/>
    <w:rsid w:val="005C570B"/>
    <w:rsid w:val="005C76A1"/>
    <w:rsid w:val="005F53E0"/>
    <w:rsid w:val="005F5729"/>
    <w:rsid w:val="005F7B42"/>
    <w:rsid w:val="005F7CDF"/>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04D"/>
    <w:rsid w:val="00A167C6"/>
    <w:rsid w:val="00A200D3"/>
    <w:rsid w:val="00A242D8"/>
    <w:rsid w:val="00A3532A"/>
    <w:rsid w:val="00A35656"/>
    <w:rsid w:val="00A36E8B"/>
    <w:rsid w:val="00A4314D"/>
    <w:rsid w:val="00A5114C"/>
    <w:rsid w:val="00A64C04"/>
    <w:rsid w:val="00A67357"/>
    <w:rsid w:val="00A804A0"/>
    <w:rsid w:val="00A8300E"/>
    <w:rsid w:val="00A91915"/>
    <w:rsid w:val="00A92C73"/>
    <w:rsid w:val="00AA38A9"/>
    <w:rsid w:val="00AB65AE"/>
    <w:rsid w:val="00AB70F0"/>
    <w:rsid w:val="00AD26C4"/>
    <w:rsid w:val="00AE7A74"/>
    <w:rsid w:val="00AF2FE1"/>
    <w:rsid w:val="00B137EE"/>
    <w:rsid w:val="00B13CEC"/>
    <w:rsid w:val="00B66AF3"/>
    <w:rsid w:val="00B71AEA"/>
    <w:rsid w:val="00B74489"/>
    <w:rsid w:val="00B80725"/>
    <w:rsid w:val="00B8102F"/>
    <w:rsid w:val="00B818CA"/>
    <w:rsid w:val="00B97297"/>
    <w:rsid w:val="00B97319"/>
    <w:rsid w:val="00BA71B8"/>
    <w:rsid w:val="00BB553B"/>
    <w:rsid w:val="00BD7158"/>
    <w:rsid w:val="00BE5128"/>
    <w:rsid w:val="00C02311"/>
    <w:rsid w:val="00C057EA"/>
    <w:rsid w:val="00C05B22"/>
    <w:rsid w:val="00C141AF"/>
    <w:rsid w:val="00C175B6"/>
    <w:rsid w:val="00C210B4"/>
    <w:rsid w:val="00C22A2E"/>
    <w:rsid w:val="00C47725"/>
    <w:rsid w:val="00C51BEC"/>
    <w:rsid w:val="00C605D4"/>
    <w:rsid w:val="00C94E79"/>
    <w:rsid w:val="00CA6252"/>
    <w:rsid w:val="00CA7FA5"/>
    <w:rsid w:val="00CB7B0D"/>
    <w:rsid w:val="00CC5969"/>
    <w:rsid w:val="00CD4533"/>
    <w:rsid w:val="00CF3B19"/>
    <w:rsid w:val="00CF4869"/>
    <w:rsid w:val="00CF504E"/>
    <w:rsid w:val="00CF5A34"/>
    <w:rsid w:val="00D12D35"/>
    <w:rsid w:val="00D15AD5"/>
    <w:rsid w:val="00D165CA"/>
    <w:rsid w:val="00D17114"/>
    <w:rsid w:val="00D2485A"/>
    <w:rsid w:val="00D31F93"/>
    <w:rsid w:val="00D42ED9"/>
    <w:rsid w:val="00D44269"/>
    <w:rsid w:val="00D51841"/>
    <w:rsid w:val="00D67DE3"/>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752F7"/>
    <w:rsid w:val="00E842C7"/>
    <w:rsid w:val="00E953F3"/>
    <w:rsid w:val="00EA6E73"/>
    <w:rsid w:val="00EB3760"/>
    <w:rsid w:val="00EC064B"/>
    <w:rsid w:val="00EC6024"/>
    <w:rsid w:val="00EE4BB5"/>
    <w:rsid w:val="00EE79CF"/>
    <w:rsid w:val="00F00FDD"/>
    <w:rsid w:val="00F01713"/>
    <w:rsid w:val="00F02B1E"/>
    <w:rsid w:val="00F07040"/>
    <w:rsid w:val="00F2310E"/>
    <w:rsid w:val="00F407F7"/>
    <w:rsid w:val="00F54570"/>
    <w:rsid w:val="00F75853"/>
    <w:rsid w:val="00F7784D"/>
    <w:rsid w:val="00F8144F"/>
    <w:rsid w:val="00F8462A"/>
    <w:rsid w:val="00F862A7"/>
    <w:rsid w:val="00F93763"/>
    <w:rsid w:val="00F939A2"/>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2242E984"/>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DB7371FC7ED840DFBDF71FAA6B56F845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386A18"/>
    <w:rsid w:val="005E51E7"/>
    <w:rsid w:val="0064052E"/>
    <w:rsid w:val="00760A1F"/>
    <w:rsid w:val="00794ED7"/>
    <w:rsid w:val="00823A7D"/>
    <w:rsid w:val="00D4102A"/>
    <w:rsid w:val="00DA061B"/>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94ED7"/>
    <w:rPr>
      <w:color w:val="808080"/>
    </w:rPr>
  </w:style>
  <w:style w:type="paragraph" w:customStyle="1" w:styleId="DB7371FC7ED840DFBDF71FAA6B56F8453">
    <w:name w:val="DB7371FC7ED840DFBDF71FAA6B56F845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331bc5fa-37a0-4eaf-92e6-e8f500860589"/>
    <ds:schemaRef ds:uri="http://purl.org/dc/dcmitype/"/>
    <ds:schemaRef ds:uri="http://schemas.microsoft.com/office/2006/documentManagement/types"/>
    <ds:schemaRef ds:uri="http://schemas.openxmlformats.org/package/2006/metadata/core-properties"/>
    <ds:schemaRef ds:uri="http://purl.org/dc/elements/1.1/"/>
    <ds:schemaRef ds:uri="http://schemas.microsoft.com/office/2006/metadata/properties"/>
    <ds:schemaRef ds:uri="http://schemas.microsoft.com/office/infopath/2007/PartnerControls"/>
    <ds:schemaRef ds:uri="efb7f1d3-2f00-4f20-b7f7-b4cd1648c34e"/>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CC73289-FE7C-41D8-BAAE-0180045E48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91</TotalTime>
  <Pages>14</Pages>
  <Words>160757</Words>
  <Characters>916316</Characters>
  <Application>Microsoft Office Word</Application>
  <DocSecurity>8</DocSecurity>
  <Lines>7635</Lines>
  <Paragraphs>2149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1074924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Brock Fanning</cp:lastModifiedBy>
  <cp:revision>17</cp:revision>
  <cp:lastPrinted>2020-04-16T14:23:00Z</cp:lastPrinted>
  <dcterms:created xsi:type="dcterms:W3CDTF">2021-04-11T05:50:00Z</dcterms:created>
  <dcterms:modified xsi:type="dcterms:W3CDTF">2021-05-27T19:41:00Z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