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7E852D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6BF5255"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64C65840"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8347322" w14:textId="77777777" w:rsidR="00417B9F" w:rsidRDefault="00417B9F">
          <w:pPr>
            <w:pStyle w:val="TOCHeading"/>
          </w:pPr>
          <w:r>
            <w:t>Contents</w:t>
          </w:r>
        </w:p>
        <w:p w14:paraId="7F3197B2"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C957848" w14:textId="77777777" w:rsidR="00316CFE" w:rsidRDefault="00445B2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D343C4B" w14:textId="77777777" w:rsidR="00316CFE" w:rsidRDefault="00445B2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7F9F6CA" w14:textId="77777777" w:rsidR="00316CFE" w:rsidRDefault="00445B2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B7D92CE" w14:textId="77777777" w:rsidR="00316CFE" w:rsidRDefault="00445B2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B75A023" w14:textId="77777777" w:rsidR="00316CFE" w:rsidRDefault="00445B2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A8D1424" w14:textId="77777777" w:rsidR="00316CFE" w:rsidRDefault="00445B2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14A701C" w14:textId="77777777" w:rsidR="00316CFE" w:rsidRDefault="00445B2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FBBC381" w14:textId="77777777" w:rsidR="00316CFE" w:rsidRDefault="00445B2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14803D4" w14:textId="77777777" w:rsidR="00316CFE" w:rsidRDefault="00445B2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2C7BF4B" w14:textId="77777777" w:rsidR="00316CFE" w:rsidRDefault="00445B2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40293EF" w14:textId="77777777" w:rsidR="00316CFE" w:rsidRDefault="00445B2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F2230D" w14:textId="77777777" w:rsidR="00316CFE" w:rsidRDefault="00445B2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41375A6D" w14:textId="77777777" w:rsidR="004962C5" w:rsidRDefault="00445B2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394E3FE" w14:textId="77777777" w:rsidR="00E07CA1" w:rsidRPr="00AA38A9" w:rsidRDefault="00972E38" w:rsidP="00316CFE">
      <w:pPr>
        <w:pStyle w:val="MHeader"/>
        <w:outlineLvl w:val="9"/>
      </w:pPr>
      <w:r>
        <w:t>Instructions</w:t>
      </w:r>
    </w:p>
    <w:p w14:paraId="01FB29F8"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B85C665"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7618C61D"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F754AEF" w14:textId="77777777" w:rsidR="004E5702" w:rsidRDefault="00151B76" w:rsidP="00022D87">
      <w:r w:rsidRPr="00151B76">
        <w:rPr>
          <w:b/>
          <w:bCs/>
        </w:rPr>
        <w:t>Submit one set of tables for each SDG indicator metadata file</w:t>
      </w:r>
      <w:r>
        <w:t>.</w:t>
      </w:r>
    </w:p>
    <w:p w14:paraId="41C88B2A" w14:textId="77777777" w:rsidR="004E5702" w:rsidRDefault="004E5702" w:rsidP="004E5702"/>
    <w:p w14:paraId="458FAA04" w14:textId="77777777" w:rsidR="00355460" w:rsidRPr="00E263EC" w:rsidRDefault="00355460" w:rsidP="00316CFE">
      <w:pPr>
        <w:pStyle w:val="MHeader"/>
        <w:outlineLvl w:val="0"/>
      </w:pPr>
      <w:bookmarkStart w:id="0" w:name="_Toc37932741"/>
      <w:r w:rsidRPr="00E263EC">
        <w:t>Metadata Attachment</w:t>
      </w:r>
      <w:bookmarkEnd w:id="0"/>
    </w:p>
    <w:p w14:paraId="337A3A8A"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470835469" w:edGrp="everyone" w:displacedByCustomXml="prev"/>
        <w:p w14:paraId="732486DD" w14:textId="77777777" w:rsidR="00355460" w:rsidRPr="00E263EC" w:rsidRDefault="00D06213" w:rsidP="00355460">
          <w:r>
            <w:t>National (N)</w:t>
          </w:r>
        </w:p>
        <w:permEnd w:id="1470835469" w:displacedByCustomXml="next"/>
      </w:sdtContent>
    </w:sdt>
    <w:p w14:paraId="5B56B81B"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121629110" w:edGrp="everyone" w:displacedByCustomXml="prev"/>
        <w:p w14:paraId="28E1CC56" w14:textId="77777777" w:rsidR="00B66AF3" w:rsidRDefault="00D06213" w:rsidP="00B66AF3">
          <w:r>
            <w:t>2.3.1 Productivity of small-scale food producers [2.3.1] (PD_AGR_SSFP)</w:t>
          </w:r>
        </w:p>
        <w:permEnd w:id="2121629110" w:displacedByCustomXml="next"/>
      </w:sdtContent>
    </w:sdt>
    <w:bookmarkEnd w:id="1" w:displacedByCustomXml="prev"/>
    <w:p w14:paraId="7968C1A0" w14:textId="77777777" w:rsidR="00A35656" w:rsidRDefault="00A35656" w:rsidP="002806B7">
      <w:pPr>
        <w:spacing w:after="0"/>
        <w:rPr>
          <w:sz w:val="26"/>
          <w:szCs w:val="26"/>
        </w:rPr>
      </w:pPr>
    </w:p>
    <w:p w14:paraId="42D914C8" w14:textId="30F48CB2" w:rsidR="00FD54D7" w:rsidRDefault="00FD54D7" w:rsidP="002806B7">
      <w:pPr>
        <w:spacing w:after="0"/>
        <w:rPr>
          <w:sz w:val="26"/>
          <w:szCs w:val="26"/>
        </w:rPr>
      </w:pPr>
      <w:r>
        <w:rPr>
          <w:sz w:val="26"/>
          <w:szCs w:val="26"/>
        </w:rPr>
        <w:object w:dxaOrig="225" w:dyaOrig="225" w14:anchorId="43BED3E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0AD322ED">
          <v:shape id="_x0000_i1033" type="#_x0000_t75" style="width:91.5pt;height:24pt" o:ole="">
            <v:imagedata r:id="rId14" o:title=""/>
          </v:shape>
          <w:control r:id="rId15" w:name="RemoveSeries" w:shapeid="_x0000_i1033"/>
        </w:object>
      </w:r>
    </w:p>
    <w:p w14:paraId="1CFF07A9" w14:textId="77777777" w:rsidR="00FD54D7" w:rsidRDefault="00FD54D7" w:rsidP="002806B7">
      <w:pPr>
        <w:spacing w:after="0"/>
        <w:rPr>
          <w:sz w:val="26"/>
          <w:szCs w:val="26"/>
        </w:rPr>
      </w:pPr>
    </w:p>
    <w:p w14:paraId="7ED5B169"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417047983" w:edGrp="everyone" w:displacedByCustomXml="prev"/>
        <w:p w14:paraId="6704133C" w14:textId="77777777" w:rsidR="0077584C" w:rsidRDefault="00D06213" w:rsidP="0077584C">
          <w:r>
            <w:t>Cambodia (116)</w:t>
          </w:r>
        </w:p>
        <w:permEnd w:id="1417047983" w:displacedByCustomXml="next"/>
      </w:sdtContent>
    </w:sdt>
    <w:p w14:paraId="2262DC03"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813122425" w:edGrp="everyone" w:displacedByCustomXml="prev"/>
        <w:p w14:paraId="459F1231" w14:textId="77777777" w:rsidR="00F7784D" w:rsidRDefault="00D06213" w:rsidP="00355460">
          <w:r>
            <w:t>en</w:t>
          </w:r>
        </w:p>
        <w:permEnd w:id="813122425" w:displacedByCustomXml="next"/>
      </w:sdtContent>
    </w:sdt>
    <w:p w14:paraId="0289B700"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83E1C44" w14:textId="77777777" w:rsidR="009165F2" w:rsidRDefault="009165F2" w:rsidP="00355460"/>
    <w:p w14:paraId="01CF4F6D" w14:textId="77777777" w:rsidR="00DB1DCD" w:rsidRDefault="00DB1DCD" w:rsidP="00DB1DCD">
      <w:pPr>
        <w:pStyle w:val="Heading2"/>
      </w:pPr>
      <w:r w:rsidRPr="00DB1DCD">
        <w:t>Import Data Structure Definition</w:t>
      </w:r>
    </w:p>
    <w:p w14:paraId="0926B03D" w14:textId="77777777" w:rsidR="00F54570" w:rsidRDefault="00F54570" w:rsidP="00355460">
      <w:r>
        <w:t>To update the options in the dropdowns according to your SDMX DSD, click the button below:</w:t>
      </w:r>
    </w:p>
    <w:p w14:paraId="2C43CB03" w14:textId="5ABA1EE5" w:rsidR="00F54570" w:rsidRDefault="00F54570" w:rsidP="00355460">
      <w:r>
        <w:object w:dxaOrig="225" w:dyaOrig="225" w14:anchorId="60EF9CD0">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3FCFFB10"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8DF5C42" w14:textId="77777777" w:rsidR="00693674" w:rsidRDefault="000149A9" w:rsidP="004962C5">
      <w:pPr>
        <w:pStyle w:val="MHeader"/>
        <w:outlineLvl w:val="0"/>
      </w:pPr>
      <w:bookmarkStart w:id="2" w:name="_Toc37932742"/>
      <w:r>
        <w:t xml:space="preserve">Metadata </w:t>
      </w:r>
      <w:r w:rsidR="004962C5">
        <w:t>Submission Form</w:t>
      </w:r>
      <w:bookmarkEnd w:id="2"/>
    </w:p>
    <w:p w14:paraId="1BE31E0E"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17CFBE24"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304BCE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7B61F2F" w14:textId="77777777" w:rsidTr="0051738B">
        <w:trPr>
          <w:trHeight w:val="300"/>
        </w:trPr>
        <w:tc>
          <w:tcPr>
            <w:tcW w:w="3088" w:type="dxa"/>
            <w:tcBorders>
              <w:top w:val="nil"/>
              <w:left w:val="nil"/>
              <w:bottom w:val="nil"/>
              <w:right w:val="nil"/>
            </w:tcBorders>
            <w:shd w:val="clear" w:color="000000" w:fill="D9E1F2"/>
            <w:noWrap/>
            <w:vAlign w:val="bottom"/>
            <w:hideMark/>
          </w:tcPr>
          <w:p w14:paraId="17BE24DA"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4987464"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926E47E"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0D7157B" w14:textId="77777777" w:rsidR="005377B9" w:rsidRPr="0051738B" w:rsidRDefault="005377B9" w:rsidP="0051738B">
            <w:pPr>
              <w:spacing w:after="0" w:line="240" w:lineRule="auto"/>
              <w:rPr>
                <w:rFonts w:ascii="Calibri" w:eastAsia="Times New Roman" w:hAnsi="Calibri" w:cs="Calibri"/>
              </w:rPr>
            </w:pPr>
            <w:permStart w:id="125214516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65FED7F" w14:textId="275635D4" w:rsidR="005377B9" w:rsidRPr="009F305C" w:rsidRDefault="005377B9" w:rsidP="008A1D3B"/>
        </w:tc>
      </w:tr>
      <w:tr w:rsidR="005377B9" w:rsidRPr="004D68B6" w14:paraId="5EA9356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418C14A" w14:textId="77777777" w:rsidR="005377B9" w:rsidRPr="004D68B6" w:rsidRDefault="005377B9" w:rsidP="0051738B">
            <w:pPr>
              <w:spacing w:after="0" w:line="240" w:lineRule="auto"/>
              <w:ind w:left="155"/>
              <w:rPr>
                <w:rFonts w:ascii="Calibri" w:eastAsia="Times New Roman" w:hAnsi="Calibri" w:cs="Calibri"/>
                <w:color w:val="000000"/>
              </w:rPr>
            </w:pPr>
            <w:permStart w:id="1377399994" w:edGrp="everyone" w:colFirst="1" w:colLast="1"/>
            <w:permEnd w:id="125214516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4BC161E" w14:textId="77777777" w:rsidR="005377B9" w:rsidRPr="009F305C" w:rsidRDefault="008A1D3B" w:rsidP="009F305C">
            <w:r w:rsidRPr="005B3049">
              <w:t>Goal 2: End hunger, achieve food security and improved nutrition and promote sustainable agriculture</w:t>
            </w:r>
          </w:p>
        </w:tc>
      </w:tr>
      <w:tr w:rsidR="005377B9" w:rsidRPr="004D68B6" w14:paraId="195F2B1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C723BE2" w14:textId="77777777" w:rsidR="005377B9" w:rsidRPr="004D68B6" w:rsidRDefault="005377B9" w:rsidP="0051738B">
            <w:pPr>
              <w:spacing w:after="0" w:line="240" w:lineRule="auto"/>
              <w:ind w:left="155"/>
              <w:rPr>
                <w:rFonts w:ascii="Calibri" w:eastAsia="Times New Roman" w:hAnsi="Calibri" w:cs="Calibri"/>
                <w:color w:val="000000"/>
              </w:rPr>
            </w:pPr>
            <w:permStart w:id="31151923" w:edGrp="everyone" w:colFirst="1" w:colLast="1"/>
            <w:permEnd w:id="137739999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5701EEC" w14:textId="77777777" w:rsidR="005377B9" w:rsidRPr="009F305C" w:rsidRDefault="008A1D3B" w:rsidP="009F305C">
            <w:r w:rsidRPr="005B3049">
              <w:t xml:space="preserve">Target 2.3: By 2030, double the agricultural productivity and incomes of small-scale food producers, in particular women, indigenous peoples, family farmers, pastoralists and fishers, including through secure and equal access to land, other </w:t>
            </w:r>
            <w:r w:rsidRPr="005B3049">
              <w:lastRenderedPageBreak/>
              <w:t>productive resources and inputs, knowledge, financial services, markets and opportunities for value addition and non-farm employment</w:t>
            </w:r>
          </w:p>
        </w:tc>
      </w:tr>
      <w:tr w:rsidR="005377B9" w:rsidRPr="004D68B6" w14:paraId="39F50C0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303CACB" w14:textId="77777777" w:rsidR="005377B9" w:rsidRPr="004D68B6" w:rsidRDefault="005377B9" w:rsidP="0051738B">
            <w:pPr>
              <w:spacing w:after="0" w:line="240" w:lineRule="auto"/>
              <w:ind w:left="155"/>
              <w:rPr>
                <w:rFonts w:ascii="Calibri" w:eastAsia="Times New Roman" w:hAnsi="Calibri" w:cs="Calibri"/>
                <w:color w:val="000000"/>
              </w:rPr>
            </w:pPr>
            <w:permStart w:id="388787320" w:edGrp="everyone" w:colFirst="1" w:colLast="1"/>
            <w:permEnd w:id="3115192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387C09C" w14:textId="77777777" w:rsidR="005377B9" w:rsidRPr="009F305C" w:rsidRDefault="008A1D3B" w:rsidP="009F305C">
            <w:r w:rsidRPr="005B3049">
              <w:t xml:space="preserve">2.3.1: Volume of production per </w:t>
            </w:r>
            <w:proofErr w:type="spellStart"/>
            <w:r w:rsidRPr="005B3049">
              <w:t>labour</w:t>
            </w:r>
            <w:proofErr w:type="spellEnd"/>
            <w:r w:rsidRPr="005B3049">
              <w:t xml:space="preserve"> unit by classes of farming/pastoral/forestry enterprise size</w:t>
            </w:r>
          </w:p>
        </w:tc>
      </w:tr>
      <w:tr w:rsidR="005377B9" w:rsidRPr="004D68B6" w14:paraId="6BAD317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8DBE714" w14:textId="77777777" w:rsidR="005377B9" w:rsidRPr="004D68B6" w:rsidRDefault="005377B9" w:rsidP="0051738B">
            <w:pPr>
              <w:spacing w:after="0" w:line="240" w:lineRule="auto"/>
              <w:ind w:left="155"/>
              <w:rPr>
                <w:rFonts w:ascii="Calibri" w:eastAsia="Times New Roman" w:hAnsi="Calibri" w:cs="Calibri"/>
                <w:color w:val="000000"/>
              </w:rPr>
            </w:pPr>
            <w:permStart w:id="1082335518" w:edGrp="everyone" w:colFirst="1" w:colLast="1"/>
            <w:permEnd w:id="38878732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73C9F03" w14:textId="77777777" w:rsidR="005377B9" w:rsidRPr="009F305C" w:rsidRDefault="005377B9" w:rsidP="009F305C"/>
        </w:tc>
      </w:tr>
      <w:tr w:rsidR="005377B9" w:rsidRPr="004D68B6" w14:paraId="22001FE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E50B544" w14:textId="77777777" w:rsidR="005377B9" w:rsidRPr="004D68B6" w:rsidRDefault="005377B9" w:rsidP="0051738B">
            <w:pPr>
              <w:spacing w:after="0" w:line="240" w:lineRule="auto"/>
              <w:ind w:left="155"/>
              <w:rPr>
                <w:rFonts w:ascii="Calibri" w:eastAsia="Times New Roman" w:hAnsi="Calibri" w:cs="Calibri"/>
                <w:color w:val="000000"/>
              </w:rPr>
            </w:pPr>
            <w:permStart w:id="783166671" w:edGrp="everyone" w:colFirst="1" w:colLast="1"/>
            <w:permEnd w:id="108233551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946F3B5" w14:textId="77777777" w:rsidR="005377B9" w:rsidRPr="00A20108" w:rsidRDefault="008A1D3B" w:rsidP="009F305C">
            <w:r w:rsidRPr="00A20108">
              <w:rPr>
                <w:rFonts w:eastAsia="Times New Roman" w:cs="Times New Roman"/>
                <w:lang w:eastAsia="en-GB"/>
              </w:rPr>
              <w:t>November 2020</w:t>
            </w:r>
          </w:p>
        </w:tc>
      </w:tr>
      <w:tr w:rsidR="005377B9" w:rsidRPr="004D68B6" w14:paraId="71F4A63C"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9D59146" w14:textId="77777777" w:rsidR="005377B9" w:rsidRPr="004D68B6" w:rsidRDefault="005377B9" w:rsidP="0051738B">
            <w:pPr>
              <w:spacing w:after="0" w:line="240" w:lineRule="auto"/>
              <w:ind w:left="155"/>
              <w:rPr>
                <w:rFonts w:ascii="Calibri" w:eastAsia="Times New Roman" w:hAnsi="Calibri" w:cs="Calibri"/>
                <w:color w:val="000000"/>
              </w:rPr>
            </w:pPr>
            <w:permStart w:id="181409169" w:edGrp="everyone" w:colFirst="1" w:colLast="1"/>
            <w:permEnd w:id="78316667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13323E4" w14:textId="77777777" w:rsidR="005377B9" w:rsidRPr="00A20108" w:rsidRDefault="005377B9" w:rsidP="009F305C"/>
        </w:tc>
      </w:tr>
      <w:tr w:rsidR="005377B9" w:rsidRPr="004D68B6" w14:paraId="4541E3F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19A45C8" w14:textId="77777777" w:rsidR="005377B9" w:rsidRPr="004D68B6" w:rsidRDefault="005377B9" w:rsidP="0051738B">
            <w:pPr>
              <w:spacing w:after="0" w:line="240" w:lineRule="auto"/>
              <w:ind w:left="155"/>
              <w:rPr>
                <w:rFonts w:ascii="Calibri" w:eastAsia="Times New Roman" w:hAnsi="Calibri" w:cs="Calibri"/>
                <w:color w:val="000000"/>
              </w:rPr>
            </w:pPr>
            <w:permStart w:id="231605074" w:edGrp="everyone" w:colFirst="1" w:colLast="1"/>
            <w:permEnd w:id="18140916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673D868" w14:textId="5A758C90" w:rsidR="005377B9" w:rsidRPr="00A20108" w:rsidRDefault="005377B9" w:rsidP="002B50D4">
            <w:pPr>
              <w:shd w:val="clear" w:color="auto" w:fill="FFFFFF"/>
              <w:spacing w:after="0"/>
            </w:pPr>
          </w:p>
        </w:tc>
      </w:tr>
      <w:permEnd w:id="231605074"/>
    </w:tbl>
    <w:p w14:paraId="0BD2B6C6"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7DC9FC5"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DBA8713"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6160F34" w14:textId="77777777" w:rsidTr="006A7EF1">
        <w:trPr>
          <w:trHeight w:val="300"/>
        </w:trPr>
        <w:tc>
          <w:tcPr>
            <w:tcW w:w="1790" w:type="pct"/>
            <w:tcBorders>
              <w:top w:val="nil"/>
              <w:left w:val="nil"/>
              <w:bottom w:val="nil"/>
              <w:right w:val="nil"/>
            </w:tcBorders>
            <w:shd w:val="clear" w:color="000000" w:fill="D9E1F2"/>
            <w:noWrap/>
            <w:vAlign w:val="bottom"/>
            <w:hideMark/>
          </w:tcPr>
          <w:p w14:paraId="15EA276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2F758CA"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5D891E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7522537" w14:textId="77777777" w:rsidR="003E7389" w:rsidRPr="005B293A" w:rsidRDefault="003E7389" w:rsidP="006A7EF1">
            <w:pPr>
              <w:spacing w:after="0" w:line="240" w:lineRule="auto"/>
              <w:rPr>
                <w:rFonts w:ascii="Calibri" w:eastAsia="Times New Roman" w:hAnsi="Calibri" w:cs="Calibri"/>
              </w:rPr>
            </w:pPr>
            <w:permStart w:id="74929028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56A9B67" w14:textId="6A9E54F0" w:rsidR="003E7389" w:rsidRPr="00A20108" w:rsidRDefault="003E7389" w:rsidP="009F305C"/>
        </w:tc>
      </w:tr>
      <w:tr w:rsidR="003E7389" w:rsidRPr="004D68B6" w14:paraId="386B23A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06198A3" w14:textId="77777777" w:rsidR="003E7389" w:rsidRPr="004D68B6" w:rsidRDefault="003E7389" w:rsidP="004E5702">
            <w:pPr>
              <w:spacing w:after="0" w:line="240" w:lineRule="auto"/>
              <w:ind w:left="160"/>
              <w:rPr>
                <w:rFonts w:ascii="Calibri" w:eastAsia="Times New Roman" w:hAnsi="Calibri" w:cs="Calibri"/>
                <w:color w:val="000000"/>
              </w:rPr>
            </w:pPr>
            <w:permStart w:id="37649532" w:edGrp="everyone" w:colFirst="1" w:colLast="1"/>
            <w:permEnd w:id="74929028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B29A9FC" w14:textId="77777777" w:rsidR="003E7389" w:rsidRPr="00A20108" w:rsidRDefault="002B50D4" w:rsidP="002B50D4">
            <w:r w:rsidRPr="00A20108">
              <w:rPr>
                <w:rFonts w:eastAsia="Times New Roman" w:cs="Times New Roman"/>
                <w:lang w:eastAsia="en-GB"/>
              </w:rPr>
              <w:t>National Institute of Statistics (NIS), Ministry of Planning</w:t>
            </w:r>
          </w:p>
        </w:tc>
      </w:tr>
      <w:tr w:rsidR="003E7389" w:rsidRPr="004D68B6" w14:paraId="4C5C237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143A84C" w14:textId="77777777" w:rsidR="003E7389" w:rsidRPr="004D68B6" w:rsidRDefault="003E7389" w:rsidP="004E5702">
            <w:pPr>
              <w:spacing w:after="0" w:line="240" w:lineRule="auto"/>
              <w:ind w:left="160"/>
              <w:rPr>
                <w:rFonts w:ascii="Calibri" w:eastAsia="Times New Roman" w:hAnsi="Calibri" w:cs="Calibri"/>
                <w:color w:val="000000"/>
              </w:rPr>
            </w:pPr>
            <w:permStart w:id="1461991903" w:edGrp="everyone" w:colFirst="1" w:colLast="1"/>
            <w:permEnd w:id="3764953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B9C0AEF" w14:textId="77777777" w:rsidR="003E7389" w:rsidRPr="00A20108" w:rsidRDefault="002B50D4" w:rsidP="009F305C">
            <w:r w:rsidRPr="00A20108">
              <w:rPr>
                <w:rFonts w:eastAsia="Times New Roman" w:cs="Times New Roman"/>
                <w:lang w:eastAsia="en-GB"/>
              </w:rPr>
              <w:t xml:space="preserve">Chan Sam </w:t>
            </w:r>
            <w:proofErr w:type="spellStart"/>
            <w:r w:rsidRPr="00A20108">
              <w:rPr>
                <w:rFonts w:eastAsia="Times New Roman" w:cs="Times New Roman"/>
                <w:lang w:eastAsia="en-GB"/>
              </w:rPr>
              <w:t>Ath</w:t>
            </w:r>
            <w:proofErr w:type="spellEnd"/>
            <w:r w:rsidRPr="00A20108">
              <w:rPr>
                <w:rFonts w:eastAsia="Times New Roman" w:cs="Times New Roman"/>
                <w:lang w:eastAsia="en-GB"/>
              </w:rPr>
              <w:t xml:space="preserve"> (</w:t>
            </w:r>
            <w:proofErr w:type="spellStart"/>
            <w:r w:rsidRPr="00A20108">
              <w:rPr>
                <w:rFonts w:eastAsia="Times New Roman" w:cs="Times New Roman"/>
                <w:lang w:eastAsia="en-GB"/>
              </w:rPr>
              <w:t>Mr</w:t>
            </w:r>
            <w:proofErr w:type="spellEnd"/>
            <w:r w:rsidRPr="00A20108">
              <w:rPr>
                <w:rFonts w:eastAsia="Times New Roman" w:cs="Times New Roman"/>
                <w:lang w:eastAsia="en-GB"/>
              </w:rPr>
              <w:t>)</w:t>
            </w:r>
          </w:p>
        </w:tc>
      </w:tr>
      <w:tr w:rsidR="003E7389" w:rsidRPr="004D68B6" w14:paraId="214049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5C8FA10" w14:textId="77777777" w:rsidR="003E7389" w:rsidRPr="004D68B6" w:rsidRDefault="003E7389" w:rsidP="004E5702">
            <w:pPr>
              <w:spacing w:after="0" w:line="240" w:lineRule="auto"/>
              <w:ind w:left="160"/>
              <w:rPr>
                <w:rFonts w:ascii="Calibri" w:eastAsia="Times New Roman" w:hAnsi="Calibri" w:cs="Calibri"/>
                <w:color w:val="000000"/>
              </w:rPr>
            </w:pPr>
            <w:permStart w:id="1285837494" w:edGrp="everyone" w:colFirst="1" w:colLast="1"/>
            <w:permEnd w:id="146199190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A2DFC9A" w14:textId="77777777" w:rsidR="003E7389" w:rsidRPr="00A20108" w:rsidRDefault="002B50D4" w:rsidP="009F305C">
            <w:r w:rsidRPr="00A20108">
              <w:rPr>
                <w:rFonts w:eastAsia="Times New Roman" w:cs="Times New Roman"/>
                <w:lang w:eastAsia="en-GB"/>
              </w:rPr>
              <w:t>Department of Sub-national Statistics, NIS</w:t>
            </w:r>
          </w:p>
        </w:tc>
      </w:tr>
      <w:tr w:rsidR="003E7389" w:rsidRPr="004D68B6" w14:paraId="62DE825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A5778B8" w14:textId="77777777" w:rsidR="003E7389" w:rsidRPr="004D68B6" w:rsidRDefault="003E7389" w:rsidP="004E5702">
            <w:pPr>
              <w:spacing w:after="0" w:line="240" w:lineRule="auto"/>
              <w:ind w:left="160"/>
              <w:rPr>
                <w:rFonts w:ascii="Calibri" w:eastAsia="Times New Roman" w:hAnsi="Calibri" w:cs="Calibri"/>
                <w:color w:val="000000"/>
              </w:rPr>
            </w:pPr>
            <w:permStart w:id="1393584410" w:edGrp="everyone" w:colFirst="1" w:colLast="1"/>
            <w:permEnd w:id="128583749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8BF02E2" w14:textId="77777777" w:rsidR="003E7389" w:rsidRPr="00A20108" w:rsidRDefault="002B50D4" w:rsidP="009F305C">
            <w:r w:rsidRPr="00A20108">
              <w:t>Director</w:t>
            </w:r>
          </w:p>
        </w:tc>
      </w:tr>
      <w:tr w:rsidR="003E7389" w:rsidRPr="004D68B6" w14:paraId="157559B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D3B7FE7" w14:textId="77777777" w:rsidR="003E7389" w:rsidRPr="004D68B6" w:rsidRDefault="003E7389" w:rsidP="004E5702">
            <w:pPr>
              <w:spacing w:after="0" w:line="240" w:lineRule="auto"/>
              <w:ind w:left="160"/>
              <w:rPr>
                <w:rFonts w:ascii="Calibri" w:eastAsia="Times New Roman" w:hAnsi="Calibri" w:cs="Calibri"/>
                <w:color w:val="000000"/>
              </w:rPr>
            </w:pPr>
            <w:permStart w:id="93274789" w:edGrp="everyone" w:colFirst="1" w:colLast="1"/>
            <w:permEnd w:id="139358441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EA68627" w14:textId="77777777" w:rsidR="003E7389" w:rsidRPr="00A20108" w:rsidRDefault="002B50D4" w:rsidP="009F305C">
            <w:r w:rsidRPr="00A20108">
              <w:rPr>
                <w:rFonts w:eastAsia="Times New Roman" w:cs="Times New Roman"/>
                <w:lang w:eastAsia="en-GB"/>
              </w:rPr>
              <w:t>+855 12 909 171</w:t>
            </w:r>
          </w:p>
        </w:tc>
      </w:tr>
      <w:tr w:rsidR="003E7389" w:rsidRPr="004D68B6" w14:paraId="19155A9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1FF8943" w14:textId="77777777" w:rsidR="003E7389" w:rsidRPr="004D68B6" w:rsidRDefault="003E7389" w:rsidP="004E5702">
            <w:pPr>
              <w:spacing w:after="0" w:line="240" w:lineRule="auto"/>
              <w:ind w:left="160"/>
              <w:rPr>
                <w:rFonts w:ascii="Calibri" w:eastAsia="Times New Roman" w:hAnsi="Calibri" w:cs="Calibri"/>
                <w:color w:val="000000"/>
              </w:rPr>
            </w:pPr>
            <w:permStart w:id="952852013" w:edGrp="everyone" w:colFirst="1" w:colLast="1"/>
            <w:permEnd w:id="9327478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341A9A1" w14:textId="77777777" w:rsidR="003E7389" w:rsidRPr="00A20108" w:rsidRDefault="002B50D4" w:rsidP="009F305C">
            <w:r w:rsidRPr="00A20108">
              <w:rPr>
                <w:rFonts w:eastAsia="Times New Roman" w:cs="Times New Roman"/>
                <w:lang w:eastAsia="en-GB"/>
              </w:rPr>
              <w:t xml:space="preserve">No. 386 Street 360, Sangkat </w:t>
            </w:r>
            <w:proofErr w:type="spellStart"/>
            <w:r w:rsidRPr="00A20108">
              <w:rPr>
                <w:rFonts w:eastAsia="Times New Roman" w:cs="Times New Roman"/>
                <w:lang w:eastAsia="en-GB"/>
              </w:rPr>
              <w:t>Boeung</w:t>
            </w:r>
            <w:proofErr w:type="spellEnd"/>
            <w:r w:rsidRPr="00A20108">
              <w:rPr>
                <w:rFonts w:eastAsia="Times New Roman" w:cs="Times New Roman"/>
                <w:lang w:eastAsia="en-GB"/>
              </w:rPr>
              <w:t xml:space="preserve"> </w:t>
            </w:r>
            <w:proofErr w:type="spellStart"/>
            <w:r w:rsidRPr="00A20108">
              <w:rPr>
                <w:rFonts w:eastAsia="Times New Roman" w:cs="Times New Roman"/>
                <w:lang w:eastAsia="en-GB"/>
              </w:rPr>
              <w:t>Kengkang</w:t>
            </w:r>
            <w:proofErr w:type="spellEnd"/>
            <w:r w:rsidRPr="00A20108">
              <w:rPr>
                <w:rFonts w:eastAsia="Times New Roman" w:cs="Times New Roman"/>
                <w:lang w:eastAsia="en-GB"/>
              </w:rPr>
              <w:t xml:space="preserve"> I, Khan </w:t>
            </w:r>
            <w:proofErr w:type="spellStart"/>
            <w:r w:rsidRPr="00A20108">
              <w:rPr>
                <w:rFonts w:eastAsia="Times New Roman" w:cs="Times New Roman"/>
                <w:lang w:eastAsia="en-GB"/>
              </w:rPr>
              <w:t>Chamkarmon</w:t>
            </w:r>
            <w:proofErr w:type="spellEnd"/>
            <w:r w:rsidRPr="00A20108">
              <w:rPr>
                <w:rFonts w:eastAsia="Times New Roman" w:cs="Times New Roman"/>
                <w:lang w:eastAsia="en-GB"/>
              </w:rPr>
              <w:t>, Phnom Penh,​ Cambodia</w:t>
            </w:r>
          </w:p>
        </w:tc>
      </w:tr>
      <w:tr w:rsidR="003E7389" w:rsidRPr="004D68B6" w14:paraId="3885FB7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341D355" w14:textId="77777777" w:rsidR="003E7389" w:rsidRPr="004D68B6" w:rsidRDefault="003E7389" w:rsidP="004E5702">
            <w:pPr>
              <w:spacing w:after="0" w:line="240" w:lineRule="auto"/>
              <w:ind w:left="160"/>
              <w:rPr>
                <w:rFonts w:ascii="Calibri" w:eastAsia="Times New Roman" w:hAnsi="Calibri" w:cs="Calibri"/>
                <w:color w:val="000000"/>
              </w:rPr>
            </w:pPr>
            <w:permStart w:id="1797261237" w:edGrp="everyone" w:colFirst="1" w:colLast="1"/>
            <w:permEnd w:id="95285201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F555AB6" w14:textId="77777777" w:rsidR="003E7389" w:rsidRPr="00A20108" w:rsidRDefault="002B50D4" w:rsidP="009F305C">
            <w:r w:rsidRPr="00A20108">
              <w:rPr>
                <w:rFonts w:ascii="Calibri" w:eastAsia="Times New Roman" w:hAnsi="Calibri" w:cs="Calibri"/>
              </w:rPr>
              <w:t>samarth@gmail.com</w:t>
            </w:r>
          </w:p>
        </w:tc>
      </w:tr>
      <w:permEnd w:id="1797261237"/>
    </w:tbl>
    <w:p w14:paraId="070CEE1C"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72CB79D"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6174E8A"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5F12B1A5" w14:textId="77777777" w:rsidTr="006A7EF1">
        <w:trPr>
          <w:trHeight w:val="300"/>
        </w:trPr>
        <w:tc>
          <w:tcPr>
            <w:tcW w:w="1753" w:type="pct"/>
            <w:tcBorders>
              <w:top w:val="nil"/>
              <w:left w:val="nil"/>
              <w:bottom w:val="nil"/>
              <w:right w:val="nil"/>
            </w:tcBorders>
            <w:shd w:val="clear" w:color="000000" w:fill="D9E1F2"/>
            <w:noWrap/>
            <w:vAlign w:val="bottom"/>
            <w:hideMark/>
          </w:tcPr>
          <w:p w14:paraId="298CAD5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4E2E25C"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86BB6A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B35F90E" w14:textId="77777777" w:rsidR="0015178E" w:rsidRPr="004E5702" w:rsidRDefault="0015178E" w:rsidP="006A7EF1">
            <w:pPr>
              <w:spacing w:after="0" w:line="240" w:lineRule="auto"/>
              <w:rPr>
                <w:rFonts w:ascii="Calibri" w:eastAsia="Times New Roman" w:hAnsi="Calibri" w:cs="Calibri"/>
              </w:rPr>
            </w:pPr>
            <w:permStart w:id="1208188330"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0A0806E" w14:textId="77777777" w:rsidR="0015178E" w:rsidRPr="009F305C" w:rsidRDefault="0015178E" w:rsidP="009F305C"/>
        </w:tc>
      </w:tr>
      <w:tr w:rsidR="0015178E" w:rsidRPr="004D68B6" w14:paraId="23610FF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4A20F1" w14:textId="77777777" w:rsidR="0015178E" w:rsidRPr="004D68B6" w:rsidRDefault="0015178E" w:rsidP="004E5702">
            <w:pPr>
              <w:spacing w:after="0" w:line="240" w:lineRule="auto"/>
              <w:ind w:left="160"/>
              <w:rPr>
                <w:rFonts w:ascii="Calibri" w:eastAsia="Times New Roman" w:hAnsi="Calibri" w:cs="Calibri"/>
                <w:color w:val="000000"/>
              </w:rPr>
            </w:pPr>
            <w:permStart w:id="1578984580" w:edGrp="everyone" w:colFirst="1" w:colLast="1"/>
            <w:permEnd w:id="120818833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1DEB177" w14:textId="77777777" w:rsidR="002B50D4" w:rsidRPr="00A20108" w:rsidRDefault="002B50D4" w:rsidP="002B50D4">
            <w:pPr>
              <w:pStyle w:val="MText"/>
              <w:rPr>
                <w:color w:val="auto"/>
                <w:sz w:val="22"/>
                <w:szCs w:val="22"/>
              </w:rPr>
            </w:pPr>
            <w:r w:rsidRPr="00A20108">
              <w:rPr>
                <w:color w:val="auto"/>
                <w:sz w:val="22"/>
                <w:szCs w:val="22"/>
              </w:rPr>
              <w:t>Volume of agricultural production of small-scale food producer in crop, livestock, fisheries, and forestry activities per number of days.</w:t>
            </w:r>
          </w:p>
          <w:p w14:paraId="674AFBFE" w14:textId="77777777" w:rsidR="002B50D4" w:rsidRPr="00A20108" w:rsidRDefault="002B50D4" w:rsidP="002B50D4">
            <w:pPr>
              <w:pStyle w:val="MText"/>
              <w:rPr>
                <w:color w:val="auto"/>
                <w:sz w:val="22"/>
                <w:szCs w:val="22"/>
              </w:rPr>
            </w:pPr>
          </w:p>
          <w:p w14:paraId="42B23057" w14:textId="77777777" w:rsidR="002B50D4" w:rsidRPr="00A20108" w:rsidRDefault="002B50D4" w:rsidP="002B50D4">
            <w:pPr>
              <w:pStyle w:val="MText"/>
              <w:rPr>
                <w:color w:val="auto"/>
                <w:sz w:val="22"/>
                <w:szCs w:val="22"/>
              </w:rPr>
            </w:pPr>
            <w:r w:rsidRPr="00A20108">
              <w:rPr>
                <w:color w:val="auto"/>
                <w:sz w:val="22"/>
                <w:szCs w:val="22"/>
              </w:rPr>
              <w:t xml:space="preserve">The indicator is computed as a </w:t>
            </w:r>
            <w:r w:rsidRPr="00A20108">
              <w:rPr>
                <w:i/>
                <w:iCs/>
                <w:color w:val="auto"/>
                <w:sz w:val="22"/>
                <w:szCs w:val="22"/>
              </w:rPr>
              <w:t>ratio of annual output to the number of working days in one year</w:t>
            </w:r>
            <w:r w:rsidRPr="00A20108">
              <w:rPr>
                <w:color w:val="auto"/>
                <w:sz w:val="22"/>
                <w:szCs w:val="22"/>
              </w:rPr>
              <w:t xml:space="preserve">. </w:t>
            </w:r>
          </w:p>
          <w:p w14:paraId="48F5571E" w14:textId="77777777" w:rsidR="002B50D4" w:rsidRPr="00A20108" w:rsidRDefault="002B50D4" w:rsidP="002B50D4">
            <w:pPr>
              <w:pStyle w:val="MText"/>
              <w:rPr>
                <w:color w:val="auto"/>
                <w:sz w:val="22"/>
                <w:szCs w:val="22"/>
              </w:rPr>
            </w:pPr>
          </w:p>
          <w:p w14:paraId="071BE7C1" w14:textId="77777777" w:rsidR="002B50D4" w:rsidRPr="00A20108" w:rsidRDefault="002B50D4" w:rsidP="002B50D4">
            <w:pPr>
              <w:pStyle w:val="MText"/>
              <w:rPr>
                <w:color w:val="auto"/>
                <w:sz w:val="22"/>
                <w:szCs w:val="22"/>
              </w:rPr>
            </w:pPr>
            <w:r w:rsidRPr="00A20108">
              <w:rPr>
                <w:color w:val="auto"/>
                <w:sz w:val="22"/>
                <w:szCs w:val="22"/>
              </w:rPr>
              <w:t xml:space="preserve">FAO proposes to define small-scale food producers as producers who: </w:t>
            </w:r>
          </w:p>
          <w:p w14:paraId="54968006" w14:textId="77777777" w:rsidR="002B50D4" w:rsidRPr="00A20108" w:rsidRDefault="002B50D4" w:rsidP="002B50D4">
            <w:pPr>
              <w:pStyle w:val="MText"/>
              <w:numPr>
                <w:ilvl w:val="0"/>
                <w:numId w:val="5"/>
              </w:numPr>
              <w:rPr>
                <w:color w:val="auto"/>
                <w:sz w:val="22"/>
                <w:szCs w:val="22"/>
              </w:rPr>
            </w:pPr>
            <w:r w:rsidRPr="00A20108">
              <w:rPr>
                <w:color w:val="auto"/>
                <w:sz w:val="22"/>
                <w:szCs w:val="22"/>
              </w:rPr>
              <w:t xml:space="preserve">operate an amount of land </w:t>
            </w:r>
            <w:r w:rsidRPr="00A20108">
              <w:rPr>
                <w:color w:val="auto"/>
                <w:sz w:val="22"/>
                <w:szCs w:val="22"/>
                <w:lang w:val="en-US"/>
              </w:rPr>
              <w:t>falling in the first two quintiles (</w:t>
            </w:r>
            <w:r w:rsidRPr="00A20108">
              <w:rPr>
                <w:color w:val="auto"/>
                <w:sz w:val="22"/>
                <w:szCs w:val="22"/>
              </w:rPr>
              <w:t xml:space="preserve">the bottom 40 percent) of the cumulative distribution of land size at national level (measured in hectares); and </w:t>
            </w:r>
          </w:p>
          <w:p w14:paraId="2CBA46C4" w14:textId="77777777" w:rsidR="002B50D4" w:rsidRPr="00A20108" w:rsidRDefault="002B50D4" w:rsidP="002B50D4">
            <w:pPr>
              <w:pStyle w:val="MText"/>
              <w:numPr>
                <w:ilvl w:val="0"/>
                <w:numId w:val="5"/>
              </w:numPr>
              <w:rPr>
                <w:color w:val="auto"/>
                <w:sz w:val="22"/>
                <w:szCs w:val="22"/>
              </w:rPr>
            </w:pPr>
            <w:r w:rsidRPr="00A20108">
              <w:rPr>
                <w:color w:val="auto"/>
                <w:sz w:val="22"/>
                <w:szCs w:val="22"/>
              </w:rPr>
              <w:t xml:space="preserve">operate a number of livestock </w:t>
            </w:r>
            <w:r w:rsidRPr="00A20108">
              <w:rPr>
                <w:color w:val="auto"/>
                <w:sz w:val="22"/>
                <w:szCs w:val="22"/>
                <w:lang w:val="en-US"/>
              </w:rPr>
              <w:t>falling in the first two quintiles (</w:t>
            </w:r>
            <w:r w:rsidRPr="00A20108">
              <w:rPr>
                <w:color w:val="auto"/>
                <w:sz w:val="22"/>
                <w:szCs w:val="22"/>
              </w:rPr>
              <w:t xml:space="preserve">the bottom 40 percent) of the cumulative distribution of the number of livestock per production unit at national level (measured in Tropical Livestock Units – TLUs); and </w:t>
            </w:r>
          </w:p>
          <w:p w14:paraId="013985DA" w14:textId="77777777" w:rsidR="002B50D4" w:rsidRPr="00A20108" w:rsidRDefault="002B50D4" w:rsidP="002B50D4">
            <w:pPr>
              <w:pStyle w:val="MText"/>
              <w:numPr>
                <w:ilvl w:val="0"/>
                <w:numId w:val="5"/>
              </w:numPr>
              <w:rPr>
                <w:color w:val="auto"/>
                <w:sz w:val="22"/>
                <w:szCs w:val="22"/>
              </w:rPr>
            </w:pPr>
            <w:r w:rsidRPr="00A20108">
              <w:rPr>
                <w:color w:val="auto"/>
                <w:sz w:val="22"/>
                <w:szCs w:val="22"/>
              </w:rPr>
              <w:t xml:space="preserve">obtain an annual economic revenue from agricultural activities </w:t>
            </w:r>
            <w:r w:rsidRPr="00A20108">
              <w:rPr>
                <w:color w:val="auto"/>
                <w:sz w:val="22"/>
                <w:szCs w:val="22"/>
                <w:lang w:val="en-US"/>
              </w:rPr>
              <w:t>falling in the first two quintiles (</w:t>
            </w:r>
            <w:r w:rsidRPr="00A20108">
              <w:rPr>
                <w:color w:val="auto"/>
                <w:sz w:val="22"/>
                <w:szCs w:val="22"/>
              </w:rPr>
              <w:t xml:space="preserve">the bottom 40 percent) of the cumulative distribution of economic revenues from agricultural activities per production unit at national level (measured in Purchasing Power Parity Dollars) not exceeding 34,387 Purchasing Power Parity </w:t>
            </w:r>
            <w:proofErr w:type="spellStart"/>
            <w:r w:rsidRPr="00A20108">
              <w:rPr>
                <w:color w:val="auto"/>
                <w:sz w:val="22"/>
                <w:szCs w:val="22"/>
              </w:rPr>
              <w:t>Dollars.obtain</w:t>
            </w:r>
            <w:proofErr w:type="spellEnd"/>
            <w:r w:rsidRPr="00A20108">
              <w:rPr>
                <w:color w:val="auto"/>
                <w:sz w:val="22"/>
                <w:szCs w:val="22"/>
              </w:rPr>
              <w:t xml:space="preserve"> an annual economic revenue from agricultural activities falling in the first two quintiles (the bottom 40 percent) of the cumulative distribution of economic revenues from agricultural activities per production unit at national level (measured in Purchasing Power Parity Dollars) not exceeding 34,387 Purchasing Power Parity Dollars.</w:t>
            </w:r>
          </w:p>
          <w:p w14:paraId="16D0BBF6" w14:textId="77777777" w:rsidR="002B50D4" w:rsidRPr="00A20108" w:rsidRDefault="002B50D4" w:rsidP="002B50D4">
            <w:pPr>
              <w:shd w:val="clear" w:color="auto" w:fill="FFFFFF"/>
              <w:spacing w:after="0"/>
              <w:rPr>
                <w:rFonts w:eastAsia="Times New Roman" w:cs="Times New Roman"/>
                <w:lang w:eastAsia="en-GB"/>
              </w:rPr>
            </w:pPr>
            <w:r w:rsidRPr="00A20108">
              <w:rPr>
                <w:rFonts w:eastAsia="Times New Roman" w:cs="Times New Roman"/>
                <w:b/>
                <w:bCs/>
                <w:lang w:eastAsia="en-GB"/>
              </w:rPr>
              <w:t>Concepts:</w:t>
            </w:r>
          </w:p>
          <w:p w14:paraId="60C795F2" w14:textId="77777777" w:rsidR="002B50D4" w:rsidRPr="00A20108" w:rsidRDefault="002B50D4" w:rsidP="002B50D4">
            <w:pPr>
              <w:pStyle w:val="ListParagraph"/>
              <w:numPr>
                <w:ilvl w:val="0"/>
                <w:numId w:val="6"/>
              </w:numPr>
              <w:shd w:val="clear" w:color="auto" w:fill="FFFFFF"/>
              <w:spacing w:after="0"/>
              <w:rPr>
                <w:rFonts w:eastAsia="Times New Roman" w:cs="Times New Roman"/>
                <w:lang w:eastAsia="en-GB"/>
              </w:rPr>
            </w:pPr>
            <w:r w:rsidRPr="00A20108">
              <w:rPr>
                <w:rFonts w:eastAsia="Times New Roman" w:cs="Times New Roman"/>
                <w:lang w:eastAsia="en-GB"/>
              </w:rPr>
              <w:t>The following concepts are adopted for the computation of indicators 2.3.1:</w:t>
            </w:r>
          </w:p>
          <w:p w14:paraId="63D0587D" w14:textId="77777777" w:rsidR="002B50D4" w:rsidRPr="00A20108" w:rsidRDefault="002B50D4" w:rsidP="002B50D4">
            <w:pPr>
              <w:pStyle w:val="ListParagraph"/>
              <w:numPr>
                <w:ilvl w:val="0"/>
                <w:numId w:val="6"/>
              </w:numPr>
              <w:shd w:val="clear" w:color="auto" w:fill="FFFFFF"/>
              <w:spacing w:after="0"/>
              <w:rPr>
                <w:rFonts w:eastAsia="Times New Roman" w:cs="Times New Roman"/>
                <w:lang w:eastAsia="en-GB"/>
              </w:rPr>
            </w:pPr>
            <w:r w:rsidRPr="00A20108">
              <w:rPr>
                <w:rFonts w:eastAsia="Times New Roman" w:cs="Times New Roman"/>
                <w:lang w:eastAsia="en-GB"/>
              </w:rPr>
              <w:t>Small-scale food producers are defined as those falling in the intersection of the bottom 40 percent of the cumulative distribution of land, livestock and revenues.</w:t>
            </w:r>
          </w:p>
          <w:p w14:paraId="4ADFA766" w14:textId="77777777" w:rsidR="002B50D4" w:rsidRPr="00A20108" w:rsidRDefault="002B50D4" w:rsidP="002B50D4">
            <w:pPr>
              <w:pStyle w:val="ListParagraph"/>
              <w:numPr>
                <w:ilvl w:val="0"/>
                <w:numId w:val="6"/>
              </w:numPr>
              <w:shd w:val="clear" w:color="auto" w:fill="FFFFFF"/>
              <w:spacing w:after="0"/>
              <w:rPr>
                <w:rFonts w:eastAsia="Times New Roman" w:cs="Times New Roman"/>
                <w:lang w:eastAsia="en-GB"/>
              </w:rPr>
            </w:pPr>
            <w:r w:rsidRPr="00A20108">
              <w:rPr>
                <w:rFonts w:eastAsia="Times New Roman" w:cs="Times New Roman"/>
                <w:lang w:eastAsia="en-GB"/>
              </w:rPr>
              <w:t xml:space="preserve">Tropical Livestock Units are a conversion scale used for standardization and measurement of the number of livestock heads. One TLU is the metabolic weight equivalent of one cattle in North America. The complete list of conversion factors can be found in the Guidelines for the preparation of livestock sector Reviews  </w:t>
            </w:r>
          </w:p>
          <w:p w14:paraId="0125D4CB" w14:textId="77777777" w:rsidR="0015178E" w:rsidRPr="00A20108" w:rsidRDefault="002B50D4" w:rsidP="002B50D4">
            <w:r w:rsidRPr="00A20108">
              <w:rPr>
                <w:rFonts w:eastAsia="Times New Roman" w:cs="Times New Roman"/>
                <w:lang w:eastAsia="en-GB"/>
              </w:rPr>
              <w:t xml:space="preserve">The concept of productivity is standardized by OECD’s Manual for Measuring Productivity. This defines productivity as “a ratio of a volume measure of outputs to a volume measure of input </w:t>
            </w:r>
            <w:r w:rsidRPr="00A20108">
              <w:rPr>
                <w:rFonts w:eastAsia="Times New Roman" w:cs="Times New Roman"/>
                <w:lang w:eastAsia="en-GB"/>
              </w:rPr>
              <w:lastRenderedPageBreak/>
              <w:t>use.” More information on possible definitions can be found in “Productivity and Efficiency Measurement in Agriculture: Literature Review and Gaps Analysis”.</w:t>
            </w:r>
          </w:p>
        </w:tc>
      </w:tr>
      <w:tr w:rsidR="0015178E" w:rsidRPr="004D68B6" w14:paraId="50AF2BB6"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DAE549E" w14:textId="77777777" w:rsidR="0015178E" w:rsidRPr="004D68B6" w:rsidRDefault="0015178E" w:rsidP="004E5702">
            <w:pPr>
              <w:spacing w:after="0" w:line="240" w:lineRule="auto"/>
              <w:ind w:left="160"/>
              <w:rPr>
                <w:rFonts w:ascii="Calibri" w:eastAsia="Times New Roman" w:hAnsi="Calibri" w:cs="Calibri"/>
                <w:color w:val="000000"/>
              </w:rPr>
            </w:pPr>
            <w:permStart w:id="887765423" w:edGrp="everyone" w:colFirst="1" w:colLast="1"/>
            <w:permEnd w:id="157898458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3F1073C" w14:textId="77777777" w:rsidR="0015178E" w:rsidRPr="009F305C" w:rsidRDefault="002B50D4" w:rsidP="009F305C">
            <w:r>
              <w:t>Ratio</w:t>
            </w:r>
          </w:p>
        </w:tc>
      </w:tr>
      <w:tr w:rsidR="0015178E" w:rsidRPr="004D68B6" w14:paraId="6D80DC2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B2CD7AE" w14:textId="77777777" w:rsidR="0015178E" w:rsidRPr="004D68B6" w:rsidRDefault="0015178E" w:rsidP="004E5702">
            <w:pPr>
              <w:spacing w:after="0" w:line="240" w:lineRule="auto"/>
              <w:ind w:left="160"/>
              <w:rPr>
                <w:rFonts w:ascii="Calibri" w:eastAsia="Times New Roman" w:hAnsi="Calibri" w:cs="Calibri"/>
                <w:color w:val="000000"/>
              </w:rPr>
            </w:pPr>
            <w:permStart w:id="1383019271" w:edGrp="everyone" w:colFirst="1" w:colLast="1"/>
            <w:permEnd w:id="88776542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25B2400" w14:textId="77777777" w:rsidR="0015178E" w:rsidRPr="009F305C" w:rsidRDefault="0015178E" w:rsidP="009F305C"/>
        </w:tc>
      </w:tr>
      <w:permEnd w:id="1383019271"/>
    </w:tbl>
    <w:p w14:paraId="038AC14D"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4562A8B0"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7D2667A2"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76095075" w14:textId="77777777" w:rsidTr="0051738B">
        <w:trPr>
          <w:trHeight w:val="300"/>
        </w:trPr>
        <w:tc>
          <w:tcPr>
            <w:tcW w:w="1754" w:type="pct"/>
            <w:tcBorders>
              <w:top w:val="nil"/>
              <w:left w:val="nil"/>
              <w:bottom w:val="nil"/>
              <w:right w:val="nil"/>
            </w:tcBorders>
            <w:shd w:val="clear" w:color="000000" w:fill="D9E1F2"/>
            <w:noWrap/>
            <w:vAlign w:val="bottom"/>
            <w:hideMark/>
          </w:tcPr>
          <w:p w14:paraId="74EE4512"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3DCBB4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8F4684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E608539" w14:textId="77777777" w:rsidR="0035311B" w:rsidRPr="004E5702" w:rsidRDefault="0035311B" w:rsidP="0051738B">
            <w:pPr>
              <w:spacing w:after="0" w:line="240" w:lineRule="auto"/>
              <w:rPr>
                <w:rFonts w:ascii="Calibri" w:eastAsia="Times New Roman" w:hAnsi="Calibri" w:cs="Calibri"/>
              </w:rPr>
            </w:pPr>
            <w:permStart w:id="183135352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7E3CB20" w14:textId="77777777" w:rsidR="0035311B" w:rsidRPr="009F305C" w:rsidRDefault="0035311B" w:rsidP="009F305C"/>
        </w:tc>
      </w:tr>
      <w:tr w:rsidR="0035311B" w:rsidRPr="004D68B6" w14:paraId="6BB92443"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351944F" w14:textId="77777777" w:rsidR="0035311B" w:rsidRPr="004D68B6" w:rsidRDefault="0035311B" w:rsidP="004E5702">
            <w:pPr>
              <w:spacing w:after="0" w:line="240" w:lineRule="auto"/>
              <w:ind w:left="160"/>
              <w:rPr>
                <w:rFonts w:ascii="Calibri" w:eastAsia="Times New Roman" w:hAnsi="Calibri" w:cs="Calibri"/>
                <w:color w:val="000000"/>
              </w:rPr>
            </w:pPr>
            <w:permStart w:id="783440138" w:edGrp="everyone" w:colFirst="1" w:colLast="1"/>
            <w:permEnd w:id="183135352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BB361BB" w14:textId="5762E1A3" w:rsidR="0035311B" w:rsidRPr="00A938D2" w:rsidRDefault="00E91131" w:rsidP="002B50D4">
            <w:r w:rsidRPr="00A938D2">
              <w:rPr>
                <w:rFonts w:ascii="Calibri" w:eastAsia="Times New Roman" w:hAnsi="Calibri" w:cs="Times New Roman"/>
                <w:lang w:eastAsia="en-GB"/>
              </w:rPr>
              <w:t>Cambodia Inter-Censual Agriculture Survey</w:t>
            </w:r>
            <w:r w:rsidR="00A13E35">
              <w:rPr>
                <w:rFonts w:ascii="Calibri" w:eastAsia="Times New Roman" w:hAnsi="Calibri" w:cs="Times New Roman"/>
                <w:lang w:eastAsia="en-GB"/>
              </w:rPr>
              <w:t xml:space="preserve"> 2019</w:t>
            </w:r>
            <w:r w:rsidRPr="00A938D2">
              <w:rPr>
                <w:rFonts w:ascii="Calibri" w:eastAsia="Times New Roman" w:hAnsi="Calibri" w:cs="Times New Roman"/>
                <w:lang w:eastAsia="en-GB"/>
              </w:rPr>
              <w:t xml:space="preserve"> (CIAS)</w:t>
            </w:r>
          </w:p>
        </w:tc>
      </w:tr>
      <w:tr w:rsidR="0035311B" w:rsidRPr="004D68B6" w14:paraId="0C296B2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8B11CAB" w14:textId="77777777" w:rsidR="0035311B" w:rsidRPr="004D68B6" w:rsidRDefault="0035311B" w:rsidP="004E5702">
            <w:pPr>
              <w:spacing w:after="0" w:line="240" w:lineRule="auto"/>
              <w:ind w:left="160"/>
              <w:rPr>
                <w:rFonts w:ascii="Calibri" w:eastAsia="Times New Roman" w:hAnsi="Calibri" w:cs="Calibri"/>
                <w:color w:val="000000"/>
              </w:rPr>
            </w:pPr>
            <w:permStart w:id="1476932009" w:edGrp="everyone" w:colFirst="1" w:colLast="1"/>
            <w:permEnd w:id="78344013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DA5AF8C" w14:textId="77777777" w:rsidR="00E91131" w:rsidRPr="00A938D2" w:rsidRDefault="00E91131" w:rsidP="00E91131">
            <w:pPr>
              <w:spacing w:after="120"/>
              <w:jc w:val="both"/>
              <w:rPr>
                <w:rFonts w:ascii="Calibri" w:eastAsia="Times New Roman" w:hAnsi="Calibri" w:cs="Times New Roman"/>
                <w:lang w:eastAsia="en-GB"/>
              </w:rPr>
            </w:pPr>
            <w:r w:rsidRPr="00A938D2">
              <w:rPr>
                <w:rFonts w:ascii="Calibri" w:eastAsia="Times New Roman" w:hAnsi="Calibri" w:cs="Times New Roman"/>
                <w:lang w:eastAsia="en-GB"/>
              </w:rPr>
              <w:t xml:space="preserve">Cambodia Inter-Censual Agriculture Survey (CIAS) was conducted by the NIS first time in 2019. The CIAS 2019 reveals that 75 percent of the total holdings of the country are small-scale. In fact, the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productivity of the small holders is equal to 13,182 Riels or 9.02 PPP (constant 2011 international USD)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day, against 78,554 Riel or 53.8 PPP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-day of the non-small holders. This not surprising, since the CIAS includes the non-household sector holdings while the EAA covers only the farms operating in the household sector.</w:t>
            </w:r>
          </w:p>
          <w:p w14:paraId="584C8F7C" w14:textId="77777777" w:rsidR="0035311B" w:rsidRPr="00A938D2" w:rsidRDefault="00E91131" w:rsidP="00E91131">
            <w:r w:rsidRPr="00A938D2">
              <w:rPr>
                <w:rFonts w:ascii="Calibri" w:eastAsia="Times New Roman" w:hAnsi="Calibri" w:cs="Times New Roman"/>
                <w:lang w:eastAsia="en-GB"/>
              </w:rPr>
              <w:t xml:space="preserve">All the small-scale holders operate less than 3.2 hectares of land; they all have a </w:t>
            </w:r>
            <w:r w:rsidRPr="00A938D2">
              <w:t xml:space="preserve">Tropical Livestock Units </w:t>
            </w:r>
            <w:r w:rsidRPr="00A938D2">
              <w:rPr>
                <w:rFonts w:ascii="Calibri" w:eastAsia="Times New Roman" w:hAnsi="Calibri" w:cs="Times New Roman"/>
                <w:lang w:eastAsia="en-GB"/>
              </w:rPr>
              <w:t>(TLU) lower than 2.85 and their volume of production is smaller than 34,380 PPP.</w:t>
            </w:r>
          </w:p>
        </w:tc>
      </w:tr>
      <w:tr w:rsidR="0035311B" w:rsidRPr="004D68B6" w14:paraId="5285562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C01831A" w14:textId="77777777" w:rsidR="0035311B" w:rsidRPr="004D68B6" w:rsidRDefault="0035311B" w:rsidP="004E5702">
            <w:pPr>
              <w:spacing w:after="0" w:line="240" w:lineRule="auto"/>
              <w:ind w:left="160"/>
              <w:rPr>
                <w:rFonts w:ascii="Calibri" w:eastAsia="Times New Roman" w:hAnsi="Calibri" w:cs="Calibri"/>
                <w:color w:val="000000"/>
              </w:rPr>
            </w:pPr>
            <w:permStart w:id="1061515950" w:edGrp="everyone" w:colFirst="1" w:colLast="1"/>
            <w:permEnd w:id="147693200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0F498C" w14:textId="1E0160EE" w:rsidR="0035311B" w:rsidRPr="00A938D2" w:rsidRDefault="00E91131" w:rsidP="009F305C">
            <w:r w:rsidRPr="00A938D2">
              <w:rPr>
                <w:rFonts w:eastAsia="Times New Roman" w:cs="Times New Roman"/>
                <w:lang w:eastAsia="en-GB"/>
              </w:rPr>
              <w:t>The n</w:t>
            </w:r>
            <w:r w:rsidR="00005D1D">
              <w:rPr>
                <w:rFonts w:eastAsia="Times New Roman" w:cs="Times New Roman"/>
                <w:lang w:eastAsia="en-GB"/>
              </w:rPr>
              <w:t>ext round survey (</w:t>
            </w:r>
            <w:proofErr w:type="gramStart"/>
            <w:r w:rsidR="00005D1D">
              <w:rPr>
                <w:rFonts w:eastAsia="Times New Roman" w:cs="Times New Roman"/>
                <w:lang w:eastAsia="en-GB"/>
              </w:rPr>
              <w:t>annual )</w:t>
            </w:r>
            <w:proofErr w:type="gramEnd"/>
            <w:r w:rsidR="00005D1D">
              <w:rPr>
                <w:rFonts w:eastAsia="Times New Roman" w:cs="Times New Roman"/>
                <w:lang w:eastAsia="en-GB"/>
              </w:rPr>
              <w:t xml:space="preserve">: </w:t>
            </w:r>
            <w:r w:rsidR="00A13E35">
              <w:rPr>
                <w:rFonts w:eastAsia="Times New Roman" w:cs="Times New Roman"/>
                <w:lang w:eastAsia="en-GB"/>
              </w:rPr>
              <w:t xml:space="preserve">December, </w:t>
            </w:r>
            <w:r w:rsidR="00005D1D">
              <w:rPr>
                <w:rFonts w:eastAsia="Times New Roman" w:cs="Times New Roman"/>
                <w:lang w:eastAsia="en-GB"/>
              </w:rPr>
              <w:t>2020</w:t>
            </w:r>
            <w:r w:rsidR="00A13E35">
              <w:rPr>
                <w:rFonts w:eastAsia="Times New Roman" w:cs="Times New Roman"/>
                <w:lang w:eastAsia="en-GB"/>
              </w:rPr>
              <w:t xml:space="preserve"> and Q</w:t>
            </w:r>
            <w:r w:rsidR="00993D6F">
              <w:rPr>
                <w:rFonts w:eastAsia="Times New Roman" w:cs="Times New Roman"/>
                <w:lang w:eastAsia="en-GB"/>
              </w:rPr>
              <w:t>uater</w:t>
            </w:r>
            <w:r w:rsidR="00A13E35">
              <w:rPr>
                <w:rFonts w:eastAsia="Times New Roman" w:cs="Times New Roman"/>
                <w:lang w:eastAsia="en-GB"/>
              </w:rPr>
              <w:t>4 of 2021</w:t>
            </w:r>
          </w:p>
        </w:tc>
      </w:tr>
      <w:tr w:rsidR="0035311B" w:rsidRPr="004D68B6" w14:paraId="58621A9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47DFC7" w14:textId="77777777" w:rsidR="0035311B" w:rsidRPr="005B293A" w:rsidRDefault="0035311B" w:rsidP="004E5702">
            <w:pPr>
              <w:spacing w:after="0" w:line="240" w:lineRule="auto"/>
              <w:ind w:left="160"/>
              <w:rPr>
                <w:rFonts w:ascii="Calibri" w:eastAsia="Times New Roman" w:hAnsi="Calibri" w:cs="Calibri"/>
                <w:color w:val="000000"/>
              </w:rPr>
            </w:pPr>
            <w:permStart w:id="425948231" w:edGrp="everyone" w:colFirst="1" w:colLast="1"/>
            <w:permEnd w:id="1061515950"/>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060B08E" w14:textId="77777777" w:rsidR="0035311B" w:rsidRPr="00A938D2" w:rsidRDefault="00E91131" w:rsidP="009F305C">
            <w:r w:rsidRPr="00A938D2">
              <w:rPr>
                <w:rFonts w:eastAsia="Times New Roman" w:cs="Times New Roman"/>
                <w:lang w:eastAsia="en-GB"/>
              </w:rPr>
              <w:t>One year after the reference period of the survey</w:t>
            </w:r>
          </w:p>
        </w:tc>
      </w:tr>
      <w:tr w:rsidR="0035311B" w:rsidRPr="004D68B6" w14:paraId="38E9F37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A2047E" w14:textId="77777777" w:rsidR="0035311B" w:rsidRPr="005B293A" w:rsidRDefault="0035311B" w:rsidP="004E5702">
            <w:pPr>
              <w:spacing w:after="0" w:line="240" w:lineRule="auto"/>
              <w:ind w:left="160"/>
              <w:rPr>
                <w:rFonts w:ascii="Calibri" w:eastAsia="Times New Roman" w:hAnsi="Calibri" w:cs="Calibri"/>
                <w:color w:val="000000"/>
              </w:rPr>
            </w:pPr>
            <w:permStart w:id="546379043" w:edGrp="everyone" w:colFirst="1" w:colLast="1"/>
            <w:permEnd w:id="42594823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0932B1E" w14:textId="77777777" w:rsidR="0035311B" w:rsidRPr="00A938D2" w:rsidRDefault="00E91131" w:rsidP="009F305C">
            <w:r w:rsidRPr="00A938D2">
              <w:rPr>
                <w:rFonts w:eastAsia="Times New Roman" w:cs="Times New Roman"/>
                <w:lang w:eastAsia="en-GB"/>
              </w:rPr>
              <w:t>National Institute of Statistics</w:t>
            </w:r>
          </w:p>
        </w:tc>
      </w:tr>
      <w:tr w:rsidR="0035311B" w:rsidRPr="004D68B6" w14:paraId="0D13DEB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22E06B5" w14:textId="77777777" w:rsidR="0035311B" w:rsidRPr="005B293A" w:rsidRDefault="0035311B" w:rsidP="004E5702">
            <w:pPr>
              <w:spacing w:after="0" w:line="240" w:lineRule="auto"/>
              <w:ind w:left="160"/>
              <w:rPr>
                <w:rFonts w:ascii="Calibri" w:eastAsia="Times New Roman" w:hAnsi="Calibri" w:cs="Calibri"/>
                <w:color w:val="000000"/>
              </w:rPr>
            </w:pPr>
            <w:permStart w:id="1399393315" w:edGrp="everyone" w:colFirst="1" w:colLast="1"/>
            <w:permEnd w:id="54637904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AC40580" w14:textId="77777777" w:rsidR="0035311B" w:rsidRPr="00A938D2" w:rsidRDefault="00E91131" w:rsidP="009F305C">
            <w:r w:rsidRPr="00A938D2">
              <w:rPr>
                <w:rFonts w:eastAsia="Times New Roman" w:cs="Times New Roman"/>
                <w:lang w:eastAsia="en-GB"/>
              </w:rPr>
              <w:t>National Institute of Statistics</w:t>
            </w:r>
          </w:p>
        </w:tc>
      </w:tr>
      <w:tr w:rsidR="0035311B" w:rsidRPr="004D68B6" w14:paraId="39FAC03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E54BDF8" w14:textId="77777777" w:rsidR="0035311B" w:rsidRPr="005B293A" w:rsidRDefault="0035311B" w:rsidP="004E5702">
            <w:pPr>
              <w:spacing w:after="0" w:line="240" w:lineRule="auto"/>
              <w:ind w:left="160"/>
              <w:rPr>
                <w:rFonts w:ascii="Calibri" w:eastAsia="Times New Roman" w:hAnsi="Calibri" w:cs="Calibri"/>
                <w:color w:val="000000"/>
              </w:rPr>
            </w:pPr>
            <w:permStart w:id="326575186" w:edGrp="everyone" w:colFirst="1" w:colLast="1"/>
            <w:permEnd w:id="139939331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90E5443" w14:textId="77777777" w:rsidR="00A260CF" w:rsidRPr="00A766B7" w:rsidRDefault="00A260CF" w:rsidP="00A260CF">
            <w:pPr>
              <w:pStyle w:val="Default"/>
              <w:rPr>
                <w:rFonts w:asciiTheme="minorHAnsi" w:eastAsia="Times New Roman" w:hAnsiTheme="minorHAnsi" w:cs="Times New Roman"/>
                <w:color w:val="auto"/>
                <w:sz w:val="22"/>
                <w:szCs w:val="22"/>
                <w:lang w:eastAsia="en-GB"/>
              </w:rPr>
            </w:pPr>
            <w:r w:rsidRPr="00383645">
              <w:rPr>
                <w:rFonts w:asciiTheme="minorHAnsi" w:eastAsia="Times New Roman" w:hAnsiTheme="minorHAnsi" w:cs="Times New Roman"/>
                <w:color w:val="auto"/>
                <w:sz w:val="22"/>
                <w:szCs w:val="22"/>
                <w:lang w:eastAsia="en-GB"/>
              </w:rPr>
              <w:t>By virtue of the article 12 of Statistics Law, NIS in is responsible for:</w:t>
            </w:r>
          </w:p>
          <w:p w14:paraId="7BF8FD54" w14:textId="77777777" w:rsidR="00E91131" w:rsidRPr="00A938D2"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938D2">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A1B808B" w14:textId="77777777" w:rsidR="00E91131" w:rsidRPr="00A938D2"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938D2">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2C1F263F" w14:textId="77777777" w:rsidR="00E91131" w:rsidRPr="00A938D2"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938D2">
              <w:rPr>
                <w:rFonts w:asciiTheme="minorHAnsi" w:eastAsia="Times New Roman" w:hAnsiTheme="minorHAnsi" w:cs="Times New Roman"/>
                <w:color w:val="auto"/>
                <w:sz w:val="22"/>
                <w:szCs w:val="22"/>
                <w:lang w:eastAsia="en-GB"/>
              </w:rPr>
              <w:t xml:space="preserve">Coordination with line ministries as data producers as </w:t>
            </w:r>
            <w:r w:rsidRPr="00A938D2">
              <w:rPr>
                <w:rFonts w:asciiTheme="minorHAnsi" w:eastAsia="Times New Roman" w:hAnsiTheme="minorHAnsi" w:cs="Times New Roman"/>
                <w:color w:val="auto"/>
                <w:sz w:val="22"/>
                <w:szCs w:val="22"/>
                <w:lang w:eastAsia="en-GB"/>
              </w:rPr>
              <w:lastRenderedPageBreak/>
              <w:t>mandated by the Statistics Law; and</w:t>
            </w:r>
          </w:p>
          <w:p w14:paraId="420AF8E2" w14:textId="77777777" w:rsidR="0035311B" w:rsidRPr="00A938D2" w:rsidRDefault="00E91131" w:rsidP="00E91131">
            <w:pPr>
              <w:pStyle w:val="Default"/>
              <w:numPr>
                <w:ilvl w:val="0"/>
                <w:numId w:val="7"/>
              </w:numPr>
              <w:ind w:left="454" w:hanging="227"/>
              <w:rPr>
                <w:color w:val="auto"/>
              </w:rPr>
            </w:pPr>
            <w:r w:rsidRPr="00A938D2">
              <w:rPr>
                <w:rFonts w:asciiTheme="minorHAnsi" w:eastAsia="Times New Roman" w:hAnsiTheme="minorHAnsi" w:cs="Times New Roman"/>
                <w:color w:val="auto"/>
                <w:sz w:val="22"/>
                <w:szCs w:val="22"/>
                <w:lang w:eastAsia="en-GB"/>
              </w:rPr>
              <w:t>Functioning as the central repository of SDG indicators.</w:t>
            </w:r>
          </w:p>
        </w:tc>
      </w:tr>
      <w:permEnd w:id="326575186"/>
    </w:tbl>
    <w:p w14:paraId="63AC7D61"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590C8B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B52E10E"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015A47" w14:textId="77777777" w:rsidTr="006A7EF1">
        <w:trPr>
          <w:trHeight w:val="300"/>
        </w:trPr>
        <w:tc>
          <w:tcPr>
            <w:tcW w:w="1739" w:type="pct"/>
            <w:tcBorders>
              <w:top w:val="nil"/>
              <w:left w:val="nil"/>
              <w:bottom w:val="nil"/>
              <w:right w:val="nil"/>
            </w:tcBorders>
            <w:shd w:val="clear" w:color="000000" w:fill="D9E1F2"/>
            <w:noWrap/>
            <w:vAlign w:val="bottom"/>
            <w:hideMark/>
          </w:tcPr>
          <w:p w14:paraId="7E715E1C"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E345081"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33F5FB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6F12179" w14:textId="77777777" w:rsidR="007F2D9F" w:rsidRPr="00487FF0" w:rsidRDefault="007F2D9F" w:rsidP="006A7EF1">
            <w:pPr>
              <w:spacing w:after="0" w:line="240" w:lineRule="auto"/>
              <w:rPr>
                <w:rFonts w:ascii="Calibri" w:eastAsia="Times New Roman" w:hAnsi="Calibri" w:cs="Calibri"/>
                <w:b/>
                <w:bCs/>
              </w:rPr>
            </w:pPr>
            <w:permStart w:id="15857333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B9DE3F7" w14:textId="77777777" w:rsidR="007F2D9F" w:rsidRPr="009F305C" w:rsidRDefault="007F2D9F" w:rsidP="00E91131"/>
        </w:tc>
      </w:tr>
      <w:tr w:rsidR="007F2D9F" w:rsidRPr="004D68B6" w14:paraId="31D9693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1488371" w14:textId="77777777" w:rsidR="007F2D9F" w:rsidRPr="004D68B6" w:rsidRDefault="007F2D9F" w:rsidP="004E5702">
            <w:pPr>
              <w:spacing w:after="0" w:line="240" w:lineRule="auto"/>
              <w:ind w:left="160"/>
              <w:rPr>
                <w:rFonts w:ascii="Calibri" w:eastAsia="Times New Roman" w:hAnsi="Calibri" w:cs="Calibri"/>
                <w:color w:val="000000"/>
              </w:rPr>
            </w:pPr>
            <w:permStart w:id="792341514" w:edGrp="everyone" w:colFirst="1" w:colLast="1"/>
            <w:permEnd w:id="15857333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5E75F37" w14:textId="77777777" w:rsidR="00E91131" w:rsidRPr="00A938D2" w:rsidRDefault="00E91131" w:rsidP="00E91131">
            <w:pPr>
              <w:shd w:val="clear" w:color="auto" w:fill="FFFFFF"/>
              <w:spacing w:after="0"/>
              <w:rPr>
                <w:rFonts w:eastAsia="Times New Roman" w:cs="Times New Roman"/>
                <w:lang w:eastAsia="en-GB"/>
              </w:rPr>
            </w:pPr>
            <w:r w:rsidRPr="00A938D2">
              <w:rPr>
                <w:rFonts w:eastAsia="Times New Roman" w:cs="Times New Roman"/>
                <w:lang w:eastAsia="en-GB"/>
              </w:rPr>
              <w:t xml:space="preserve">The 2030 Sustainable Development Agenda has emphasized the importance of enhancing productivity of small-scale food producers, as these producers play an important role in the global production of food. The indicator monitors progress in this area, where the target is to double productivity by year 2030. </w:t>
            </w:r>
          </w:p>
          <w:p w14:paraId="783CA0A9" w14:textId="77777777" w:rsidR="001C0F6D" w:rsidRDefault="001C0F6D" w:rsidP="00E91131">
            <w:pPr>
              <w:rPr>
                <w:rFonts w:eastAsia="Times New Roman" w:cs="Times New Roman"/>
                <w:lang w:eastAsia="en-GB"/>
              </w:rPr>
            </w:pPr>
          </w:p>
          <w:p w14:paraId="48EC71E0" w14:textId="77777777" w:rsidR="007F2D9F" w:rsidRPr="00A938D2" w:rsidRDefault="00E91131" w:rsidP="00E91131">
            <w:r w:rsidRPr="00A938D2">
              <w:rPr>
                <w:rFonts w:eastAsia="Times New Roman" w:cs="Times New Roman"/>
                <w:lang w:eastAsia="en-GB"/>
              </w:rPr>
              <w:t xml:space="preserve">The enhancement of </w:t>
            </w:r>
            <w:proofErr w:type="spellStart"/>
            <w:r w:rsidRPr="00A938D2">
              <w:rPr>
                <w:rFonts w:eastAsia="Times New Roman" w:cs="Times New Roman"/>
                <w:lang w:eastAsia="en-GB"/>
              </w:rPr>
              <w:t>labour</w:t>
            </w:r>
            <w:proofErr w:type="spellEnd"/>
            <w:r w:rsidRPr="00A938D2">
              <w:rPr>
                <w:rFonts w:eastAsia="Times New Roman" w:cs="Times New Roman"/>
                <w:lang w:eastAsia="en-GB"/>
              </w:rPr>
              <w:t xml:space="preserve"> productivity in small-scale production units also has implications on poverty reduction, as small-scale food producers are often poor, and are frequently found to be close to subsistence conditions.</w:t>
            </w:r>
          </w:p>
        </w:tc>
      </w:tr>
      <w:tr w:rsidR="007F2D9F" w:rsidRPr="004D68B6" w14:paraId="4B0DE43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CA6C184" w14:textId="77777777" w:rsidR="007F2D9F" w:rsidRPr="004D68B6" w:rsidRDefault="007F2D9F" w:rsidP="004E5702">
            <w:pPr>
              <w:spacing w:after="0" w:line="240" w:lineRule="auto"/>
              <w:ind w:left="160"/>
              <w:rPr>
                <w:rFonts w:ascii="Calibri" w:eastAsia="Times New Roman" w:hAnsi="Calibri" w:cs="Calibri"/>
                <w:color w:val="000000"/>
              </w:rPr>
            </w:pPr>
            <w:permStart w:id="741083046" w:edGrp="everyone" w:colFirst="1" w:colLast="1"/>
            <w:permEnd w:id="79234151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45AD0ED" w14:textId="77777777" w:rsidR="007F2D9F" w:rsidRPr="009F305C" w:rsidRDefault="007F2D9F" w:rsidP="009F305C"/>
        </w:tc>
      </w:tr>
      <w:tr w:rsidR="007F2D9F" w:rsidRPr="004D68B6" w14:paraId="31F500C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F832AB" w14:textId="77777777" w:rsidR="007F2D9F" w:rsidRPr="004D68B6" w:rsidRDefault="007F2D9F" w:rsidP="004E5702">
            <w:pPr>
              <w:spacing w:after="0" w:line="240" w:lineRule="auto"/>
              <w:ind w:left="160"/>
              <w:rPr>
                <w:rFonts w:ascii="Calibri" w:eastAsia="Times New Roman" w:hAnsi="Calibri" w:cs="Calibri"/>
                <w:color w:val="000000"/>
              </w:rPr>
            </w:pPr>
            <w:permStart w:id="1067349861" w:edGrp="everyone" w:colFirst="1" w:colLast="1"/>
            <w:permEnd w:id="74108304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2BCC886" w14:textId="77777777" w:rsidR="00E91131" w:rsidRPr="000A6BE2" w:rsidRDefault="00E91131" w:rsidP="00E91131">
            <w:pPr>
              <w:rPr>
                <w:lang w:val="en-GB"/>
              </w:rPr>
            </w:pPr>
            <w:r w:rsidRPr="000A6BE2">
              <w:rPr>
                <w:lang w:val="en-GB"/>
              </w:rPr>
              <w:t>The SDG Indicator 2.3.1 measures the agricultural labour productivity, i.e. the agricultural volume of production per labour input.</w:t>
            </w:r>
          </w:p>
          <w:p w14:paraId="5F65A700" w14:textId="77777777" w:rsidR="00E91131" w:rsidRDefault="00E91131" w:rsidP="00E91131">
            <w:pPr>
              <w:rPr>
                <w:lang w:val="en-GB"/>
              </w:rPr>
            </w:pPr>
            <w:r w:rsidRPr="000A6BE2">
              <w:rPr>
                <w:lang w:val="en-GB"/>
              </w:rPr>
              <w:t>It is expressed by the following formula:</w:t>
            </w:r>
          </w:p>
          <w:p w14:paraId="59C4A189" w14:textId="77777777" w:rsidR="00ED6F1A" w:rsidRPr="000A6BE2" w:rsidRDefault="00ED6F1A" w:rsidP="00ED6F1A">
            <w:pPr>
              <w:jc w:val="center"/>
              <w:rPr>
                <w:lang w:val="en-GB"/>
              </w:rPr>
            </w:pPr>
            <w:r>
              <w:rPr>
                <w:noProof/>
                <w:lang w:bidi="km-KH"/>
              </w:rPr>
              <w:drawing>
                <wp:inline distT="0" distB="0" distL="0" distR="0" wp14:anchorId="635FB2AC" wp14:editId="6F11BACD">
                  <wp:extent cx="2819400" cy="763329"/>
                  <wp:effectExtent l="0" t="0" r="0" b="0"/>
                  <wp:docPr id="1" name="Picture 1"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Mathematical formula"/>
                          <pic:cNvPicPr/>
                        </pic:nvPicPr>
                        <pic:blipFill rotWithShape="1">
                          <a:blip r:embed="rId19"/>
                          <a:srcRect l="37642" t="35361" r="37864" b="52849"/>
                          <a:stretch/>
                        </pic:blipFill>
                        <pic:spPr bwMode="auto">
                          <a:xfrm>
                            <a:off x="0" y="0"/>
                            <a:ext cx="2827506" cy="765524"/>
                          </a:xfrm>
                          <a:prstGeom prst="rect">
                            <a:avLst/>
                          </a:prstGeom>
                          <a:ln>
                            <a:noFill/>
                          </a:ln>
                          <a:extLst>
                            <a:ext uri="{53640926-AAD7-44D8-BBD7-CCE9431645EC}">
                              <a14:shadowObscured xmlns:a14="http://schemas.microsoft.com/office/drawing/2010/main"/>
                            </a:ext>
                          </a:extLst>
                        </pic:spPr>
                      </pic:pic>
                    </a:graphicData>
                  </a:graphic>
                </wp:inline>
              </w:drawing>
            </w:r>
          </w:p>
          <w:p w14:paraId="6775EC3E" w14:textId="77777777" w:rsidR="008E633E" w:rsidRPr="009F305C" w:rsidRDefault="00E91131" w:rsidP="002A1BBE">
            <w:r w:rsidRPr="000A6BE2">
              <w:rPr>
                <w:lang w:val="en-GB"/>
              </w:rPr>
              <w:t xml:space="preserve">where </w:t>
            </w:r>
            <m:oMath>
              <m:r>
                <w:rPr>
                  <w:rFonts w:ascii="Cambria Math" w:hAnsi="Cambria Math"/>
                  <w:lang w:val="en-GB"/>
                </w:rPr>
                <m:t>k</m:t>
              </m:r>
            </m:oMath>
            <w:r w:rsidRPr="000A6BE2">
              <w:rPr>
                <w:lang w:val="en-GB"/>
              </w:rPr>
              <w:t xml:space="preserve"> indicates one of the </w:t>
            </w:r>
            <m:oMath>
              <m:r>
                <w:rPr>
                  <w:rFonts w:ascii="Cambria Math" w:hAnsi="Cambria Math"/>
                  <w:lang w:val="en-GB"/>
                </w:rPr>
                <m:t>K</m:t>
              </m:r>
            </m:oMath>
            <w:r w:rsidRPr="000A6BE2">
              <w:rPr>
                <w:lang w:val="en-GB"/>
              </w:rPr>
              <w:t xml:space="preserve"> agricutural activities (crop land </w:t>
            </w:r>
            <w:r>
              <w:rPr>
                <w:lang w:val="en-GB"/>
              </w:rPr>
              <w:t>farming, fishing capture</w:t>
            </w:r>
            <w:r w:rsidRPr="000A6BE2">
              <w:rPr>
                <w:lang w:val="en-GB"/>
              </w:rPr>
              <w:t xml:space="preserve">, aquaculture, livestock farming, forestry activities etc.) conducted by the </w:t>
            </w:r>
            <m:oMath>
              <m:sSub>
                <m:sSubPr>
                  <m:ctrlPr>
                    <w:rPr>
                      <w:rFonts w:ascii="Cambria Math" w:hAnsi="Cambria Math"/>
                      <w:i/>
                      <w:lang w:val="en-GB"/>
                    </w:rPr>
                  </m:ctrlPr>
                </m:sSubPr>
                <m:e>
                  <m:r>
                    <w:rPr>
                      <w:rFonts w:ascii="Cambria Math" w:hAnsi="Cambria Math"/>
                      <w:lang w:val="en-GB"/>
                    </w:rPr>
                    <m:t>i</m:t>
                  </m:r>
                </m:e>
                <m:sub>
                  <m:r>
                    <w:rPr>
                      <w:rFonts w:ascii="Cambria Math" w:hAnsi="Cambria Math"/>
                      <w:lang w:val="en-GB"/>
                    </w:rPr>
                    <m:t>th</m:t>
                  </m:r>
                </m:sub>
              </m:sSub>
            </m:oMath>
            <w:r w:rsidRPr="000A6BE2">
              <w:rPr>
                <w:lang w:val="en-GB"/>
              </w:rPr>
              <w:t xml:space="preserve"> agricultural holding among</w:t>
            </w:r>
            <w:r>
              <w:rPr>
                <w:lang w:val="en-GB"/>
              </w:rPr>
              <w:t xml:space="preserve"> the</w:t>
            </w:r>
            <w:r w:rsidRPr="000A6BE2">
              <w:rPr>
                <w:lang w:val="en-GB"/>
              </w:rPr>
              <w:t xml:space="preserve"> </w:t>
            </w:r>
            <m:oMath>
              <m:r>
                <w:rPr>
                  <w:rFonts w:ascii="Cambria Math" w:hAnsi="Cambria Math"/>
                  <w:lang w:val="en-GB"/>
                </w:rPr>
                <m:t>N</m:t>
              </m:r>
            </m:oMath>
            <w:r w:rsidRPr="000A6BE2">
              <w:rPr>
                <w:lang w:val="en-GB"/>
              </w:rPr>
              <w:t xml:space="preserve"> smallholders identified by the intersection between the producers in the bottom 40% of the distribution of farm physical size (in terms of land size and number of livestock raised) and the producers in the bottom 40% of the distribution of the production volume of the above mentioned agricultural activities</w:t>
            </w:r>
            <w:r>
              <w:rPr>
                <w:lang w:val="en-GB"/>
              </w:rPr>
              <w:t>.</w:t>
            </w:r>
          </w:p>
        </w:tc>
      </w:tr>
      <w:tr w:rsidR="007F2D9F" w:rsidRPr="004D68B6" w14:paraId="17B12C6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F2CC976" w14:textId="77777777" w:rsidR="007F2D9F" w:rsidRPr="004D68B6" w:rsidRDefault="007F2D9F" w:rsidP="004E5702">
            <w:pPr>
              <w:spacing w:after="0" w:line="240" w:lineRule="auto"/>
              <w:ind w:left="160"/>
              <w:rPr>
                <w:rFonts w:ascii="Calibri" w:eastAsia="Times New Roman" w:hAnsi="Calibri" w:cs="Calibri"/>
                <w:color w:val="000000"/>
              </w:rPr>
            </w:pPr>
            <w:permStart w:id="377381187" w:edGrp="everyone" w:colFirst="1" w:colLast="1"/>
            <w:permEnd w:id="106734986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439798E" w14:textId="77777777" w:rsidR="00E91131" w:rsidRPr="00A938D2" w:rsidRDefault="00E91131" w:rsidP="00E91131">
            <w:pPr>
              <w:spacing w:after="120"/>
              <w:jc w:val="both"/>
              <w:rPr>
                <w:rFonts w:ascii="Calibri" w:eastAsia="Times New Roman" w:hAnsi="Calibri" w:cs="Times New Roman"/>
                <w:lang w:eastAsia="en-GB"/>
              </w:rPr>
            </w:pPr>
            <w:r w:rsidRPr="00A938D2">
              <w:rPr>
                <w:rFonts w:ascii="Calibri" w:eastAsia="Times New Roman" w:hAnsi="Calibri" w:cs="Times New Roman"/>
                <w:lang w:eastAsia="en-GB"/>
              </w:rPr>
              <w:t xml:space="preserve">The CIAS 2019 reveals that 75 percent of the total holdings of the country are small-scale. In fact, the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productivity of the small holders is equal to 13,182 Riels or 9.02 PPP (constant </w:t>
            </w:r>
            <w:r w:rsidRPr="00A938D2">
              <w:rPr>
                <w:rFonts w:ascii="Calibri" w:eastAsia="Times New Roman" w:hAnsi="Calibri" w:cs="Times New Roman"/>
                <w:lang w:eastAsia="en-GB"/>
              </w:rPr>
              <w:lastRenderedPageBreak/>
              <w:t xml:space="preserve">2011 international USD)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day, against 78,554 Riel or 53.8 PPP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-day of the non-small holders. This not surprising, since the CIAS includes the non-household sector holdings while the EAA covers only the farms operating in the household sector.</w:t>
            </w:r>
          </w:p>
          <w:p w14:paraId="7BF8ED36" w14:textId="77777777" w:rsidR="007F2D9F" w:rsidRPr="00A938D2" w:rsidRDefault="00E91131" w:rsidP="00E91131">
            <w:r w:rsidRPr="00A938D2">
              <w:rPr>
                <w:rFonts w:ascii="Calibri" w:eastAsia="Times New Roman" w:hAnsi="Calibri" w:cs="Times New Roman"/>
                <w:lang w:eastAsia="en-GB"/>
              </w:rPr>
              <w:t xml:space="preserve">All the small-scale holders operate less than 3.2 hectares of land; they all have a </w:t>
            </w:r>
            <w:r w:rsidRPr="00A938D2">
              <w:t xml:space="preserve">Tropical Livestock Units </w:t>
            </w:r>
            <w:r w:rsidRPr="00A938D2">
              <w:rPr>
                <w:rFonts w:ascii="Calibri" w:eastAsia="Times New Roman" w:hAnsi="Calibri" w:cs="Times New Roman"/>
                <w:lang w:eastAsia="en-GB"/>
              </w:rPr>
              <w:t>(TLU) lower than 2.85 and their volume of production is smaller than 34,380 PPP.</w:t>
            </w:r>
          </w:p>
        </w:tc>
      </w:tr>
      <w:tr w:rsidR="007F2D9F" w:rsidRPr="004D68B6" w14:paraId="0D46C3B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012198" w14:textId="77777777" w:rsidR="007F2D9F" w:rsidRPr="004D68B6" w:rsidRDefault="007F2D9F" w:rsidP="004E5702">
            <w:pPr>
              <w:spacing w:after="0" w:line="240" w:lineRule="auto"/>
              <w:ind w:left="160"/>
              <w:rPr>
                <w:rFonts w:ascii="Calibri" w:eastAsia="Times New Roman" w:hAnsi="Calibri" w:cs="Calibri"/>
                <w:color w:val="000000"/>
              </w:rPr>
            </w:pPr>
            <w:permStart w:id="2126318685" w:edGrp="everyone" w:colFirst="1" w:colLast="1"/>
            <w:permEnd w:id="377381187"/>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5D728435" w14:textId="77777777" w:rsidR="007F2D9F" w:rsidRPr="009F305C" w:rsidRDefault="007F2D9F" w:rsidP="009F305C"/>
        </w:tc>
      </w:tr>
      <w:tr w:rsidR="007F2D9F" w:rsidRPr="004D68B6" w14:paraId="098E203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D01C5F" w14:textId="77777777" w:rsidR="007F2D9F" w:rsidRPr="004D68B6" w:rsidRDefault="007F2D9F" w:rsidP="004E5702">
            <w:pPr>
              <w:spacing w:after="0" w:line="240" w:lineRule="auto"/>
              <w:ind w:left="160"/>
              <w:rPr>
                <w:rFonts w:ascii="Calibri" w:eastAsia="Times New Roman" w:hAnsi="Calibri" w:cs="Calibri"/>
                <w:color w:val="000000"/>
              </w:rPr>
            </w:pPr>
            <w:permStart w:id="1046895793" w:edGrp="everyone" w:colFirst="1" w:colLast="1"/>
            <w:permEnd w:id="212631868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0DD6C3C" w14:textId="77777777" w:rsidR="007F2D9F" w:rsidRPr="009F305C" w:rsidRDefault="007F2D9F" w:rsidP="009F305C"/>
        </w:tc>
      </w:tr>
      <w:tr w:rsidR="007F2D9F" w:rsidRPr="004D68B6" w14:paraId="02B897D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C771029" w14:textId="77777777" w:rsidR="007F2D9F" w:rsidRPr="004D68B6" w:rsidRDefault="007F2D9F" w:rsidP="004E5702">
            <w:pPr>
              <w:spacing w:after="0" w:line="240" w:lineRule="auto"/>
              <w:ind w:left="160"/>
              <w:rPr>
                <w:rFonts w:ascii="Calibri" w:eastAsia="Times New Roman" w:hAnsi="Calibri" w:cs="Calibri"/>
                <w:color w:val="000000"/>
              </w:rPr>
            </w:pPr>
            <w:permStart w:id="1876496400" w:edGrp="everyone" w:colFirst="1" w:colLast="1"/>
            <w:permEnd w:id="104689579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EB3CC7C" w14:textId="77777777" w:rsidR="007F2D9F" w:rsidRPr="009F305C" w:rsidRDefault="007F2D9F" w:rsidP="009F305C"/>
        </w:tc>
      </w:tr>
      <w:tr w:rsidR="007F2D9F" w:rsidRPr="004D68B6" w14:paraId="2F4A8C9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EA641C3" w14:textId="77777777" w:rsidR="007F2D9F" w:rsidRPr="004D68B6" w:rsidRDefault="007F2D9F" w:rsidP="004E5702">
            <w:pPr>
              <w:spacing w:after="0" w:line="240" w:lineRule="auto"/>
              <w:ind w:left="160"/>
              <w:rPr>
                <w:rFonts w:ascii="Calibri" w:eastAsia="Times New Roman" w:hAnsi="Calibri" w:cs="Calibri"/>
                <w:color w:val="000000"/>
              </w:rPr>
            </w:pPr>
            <w:permStart w:id="574049669" w:edGrp="everyone" w:colFirst="1" w:colLast="1"/>
            <w:permEnd w:id="187649640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B35BF31" w14:textId="77777777" w:rsidR="00696E9D" w:rsidRPr="000A6BE2" w:rsidRDefault="00696E9D" w:rsidP="00696E9D">
            <w:pPr>
              <w:jc w:val="center"/>
              <w:rPr>
                <w:b/>
                <w:lang w:val="en-GB"/>
              </w:rPr>
            </w:pPr>
            <w:r w:rsidRPr="000A6BE2">
              <w:rPr>
                <w:b/>
                <w:lang w:val="en-GB"/>
              </w:rPr>
              <w:t xml:space="preserve">Methodology for the computation of Indicator 2.3.1 </w:t>
            </w:r>
          </w:p>
          <w:p w14:paraId="67F49430" w14:textId="77777777" w:rsidR="00696E9D" w:rsidRPr="000A6BE2" w:rsidRDefault="00696E9D" w:rsidP="00696E9D">
            <w:pPr>
              <w:rPr>
                <w:lang w:val="en-GB"/>
              </w:rPr>
            </w:pPr>
            <w:r w:rsidRPr="000A6BE2">
              <w:rPr>
                <w:lang w:val="en-GB"/>
              </w:rPr>
              <w:t>The SDG Indicator 2.3.1 measures the agricultural labour productivity, i.e. the agricultural volume of production per labour input.</w:t>
            </w:r>
          </w:p>
          <w:p w14:paraId="2CE5EA07" w14:textId="77777777" w:rsidR="00696E9D" w:rsidRPr="000A6BE2" w:rsidRDefault="00696E9D" w:rsidP="00696E9D">
            <w:pPr>
              <w:rPr>
                <w:lang w:val="en-GB"/>
              </w:rPr>
            </w:pPr>
            <w:r w:rsidRPr="000A6BE2">
              <w:rPr>
                <w:lang w:val="en-GB"/>
              </w:rPr>
              <w:t>It is expressed by the following formula:</w:t>
            </w:r>
          </w:p>
          <w:p w14:paraId="0B4FDA4D" w14:textId="77777777" w:rsidR="00696E9D" w:rsidRPr="000A6BE2" w:rsidRDefault="00ED6F1A" w:rsidP="00ED6F1A">
            <w:pPr>
              <w:jc w:val="center"/>
              <w:rPr>
                <w:lang w:val="en-GB"/>
              </w:rPr>
            </w:pPr>
            <w:r>
              <w:rPr>
                <w:noProof/>
                <w:lang w:bidi="km-KH"/>
              </w:rPr>
              <w:drawing>
                <wp:inline distT="0" distB="0" distL="0" distR="0" wp14:anchorId="3375E9E3" wp14:editId="08C39E87">
                  <wp:extent cx="2819400" cy="763329"/>
                  <wp:effectExtent l="0" t="0" r="0" b="0"/>
                  <wp:docPr id="2" name="Picture 2"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Mathematical formula"/>
                          <pic:cNvPicPr/>
                        </pic:nvPicPr>
                        <pic:blipFill rotWithShape="1">
                          <a:blip r:embed="rId19"/>
                          <a:srcRect l="37642" t="35361" r="37864" b="52849"/>
                          <a:stretch/>
                        </pic:blipFill>
                        <pic:spPr bwMode="auto">
                          <a:xfrm>
                            <a:off x="0" y="0"/>
                            <a:ext cx="2827506" cy="765524"/>
                          </a:xfrm>
                          <a:prstGeom prst="rect">
                            <a:avLst/>
                          </a:prstGeom>
                          <a:ln>
                            <a:noFill/>
                          </a:ln>
                          <a:extLst>
                            <a:ext uri="{53640926-AAD7-44D8-BBD7-CCE9431645EC}">
                              <a14:shadowObscured xmlns:a14="http://schemas.microsoft.com/office/drawing/2010/main"/>
                            </a:ext>
                          </a:extLst>
                        </pic:spPr>
                      </pic:pic>
                    </a:graphicData>
                  </a:graphic>
                </wp:inline>
              </w:drawing>
            </w:r>
          </w:p>
          <w:p w14:paraId="11766197" w14:textId="77777777" w:rsidR="00696E9D" w:rsidRPr="000A6BE2" w:rsidRDefault="00696E9D" w:rsidP="00696E9D">
            <w:pPr>
              <w:spacing w:before="240"/>
              <w:jc w:val="both"/>
              <w:rPr>
                <w:lang w:val="en-GB"/>
              </w:rPr>
            </w:pPr>
            <w:r w:rsidRPr="000A6BE2">
              <w:rPr>
                <w:lang w:val="en-GB"/>
              </w:rPr>
              <w:t xml:space="preserve">where </w:t>
            </w:r>
            <m:oMath>
              <m:r>
                <w:rPr>
                  <w:rFonts w:ascii="Cambria Math" w:hAnsi="Cambria Math"/>
                  <w:lang w:val="en-GB"/>
                </w:rPr>
                <m:t>k</m:t>
              </m:r>
            </m:oMath>
            <w:r w:rsidRPr="000A6BE2">
              <w:rPr>
                <w:lang w:val="en-GB"/>
              </w:rPr>
              <w:t xml:space="preserve"> indicates one of the </w:t>
            </w:r>
            <m:oMath>
              <m:r>
                <w:rPr>
                  <w:rFonts w:ascii="Cambria Math" w:hAnsi="Cambria Math"/>
                  <w:lang w:val="en-GB"/>
                </w:rPr>
                <m:t>K</m:t>
              </m:r>
            </m:oMath>
            <w:r w:rsidRPr="000A6BE2">
              <w:rPr>
                <w:lang w:val="en-GB"/>
              </w:rPr>
              <w:t xml:space="preserve"> agricutural activities (crop land </w:t>
            </w:r>
            <w:r>
              <w:rPr>
                <w:lang w:val="en-GB"/>
              </w:rPr>
              <w:t>farming, fishing capture</w:t>
            </w:r>
            <w:r w:rsidRPr="000A6BE2">
              <w:rPr>
                <w:lang w:val="en-GB"/>
              </w:rPr>
              <w:t xml:space="preserve">, aquaculture, livestock farming, forestry activities etc.) conducted by the </w:t>
            </w:r>
            <m:oMath>
              <m:sSub>
                <m:sSubPr>
                  <m:ctrlPr>
                    <w:rPr>
                      <w:rFonts w:ascii="Cambria Math" w:hAnsi="Cambria Math"/>
                      <w:i/>
                      <w:lang w:val="en-GB"/>
                    </w:rPr>
                  </m:ctrlPr>
                </m:sSubPr>
                <m:e>
                  <m:r>
                    <w:rPr>
                      <w:rFonts w:ascii="Cambria Math" w:hAnsi="Cambria Math"/>
                      <w:lang w:val="en-GB"/>
                    </w:rPr>
                    <m:t>i</m:t>
                  </m:r>
                </m:e>
                <m:sub>
                  <m:r>
                    <w:rPr>
                      <w:rFonts w:ascii="Cambria Math" w:hAnsi="Cambria Math"/>
                      <w:lang w:val="en-GB"/>
                    </w:rPr>
                    <m:t>th</m:t>
                  </m:r>
                </m:sub>
              </m:sSub>
            </m:oMath>
            <w:r w:rsidRPr="000A6BE2">
              <w:rPr>
                <w:lang w:val="en-GB"/>
              </w:rPr>
              <w:t xml:space="preserve"> agricultural holding among</w:t>
            </w:r>
            <w:r>
              <w:rPr>
                <w:lang w:val="en-GB"/>
              </w:rPr>
              <w:t xml:space="preserve"> the</w:t>
            </w:r>
            <w:r w:rsidRPr="000A6BE2">
              <w:rPr>
                <w:lang w:val="en-GB"/>
              </w:rPr>
              <w:t xml:space="preserve"> </w:t>
            </w:r>
            <m:oMath>
              <m:r>
                <w:rPr>
                  <w:rFonts w:ascii="Cambria Math" w:hAnsi="Cambria Math"/>
                  <w:lang w:val="en-GB"/>
                </w:rPr>
                <m:t>N</m:t>
              </m:r>
            </m:oMath>
            <w:r w:rsidRPr="000A6BE2">
              <w:rPr>
                <w:lang w:val="en-GB"/>
              </w:rPr>
              <w:t xml:space="preserve"> smallholders identified by the intersection between the producers in the bottom 40% of the distribution of farm physical size (in terms of land size and number of livestock raised) and the producers in the bottom 40% of the distribution of the production volume of the above mentioned agricultural activities.</w:t>
            </w:r>
          </w:p>
          <w:p w14:paraId="058A9861" w14:textId="77777777" w:rsidR="00696E9D" w:rsidRPr="000A6BE2" w:rsidRDefault="00696E9D" w:rsidP="00696E9D">
            <w:pPr>
              <w:jc w:val="center"/>
              <w:rPr>
                <w:lang w:val="en-GB"/>
              </w:rPr>
            </w:pPr>
            <w:r>
              <w:rPr>
                <w:b/>
                <w:lang w:val="en-GB"/>
              </w:rPr>
              <w:t>V</w:t>
            </w:r>
            <w:r w:rsidRPr="000A6BE2">
              <w:rPr>
                <w:b/>
                <w:lang w:val="en-GB"/>
              </w:rPr>
              <w:t>ariables considered for Cambodia</w:t>
            </w:r>
          </w:p>
          <w:p w14:paraId="31046F65" w14:textId="77777777" w:rsidR="00696E9D" w:rsidRPr="000A6BE2" w:rsidRDefault="00696E9D" w:rsidP="00696E9D">
            <w:pPr>
              <w:jc w:val="both"/>
              <w:rPr>
                <w:lang w:val="en-GB"/>
              </w:rPr>
            </w:pPr>
            <w:r w:rsidRPr="000A6BE2">
              <w:rPr>
                <w:lang w:val="en-GB"/>
              </w:rPr>
              <w:t>In order to compute the indicator for Cambodia, data collected</w:t>
            </w:r>
            <w:r>
              <w:rPr>
                <w:lang w:val="en-GB"/>
              </w:rPr>
              <w:t xml:space="preserve"> for the Cambodia Inter-</w:t>
            </w:r>
            <w:proofErr w:type="spellStart"/>
            <w:r>
              <w:rPr>
                <w:lang w:val="en-GB"/>
              </w:rPr>
              <w:t>censal</w:t>
            </w:r>
            <w:proofErr w:type="spellEnd"/>
            <w:r>
              <w:rPr>
                <w:lang w:val="en-GB"/>
              </w:rPr>
              <w:t xml:space="preserve"> A</w:t>
            </w:r>
            <w:r w:rsidRPr="000A6BE2">
              <w:rPr>
                <w:lang w:val="en-GB"/>
              </w:rPr>
              <w:t xml:space="preserve">gricultural </w:t>
            </w:r>
            <w:r>
              <w:rPr>
                <w:lang w:val="en-GB"/>
              </w:rPr>
              <w:t>S</w:t>
            </w:r>
            <w:r w:rsidRPr="000A6BE2">
              <w:rPr>
                <w:lang w:val="en-GB"/>
              </w:rPr>
              <w:t xml:space="preserve">urvey (CIAS) </w:t>
            </w:r>
            <w:r>
              <w:rPr>
                <w:lang w:val="en-GB"/>
              </w:rPr>
              <w:t>2019 have been used. This survey</w:t>
            </w:r>
            <w:r w:rsidRPr="000A6BE2">
              <w:rPr>
                <w:lang w:val="en-GB"/>
              </w:rPr>
              <w:t xml:space="preserve"> considers a sample of 15,984 household agricultural holdings and a census of 189 large commercial farms.</w:t>
            </w:r>
          </w:p>
          <w:p w14:paraId="12324B56" w14:textId="77777777" w:rsidR="00696E9D" w:rsidRPr="000A6BE2" w:rsidRDefault="00696E9D" w:rsidP="00696E9D">
            <w:pPr>
              <w:spacing w:after="0"/>
              <w:rPr>
                <w:lang w:val="en-GB"/>
              </w:rPr>
            </w:pPr>
            <w:r w:rsidRPr="000A6BE2">
              <w:rPr>
                <w:lang w:val="en-GB"/>
              </w:rPr>
              <w:t>The agricultural activitie</w:t>
            </w:r>
            <w:r>
              <w:rPr>
                <w:lang w:val="en-GB"/>
              </w:rPr>
              <w:t>s considered to calculate the vo</w:t>
            </w:r>
            <w:r w:rsidRPr="000A6BE2">
              <w:rPr>
                <w:lang w:val="en-GB"/>
              </w:rPr>
              <w:t xml:space="preserve">lume of </w:t>
            </w:r>
            <w:r w:rsidRPr="000A6BE2">
              <w:rPr>
                <w:lang w:val="en-GB"/>
              </w:rPr>
              <w:lastRenderedPageBreak/>
              <w:t>production are:</w:t>
            </w:r>
          </w:p>
          <w:p w14:paraId="2E80ED52" w14:textId="77777777" w:rsidR="00696E9D" w:rsidRPr="000A6BE2" w:rsidRDefault="00696E9D" w:rsidP="00696E9D">
            <w:pPr>
              <w:pStyle w:val="ListParagraph"/>
              <w:numPr>
                <w:ilvl w:val="0"/>
                <w:numId w:val="8"/>
              </w:numPr>
              <w:spacing w:after="0" w:line="240" w:lineRule="auto"/>
            </w:pPr>
            <w:r w:rsidRPr="000A6BE2">
              <w:t>crops cultivation</w:t>
            </w:r>
          </w:p>
          <w:p w14:paraId="231D3CC8" w14:textId="77777777" w:rsidR="00696E9D" w:rsidRPr="000A6BE2" w:rsidRDefault="00696E9D" w:rsidP="00696E9D">
            <w:pPr>
              <w:pStyle w:val="ListParagraph"/>
              <w:numPr>
                <w:ilvl w:val="0"/>
                <w:numId w:val="8"/>
              </w:numPr>
              <w:spacing w:after="0" w:line="240" w:lineRule="auto"/>
            </w:pPr>
            <w:r w:rsidRPr="000A6BE2">
              <w:t>livestock and poultry farming</w:t>
            </w:r>
          </w:p>
          <w:p w14:paraId="33B17DE7" w14:textId="77777777" w:rsidR="00696E9D" w:rsidRPr="000A6BE2" w:rsidRDefault="00696E9D" w:rsidP="00696E9D">
            <w:pPr>
              <w:pStyle w:val="ListParagraph"/>
              <w:numPr>
                <w:ilvl w:val="0"/>
                <w:numId w:val="8"/>
              </w:numPr>
              <w:spacing w:after="0" w:line="240" w:lineRule="auto"/>
            </w:pPr>
            <w:r w:rsidRPr="000A6BE2">
              <w:t>aquaculture</w:t>
            </w:r>
          </w:p>
          <w:p w14:paraId="3B37D811" w14:textId="77777777" w:rsidR="00696E9D" w:rsidRPr="000A6BE2" w:rsidRDefault="00696E9D" w:rsidP="00696E9D">
            <w:pPr>
              <w:pStyle w:val="ListParagraph"/>
              <w:numPr>
                <w:ilvl w:val="0"/>
                <w:numId w:val="8"/>
              </w:numPr>
              <w:spacing w:after="0" w:line="240" w:lineRule="auto"/>
            </w:pPr>
            <w:r w:rsidRPr="000A6BE2">
              <w:t>fishing capture</w:t>
            </w:r>
          </w:p>
          <w:p w14:paraId="6868D326" w14:textId="77777777" w:rsidR="00696E9D" w:rsidRPr="000A6BE2" w:rsidRDefault="00696E9D" w:rsidP="00696E9D">
            <w:pPr>
              <w:rPr>
                <w:lang w:val="en-GB"/>
              </w:rPr>
            </w:pPr>
            <w:r w:rsidRPr="000A6BE2">
              <w:rPr>
                <w:lang w:val="en-GB"/>
              </w:rPr>
              <w:t>Forestry activities have been excluded because the selling price of forestry products have not been collected during the survey.</w:t>
            </w:r>
          </w:p>
          <w:p w14:paraId="187943E1" w14:textId="77777777" w:rsidR="00696E9D" w:rsidRPr="000A6BE2" w:rsidRDefault="00696E9D" w:rsidP="00696E9D">
            <w:pPr>
              <w:rPr>
                <w:lang w:val="en-GB"/>
              </w:rPr>
            </w:pPr>
            <w:r w:rsidRPr="000A6BE2">
              <w:rPr>
                <w:lang w:val="en-GB"/>
              </w:rPr>
              <w:t xml:space="preserve">As labour input it was chosen </w:t>
            </w:r>
            <w:proofErr w:type="gramStart"/>
            <w:r w:rsidRPr="000A6BE2">
              <w:rPr>
                <w:lang w:val="en-GB"/>
              </w:rPr>
              <w:t>a</w:t>
            </w:r>
            <w:proofErr w:type="gramEnd"/>
            <w:r w:rsidRPr="000A6BE2">
              <w:rPr>
                <w:lang w:val="en-GB"/>
              </w:rPr>
              <w:t xml:space="preserve"> 8-hours working day conduc</w:t>
            </w:r>
            <w:r>
              <w:rPr>
                <w:lang w:val="en-GB"/>
              </w:rPr>
              <w:t>t</w:t>
            </w:r>
            <w:r w:rsidRPr="000A6BE2">
              <w:rPr>
                <w:lang w:val="en-GB"/>
              </w:rPr>
              <w:t>ed by all the type of workers, i.e. household members, external workers, occasional workers.</w:t>
            </w:r>
          </w:p>
          <w:p w14:paraId="7F2DD7DD" w14:textId="77777777" w:rsidR="00696E9D" w:rsidRPr="000A6BE2" w:rsidRDefault="00696E9D" w:rsidP="00696E9D">
            <w:pPr>
              <w:rPr>
                <w:b/>
                <w:lang w:val="en-GB"/>
              </w:rPr>
            </w:pPr>
            <w:r w:rsidRPr="000A6BE2">
              <w:rPr>
                <w:b/>
                <w:lang w:val="en-GB"/>
              </w:rPr>
              <w:t>Volume of production</w:t>
            </w:r>
          </w:p>
          <w:p w14:paraId="1CBF4448" w14:textId="77777777" w:rsidR="00696E9D" w:rsidRPr="000A6BE2" w:rsidRDefault="00696E9D" w:rsidP="00696E9D">
            <w:pPr>
              <w:rPr>
                <w:u w:val="single"/>
                <w:lang w:val="en-GB"/>
              </w:rPr>
            </w:pPr>
            <w:r w:rsidRPr="000A6BE2">
              <w:rPr>
                <w:u w:val="single"/>
                <w:lang w:val="en-GB"/>
              </w:rPr>
              <w:t>Crops cultivation</w:t>
            </w:r>
          </w:p>
          <w:p w14:paraId="70AB2F88" w14:textId="77777777" w:rsidR="00696E9D" w:rsidRDefault="00696E9D" w:rsidP="00696E9D">
            <w:pPr>
              <w:jc w:val="both"/>
              <w:rPr>
                <w:lang w:val="en-GB"/>
              </w:rPr>
            </w:pPr>
            <w:r w:rsidRPr="000A6BE2">
              <w:rPr>
                <w:lang w:val="en-GB"/>
              </w:rPr>
              <w:t>The v</w:t>
            </w:r>
            <w:r>
              <w:rPr>
                <w:lang w:val="en-GB"/>
              </w:rPr>
              <w:t>olume</w:t>
            </w:r>
            <w:r w:rsidRPr="000A6BE2">
              <w:rPr>
                <w:lang w:val="en-GB"/>
              </w:rPr>
              <w:t xml:space="preserve"> of production generated by crops cultivation was calculated multiplying the quantity produced in Kg of the main </w:t>
            </w:r>
            <w:r>
              <w:rPr>
                <w:lang w:val="en-GB"/>
              </w:rPr>
              <w:t xml:space="preserve">20 </w:t>
            </w:r>
            <w:r w:rsidRPr="000A6BE2">
              <w:rPr>
                <w:lang w:val="en-GB"/>
              </w:rPr>
              <w:t>crops by the selling price in PPP (purchasing power parity), without disti</w:t>
            </w:r>
            <w:r>
              <w:rPr>
                <w:lang w:val="en-GB"/>
              </w:rPr>
              <w:t>n</w:t>
            </w:r>
            <w:r w:rsidRPr="000A6BE2">
              <w:rPr>
                <w:lang w:val="en-GB"/>
              </w:rPr>
              <w:t>ction between production for consumption and production for sale. If the selling price was not available because the holding used the production only for consu</w:t>
            </w:r>
            <w:r>
              <w:rPr>
                <w:lang w:val="en-GB"/>
              </w:rPr>
              <w:t>m</w:t>
            </w:r>
            <w:r w:rsidRPr="000A6BE2">
              <w:rPr>
                <w:lang w:val="en-GB"/>
              </w:rPr>
              <w:t>ption, it was imputed using the average selling price between the prices of the same crop product cultivated and sold by the holdings within the same province. CIAS collected production data only on the main</w:t>
            </w:r>
            <w:r>
              <w:rPr>
                <w:lang w:val="en-GB"/>
              </w:rPr>
              <w:t xml:space="preserve"> 20</w:t>
            </w:r>
            <w:r w:rsidRPr="000A6BE2">
              <w:rPr>
                <w:lang w:val="en-GB"/>
              </w:rPr>
              <w:t xml:space="preserve"> crops: ar</w:t>
            </w:r>
            <w:r>
              <w:rPr>
                <w:lang w:val="en-GB"/>
              </w:rPr>
              <w:t>omatic, non-aromatic and sticky</w:t>
            </w:r>
            <w:r w:rsidRPr="000A6BE2">
              <w:rPr>
                <w:lang w:val="en-GB"/>
              </w:rPr>
              <w:t xml:space="preserve"> paddy, cassava, maize, cashew, black pepper, banana, mango, pineapple, coconut, orange, lime/lemon, cucumber, custard apple, soybean, sugarcane, sesame, rubber, </w:t>
            </w:r>
            <w:proofErr w:type="spellStart"/>
            <w:r w:rsidRPr="000A6BE2">
              <w:rPr>
                <w:lang w:val="en-GB"/>
              </w:rPr>
              <w:t>mungbean</w:t>
            </w:r>
            <w:proofErr w:type="spellEnd"/>
            <w:r w:rsidRPr="000A6BE2">
              <w:rPr>
                <w:lang w:val="en-GB"/>
              </w:rPr>
              <w:t>. Hence, the volume of production for the indicator includes the production generated by these 20 crops only.</w:t>
            </w:r>
          </w:p>
          <w:p w14:paraId="724B6924" w14:textId="77777777" w:rsidR="00696E9D" w:rsidRPr="000A6BE2" w:rsidRDefault="00696E9D" w:rsidP="00696E9D">
            <w:pPr>
              <w:jc w:val="both"/>
              <w:rPr>
                <w:u w:val="single"/>
                <w:lang w:val="en-GB"/>
              </w:rPr>
            </w:pPr>
            <w:r w:rsidRPr="000A6BE2">
              <w:rPr>
                <w:u w:val="single"/>
                <w:lang w:val="en-GB"/>
              </w:rPr>
              <w:t>Livestock a</w:t>
            </w:r>
            <w:r w:rsidR="002B3125">
              <w:rPr>
                <w:u w:val="single"/>
                <w:lang w:val="en-GB"/>
              </w:rPr>
              <w:t>n</w:t>
            </w:r>
            <w:r w:rsidRPr="000A6BE2">
              <w:rPr>
                <w:u w:val="single"/>
                <w:lang w:val="en-GB"/>
              </w:rPr>
              <w:t>d poultry farming</w:t>
            </w:r>
          </w:p>
          <w:p w14:paraId="520D8A48" w14:textId="77777777" w:rsidR="00696E9D" w:rsidRPr="000A6BE2" w:rsidRDefault="00696E9D" w:rsidP="00696E9D">
            <w:pPr>
              <w:jc w:val="both"/>
              <w:rPr>
                <w:lang w:val="en-GB"/>
              </w:rPr>
            </w:pPr>
            <w:r w:rsidRPr="000A6BE2">
              <w:rPr>
                <w:lang w:val="en-GB"/>
              </w:rPr>
              <w:t>In order to calculate the volume of production generated by livestock and poultry, the selling price of the animal in PPP has been multiplied by the following quantity:</w:t>
            </w:r>
          </w:p>
          <w:p w14:paraId="6C7EBDE7" w14:textId="77777777" w:rsidR="00696E9D" w:rsidRPr="000A6BE2" w:rsidRDefault="00696E9D" w:rsidP="00696E9D">
            <w:pPr>
              <w:jc w:val="center"/>
              <w:rPr>
                <w:lang w:val="en-GB"/>
              </w:rPr>
            </w:pPr>
            <w:r>
              <w:rPr>
                <w:lang w:val="en-GB"/>
              </w:rPr>
              <w:t>N</w:t>
            </w:r>
            <w:r w:rsidRPr="000A6BE2">
              <w:rPr>
                <w:lang w:val="en-GB"/>
              </w:rPr>
              <w:t>umber of animals sold + number of animals donated as gift + number of animals slaughtered</w:t>
            </w:r>
          </w:p>
          <w:p w14:paraId="55482746" w14:textId="77777777" w:rsidR="00696E9D" w:rsidRPr="000A6BE2" w:rsidRDefault="00696E9D" w:rsidP="00696E9D">
            <w:pPr>
              <w:jc w:val="both"/>
              <w:rPr>
                <w:lang w:val="en-GB"/>
              </w:rPr>
            </w:pPr>
            <w:r w:rsidRPr="000A6BE2">
              <w:rPr>
                <w:lang w:val="en-GB"/>
              </w:rPr>
              <w:t>The volume of eggs production was summed up to this quantity.</w:t>
            </w:r>
          </w:p>
          <w:p w14:paraId="4C17990C" w14:textId="77777777" w:rsidR="00696E9D" w:rsidRPr="000A6BE2" w:rsidRDefault="00696E9D" w:rsidP="00696E9D">
            <w:pPr>
              <w:jc w:val="both"/>
              <w:rPr>
                <w:lang w:val="en-GB"/>
              </w:rPr>
            </w:pPr>
            <w:r w:rsidRPr="000A6BE2">
              <w:rPr>
                <w:lang w:val="en-GB"/>
              </w:rPr>
              <w:t xml:space="preserve">If the selling price of the animal or of the eggs was not available it was imputed using the average of the selling prices used by the other holdings within the province when possible, or within the country. </w:t>
            </w:r>
          </w:p>
          <w:p w14:paraId="40573B6C" w14:textId="77777777" w:rsidR="00696E9D" w:rsidRPr="000A6BE2" w:rsidRDefault="00696E9D" w:rsidP="00696E9D">
            <w:pPr>
              <w:jc w:val="both"/>
              <w:rPr>
                <w:lang w:val="en-GB"/>
              </w:rPr>
            </w:pPr>
            <w:r w:rsidRPr="000A6BE2">
              <w:rPr>
                <w:lang w:val="en-GB"/>
              </w:rPr>
              <w:t xml:space="preserve">For poultry only the selling price per kilo was collected. In order </w:t>
            </w:r>
            <w:r w:rsidRPr="000A6BE2">
              <w:rPr>
                <w:lang w:val="en-GB"/>
              </w:rPr>
              <w:lastRenderedPageBreak/>
              <w:t xml:space="preserve">to find the selling price per animal it was </w:t>
            </w:r>
            <w:r>
              <w:rPr>
                <w:lang w:val="en-GB"/>
              </w:rPr>
              <w:t xml:space="preserve">assumed that a chicken/natural </w:t>
            </w:r>
            <w:r w:rsidRPr="000A6BE2">
              <w:rPr>
                <w:lang w:val="en-GB"/>
              </w:rPr>
              <w:t>chicken weigh</w:t>
            </w:r>
            <w:r>
              <w:rPr>
                <w:lang w:val="en-GB"/>
              </w:rPr>
              <w:t>s</w:t>
            </w:r>
            <w:r w:rsidRPr="000A6BE2">
              <w:rPr>
                <w:lang w:val="en-GB"/>
              </w:rPr>
              <w:t xml:space="preserve"> 1.4 kg, a duck/n</w:t>
            </w:r>
            <w:r>
              <w:rPr>
                <w:lang w:val="en-GB"/>
              </w:rPr>
              <w:t>atural duck weighs 2.7 kg, a geese weighs 3.5 kg</w:t>
            </w:r>
            <w:r w:rsidRPr="000A6BE2">
              <w:rPr>
                <w:lang w:val="en-GB"/>
              </w:rPr>
              <w:t>, a swallow weighs 0.02 kg, a quail weighs 0.12 kg and a turkey weighs 10kg.</w:t>
            </w:r>
          </w:p>
          <w:p w14:paraId="6D8F84CF" w14:textId="77777777" w:rsidR="00696E9D" w:rsidRPr="000A6BE2" w:rsidRDefault="00696E9D" w:rsidP="00696E9D">
            <w:pPr>
              <w:jc w:val="both"/>
              <w:rPr>
                <w:u w:val="single"/>
                <w:lang w:val="en-GB"/>
              </w:rPr>
            </w:pPr>
            <w:r w:rsidRPr="000A6BE2">
              <w:rPr>
                <w:u w:val="single"/>
                <w:lang w:val="en-GB"/>
              </w:rPr>
              <w:t xml:space="preserve">Fishing capture and aquaculture </w:t>
            </w:r>
          </w:p>
          <w:p w14:paraId="35E6EC97" w14:textId="77777777" w:rsidR="00696E9D" w:rsidRPr="000A6BE2" w:rsidRDefault="00696E9D" w:rsidP="00696E9D">
            <w:pPr>
              <w:jc w:val="both"/>
              <w:rPr>
                <w:lang w:val="en-GB"/>
              </w:rPr>
            </w:pPr>
            <w:r w:rsidRPr="000A6BE2">
              <w:rPr>
                <w:lang w:val="en-GB"/>
              </w:rPr>
              <w:t>The volume of production for aquaculture and fishing capture was calculated multiplying the se</w:t>
            </w:r>
            <w:r>
              <w:rPr>
                <w:lang w:val="en-GB"/>
              </w:rPr>
              <w:t>lling price per kg of the sp</w:t>
            </w:r>
            <w:r w:rsidRPr="000A6BE2">
              <w:rPr>
                <w:lang w:val="en-GB"/>
              </w:rPr>
              <w:t>ec</w:t>
            </w:r>
            <w:r>
              <w:rPr>
                <w:lang w:val="en-GB"/>
              </w:rPr>
              <w:t>i</w:t>
            </w:r>
            <w:r w:rsidRPr="000A6BE2">
              <w:rPr>
                <w:lang w:val="en-GB"/>
              </w:rPr>
              <w:t>e</w:t>
            </w:r>
            <w:r>
              <w:rPr>
                <w:lang w:val="en-GB"/>
              </w:rPr>
              <w:t>s</w:t>
            </w:r>
            <w:r w:rsidRPr="000A6BE2">
              <w:rPr>
                <w:lang w:val="en-GB"/>
              </w:rPr>
              <w:t xml:space="preserve"> in PPP by the catch of the </w:t>
            </w:r>
            <w:r>
              <w:rPr>
                <w:lang w:val="en-GB"/>
              </w:rPr>
              <w:t>sp</w:t>
            </w:r>
            <w:r w:rsidRPr="000A6BE2">
              <w:rPr>
                <w:lang w:val="en-GB"/>
              </w:rPr>
              <w:t>ec</w:t>
            </w:r>
            <w:r>
              <w:rPr>
                <w:lang w:val="en-GB"/>
              </w:rPr>
              <w:t>i</w:t>
            </w:r>
            <w:r w:rsidRPr="000A6BE2">
              <w:rPr>
                <w:lang w:val="en-GB"/>
              </w:rPr>
              <w:t>e</w:t>
            </w:r>
            <w:r>
              <w:rPr>
                <w:lang w:val="en-GB"/>
              </w:rPr>
              <w:t>s</w:t>
            </w:r>
            <w:r w:rsidRPr="000A6BE2">
              <w:rPr>
                <w:lang w:val="en-GB"/>
              </w:rPr>
              <w:t xml:space="preserve"> in kg. If the selling price of the </w:t>
            </w:r>
            <w:r>
              <w:rPr>
                <w:lang w:val="en-GB"/>
              </w:rPr>
              <w:t>sp</w:t>
            </w:r>
            <w:r w:rsidRPr="000A6BE2">
              <w:rPr>
                <w:lang w:val="en-GB"/>
              </w:rPr>
              <w:t>ec</w:t>
            </w:r>
            <w:r>
              <w:rPr>
                <w:lang w:val="en-GB"/>
              </w:rPr>
              <w:t>i</w:t>
            </w:r>
            <w:r w:rsidRPr="000A6BE2">
              <w:rPr>
                <w:lang w:val="en-GB"/>
              </w:rPr>
              <w:t>e</w:t>
            </w:r>
            <w:r>
              <w:rPr>
                <w:lang w:val="en-GB"/>
              </w:rPr>
              <w:t>s</w:t>
            </w:r>
            <w:r w:rsidRPr="000A6BE2">
              <w:rPr>
                <w:lang w:val="en-GB"/>
              </w:rPr>
              <w:t xml:space="preserve"> was not available it was imputed using the average of</w:t>
            </w:r>
            <w:r>
              <w:rPr>
                <w:lang w:val="en-GB"/>
              </w:rPr>
              <w:t xml:space="preserve"> the selling prices used by the </w:t>
            </w:r>
            <w:r w:rsidRPr="000A6BE2">
              <w:rPr>
                <w:lang w:val="en-GB"/>
              </w:rPr>
              <w:t xml:space="preserve">other holdings within the province when possible, or within the country. </w:t>
            </w:r>
          </w:p>
          <w:p w14:paraId="770F2C34" w14:textId="77777777" w:rsidR="00696E9D" w:rsidRPr="000A6BE2" w:rsidRDefault="00696E9D" w:rsidP="00696E9D">
            <w:pPr>
              <w:jc w:val="both"/>
              <w:rPr>
                <w:lang w:val="en-GB"/>
              </w:rPr>
            </w:pPr>
            <w:r w:rsidRPr="000A6BE2">
              <w:rPr>
                <w:lang w:val="en-GB"/>
              </w:rPr>
              <w:t>The final volume of production for each holding was computed summing up the volumes of production generated respectively by crops cultivation activity, livestock and poultry farming, fishing capture and aquaculture. The numerator of the indicator was obtained summing up the volumes of production over all the small holders that were identified as following:</w:t>
            </w:r>
          </w:p>
          <w:p w14:paraId="1C1FAE72" w14:textId="77777777" w:rsidR="00696E9D" w:rsidRPr="000A6BE2" w:rsidRDefault="00696E9D" w:rsidP="00696E9D">
            <w:pPr>
              <w:jc w:val="both"/>
              <w:rPr>
                <w:lang w:val="en-GB"/>
              </w:rPr>
            </w:pPr>
            <w:r w:rsidRPr="000A6BE2">
              <w:rPr>
                <w:lang w:val="en-GB"/>
              </w:rPr>
              <w:t>1. Producers that were in the bottom 40% of the distribution of farm physical size in terms of hectares (crops area planted + area addressed to aquaculture)</w:t>
            </w:r>
            <w:r>
              <w:rPr>
                <w:lang w:val="en-GB"/>
              </w:rPr>
              <w:t xml:space="preserve"> and tropical livestock units (TLU) according to which a cow in Cambodia corresponds to 0.65 TLU, a buffalo to 0.7 TLU, a horse to 0.65 TLU, a pig to 0.25 TLU, a goat to 0.10 TLU and a chicken to 0.01 TLU.</w:t>
            </w:r>
          </w:p>
          <w:p w14:paraId="06740018" w14:textId="77777777" w:rsidR="00696E9D" w:rsidRPr="000A6BE2" w:rsidRDefault="00696E9D" w:rsidP="00696E9D">
            <w:pPr>
              <w:jc w:val="both"/>
              <w:rPr>
                <w:lang w:val="en-GB"/>
              </w:rPr>
            </w:pPr>
            <w:r w:rsidRPr="000A6BE2">
              <w:rPr>
                <w:lang w:val="en-GB"/>
              </w:rPr>
              <w:t>AND</w:t>
            </w:r>
          </w:p>
          <w:p w14:paraId="2B34406F" w14:textId="77777777" w:rsidR="00696E9D" w:rsidRPr="000A6BE2" w:rsidRDefault="00696E9D" w:rsidP="00696E9D">
            <w:pPr>
              <w:jc w:val="both"/>
              <w:rPr>
                <w:lang w:val="en-GB"/>
              </w:rPr>
            </w:pPr>
            <w:r w:rsidRPr="000A6BE2">
              <w:rPr>
                <w:lang w:val="en-GB"/>
              </w:rPr>
              <w:t xml:space="preserve">2. Producers in the bottom 40% of the distribution of the production volume calculated as described above, considering the volume of production generated </w:t>
            </w:r>
            <w:r>
              <w:rPr>
                <w:lang w:val="en-GB"/>
              </w:rPr>
              <w:t>by</w:t>
            </w:r>
            <w:r w:rsidRPr="000A6BE2">
              <w:rPr>
                <w:lang w:val="en-GB"/>
              </w:rPr>
              <w:t xml:space="preserve"> crops cultivation activity, livestock and poultry farming, fishing capture and aquaculture.</w:t>
            </w:r>
          </w:p>
          <w:p w14:paraId="0E98A025" w14:textId="77777777" w:rsidR="00696E9D" w:rsidRPr="000A6BE2" w:rsidRDefault="00696E9D" w:rsidP="00696E9D">
            <w:pPr>
              <w:jc w:val="both"/>
              <w:rPr>
                <w:lang w:val="en-GB"/>
              </w:rPr>
            </w:pPr>
            <w:r w:rsidRPr="000A6BE2">
              <w:rPr>
                <w:lang w:val="en-GB"/>
              </w:rPr>
              <w:t>Given these criteria as per methodology of I</w:t>
            </w:r>
            <w:r>
              <w:rPr>
                <w:lang w:val="en-GB"/>
              </w:rPr>
              <w:t>ndicator 2.3</w:t>
            </w:r>
            <w:r w:rsidRPr="000A6BE2">
              <w:rPr>
                <w:lang w:val="en-GB"/>
              </w:rPr>
              <w:t xml:space="preserve">.1, the small-holders producers have been calculated to be 69% of the total producer with a total volume of production equal to </w:t>
            </w:r>
            <w:r>
              <w:rPr>
                <w:lang w:val="en-GB"/>
              </w:rPr>
              <w:t>4,053,743</w:t>
            </w:r>
            <w:r w:rsidRPr="000A6BE2">
              <w:rPr>
                <w:lang w:val="en-GB"/>
              </w:rPr>
              <w:t xml:space="preserve"> PPP and</w:t>
            </w:r>
            <w:r>
              <w:rPr>
                <w:lang w:val="en-GB"/>
              </w:rPr>
              <w:t xml:space="preserve"> total working days equal to 429,928,520</w:t>
            </w:r>
            <w:r w:rsidRPr="000A6BE2">
              <w:rPr>
                <w:lang w:val="en-GB"/>
              </w:rPr>
              <w:t xml:space="preserve">. </w:t>
            </w:r>
          </w:p>
          <w:p w14:paraId="1044594D" w14:textId="77777777" w:rsidR="00696E9D" w:rsidRPr="00092201" w:rsidRDefault="00696E9D" w:rsidP="00696E9D">
            <w:pPr>
              <w:jc w:val="both"/>
              <w:rPr>
                <w:u w:val="single"/>
                <w:lang w:val="en-GB"/>
              </w:rPr>
            </w:pPr>
            <w:r w:rsidRPr="00092201">
              <w:rPr>
                <w:u w:val="single"/>
                <w:lang w:val="en-GB"/>
              </w:rPr>
              <w:t>Therefore the Indicator 2.3</w:t>
            </w:r>
            <w:r>
              <w:rPr>
                <w:u w:val="single"/>
                <w:lang w:val="en-GB"/>
              </w:rPr>
              <w:t>.1 is equal to 9.42</w:t>
            </w:r>
            <w:r w:rsidRPr="00092201">
              <w:rPr>
                <w:u w:val="single"/>
                <w:lang w:val="en-GB"/>
              </w:rPr>
              <w:t xml:space="preserve"> PPP per labour day.</w:t>
            </w:r>
          </w:p>
          <w:p w14:paraId="292298BE" w14:textId="77777777" w:rsidR="007F2D9F" w:rsidRPr="009F305C" w:rsidRDefault="00696E9D" w:rsidP="00696E9D">
            <w:r w:rsidRPr="000A6BE2">
              <w:rPr>
                <w:lang w:val="en-GB"/>
              </w:rPr>
              <w:t xml:space="preserve">The large holders are instead calculated to be 31%, with the assumption that all the large commercial farms fall in this group. The total volume of production in this case is </w:t>
            </w:r>
            <w:r>
              <w:rPr>
                <w:lang w:val="en-GB"/>
              </w:rPr>
              <w:t>20,847,749,238</w:t>
            </w:r>
            <w:r w:rsidRPr="000A6BE2">
              <w:rPr>
                <w:lang w:val="en-GB"/>
              </w:rPr>
              <w:t xml:space="preserve"> PPP and the total </w:t>
            </w:r>
            <w:r>
              <w:rPr>
                <w:lang w:val="en-GB"/>
              </w:rPr>
              <w:t>labour</w:t>
            </w:r>
            <w:r w:rsidRPr="000A6BE2">
              <w:rPr>
                <w:lang w:val="en-GB"/>
              </w:rPr>
              <w:t xml:space="preserve"> </w:t>
            </w:r>
            <w:r>
              <w:rPr>
                <w:lang w:val="en-GB"/>
              </w:rPr>
              <w:t>days are equal to 357,522,030. Therefore</w:t>
            </w:r>
            <w:r w:rsidRPr="000A6BE2">
              <w:rPr>
                <w:lang w:val="en-GB"/>
              </w:rPr>
              <w:t xml:space="preserve"> the Indicator for</w:t>
            </w:r>
            <w:r>
              <w:rPr>
                <w:lang w:val="en-GB"/>
              </w:rPr>
              <w:t xml:space="preserve"> large holders is equal to 58.31</w:t>
            </w:r>
            <w:r w:rsidRPr="000A6BE2">
              <w:rPr>
                <w:lang w:val="en-GB"/>
              </w:rPr>
              <w:t xml:space="preserve"> PPP per labour day.</w:t>
            </w:r>
          </w:p>
        </w:tc>
      </w:tr>
      <w:tr w:rsidR="007F2D9F" w:rsidRPr="004D68B6" w14:paraId="1B20CE9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A002EFB" w14:textId="77777777" w:rsidR="007F2D9F" w:rsidRPr="005B293A" w:rsidRDefault="007F2D9F" w:rsidP="004E5702">
            <w:pPr>
              <w:spacing w:after="0" w:line="240" w:lineRule="auto"/>
              <w:ind w:left="160"/>
              <w:rPr>
                <w:rFonts w:ascii="Calibri" w:eastAsia="Times New Roman" w:hAnsi="Calibri" w:cs="Calibri"/>
                <w:color w:val="000000"/>
              </w:rPr>
            </w:pPr>
            <w:permStart w:id="1933921027" w:edGrp="everyone" w:colFirst="1" w:colLast="1"/>
            <w:permEnd w:id="57404966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541740E1" w14:textId="77777777" w:rsidR="007F2D9F" w:rsidRPr="009F305C" w:rsidRDefault="007F2D9F" w:rsidP="009F305C"/>
        </w:tc>
      </w:tr>
      <w:tr w:rsidR="007F2D9F" w:rsidRPr="004D68B6" w14:paraId="2A9C6B6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4A1F19C" w14:textId="77777777" w:rsidR="007F2D9F" w:rsidRPr="005B293A" w:rsidRDefault="007F2D9F" w:rsidP="004E5702">
            <w:pPr>
              <w:spacing w:after="0" w:line="240" w:lineRule="auto"/>
              <w:ind w:left="160"/>
              <w:rPr>
                <w:rFonts w:ascii="Calibri" w:eastAsia="Times New Roman" w:hAnsi="Calibri" w:cs="Calibri"/>
                <w:color w:val="000000"/>
              </w:rPr>
            </w:pPr>
            <w:permStart w:id="754934971" w:edGrp="everyone" w:colFirst="1" w:colLast="1"/>
            <w:permEnd w:id="193392102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3BED273" w14:textId="77777777" w:rsidR="007F2D9F" w:rsidRPr="009F305C" w:rsidRDefault="007F2D9F" w:rsidP="009F305C"/>
        </w:tc>
      </w:tr>
      <w:tr w:rsidR="007F2D9F" w:rsidRPr="004D68B6" w14:paraId="12F5B98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DD04DC4" w14:textId="77777777" w:rsidR="007F2D9F" w:rsidRPr="005B293A" w:rsidRDefault="007F2D9F" w:rsidP="004E5702">
            <w:pPr>
              <w:spacing w:after="0" w:line="240" w:lineRule="auto"/>
              <w:ind w:left="160"/>
              <w:rPr>
                <w:rFonts w:ascii="Calibri" w:eastAsia="Times New Roman" w:hAnsi="Calibri" w:cs="Calibri"/>
                <w:color w:val="000000"/>
              </w:rPr>
            </w:pPr>
            <w:permStart w:id="588217566" w:edGrp="everyone" w:colFirst="1" w:colLast="1"/>
            <w:permEnd w:id="75493497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B4436C3" w14:textId="77777777" w:rsidR="007F2D9F" w:rsidRPr="009F305C" w:rsidRDefault="007F2D9F" w:rsidP="009F305C"/>
        </w:tc>
      </w:tr>
      <w:permEnd w:id="588217566"/>
    </w:tbl>
    <w:p w14:paraId="77DB059F"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739896FF"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8738A97"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56A74B68" w14:textId="77777777" w:rsidTr="003218D9">
        <w:trPr>
          <w:trHeight w:val="300"/>
        </w:trPr>
        <w:tc>
          <w:tcPr>
            <w:tcW w:w="1669" w:type="pct"/>
            <w:tcBorders>
              <w:top w:val="nil"/>
              <w:left w:val="nil"/>
              <w:bottom w:val="nil"/>
              <w:right w:val="nil"/>
            </w:tcBorders>
            <w:shd w:val="clear" w:color="000000" w:fill="D9E1F2"/>
            <w:noWrap/>
            <w:vAlign w:val="bottom"/>
            <w:hideMark/>
          </w:tcPr>
          <w:p w14:paraId="3FE5B42A"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A3D8F17"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27B2C80C"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B04BDC1" w14:textId="77777777" w:rsidR="00776312" w:rsidRPr="004E5702" w:rsidRDefault="00776312" w:rsidP="006A7EF1">
            <w:pPr>
              <w:spacing w:after="0" w:line="240" w:lineRule="auto"/>
              <w:rPr>
                <w:rFonts w:ascii="Calibri" w:eastAsia="Times New Roman" w:hAnsi="Calibri" w:cs="Calibri"/>
                <w:color w:val="000000"/>
              </w:rPr>
            </w:pPr>
            <w:permStart w:id="58564572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F08150" w14:textId="77777777" w:rsidR="00C2732F" w:rsidRDefault="00C2732F" w:rsidP="00C2732F">
            <w:pPr>
              <w:shd w:val="clear" w:color="auto" w:fill="FFFFFF"/>
              <w:spacing w:after="0"/>
              <w:rPr>
                <w:rFonts w:eastAsia="Times New Roman" w:cs="Times New Roman"/>
                <w:lang w:eastAsia="en-GB"/>
              </w:rPr>
            </w:pPr>
            <w:r>
              <w:rPr>
                <w:rFonts w:eastAsia="Times New Roman" w:cs="Times New Roman"/>
                <w:lang w:eastAsia="en-GB"/>
              </w:rPr>
              <w:t xml:space="preserve">CIAS 2019 is the first time survey in Cambodia. Data available only in 2019 and the next round survey will be started in 2020 onwards, which the annual survey basis. </w:t>
            </w:r>
          </w:p>
          <w:p w14:paraId="389D98A1" w14:textId="77777777" w:rsidR="002B3125" w:rsidRDefault="002B3125" w:rsidP="002B3125">
            <w:pPr>
              <w:shd w:val="clear" w:color="auto" w:fill="FFFFFF"/>
              <w:spacing w:after="0"/>
              <w:rPr>
                <w:rFonts w:eastAsia="Times New Roman" w:cs="Times New Roman"/>
                <w:lang w:eastAsia="en-GB"/>
              </w:rPr>
            </w:pPr>
          </w:p>
          <w:p w14:paraId="10F525AB" w14:textId="77777777" w:rsidR="00776312" w:rsidRPr="009F305C" w:rsidRDefault="00C958BF" w:rsidP="005B68CA">
            <w:pPr>
              <w:shd w:val="clear" w:color="auto" w:fill="FFFFFF"/>
              <w:spacing w:after="0"/>
            </w:pPr>
            <w:r>
              <w:rPr>
                <w:rFonts w:eastAsia="Times New Roman" w:cs="Times New Roman"/>
                <w:lang w:eastAsia="en-GB"/>
              </w:rPr>
              <w:t>The indicator has been d</w:t>
            </w:r>
            <w:r w:rsidR="002B3125">
              <w:rPr>
                <w:rFonts w:eastAsia="Times New Roman" w:cs="Times New Roman"/>
                <w:lang w:eastAsia="en-GB"/>
              </w:rPr>
              <w:t>isaggregated by</w:t>
            </w:r>
            <w:r w:rsidRPr="002B3125">
              <w:rPr>
                <w:rFonts w:eastAsia="Times New Roman" w:cs="Times New Roman"/>
                <w:lang w:eastAsia="en-GB"/>
              </w:rPr>
              <w:t xml:space="preserve"> sex, type of enterprise and by community of reference</w:t>
            </w:r>
            <w:r w:rsidR="005B68CA">
              <w:rPr>
                <w:rFonts w:eastAsia="Times New Roman" w:cs="Times New Roman"/>
                <w:lang w:eastAsia="en-GB"/>
              </w:rPr>
              <w:t>.</w:t>
            </w:r>
          </w:p>
        </w:tc>
      </w:tr>
      <w:permEnd w:id="585645721"/>
    </w:tbl>
    <w:p w14:paraId="10B12D4F"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141403EB" w14:textId="77777777" w:rsidTr="006A7EF1">
        <w:trPr>
          <w:trHeight w:val="290"/>
        </w:trPr>
        <w:tc>
          <w:tcPr>
            <w:tcW w:w="5000" w:type="pct"/>
            <w:gridSpan w:val="2"/>
            <w:tcBorders>
              <w:top w:val="nil"/>
              <w:left w:val="nil"/>
              <w:bottom w:val="nil"/>
              <w:right w:val="nil"/>
            </w:tcBorders>
            <w:shd w:val="clear" w:color="auto" w:fill="auto"/>
            <w:noWrap/>
            <w:vAlign w:val="bottom"/>
          </w:tcPr>
          <w:p w14:paraId="7823E4F8"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5C8E613" w14:textId="77777777" w:rsidTr="006A7EF1">
        <w:trPr>
          <w:trHeight w:val="300"/>
        </w:trPr>
        <w:tc>
          <w:tcPr>
            <w:tcW w:w="1669" w:type="pct"/>
            <w:tcBorders>
              <w:top w:val="nil"/>
              <w:left w:val="nil"/>
              <w:bottom w:val="nil"/>
              <w:right w:val="nil"/>
            </w:tcBorders>
            <w:shd w:val="clear" w:color="000000" w:fill="D9E1F2"/>
            <w:noWrap/>
            <w:vAlign w:val="bottom"/>
            <w:hideMark/>
          </w:tcPr>
          <w:p w14:paraId="5EE711BB"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A01816"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DC16F11"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72F37D4" w14:textId="77777777" w:rsidR="006A7EF1" w:rsidRPr="004E5702" w:rsidRDefault="006F104C" w:rsidP="006A7EF1">
            <w:pPr>
              <w:spacing w:after="0" w:line="240" w:lineRule="auto"/>
              <w:rPr>
                <w:rFonts w:ascii="Calibri" w:eastAsia="Times New Roman" w:hAnsi="Calibri" w:cs="Calibri"/>
                <w:color w:val="000000"/>
              </w:rPr>
            </w:pPr>
            <w:permStart w:id="119414942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97D7A17" w14:textId="77777777" w:rsidR="006A7EF1" w:rsidRPr="009F305C" w:rsidRDefault="006A7EF1" w:rsidP="009F305C"/>
        </w:tc>
      </w:tr>
      <w:permEnd w:id="1194149420"/>
    </w:tbl>
    <w:p w14:paraId="70CEA72E"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1F41530A" w14:textId="77777777" w:rsidTr="006F104C">
        <w:trPr>
          <w:trHeight w:val="290"/>
        </w:trPr>
        <w:tc>
          <w:tcPr>
            <w:tcW w:w="5000" w:type="pct"/>
            <w:gridSpan w:val="2"/>
            <w:tcBorders>
              <w:top w:val="nil"/>
              <w:left w:val="nil"/>
              <w:bottom w:val="nil"/>
              <w:right w:val="nil"/>
            </w:tcBorders>
            <w:shd w:val="clear" w:color="auto" w:fill="auto"/>
            <w:noWrap/>
            <w:vAlign w:val="bottom"/>
          </w:tcPr>
          <w:p w14:paraId="42F07EE8"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241F9FA" w14:textId="77777777" w:rsidTr="006F104C">
        <w:trPr>
          <w:trHeight w:val="300"/>
        </w:trPr>
        <w:tc>
          <w:tcPr>
            <w:tcW w:w="1669" w:type="pct"/>
            <w:tcBorders>
              <w:top w:val="nil"/>
              <w:left w:val="nil"/>
              <w:bottom w:val="nil"/>
              <w:right w:val="nil"/>
            </w:tcBorders>
            <w:shd w:val="clear" w:color="000000" w:fill="D9E1F2"/>
            <w:noWrap/>
            <w:vAlign w:val="bottom"/>
            <w:hideMark/>
          </w:tcPr>
          <w:p w14:paraId="281B686C"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E81BD25"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42EDC0E"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81FB4E1" w14:textId="77777777" w:rsidR="006F104C" w:rsidRPr="004E5702" w:rsidRDefault="006F104C" w:rsidP="006F104C">
            <w:pPr>
              <w:spacing w:after="0" w:line="240" w:lineRule="auto"/>
              <w:rPr>
                <w:rFonts w:ascii="Calibri" w:eastAsia="Times New Roman" w:hAnsi="Calibri" w:cs="Calibri"/>
                <w:color w:val="000000"/>
              </w:rPr>
            </w:pPr>
            <w:permStart w:id="97637986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36AD309" w14:textId="77777777" w:rsidR="006F104C" w:rsidRPr="009F305C" w:rsidRDefault="005677DA" w:rsidP="009F305C">
            <w:r w:rsidRPr="00A938D2">
              <w:rPr>
                <w:rFonts w:ascii="Calibri" w:eastAsia="Times New Roman" w:hAnsi="Calibri" w:cs="Times New Roman"/>
                <w:lang w:eastAsia="en-GB"/>
              </w:rPr>
              <w:t xml:space="preserve">Cambodia Inter-Censual Agriculture Survey </w:t>
            </w:r>
            <w:r w:rsidR="00E91131" w:rsidRPr="00DF5887">
              <w:rPr>
                <w:rFonts w:eastAsia="Times New Roman" w:cs="Times New Roman"/>
                <w:lang w:eastAsia="en-GB"/>
              </w:rPr>
              <w:t>Reports:</w:t>
            </w:r>
            <w:r w:rsidR="00E91131" w:rsidRPr="00DF5887">
              <w:t xml:space="preserve"> </w:t>
            </w:r>
            <w:hyperlink r:id="rId20" w:history="1">
              <w:r w:rsidR="00E91131" w:rsidRPr="00DF5887">
                <w:rPr>
                  <w:rStyle w:val="Hyperlink"/>
                  <w:color w:val="auto"/>
                  <w:sz w:val="21"/>
                  <w:szCs w:val="21"/>
                </w:rPr>
                <w:t>https://www.nis.gov.kh/index.php/km/14-cses/12-cambodia-socio-economic-survey-reports</w:t>
              </w:r>
            </w:hyperlink>
          </w:p>
        </w:tc>
      </w:tr>
    </w:tbl>
    <w:p w14:paraId="44BCF27B"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76379868"/>
    </w:p>
    <w:p w14:paraId="1FAF3A05"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051836C"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22B8326"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0A533C7F"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364498FF"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00AE45B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8B4E6C7"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F0638B6"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CBA69F1"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167F3BD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2A2843C2"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5BC4556"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2BCE89C"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4345F85"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084149AA"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BB3A8CB"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465F49C4"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509DABC2"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BD31D3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D14F52F"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280F185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66259CA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BF73404"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59361A1"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2155812"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7E08AAC" w14:textId="77777777" w:rsidR="00535955" w:rsidRPr="00535955" w:rsidRDefault="00535955" w:rsidP="00535955">
      <w:pPr>
        <w:pStyle w:val="EndnoteText"/>
        <w:rPr>
          <w:sz w:val="22"/>
          <w:szCs w:val="22"/>
        </w:rPr>
      </w:pPr>
    </w:p>
    <w:p w14:paraId="2C34C40C"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F51D8D9"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1F8EA88" w14:textId="77777777" w:rsidR="0009691A" w:rsidRPr="0009691A" w:rsidRDefault="0009691A" w:rsidP="0009691A">
      <w:pPr>
        <w:pStyle w:val="EndnoteText"/>
        <w:rPr>
          <w:sz w:val="22"/>
          <w:szCs w:val="22"/>
        </w:rPr>
      </w:pPr>
    </w:p>
    <w:p w14:paraId="454A13E3"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5E9B2F3"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182E9B2"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64C2E34"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39540E1"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FE6D63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5B5246B"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2143034D"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2E26010" w14:textId="77777777" w:rsidR="00A5114C" w:rsidRPr="00A5114C" w:rsidRDefault="00A5114C" w:rsidP="00A5114C">
      <w:pPr>
        <w:pStyle w:val="EndnoteText"/>
        <w:rPr>
          <w:sz w:val="22"/>
          <w:szCs w:val="22"/>
        </w:rPr>
      </w:pPr>
    </w:p>
    <w:p w14:paraId="618C1D67" w14:textId="77777777" w:rsidR="00D15AD5" w:rsidRPr="00D15AD5" w:rsidRDefault="00D15AD5" w:rsidP="00D15AD5">
      <w:pPr>
        <w:pStyle w:val="EndnoteText"/>
        <w:rPr>
          <w:sz w:val="22"/>
          <w:szCs w:val="22"/>
        </w:rPr>
      </w:pPr>
    </w:p>
    <w:p w14:paraId="5750DF38"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4904946" w14:textId="77777777" w:rsidR="006F2038" w:rsidRPr="005B293A" w:rsidRDefault="006F2038" w:rsidP="006F2038">
      <w:pPr>
        <w:pStyle w:val="EndnoteText"/>
        <w:rPr>
          <w:sz w:val="22"/>
          <w:szCs w:val="22"/>
        </w:rPr>
      </w:pPr>
    </w:p>
    <w:p w14:paraId="3E57EBC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4DFD19F8"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1DA0F6C"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258E4AEC"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EDD0B6A"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33BC5995"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10BBD85"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A727342"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5E156A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5823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432177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07FB77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C7686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CFD99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759C17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1BA4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08A52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97D15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3110D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55F70F3" w14:textId="77777777" w:rsidR="00000456" w:rsidRPr="00000456" w:rsidRDefault="00000456" w:rsidP="00000456">
            <w:pPr>
              <w:spacing w:after="0" w:line="240" w:lineRule="auto"/>
              <w:rPr>
                <w:rFonts w:ascii="Calibri" w:eastAsia="Times New Roman" w:hAnsi="Calibri" w:cs="Calibri"/>
              </w:rPr>
            </w:pPr>
          </w:p>
        </w:tc>
      </w:tr>
      <w:tr w:rsidR="00000456" w:rsidRPr="00000456" w14:paraId="181EE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B2E92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0A72A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0E2F2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63E2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36E456C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08A009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7764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844F6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823FA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8E81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3C11F655" w14:textId="77777777" w:rsidR="00000456" w:rsidRPr="00000456" w:rsidRDefault="00000456" w:rsidP="00000456">
            <w:pPr>
              <w:spacing w:after="0" w:line="240" w:lineRule="auto"/>
              <w:rPr>
                <w:rFonts w:ascii="Calibri" w:eastAsia="Times New Roman" w:hAnsi="Calibri" w:cs="Calibri"/>
              </w:rPr>
            </w:pPr>
          </w:p>
        </w:tc>
      </w:tr>
      <w:tr w:rsidR="00000456" w:rsidRPr="00000456" w14:paraId="272F51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EFF3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6D15179" w14:textId="77777777" w:rsidR="00000456" w:rsidRPr="00000456" w:rsidRDefault="00000456" w:rsidP="00000456">
            <w:pPr>
              <w:spacing w:after="0" w:line="240" w:lineRule="auto"/>
              <w:rPr>
                <w:rFonts w:ascii="Calibri" w:eastAsia="Times New Roman" w:hAnsi="Calibri" w:cs="Calibri"/>
              </w:rPr>
            </w:pPr>
          </w:p>
        </w:tc>
      </w:tr>
      <w:tr w:rsidR="00000456" w:rsidRPr="00000456" w14:paraId="1F99795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61B37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82F749E" w14:textId="77777777" w:rsidR="00000456" w:rsidRPr="00000456" w:rsidRDefault="00000456" w:rsidP="00000456">
            <w:pPr>
              <w:spacing w:after="0" w:line="240" w:lineRule="auto"/>
              <w:rPr>
                <w:rFonts w:ascii="Calibri" w:eastAsia="Times New Roman" w:hAnsi="Calibri" w:cs="Calibri"/>
              </w:rPr>
            </w:pPr>
          </w:p>
        </w:tc>
      </w:tr>
      <w:tr w:rsidR="00000456" w:rsidRPr="00000456" w14:paraId="6CB394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D0AA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93B8D97" w14:textId="77777777" w:rsidR="00000456" w:rsidRPr="00000456" w:rsidRDefault="00000456" w:rsidP="00000456">
            <w:pPr>
              <w:spacing w:after="0" w:line="240" w:lineRule="auto"/>
              <w:rPr>
                <w:rFonts w:ascii="Calibri" w:eastAsia="Times New Roman" w:hAnsi="Calibri" w:cs="Calibri"/>
              </w:rPr>
            </w:pPr>
          </w:p>
        </w:tc>
      </w:tr>
      <w:tr w:rsidR="00000456" w:rsidRPr="00000456" w14:paraId="7BAE4A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5E5AB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ECC38DC" w14:textId="77777777" w:rsidR="00000456" w:rsidRPr="00000456" w:rsidRDefault="00000456" w:rsidP="00000456">
            <w:pPr>
              <w:spacing w:after="0" w:line="240" w:lineRule="auto"/>
              <w:rPr>
                <w:rFonts w:ascii="Calibri" w:eastAsia="Times New Roman" w:hAnsi="Calibri" w:cs="Calibri"/>
              </w:rPr>
            </w:pPr>
          </w:p>
        </w:tc>
      </w:tr>
      <w:tr w:rsidR="00000456" w:rsidRPr="00000456" w14:paraId="7503EC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6197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2FE68B7" w14:textId="77777777" w:rsidR="00000456" w:rsidRPr="00000456" w:rsidRDefault="00000456" w:rsidP="00000456">
            <w:pPr>
              <w:spacing w:after="0" w:line="240" w:lineRule="auto"/>
              <w:rPr>
                <w:rFonts w:ascii="Calibri" w:eastAsia="Times New Roman" w:hAnsi="Calibri" w:cs="Calibri"/>
              </w:rPr>
            </w:pPr>
          </w:p>
        </w:tc>
      </w:tr>
      <w:tr w:rsidR="00000456" w:rsidRPr="00000456" w14:paraId="103EDED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48C9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211643B" w14:textId="77777777" w:rsidR="00000456" w:rsidRPr="00000456" w:rsidRDefault="00000456" w:rsidP="00000456">
            <w:pPr>
              <w:spacing w:after="0" w:line="240" w:lineRule="auto"/>
              <w:rPr>
                <w:rFonts w:ascii="Calibri" w:eastAsia="Times New Roman" w:hAnsi="Calibri" w:cs="Calibri"/>
              </w:rPr>
            </w:pPr>
          </w:p>
        </w:tc>
      </w:tr>
      <w:tr w:rsidR="00000456" w:rsidRPr="00000456" w14:paraId="684C4DF2" w14:textId="77777777" w:rsidTr="00E66CDC">
        <w:trPr>
          <w:trHeight w:val="302"/>
        </w:trPr>
        <w:tc>
          <w:tcPr>
            <w:tcW w:w="3232" w:type="dxa"/>
            <w:shd w:val="clear" w:color="auto" w:fill="E7E6E6" w:themeFill="background2"/>
            <w:tcMar>
              <w:top w:w="0" w:type="dxa"/>
              <w:left w:w="45" w:type="dxa"/>
              <w:bottom w:w="0" w:type="dxa"/>
              <w:right w:w="45" w:type="dxa"/>
            </w:tcMar>
            <w:hideMark/>
          </w:tcPr>
          <w:p w14:paraId="56F782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0542CE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4552C6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573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63E0BAC" w14:textId="77777777" w:rsidR="00000456" w:rsidRPr="00000456" w:rsidRDefault="00000456" w:rsidP="00000456">
            <w:pPr>
              <w:spacing w:after="0" w:line="240" w:lineRule="auto"/>
              <w:rPr>
                <w:rFonts w:ascii="Calibri" w:eastAsia="Times New Roman" w:hAnsi="Calibri" w:cs="Calibri"/>
              </w:rPr>
            </w:pPr>
          </w:p>
        </w:tc>
      </w:tr>
      <w:tr w:rsidR="00000456" w:rsidRPr="00000456" w14:paraId="27BF64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9F00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5F15E66" w14:textId="77777777" w:rsidR="00000456" w:rsidRPr="00000456" w:rsidRDefault="00000456" w:rsidP="00000456">
            <w:pPr>
              <w:spacing w:after="0" w:line="240" w:lineRule="auto"/>
              <w:rPr>
                <w:rFonts w:ascii="Calibri" w:eastAsia="Times New Roman" w:hAnsi="Calibri" w:cs="Calibri"/>
              </w:rPr>
            </w:pPr>
          </w:p>
        </w:tc>
      </w:tr>
      <w:tr w:rsidR="00000456" w:rsidRPr="00000456" w14:paraId="29801B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899AC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E02B9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127C0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AEC9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68040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76A99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07F2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4DFC3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EB48A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8733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0CACA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06CA5F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2CF13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2A2FCCA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43BF11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BCE7F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61BCE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50740D3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016D6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5CF6576" w14:textId="77777777" w:rsidR="00000456" w:rsidRPr="005B293A" w:rsidRDefault="00000456" w:rsidP="00000456">
            <w:pPr>
              <w:spacing w:after="0" w:line="240" w:lineRule="auto"/>
              <w:rPr>
                <w:rFonts w:ascii="Calibri" w:eastAsia="Times New Roman" w:hAnsi="Calibri" w:cs="Calibri"/>
              </w:rPr>
            </w:pPr>
          </w:p>
        </w:tc>
      </w:tr>
      <w:tr w:rsidR="00000456" w:rsidRPr="00000456" w14:paraId="1AA4AB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2B33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759C9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16F2DF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5B85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4150F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4A887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6887E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B33935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56E05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6C1F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EF984F2" w14:textId="77777777" w:rsidR="00000456" w:rsidRPr="005B293A" w:rsidRDefault="00000456" w:rsidP="00000456">
            <w:pPr>
              <w:spacing w:after="0" w:line="240" w:lineRule="auto"/>
              <w:rPr>
                <w:rFonts w:ascii="Calibri" w:eastAsia="Times New Roman" w:hAnsi="Calibri" w:cs="Calibri"/>
              </w:rPr>
            </w:pPr>
          </w:p>
        </w:tc>
      </w:tr>
      <w:tr w:rsidR="00000456" w:rsidRPr="00000456" w14:paraId="7A46EBB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DD1F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6126203" w14:textId="77777777" w:rsidR="00000456" w:rsidRPr="005B293A" w:rsidRDefault="00000456" w:rsidP="00000456">
            <w:pPr>
              <w:spacing w:after="0" w:line="240" w:lineRule="auto"/>
              <w:rPr>
                <w:rFonts w:ascii="Calibri" w:eastAsia="Times New Roman" w:hAnsi="Calibri" w:cs="Calibri"/>
              </w:rPr>
            </w:pPr>
          </w:p>
        </w:tc>
      </w:tr>
      <w:tr w:rsidR="00000456" w:rsidRPr="00000456" w14:paraId="6F3D7A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CE01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32A0C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C7B8D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A3446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683E1D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2C47B68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02BB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2E813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08217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323B5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01BAB28" w14:textId="77777777" w:rsidR="00000456" w:rsidRPr="005B293A" w:rsidRDefault="00000456" w:rsidP="00000456">
            <w:pPr>
              <w:spacing w:after="0" w:line="240" w:lineRule="auto"/>
              <w:rPr>
                <w:rFonts w:ascii="Calibri" w:eastAsia="Times New Roman" w:hAnsi="Calibri" w:cs="Calibri"/>
              </w:rPr>
            </w:pPr>
          </w:p>
        </w:tc>
      </w:tr>
      <w:tr w:rsidR="00000456" w:rsidRPr="00000456" w14:paraId="73F290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DE30E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C07D7E8"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E24A3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A471C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2EAD6C68" w14:textId="77777777" w:rsidR="00000456" w:rsidRPr="005B293A" w:rsidRDefault="00000456" w:rsidP="00000456">
            <w:pPr>
              <w:spacing w:after="0" w:line="240" w:lineRule="auto"/>
              <w:rPr>
                <w:rFonts w:ascii="Calibri" w:eastAsia="Times New Roman" w:hAnsi="Calibri" w:cs="Calibri"/>
              </w:rPr>
            </w:pPr>
          </w:p>
        </w:tc>
      </w:tr>
      <w:tr w:rsidR="00000456" w:rsidRPr="00000456" w14:paraId="0387A7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9F72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5F999A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CE493D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35B1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4E1FE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1DD1BC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0802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642DAD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235768A" w14:textId="77777777" w:rsidR="00F8144F" w:rsidRDefault="00F8144F" w:rsidP="00F07040">
      <w:pPr>
        <w:pStyle w:val="MText"/>
      </w:pPr>
    </w:p>
    <w:p w14:paraId="28114BAC"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A90E086"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630242C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0627C5E"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8C7CA4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53A8737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237F9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49D7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4D749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0C47AE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6683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FD1DA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7EC60F4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AC27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376C7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788B6C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45FA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A9E5E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119122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CD1D9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F44C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5ECBCAF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DB75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337CD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23287B68"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36C80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A40A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BE9F3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130A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8DED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3A2F7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3AB6D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C855F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3A64B8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EF9CA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58BF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F7585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ABA8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757E2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8BEA6E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A7DDF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0339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68F1FB5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516788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1B00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4B6185F" w14:textId="77777777" w:rsidTr="009367AA">
        <w:trPr>
          <w:trHeight w:val="302"/>
        </w:trPr>
        <w:tc>
          <w:tcPr>
            <w:tcW w:w="4140" w:type="dxa"/>
            <w:shd w:val="clear" w:color="auto" w:fill="E7E6E6" w:themeFill="background2"/>
            <w:tcMar>
              <w:top w:w="0" w:type="dxa"/>
              <w:left w:w="45" w:type="dxa"/>
              <w:bottom w:w="0" w:type="dxa"/>
              <w:right w:w="45" w:type="dxa"/>
            </w:tcMar>
            <w:hideMark/>
          </w:tcPr>
          <w:p w14:paraId="26432C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A031E8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2FDF9D0D" w14:textId="77777777" w:rsidTr="009367AA">
        <w:trPr>
          <w:trHeight w:val="300"/>
        </w:trPr>
        <w:tc>
          <w:tcPr>
            <w:tcW w:w="4140" w:type="dxa"/>
            <w:shd w:val="clear" w:color="auto" w:fill="E7E6E6" w:themeFill="background2"/>
            <w:tcMar>
              <w:top w:w="0" w:type="dxa"/>
              <w:left w:w="45" w:type="dxa"/>
              <w:bottom w:w="0" w:type="dxa"/>
              <w:right w:w="45" w:type="dxa"/>
            </w:tcMar>
          </w:tcPr>
          <w:p w14:paraId="38D1E8B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7D9F6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2EA1565" w14:textId="77777777" w:rsidTr="009367AA">
        <w:trPr>
          <w:trHeight w:val="300"/>
        </w:trPr>
        <w:tc>
          <w:tcPr>
            <w:tcW w:w="4140" w:type="dxa"/>
            <w:shd w:val="clear" w:color="auto" w:fill="E7E6E6" w:themeFill="background2"/>
            <w:tcMar>
              <w:top w:w="0" w:type="dxa"/>
              <w:left w:w="45" w:type="dxa"/>
              <w:bottom w:w="0" w:type="dxa"/>
              <w:right w:w="45" w:type="dxa"/>
            </w:tcMar>
          </w:tcPr>
          <w:p w14:paraId="3098DAB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0C1E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AC47A5" w14:textId="77777777" w:rsidTr="009367AA">
        <w:trPr>
          <w:trHeight w:val="300"/>
        </w:trPr>
        <w:tc>
          <w:tcPr>
            <w:tcW w:w="4140" w:type="dxa"/>
            <w:shd w:val="clear" w:color="auto" w:fill="E7E6E6" w:themeFill="background2"/>
            <w:tcMar>
              <w:top w:w="0" w:type="dxa"/>
              <w:left w:w="45" w:type="dxa"/>
              <w:bottom w:w="0" w:type="dxa"/>
              <w:right w:w="45" w:type="dxa"/>
            </w:tcMar>
          </w:tcPr>
          <w:p w14:paraId="594385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E67657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34109ED" w14:textId="77777777" w:rsidTr="009367AA">
        <w:trPr>
          <w:trHeight w:val="300"/>
        </w:trPr>
        <w:tc>
          <w:tcPr>
            <w:tcW w:w="4140" w:type="dxa"/>
            <w:shd w:val="clear" w:color="auto" w:fill="E7E6E6" w:themeFill="background2"/>
            <w:tcMar>
              <w:top w:w="0" w:type="dxa"/>
              <w:left w:w="45" w:type="dxa"/>
              <w:bottom w:w="0" w:type="dxa"/>
              <w:right w:w="45" w:type="dxa"/>
            </w:tcMar>
          </w:tcPr>
          <w:p w14:paraId="7F454E5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0DC6CA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69F0A7DA" w14:textId="77777777" w:rsidTr="009367AA">
        <w:trPr>
          <w:trHeight w:val="300"/>
        </w:trPr>
        <w:tc>
          <w:tcPr>
            <w:tcW w:w="4140" w:type="dxa"/>
            <w:shd w:val="clear" w:color="auto" w:fill="E7E6E6" w:themeFill="background2"/>
            <w:tcMar>
              <w:top w:w="0" w:type="dxa"/>
              <w:left w:w="45" w:type="dxa"/>
              <w:bottom w:w="0" w:type="dxa"/>
              <w:right w:w="45" w:type="dxa"/>
            </w:tcMar>
          </w:tcPr>
          <w:p w14:paraId="312698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0C754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FC84AA3" w14:textId="77777777" w:rsidTr="009367AA">
        <w:trPr>
          <w:trHeight w:val="300"/>
        </w:trPr>
        <w:tc>
          <w:tcPr>
            <w:tcW w:w="4140" w:type="dxa"/>
            <w:shd w:val="clear" w:color="auto" w:fill="E7E6E6" w:themeFill="background2"/>
            <w:tcMar>
              <w:top w:w="0" w:type="dxa"/>
              <w:left w:w="45" w:type="dxa"/>
              <w:bottom w:w="0" w:type="dxa"/>
              <w:right w:w="45" w:type="dxa"/>
            </w:tcMar>
          </w:tcPr>
          <w:p w14:paraId="50643F5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DE00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DFE5A3F" w14:textId="77777777" w:rsidTr="009367AA">
        <w:trPr>
          <w:trHeight w:val="300"/>
        </w:trPr>
        <w:tc>
          <w:tcPr>
            <w:tcW w:w="4140" w:type="dxa"/>
            <w:shd w:val="clear" w:color="auto" w:fill="E7E6E6" w:themeFill="background2"/>
            <w:tcMar>
              <w:top w:w="0" w:type="dxa"/>
              <w:left w:w="45" w:type="dxa"/>
              <w:bottom w:w="0" w:type="dxa"/>
              <w:right w:w="45" w:type="dxa"/>
            </w:tcMar>
          </w:tcPr>
          <w:p w14:paraId="51E41D2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3EC45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39BF90B6" w14:textId="77777777" w:rsidTr="009367AA">
        <w:trPr>
          <w:trHeight w:val="300"/>
        </w:trPr>
        <w:tc>
          <w:tcPr>
            <w:tcW w:w="4140" w:type="dxa"/>
            <w:shd w:val="clear" w:color="auto" w:fill="E7E6E6" w:themeFill="background2"/>
            <w:tcMar>
              <w:top w:w="0" w:type="dxa"/>
              <w:left w:w="45" w:type="dxa"/>
              <w:bottom w:w="0" w:type="dxa"/>
              <w:right w:w="45" w:type="dxa"/>
            </w:tcMar>
          </w:tcPr>
          <w:p w14:paraId="21D928A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2F8B1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4DF883BE" w14:textId="77777777" w:rsidTr="009367AA">
        <w:trPr>
          <w:trHeight w:val="300"/>
        </w:trPr>
        <w:tc>
          <w:tcPr>
            <w:tcW w:w="4140" w:type="dxa"/>
            <w:shd w:val="clear" w:color="auto" w:fill="E7E6E6" w:themeFill="background2"/>
            <w:tcMar>
              <w:top w:w="0" w:type="dxa"/>
              <w:left w:w="45" w:type="dxa"/>
              <w:bottom w:w="0" w:type="dxa"/>
              <w:right w:w="45" w:type="dxa"/>
            </w:tcMar>
          </w:tcPr>
          <w:p w14:paraId="051F7B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3E2C6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F1E57DA" w14:textId="77777777" w:rsidTr="009367AA">
        <w:trPr>
          <w:trHeight w:val="300"/>
        </w:trPr>
        <w:tc>
          <w:tcPr>
            <w:tcW w:w="4140" w:type="dxa"/>
            <w:shd w:val="clear" w:color="auto" w:fill="E7E6E6" w:themeFill="background2"/>
            <w:tcMar>
              <w:top w:w="0" w:type="dxa"/>
              <w:left w:w="45" w:type="dxa"/>
              <w:bottom w:w="0" w:type="dxa"/>
              <w:right w:w="45" w:type="dxa"/>
            </w:tcMar>
          </w:tcPr>
          <w:p w14:paraId="51E2F3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AB0E3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7E838528" w14:textId="77777777" w:rsidTr="009367AA">
        <w:trPr>
          <w:trHeight w:val="300"/>
        </w:trPr>
        <w:tc>
          <w:tcPr>
            <w:tcW w:w="4140" w:type="dxa"/>
            <w:shd w:val="clear" w:color="auto" w:fill="E7E6E6" w:themeFill="background2"/>
            <w:tcMar>
              <w:top w:w="0" w:type="dxa"/>
              <w:left w:w="45" w:type="dxa"/>
              <w:bottom w:w="0" w:type="dxa"/>
              <w:right w:w="45" w:type="dxa"/>
            </w:tcMar>
          </w:tcPr>
          <w:p w14:paraId="0A1D1F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A5D0B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C307345" w14:textId="77777777" w:rsidTr="009367AA">
        <w:trPr>
          <w:trHeight w:val="300"/>
        </w:trPr>
        <w:tc>
          <w:tcPr>
            <w:tcW w:w="4140" w:type="dxa"/>
            <w:shd w:val="clear" w:color="auto" w:fill="E7E6E6" w:themeFill="background2"/>
            <w:tcMar>
              <w:top w:w="0" w:type="dxa"/>
              <w:left w:w="45" w:type="dxa"/>
              <w:bottom w:w="0" w:type="dxa"/>
              <w:right w:w="45" w:type="dxa"/>
            </w:tcMar>
          </w:tcPr>
          <w:p w14:paraId="16984360"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5D667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40C6539" w14:textId="77777777" w:rsidTr="009367AA">
        <w:trPr>
          <w:trHeight w:val="300"/>
        </w:trPr>
        <w:tc>
          <w:tcPr>
            <w:tcW w:w="4140" w:type="dxa"/>
            <w:shd w:val="clear" w:color="auto" w:fill="E7E6E6" w:themeFill="background2"/>
            <w:tcMar>
              <w:top w:w="0" w:type="dxa"/>
              <w:left w:w="45" w:type="dxa"/>
              <w:bottom w:w="0" w:type="dxa"/>
              <w:right w:w="45" w:type="dxa"/>
            </w:tcMar>
          </w:tcPr>
          <w:p w14:paraId="09C2CC9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12FDBB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5BC869C" w14:textId="77777777" w:rsidTr="009367AA">
        <w:trPr>
          <w:trHeight w:val="300"/>
        </w:trPr>
        <w:tc>
          <w:tcPr>
            <w:tcW w:w="4140" w:type="dxa"/>
            <w:shd w:val="clear" w:color="auto" w:fill="E7E6E6" w:themeFill="background2"/>
            <w:tcMar>
              <w:top w:w="0" w:type="dxa"/>
              <w:left w:w="45" w:type="dxa"/>
              <w:bottom w:w="0" w:type="dxa"/>
              <w:right w:w="45" w:type="dxa"/>
            </w:tcMar>
          </w:tcPr>
          <w:p w14:paraId="1A943D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418C7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5FF44E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C84B8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AA34E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9040A3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03FC1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CE99B9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20EE966" w14:textId="77777777" w:rsidTr="009367AA">
        <w:trPr>
          <w:trHeight w:val="300"/>
        </w:trPr>
        <w:tc>
          <w:tcPr>
            <w:tcW w:w="4140" w:type="dxa"/>
            <w:shd w:val="clear" w:color="auto" w:fill="E7E6E6" w:themeFill="background2"/>
            <w:tcMar>
              <w:top w:w="0" w:type="dxa"/>
              <w:left w:w="45" w:type="dxa"/>
              <w:bottom w:w="0" w:type="dxa"/>
              <w:right w:w="45" w:type="dxa"/>
            </w:tcMar>
          </w:tcPr>
          <w:p w14:paraId="0B099A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A6BBBC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79CB2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1CEB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D8E4FE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235D1A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3FC2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99CE72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CB7AF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C64F2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3D7E6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903DF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DAEC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2A7C3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C5680E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A47DE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7E60D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601BC83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9C2B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B4A65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62E6F96"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DC5F5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541538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E7B8589" w14:textId="77777777"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72B00E" w14:textId="77777777" w:rsidR="00140812" w:rsidRDefault="00140812" w:rsidP="006B0512">
      <w:pPr>
        <w:spacing w:after="0" w:line="240" w:lineRule="auto"/>
      </w:pPr>
      <w:r>
        <w:separator/>
      </w:r>
    </w:p>
  </w:endnote>
  <w:endnote w:type="continuationSeparator" w:id="0">
    <w:p w14:paraId="09BB3282" w14:textId="77777777" w:rsidR="00140812" w:rsidRDefault="0014081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2AA45EA" w14:textId="77777777" w:rsidR="00140812" w:rsidRDefault="00140812">
        <w:pPr>
          <w:pStyle w:val="Footer"/>
          <w:jc w:val="right"/>
        </w:pPr>
        <w:r>
          <w:fldChar w:fldCharType="begin"/>
        </w:r>
        <w:r>
          <w:instrText xml:space="preserve"> PAGE   \* MERGEFORMAT </w:instrText>
        </w:r>
        <w:r>
          <w:fldChar w:fldCharType="separate"/>
        </w:r>
        <w:r w:rsidR="005677DA">
          <w:rPr>
            <w:noProof/>
          </w:rPr>
          <w:t>10</w:t>
        </w:r>
        <w:r>
          <w:rPr>
            <w:noProof/>
          </w:rPr>
          <w:fldChar w:fldCharType="end"/>
        </w:r>
      </w:p>
    </w:sdtContent>
  </w:sdt>
  <w:p w14:paraId="394901FE" w14:textId="77777777" w:rsidR="00140812" w:rsidRDefault="0014081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8866A4A" w14:textId="77777777" w:rsidR="00140812" w:rsidRDefault="00140812">
        <w:pPr>
          <w:pStyle w:val="Footer"/>
          <w:jc w:val="right"/>
        </w:pPr>
        <w:r>
          <w:fldChar w:fldCharType="begin"/>
        </w:r>
        <w:r>
          <w:instrText xml:space="preserve"> PAGE   \* MERGEFORMAT </w:instrText>
        </w:r>
        <w:r>
          <w:fldChar w:fldCharType="separate"/>
        </w:r>
        <w:r w:rsidR="00610D16">
          <w:rPr>
            <w:noProof/>
          </w:rPr>
          <w:t>1</w:t>
        </w:r>
        <w:r>
          <w:rPr>
            <w:noProof/>
          </w:rPr>
          <w:fldChar w:fldCharType="end"/>
        </w:r>
      </w:p>
    </w:sdtContent>
  </w:sdt>
  <w:p w14:paraId="47A85F77" w14:textId="77777777" w:rsidR="00140812" w:rsidRDefault="0014081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0746C5" w14:textId="77777777" w:rsidR="00140812" w:rsidRDefault="00140812" w:rsidP="006B0512">
      <w:pPr>
        <w:spacing w:after="0" w:line="240" w:lineRule="auto"/>
      </w:pPr>
      <w:r>
        <w:separator/>
      </w:r>
    </w:p>
  </w:footnote>
  <w:footnote w:type="continuationSeparator" w:id="0">
    <w:p w14:paraId="3712FF8C" w14:textId="77777777" w:rsidR="00140812" w:rsidRDefault="00140812" w:rsidP="006B0512">
      <w:pPr>
        <w:spacing w:after="0" w:line="240" w:lineRule="auto"/>
      </w:pPr>
      <w:r>
        <w:continuationSeparator/>
      </w:r>
    </w:p>
  </w:footnote>
  <w:footnote w:id="1">
    <w:p w14:paraId="40F67D1A" w14:textId="77777777" w:rsidR="00140812" w:rsidRPr="00B8102F" w:rsidRDefault="0014081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5D1D"/>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0812"/>
    <w:rsid w:val="0014660A"/>
    <w:rsid w:val="0015178E"/>
    <w:rsid w:val="00151B76"/>
    <w:rsid w:val="00154283"/>
    <w:rsid w:val="0015690D"/>
    <w:rsid w:val="0015725E"/>
    <w:rsid w:val="001734AE"/>
    <w:rsid w:val="00183788"/>
    <w:rsid w:val="0018734D"/>
    <w:rsid w:val="001A0E35"/>
    <w:rsid w:val="001A6F28"/>
    <w:rsid w:val="001C0F6D"/>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1BBE"/>
    <w:rsid w:val="002A631A"/>
    <w:rsid w:val="002A6E7E"/>
    <w:rsid w:val="002B3125"/>
    <w:rsid w:val="002B50D4"/>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45B23"/>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77DA"/>
    <w:rsid w:val="00571DE4"/>
    <w:rsid w:val="005803B3"/>
    <w:rsid w:val="00581C4A"/>
    <w:rsid w:val="00581D14"/>
    <w:rsid w:val="005966A8"/>
    <w:rsid w:val="005B293A"/>
    <w:rsid w:val="005B657A"/>
    <w:rsid w:val="005B68CA"/>
    <w:rsid w:val="005C091C"/>
    <w:rsid w:val="005C570B"/>
    <w:rsid w:val="005C76A1"/>
    <w:rsid w:val="005F5729"/>
    <w:rsid w:val="005F7B42"/>
    <w:rsid w:val="00604A6A"/>
    <w:rsid w:val="00610D16"/>
    <w:rsid w:val="00611159"/>
    <w:rsid w:val="00633477"/>
    <w:rsid w:val="00643134"/>
    <w:rsid w:val="006459EE"/>
    <w:rsid w:val="006560A4"/>
    <w:rsid w:val="0068379D"/>
    <w:rsid w:val="00693674"/>
    <w:rsid w:val="00696E9D"/>
    <w:rsid w:val="006A7EF1"/>
    <w:rsid w:val="006B0512"/>
    <w:rsid w:val="006B3527"/>
    <w:rsid w:val="006C075C"/>
    <w:rsid w:val="006C6768"/>
    <w:rsid w:val="006E1A7D"/>
    <w:rsid w:val="006F104C"/>
    <w:rsid w:val="006F2038"/>
    <w:rsid w:val="006F50E8"/>
    <w:rsid w:val="007100BD"/>
    <w:rsid w:val="00711AF4"/>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5C90"/>
    <w:rsid w:val="008A1D3B"/>
    <w:rsid w:val="008A7300"/>
    <w:rsid w:val="008C141D"/>
    <w:rsid w:val="008D775E"/>
    <w:rsid w:val="008E09AA"/>
    <w:rsid w:val="008E4413"/>
    <w:rsid w:val="008E4D2D"/>
    <w:rsid w:val="008E6037"/>
    <w:rsid w:val="008E633E"/>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3D6F"/>
    <w:rsid w:val="009A5BA4"/>
    <w:rsid w:val="009D6291"/>
    <w:rsid w:val="009D6F69"/>
    <w:rsid w:val="009E049D"/>
    <w:rsid w:val="009E5D6E"/>
    <w:rsid w:val="009F305C"/>
    <w:rsid w:val="00A13E35"/>
    <w:rsid w:val="00A167C6"/>
    <w:rsid w:val="00A200D3"/>
    <w:rsid w:val="00A20108"/>
    <w:rsid w:val="00A242D8"/>
    <w:rsid w:val="00A260CF"/>
    <w:rsid w:val="00A3532A"/>
    <w:rsid w:val="00A35656"/>
    <w:rsid w:val="00A36E8B"/>
    <w:rsid w:val="00A4314D"/>
    <w:rsid w:val="00A5114C"/>
    <w:rsid w:val="00A64C04"/>
    <w:rsid w:val="00A67357"/>
    <w:rsid w:val="00A804A0"/>
    <w:rsid w:val="00A91915"/>
    <w:rsid w:val="00A92C73"/>
    <w:rsid w:val="00A938D2"/>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E0DCC"/>
    <w:rsid w:val="00C057EA"/>
    <w:rsid w:val="00C05B22"/>
    <w:rsid w:val="00C141AF"/>
    <w:rsid w:val="00C175B6"/>
    <w:rsid w:val="00C210B4"/>
    <w:rsid w:val="00C22A2E"/>
    <w:rsid w:val="00C2732F"/>
    <w:rsid w:val="00C47725"/>
    <w:rsid w:val="00C605D4"/>
    <w:rsid w:val="00C94E79"/>
    <w:rsid w:val="00C958BF"/>
    <w:rsid w:val="00CA6252"/>
    <w:rsid w:val="00CA7FA5"/>
    <w:rsid w:val="00CB7B0D"/>
    <w:rsid w:val="00CC2163"/>
    <w:rsid w:val="00CC5969"/>
    <w:rsid w:val="00CD4533"/>
    <w:rsid w:val="00CF4869"/>
    <w:rsid w:val="00CF504E"/>
    <w:rsid w:val="00D06213"/>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5887"/>
    <w:rsid w:val="00DF78A7"/>
    <w:rsid w:val="00E07CA1"/>
    <w:rsid w:val="00E263EC"/>
    <w:rsid w:val="00E27187"/>
    <w:rsid w:val="00E362E3"/>
    <w:rsid w:val="00E44F28"/>
    <w:rsid w:val="00E51B2C"/>
    <w:rsid w:val="00E613BC"/>
    <w:rsid w:val="00E66CDC"/>
    <w:rsid w:val="00E67E00"/>
    <w:rsid w:val="00E74F47"/>
    <w:rsid w:val="00E842C7"/>
    <w:rsid w:val="00E91131"/>
    <w:rsid w:val="00E953F3"/>
    <w:rsid w:val="00EA6E73"/>
    <w:rsid w:val="00EB3760"/>
    <w:rsid w:val="00EC064B"/>
    <w:rsid w:val="00EC6024"/>
    <w:rsid w:val="00ED6F1A"/>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D0B0E81"/>
  <w15:docId w15:val="{80B3DD88-FC00-40D8-865C-D415355358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www.nis.gov.kh/index.php/km/14-cses/12-cambodia-socio-economic-survey-reports"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DA061B"/>
    <w:rsid w:val="00E4246B"/>
    <w:rsid w:val="00E82735"/>
    <w:rsid w:val="00E95E77"/>
    <w:rsid w:val="00F538FA"/>
    <w:rsid w:val="00FB149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BC8F022-417D-4B96-9E55-E0B6C844E115}">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331bc5fa-37a0-4eaf-92e6-e8f500860589"/>
    <ds:schemaRef ds:uri="http://purl.org/dc/dcmitype/"/>
    <ds:schemaRef ds:uri="http://purl.org/dc/terms/"/>
    <ds:schemaRef ds:uri="http://schemas.openxmlformats.org/package/2006/metadata/core-properties"/>
    <ds:schemaRef ds:uri="http://schemas.microsoft.com/office/2006/documentManagement/types"/>
    <ds:schemaRef ds:uri="http://schemas.microsoft.com/office/2006/metadata/properties"/>
    <ds:schemaRef ds:uri="http://schemas.microsoft.com/office/infopath/2007/PartnerControls"/>
    <ds:schemaRef ds:uri="http://purl.org/dc/elements/1.1/"/>
    <ds:schemaRef ds:uri="efb7f1d3-2f00-4f20-b7f7-b4cd1648c34e"/>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60</TotalTime>
  <Pages>16</Pages>
  <Words>161356</Words>
  <Characters>919732</Characters>
  <Application>Microsoft Office Word</Application>
  <DocSecurity>8</DocSecurity>
  <Lines>7664</Lines>
  <Paragraphs>2157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1078931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Brock Fanning</cp:lastModifiedBy>
  <cp:revision>20</cp:revision>
  <cp:lastPrinted>2020-04-16T14:23:00Z</cp:lastPrinted>
  <dcterms:created xsi:type="dcterms:W3CDTF">2021-04-11T12:14:00Z</dcterms:created>
  <dcterms:modified xsi:type="dcterms:W3CDTF">2021-05-27T20:02:00Z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