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D39D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D39D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D39D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D39D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D39D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D39D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D39D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D39D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D39D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D39D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D39D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D39D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D39D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6CCC487" w:rsidR="00355460" w:rsidRPr="00E263EC" w:rsidRDefault="00D402A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447EBF" w:rsidR="00B66AF3" w:rsidRDefault="00D402AD" w:rsidP="00B66AF3">
          <w:r>
            <w:t>17.8.1 Internet users per 100 inhabitants [17.8.1] (IT_USE_II99)</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FADB8B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545B64" w:rsidR="0077584C" w:rsidRDefault="00D402A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8187269" w:rsidR="00F7784D" w:rsidRDefault="00D402A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13B74A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3DD4AE" w:rsidR="005377B9" w:rsidRPr="009F305C" w:rsidRDefault="00D402AD" w:rsidP="00D402AD">
            <w:pPr>
              <w:pStyle w:val="MGTHeader"/>
            </w:pPr>
            <w:r>
              <w:t>Goal 17: 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C69C828" w14:textId="77777777" w:rsidR="00D402AD" w:rsidRDefault="00D402AD" w:rsidP="00D402AD">
            <w:pPr>
              <w:pStyle w:val="MGTHeader"/>
            </w:pPr>
            <w:r>
              <w:t>Target 17.8: Fully operationalize the technology bank and science, technology and innovation capacity-building mechanism for least developed countries by 2017 and enhance the use of enabling technology, in particular information and communications technology</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FC0715B" w:rsidR="005377B9" w:rsidRPr="009F305C" w:rsidRDefault="00D402AD" w:rsidP="00D402AD">
            <w:pPr>
              <w:pStyle w:val="MGTHeader"/>
            </w:pPr>
            <w:r>
              <w:t>Indicator 17.8.1: Proportion of individuals using the Internet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1669F15" w:rsidR="005377B9" w:rsidRPr="009F305C" w:rsidRDefault="00D402AD" w:rsidP="00D402AD">
            <w:pPr>
              <w:pStyle w:val="MGTHeader"/>
            </w:pPr>
            <w:r>
              <w:t>1.4, 2.c, 4.3, 4.4, 5.b, 9.c, 10.3, 12.8, 16.10, 16.6, 16.7, 16.10, 17.6</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97FA841" w:rsidR="005377B9" w:rsidRPr="00D402AD" w:rsidRDefault="00D402AD" w:rsidP="00D402AD">
            <w:pPr>
              <w:pStyle w:val="MGTHeader"/>
              <w:rPr>
                <w:color w:val="4A4A4A"/>
              </w:rPr>
            </w:pPr>
            <w:r>
              <w:t>International Telecommunication Union (ITU)</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E89376" w14:textId="77777777" w:rsidR="00D402AD" w:rsidRDefault="00D402AD" w:rsidP="00D402AD">
            <w:pPr>
              <w:pStyle w:val="MText"/>
              <w:rPr>
                <w:b/>
                <w:bCs/>
              </w:rPr>
            </w:pPr>
            <w:r>
              <w:rPr>
                <w:b/>
                <w:bCs/>
              </w:rPr>
              <w:t>Definition:</w:t>
            </w:r>
          </w:p>
          <w:p w14:paraId="386DDE79" w14:textId="77777777" w:rsidR="00D402AD" w:rsidRDefault="00D402AD" w:rsidP="00D402AD">
            <w:pPr>
              <w:pStyle w:val="MText"/>
            </w:pPr>
            <w:r>
              <w:t>The indicator proportion of individuals using the Internet is defined as the proportion of individuals who used the Internet from any location in the last three months.</w:t>
            </w:r>
          </w:p>
          <w:p w14:paraId="69FCA22B" w14:textId="77777777" w:rsidR="00D402AD" w:rsidRDefault="00D402AD" w:rsidP="00D402AD">
            <w:pPr>
              <w:pStyle w:val="MText"/>
            </w:pPr>
          </w:p>
          <w:p w14:paraId="1BE64023" w14:textId="77777777" w:rsidR="00D402AD" w:rsidRDefault="00D402AD" w:rsidP="00D402AD">
            <w:pPr>
              <w:pStyle w:val="MText"/>
              <w:rPr>
                <w:b/>
                <w:bCs/>
              </w:rPr>
            </w:pPr>
            <w:r>
              <w:rPr>
                <w:b/>
                <w:bCs/>
              </w:rPr>
              <w:t>Concepts:</w:t>
            </w:r>
          </w:p>
          <w:p w14:paraId="6C84E827" w14:textId="632B7E6B" w:rsidR="0015178E" w:rsidRPr="009F305C" w:rsidRDefault="00D402AD" w:rsidP="00D402AD">
            <w:pPr>
              <w:pStyle w:val="MText"/>
            </w:pPr>
            <w:r>
              <w:t xml:space="preserve">The Internet is a worldwide public computer network. It provides access to a number of communication services including the World Wide Web and carries e-mail, news, entertainment and data files, irrespective of the device used (not assumed to be </w:t>
            </w:r>
            <w:r>
              <w:lastRenderedPageBreak/>
              <w:t>only via a computer - it may also be by mobile telephone, tablet, PDA, games machine, digital TV etc.). Access can be via a fixed or mobile network.</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B093E1" w:rsidR="0015178E" w:rsidRPr="009F305C" w:rsidRDefault="009D39DF"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39DF"/>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2AD"/>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87069048">
      <w:bodyDiv w:val="1"/>
      <w:marLeft w:val="0"/>
      <w:marRight w:val="0"/>
      <w:marTop w:val="0"/>
      <w:marBottom w:val="0"/>
      <w:divBdr>
        <w:top w:val="none" w:sz="0" w:space="0" w:color="auto"/>
        <w:left w:val="none" w:sz="0" w:space="0" w:color="auto"/>
        <w:bottom w:val="none" w:sz="0" w:space="0" w:color="auto"/>
        <w:right w:val="none" w:sz="0" w:space="0" w:color="auto"/>
      </w:divBdr>
    </w:div>
    <w:div w:id="21412571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4444978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390628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4696498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78001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215523</Words>
  <Characters>1228482</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1441123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2021-11-29T12:33:00Z</dcterms:created>
  <dcterms:modified xsi:type="dcterms:W3CDTF">2021-11-29T12:33:00Z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