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4776679" w14:textId="77777777" w:rsidR="005A44DD" w:rsidRDefault="00F13B8A">
      <w:pPr>
        <w:pStyle w:val="Title"/>
        <w:jc w:val="center"/>
        <w:rPr>
          <w:rFonts w:eastAsiaTheme="minorHAnsi"/>
          <w:sz w:val="48"/>
          <w:szCs w:val="48"/>
        </w:rPr>
      </w:pPr>
      <w:r>
        <w:rPr>
          <w:rFonts w:eastAsiaTheme="minorHAnsi"/>
          <w:sz w:val="48"/>
          <w:szCs w:val="48"/>
        </w:rPr>
        <w:t>SDG Metadata Authoring Tool Template</w:t>
      </w:r>
    </w:p>
    <w:p w14:paraId="23A32C31" w14:textId="77777777" w:rsidR="005A44DD" w:rsidRDefault="00F13B8A">
      <w:pPr>
        <w:pStyle w:val="Subtitle"/>
        <w:jc w:val="center"/>
      </w:pPr>
      <w:r>
        <w:t>Word Version 3.4 (DRAFT)</w:t>
      </w:r>
    </w:p>
    <w:p w14:paraId="45E30D92" w14:textId="77777777" w:rsidR="005A44DD" w:rsidRDefault="00F13B8A">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328C759A" w14:textId="77777777" w:rsidR="005A44DD" w:rsidRDefault="00F13B8A">
          <w:pPr>
            <w:pStyle w:val="TOCHeading1"/>
          </w:pPr>
          <w:r>
            <w:t>Contents</w:t>
          </w:r>
        </w:p>
        <w:p w14:paraId="51886D6F" w14:textId="77777777" w:rsidR="005A44DD" w:rsidRDefault="00F13B8A">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79DB2904" w14:textId="77777777" w:rsidR="005A44DD" w:rsidRDefault="001B34F7">
          <w:pPr>
            <w:pStyle w:val="TOC1"/>
            <w:tabs>
              <w:tab w:val="right" w:leader="dot" w:pos="9350"/>
            </w:tabs>
            <w:rPr>
              <w:rFonts w:eastAsiaTheme="minorEastAsia"/>
            </w:rPr>
          </w:pPr>
          <w:hyperlink w:anchor="_Toc37932742" w:history="1">
            <w:r w:rsidR="00F13B8A">
              <w:rPr>
                <w:rStyle w:val="Hyperlink"/>
              </w:rPr>
              <w:t>Metadata Submission Form</w:t>
            </w:r>
            <w:r w:rsidR="00F13B8A">
              <w:tab/>
            </w:r>
            <w:r w:rsidR="00F13B8A">
              <w:fldChar w:fldCharType="begin"/>
            </w:r>
            <w:r w:rsidR="00F13B8A">
              <w:instrText xml:space="preserve"> PAGEREF _Toc37932742 \h </w:instrText>
            </w:r>
            <w:r w:rsidR="00F13B8A">
              <w:fldChar w:fldCharType="separate"/>
            </w:r>
            <w:r w:rsidR="00F13B8A">
              <w:t>2</w:t>
            </w:r>
            <w:r w:rsidR="00F13B8A">
              <w:fldChar w:fldCharType="end"/>
            </w:r>
          </w:hyperlink>
        </w:p>
        <w:p w14:paraId="67C17BA8" w14:textId="77777777" w:rsidR="005A44DD" w:rsidRDefault="001B34F7">
          <w:pPr>
            <w:pStyle w:val="TOC2"/>
            <w:tabs>
              <w:tab w:val="right" w:leader="dot" w:pos="9350"/>
            </w:tabs>
            <w:rPr>
              <w:rFonts w:eastAsiaTheme="minorEastAsia"/>
            </w:rPr>
          </w:pPr>
          <w:hyperlink w:anchor="_Toc37932743" w:history="1">
            <w:r w:rsidR="00F13B8A">
              <w:rPr>
                <w:rStyle w:val="Hyperlink"/>
              </w:rPr>
              <w:t>0. Indicator information</w:t>
            </w:r>
            <w:r w:rsidR="00F13B8A">
              <w:tab/>
            </w:r>
            <w:r w:rsidR="00F13B8A">
              <w:fldChar w:fldCharType="begin"/>
            </w:r>
            <w:r w:rsidR="00F13B8A">
              <w:instrText xml:space="preserve"> PAGEREF _Toc37932743 \h </w:instrText>
            </w:r>
            <w:r w:rsidR="00F13B8A">
              <w:fldChar w:fldCharType="separate"/>
            </w:r>
            <w:r w:rsidR="00F13B8A">
              <w:t>2</w:t>
            </w:r>
            <w:r w:rsidR="00F13B8A">
              <w:fldChar w:fldCharType="end"/>
            </w:r>
          </w:hyperlink>
        </w:p>
        <w:p w14:paraId="04B1C9F4" w14:textId="77777777" w:rsidR="005A44DD" w:rsidRDefault="001B34F7">
          <w:pPr>
            <w:pStyle w:val="TOC2"/>
            <w:tabs>
              <w:tab w:val="right" w:leader="dot" w:pos="9350"/>
            </w:tabs>
            <w:rPr>
              <w:rFonts w:eastAsiaTheme="minorEastAsia"/>
            </w:rPr>
          </w:pPr>
          <w:hyperlink w:anchor="_Toc37932744" w:history="1">
            <w:r w:rsidR="00F13B8A">
              <w:rPr>
                <w:rStyle w:val="Hyperlink"/>
              </w:rPr>
              <w:t>1. Data reporter</w:t>
            </w:r>
            <w:r w:rsidR="00F13B8A">
              <w:tab/>
            </w:r>
            <w:r w:rsidR="00F13B8A">
              <w:fldChar w:fldCharType="begin"/>
            </w:r>
            <w:r w:rsidR="00F13B8A">
              <w:instrText xml:space="preserve"> PAGEREF _Toc37932744 \h </w:instrText>
            </w:r>
            <w:r w:rsidR="00F13B8A">
              <w:fldChar w:fldCharType="separate"/>
            </w:r>
            <w:r w:rsidR="00F13B8A">
              <w:t>2</w:t>
            </w:r>
            <w:r w:rsidR="00F13B8A">
              <w:fldChar w:fldCharType="end"/>
            </w:r>
          </w:hyperlink>
        </w:p>
        <w:p w14:paraId="339D5B06" w14:textId="77777777" w:rsidR="005A44DD" w:rsidRDefault="001B34F7">
          <w:pPr>
            <w:pStyle w:val="TOC2"/>
            <w:tabs>
              <w:tab w:val="right" w:leader="dot" w:pos="9350"/>
            </w:tabs>
            <w:rPr>
              <w:rFonts w:eastAsiaTheme="minorEastAsia"/>
            </w:rPr>
          </w:pPr>
          <w:hyperlink w:anchor="_Toc37932745" w:history="1">
            <w:r w:rsidR="00F13B8A">
              <w:rPr>
                <w:rStyle w:val="Hyperlink"/>
              </w:rPr>
              <w:t>2. Definition, concepts, and classifications</w:t>
            </w:r>
            <w:r w:rsidR="00F13B8A">
              <w:tab/>
            </w:r>
            <w:r w:rsidR="00F13B8A">
              <w:fldChar w:fldCharType="begin"/>
            </w:r>
            <w:r w:rsidR="00F13B8A">
              <w:instrText xml:space="preserve"> PAGEREF _Toc37932745 \h </w:instrText>
            </w:r>
            <w:r w:rsidR="00F13B8A">
              <w:fldChar w:fldCharType="separate"/>
            </w:r>
            <w:r w:rsidR="00F13B8A">
              <w:t>3</w:t>
            </w:r>
            <w:r w:rsidR="00F13B8A">
              <w:fldChar w:fldCharType="end"/>
            </w:r>
          </w:hyperlink>
        </w:p>
        <w:p w14:paraId="36B9D6AA" w14:textId="77777777" w:rsidR="005A44DD" w:rsidRDefault="001B34F7">
          <w:pPr>
            <w:pStyle w:val="TOC2"/>
            <w:tabs>
              <w:tab w:val="right" w:leader="dot" w:pos="9350"/>
            </w:tabs>
            <w:rPr>
              <w:rFonts w:eastAsiaTheme="minorEastAsia"/>
            </w:rPr>
          </w:pPr>
          <w:hyperlink w:anchor="_Toc37932746" w:history="1">
            <w:r w:rsidR="00F13B8A">
              <w:rPr>
                <w:rStyle w:val="Hyperlink"/>
              </w:rPr>
              <w:t>3. Data source type and data collection method</w:t>
            </w:r>
            <w:r w:rsidR="00F13B8A">
              <w:tab/>
            </w:r>
            <w:r w:rsidR="00F13B8A">
              <w:fldChar w:fldCharType="begin"/>
            </w:r>
            <w:r w:rsidR="00F13B8A">
              <w:instrText xml:space="preserve"> PAGEREF _Toc37932746 \h </w:instrText>
            </w:r>
            <w:r w:rsidR="00F13B8A">
              <w:fldChar w:fldCharType="separate"/>
            </w:r>
            <w:r w:rsidR="00F13B8A">
              <w:t>3</w:t>
            </w:r>
            <w:r w:rsidR="00F13B8A">
              <w:fldChar w:fldCharType="end"/>
            </w:r>
          </w:hyperlink>
        </w:p>
        <w:p w14:paraId="126CF74D" w14:textId="77777777" w:rsidR="005A44DD" w:rsidRDefault="001B34F7">
          <w:pPr>
            <w:pStyle w:val="TOC2"/>
            <w:tabs>
              <w:tab w:val="right" w:leader="dot" w:pos="9350"/>
            </w:tabs>
            <w:rPr>
              <w:rFonts w:eastAsiaTheme="minorEastAsia"/>
            </w:rPr>
          </w:pPr>
          <w:hyperlink w:anchor="_Toc37932747" w:history="1">
            <w:r w:rsidR="00F13B8A">
              <w:rPr>
                <w:rStyle w:val="Hyperlink"/>
              </w:rPr>
              <w:t>4. Other methodological considerations</w:t>
            </w:r>
            <w:r w:rsidR="00F13B8A">
              <w:tab/>
            </w:r>
            <w:r w:rsidR="00F13B8A">
              <w:fldChar w:fldCharType="begin"/>
            </w:r>
            <w:r w:rsidR="00F13B8A">
              <w:instrText xml:space="preserve"> PAGEREF _Toc37932747 \h </w:instrText>
            </w:r>
            <w:r w:rsidR="00F13B8A">
              <w:fldChar w:fldCharType="separate"/>
            </w:r>
            <w:r w:rsidR="00F13B8A">
              <w:t>3</w:t>
            </w:r>
            <w:r w:rsidR="00F13B8A">
              <w:fldChar w:fldCharType="end"/>
            </w:r>
          </w:hyperlink>
        </w:p>
        <w:p w14:paraId="7957F9A5" w14:textId="77777777" w:rsidR="005A44DD" w:rsidRDefault="001B34F7">
          <w:pPr>
            <w:pStyle w:val="TOC2"/>
            <w:tabs>
              <w:tab w:val="right" w:leader="dot" w:pos="9350"/>
            </w:tabs>
            <w:rPr>
              <w:rFonts w:eastAsiaTheme="minorEastAsia"/>
            </w:rPr>
          </w:pPr>
          <w:hyperlink w:anchor="_Toc37932748" w:history="1">
            <w:r w:rsidR="00F13B8A">
              <w:rPr>
                <w:rStyle w:val="Hyperlink"/>
              </w:rPr>
              <w:t>5. Data availability and disaggregation</w:t>
            </w:r>
            <w:r w:rsidR="00F13B8A">
              <w:tab/>
            </w:r>
            <w:r w:rsidR="00F13B8A">
              <w:fldChar w:fldCharType="begin"/>
            </w:r>
            <w:r w:rsidR="00F13B8A">
              <w:instrText xml:space="preserve"> PAGEREF _Toc37932748 \h </w:instrText>
            </w:r>
            <w:r w:rsidR="00F13B8A">
              <w:fldChar w:fldCharType="separate"/>
            </w:r>
            <w:r w:rsidR="00F13B8A">
              <w:t>4</w:t>
            </w:r>
            <w:r w:rsidR="00F13B8A">
              <w:fldChar w:fldCharType="end"/>
            </w:r>
          </w:hyperlink>
        </w:p>
        <w:p w14:paraId="3F112361" w14:textId="77777777" w:rsidR="005A44DD" w:rsidRDefault="001B34F7">
          <w:pPr>
            <w:pStyle w:val="TOC2"/>
            <w:tabs>
              <w:tab w:val="right" w:leader="dot" w:pos="9350"/>
            </w:tabs>
            <w:rPr>
              <w:rFonts w:eastAsiaTheme="minorEastAsia"/>
            </w:rPr>
          </w:pPr>
          <w:hyperlink w:anchor="_Toc37932749" w:history="1">
            <w:r w:rsidR="00F13B8A">
              <w:rPr>
                <w:rStyle w:val="Hyperlink"/>
              </w:rPr>
              <w:t>6. Comparability/deviation from international standards</w:t>
            </w:r>
            <w:r w:rsidR="00F13B8A">
              <w:tab/>
            </w:r>
            <w:r w:rsidR="00F13B8A">
              <w:fldChar w:fldCharType="begin"/>
            </w:r>
            <w:r w:rsidR="00F13B8A">
              <w:instrText xml:space="preserve"> PAGEREF _Toc37932749 \h </w:instrText>
            </w:r>
            <w:r w:rsidR="00F13B8A">
              <w:fldChar w:fldCharType="separate"/>
            </w:r>
            <w:r w:rsidR="00F13B8A">
              <w:t>4</w:t>
            </w:r>
            <w:r w:rsidR="00F13B8A">
              <w:fldChar w:fldCharType="end"/>
            </w:r>
          </w:hyperlink>
        </w:p>
        <w:p w14:paraId="0F872492" w14:textId="77777777" w:rsidR="005A44DD" w:rsidRDefault="001B34F7">
          <w:pPr>
            <w:pStyle w:val="TOC2"/>
            <w:tabs>
              <w:tab w:val="right" w:leader="dot" w:pos="9350"/>
            </w:tabs>
            <w:rPr>
              <w:rFonts w:eastAsiaTheme="minorEastAsia"/>
            </w:rPr>
          </w:pPr>
          <w:hyperlink w:anchor="_Toc37932750" w:history="1">
            <w:r w:rsidR="00F13B8A">
              <w:rPr>
                <w:rStyle w:val="Hyperlink"/>
              </w:rPr>
              <w:t>7. References and documentation</w:t>
            </w:r>
            <w:r w:rsidR="00F13B8A">
              <w:tab/>
            </w:r>
            <w:r w:rsidR="00F13B8A">
              <w:fldChar w:fldCharType="begin"/>
            </w:r>
            <w:r w:rsidR="00F13B8A">
              <w:instrText xml:space="preserve"> PAGEREF _Toc37932750 \h </w:instrText>
            </w:r>
            <w:r w:rsidR="00F13B8A">
              <w:fldChar w:fldCharType="separate"/>
            </w:r>
            <w:r w:rsidR="00F13B8A">
              <w:t>4</w:t>
            </w:r>
            <w:r w:rsidR="00F13B8A">
              <w:fldChar w:fldCharType="end"/>
            </w:r>
          </w:hyperlink>
        </w:p>
        <w:p w14:paraId="4E92B0D5" w14:textId="77777777" w:rsidR="005A44DD" w:rsidRDefault="001B34F7">
          <w:pPr>
            <w:pStyle w:val="TOC1"/>
            <w:tabs>
              <w:tab w:val="right" w:leader="dot" w:pos="9350"/>
            </w:tabs>
            <w:rPr>
              <w:rFonts w:eastAsiaTheme="minorEastAsia"/>
            </w:rPr>
          </w:pPr>
          <w:hyperlink w:anchor="_Toc37932751" w:history="1">
            <w:r w:rsidR="00F13B8A">
              <w:rPr>
                <w:rStyle w:val="Hyperlink"/>
                <w:rFonts w:eastAsia="Times New Roman" w:cs="Times New Roman"/>
                <w:lang w:val="en-GB" w:eastAsia="en-GB"/>
              </w:rPr>
              <w:t>Appendices</w:t>
            </w:r>
            <w:r w:rsidR="00F13B8A">
              <w:tab/>
            </w:r>
            <w:r w:rsidR="00F13B8A">
              <w:fldChar w:fldCharType="begin"/>
            </w:r>
            <w:r w:rsidR="00F13B8A">
              <w:instrText xml:space="preserve"> PAGEREF _Toc37932751 \h </w:instrText>
            </w:r>
            <w:r w:rsidR="00F13B8A">
              <w:fldChar w:fldCharType="separate"/>
            </w:r>
            <w:r w:rsidR="00F13B8A">
              <w:t>4</w:t>
            </w:r>
            <w:r w:rsidR="00F13B8A">
              <w:fldChar w:fldCharType="end"/>
            </w:r>
          </w:hyperlink>
        </w:p>
        <w:p w14:paraId="6C96B344" w14:textId="77777777" w:rsidR="005A44DD" w:rsidRDefault="001B34F7">
          <w:pPr>
            <w:pStyle w:val="TOC2"/>
            <w:tabs>
              <w:tab w:val="right" w:leader="dot" w:pos="9350"/>
            </w:tabs>
            <w:rPr>
              <w:rFonts w:eastAsiaTheme="minorEastAsia"/>
            </w:rPr>
          </w:pPr>
          <w:hyperlink w:anchor="_Toc37932752" w:history="1">
            <w:r w:rsidR="00F13B8A">
              <w:rPr>
                <w:rStyle w:val="Hyperlink"/>
              </w:rPr>
              <w:t>A. Definitions of Metadata Concepts</w:t>
            </w:r>
            <w:r w:rsidR="00F13B8A">
              <w:tab/>
            </w:r>
            <w:r w:rsidR="00F13B8A">
              <w:fldChar w:fldCharType="begin"/>
            </w:r>
            <w:r w:rsidR="00F13B8A">
              <w:instrText xml:space="preserve"> PAGEREF _Toc37932752 \h </w:instrText>
            </w:r>
            <w:r w:rsidR="00F13B8A">
              <w:fldChar w:fldCharType="separate"/>
            </w:r>
            <w:r w:rsidR="00F13B8A">
              <w:t>4</w:t>
            </w:r>
            <w:r w:rsidR="00F13B8A">
              <w:fldChar w:fldCharType="end"/>
            </w:r>
          </w:hyperlink>
        </w:p>
        <w:p w14:paraId="6C683A60" w14:textId="77777777" w:rsidR="005A44DD" w:rsidRDefault="001B34F7">
          <w:pPr>
            <w:pStyle w:val="TOC2"/>
            <w:tabs>
              <w:tab w:val="right" w:leader="dot" w:pos="9350"/>
            </w:tabs>
            <w:rPr>
              <w:rFonts w:eastAsiaTheme="minorEastAsia"/>
            </w:rPr>
          </w:pPr>
          <w:hyperlink w:anchor="_Toc37932753" w:history="1">
            <w:r w:rsidR="00F13B8A">
              <w:rPr>
                <w:rStyle w:val="Hyperlink"/>
              </w:rPr>
              <w:t>B. Mapping of SDMX Detailed Concepts to IAEG-SDG File Format</w:t>
            </w:r>
            <w:r w:rsidR="00F13B8A">
              <w:tab/>
            </w:r>
            <w:r w:rsidR="00F13B8A">
              <w:fldChar w:fldCharType="begin"/>
            </w:r>
            <w:r w:rsidR="00F13B8A">
              <w:instrText xml:space="preserve"> PAGEREF _Toc37932753 \h </w:instrText>
            </w:r>
            <w:r w:rsidR="00F13B8A">
              <w:fldChar w:fldCharType="separate"/>
            </w:r>
            <w:r w:rsidR="00F13B8A">
              <w:t>7</w:t>
            </w:r>
            <w:r w:rsidR="00F13B8A">
              <w:fldChar w:fldCharType="end"/>
            </w:r>
          </w:hyperlink>
        </w:p>
        <w:p w14:paraId="75946CAF" w14:textId="77777777" w:rsidR="005A44DD" w:rsidRDefault="001B34F7">
          <w:pPr>
            <w:pStyle w:val="TOC2"/>
            <w:tabs>
              <w:tab w:val="right" w:leader="dot" w:pos="9350"/>
            </w:tabs>
            <w:rPr>
              <w:b/>
              <w:bCs/>
            </w:rPr>
          </w:pPr>
          <w:hyperlink w:anchor="_Toc37932754" w:history="1">
            <w:r w:rsidR="00F13B8A">
              <w:rPr>
                <w:rStyle w:val="Hyperlink"/>
              </w:rPr>
              <w:t>C. Mapping of IAEG-SDG File Format to SDMX Detailed Concepts</w:t>
            </w:r>
            <w:r w:rsidR="00F13B8A">
              <w:tab/>
            </w:r>
            <w:r w:rsidR="00F13B8A">
              <w:fldChar w:fldCharType="begin"/>
            </w:r>
            <w:r w:rsidR="00F13B8A">
              <w:instrText xml:space="preserve"> PAGEREF _Toc37932754 \h </w:instrText>
            </w:r>
            <w:r w:rsidR="00F13B8A">
              <w:fldChar w:fldCharType="separate"/>
            </w:r>
            <w:r w:rsidR="00F13B8A">
              <w:t>8</w:t>
            </w:r>
            <w:r w:rsidR="00F13B8A">
              <w:fldChar w:fldCharType="end"/>
            </w:r>
          </w:hyperlink>
          <w:r w:rsidR="00F13B8A">
            <w:rPr>
              <w:b/>
              <w:bCs/>
            </w:rPr>
            <w:fldChar w:fldCharType="end"/>
          </w:r>
        </w:p>
      </w:sdtContent>
    </w:sdt>
    <w:p w14:paraId="5A1A607F" w14:textId="77777777" w:rsidR="005A44DD" w:rsidRDefault="00F13B8A">
      <w:pPr>
        <w:pStyle w:val="MHeader"/>
        <w:outlineLvl w:val="9"/>
      </w:pPr>
      <w:r>
        <w:t>Instructions</w:t>
      </w:r>
    </w:p>
    <w:p w14:paraId="40F4C9C5" w14:textId="77777777" w:rsidR="005A44DD" w:rsidRDefault="00F13B8A">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09ED580C" w14:textId="77777777" w:rsidR="005A44DD" w:rsidRDefault="00F13B8A">
      <w:r>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concepts is also provided.</w:t>
      </w:r>
    </w:p>
    <w:p w14:paraId="715770CA" w14:textId="77777777" w:rsidR="005A44DD" w:rsidRDefault="00F13B8A">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428EEA92" w14:textId="77777777" w:rsidR="005A44DD" w:rsidRDefault="00F13B8A">
      <w:r>
        <w:rPr>
          <w:b/>
          <w:bCs/>
        </w:rPr>
        <w:t>Submit one set of tables for each SDG indicator metadata file</w:t>
      </w:r>
      <w:r>
        <w:t>.</w:t>
      </w:r>
    </w:p>
    <w:p w14:paraId="7FC9C02C" w14:textId="77777777" w:rsidR="005A44DD" w:rsidRDefault="005A44DD"/>
    <w:p w14:paraId="79DE4FB7" w14:textId="77777777" w:rsidR="005A44DD" w:rsidRDefault="00F13B8A">
      <w:pPr>
        <w:pStyle w:val="MHeader"/>
        <w:outlineLvl w:val="0"/>
      </w:pPr>
      <w:bookmarkStart w:id="0" w:name="_Toc37932741"/>
      <w:r>
        <w:t>Metadata Attachment</w:t>
      </w:r>
      <w:bookmarkEnd w:id="0"/>
    </w:p>
    <w:p w14:paraId="60A529DF" w14:textId="77777777" w:rsidR="005A44DD" w:rsidRDefault="00F13B8A">
      <w:pPr>
        <w:spacing w:after="0"/>
        <w:rPr>
          <w:sz w:val="26"/>
          <w:szCs w:val="26"/>
        </w:rPr>
      </w:pPr>
      <w:r>
        <w:rPr>
          <w:sz w:val="26"/>
          <w:szCs w:val="26"/>
        </w:rPr>
        <w:t>Reporting type</w:t>
      </w:r>
    </w:p>
    <w:permStart w:id="1755252688"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 w14:paraId="3B443CBC" w14:textId="77777777" w:rsidR="005A44DD" w:rsidRDefault="00F13B8A">
          <w:r>
            <w:t>National (N)</w:t>
          </w:r>
        </w:p>
      </w:sdtContent>
    </w:sdt>
    <w:permEnd w:id="1755252688"/>
    <w:p w14:paraId="43DAC147" w14:textId="77777777" w:rsidR="005A44DD" w:rsidRDefault="00F13B8A">
      <w:pPr>
        <w:spacing w:after="0"/>
        <w:rPr>
          <w:sz w:val="26"/>
          <w:szCs w:val="26"/>
        </w:rPr>
      </w:pPr>
      <w:r>
        <w:rPr>
          <w:sz w:val="26"/>
          <w:szCs w:val="26"/>
        </w:rPr>
        <w:t>SDG series</w:t>
      </w:r>
    </w:p>
    <w:permStart w:id="430532598" w:edGrp="everyone" w:displacedByCustomXml="next"/>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3A35977C" w14:textId="77777777" w:rsidR="005A44DD" w:rsidRDefault="00F13B8A">
          <w:r>
            <w:t>6.5.1 Degree of integrated water resources management implementation [6.5.1] (ER_H2O_IWRMD)</w:t>
          </w:r>
        </w:p>
        <w:permEnd w:id="430532598" w:displacedByCustomXml="next"/>
      </w:sdtContent>
    </w:sdt>
    <w:bookmarkEnd w:id="1"/>
    <w:p w14:paraId="35014FF5" w14:textId="77777777" w:rsidR="005A44DD" w:rsidRDefault="005A44DD">
      <w:pPr>
        <w:spacing w:after="0"/>
        <w:rPr>
          <w:sz w:val="26"/>
          <w:szCs w:val="26"/>
        </w:rPr>
      </w:pPr>
    </w:p>
    <w:p w14:paraId="0E6530AA" w14:textId="67FD0E8A" w:rsidR="005A44DD" w:rsidRDefault="00F13B8A">
      <w:pPr>
        <w:spacing w:after="0"/>
        <w:rPr>
          <w:sz w:val="26"/>
          <w:szCs w:val="26"/>
        </w:rPr>
      </w:pPr>
      <w:r>
        <w:rPr>
          <w:sz w:val="26"/>
          <w:szCs w:val="26"/>
        </w:rPr>
        <w:object w:dxaOrig="1440" w:dyaOrig="480" w14:anchorId="49ACAB8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alt="" style="width:1in;height:24pt" o:ole="">
            <v:imagedata r:id="rId11" o:title=""/>
          </v:shape>
          <w:control r:id="rId12" w:name="AddSeries" w:shapeid="_x0000_i1033"/>
        </w:object>
      </w:r>
      <w:r>
        <w:rPr>
          <w:sz w:val="26"/>
          <w:szCs w:val="26"/>
        </w:rPr>
        <w:t xml:space="preserve">   </w:t>
      </w:r>
      <w:r>
        <w:rPr>
          <w:sz w:val="26"/>
          <w:szCs w:val="26"/>
        </w:rPr>
        <w:object w:dxaOrig="1440" w:dyaOrig="480" w14:anchorId="003E56C2">
          <v:shape id="_x0000_i1035" type="#_x0000_t75" alt="" style="width:91.5pt;height:24pt" o:ole="">
            <v:imagedata r:id="rId13" o:title=""/>
          </v:shape>
          <w:control r:id="rId14" w:name="RemoveSeries" w:shapeid="_x0000_i1035"/>
        </w:object>
      </w:r>
    </w:p>
    <w:p w14:paraId="5B08A83F" w14:textId="77777777" w:rsidR="005A44DD" w:rsidRDefault="005A44DD">
      <w:pPr>
        <w:spacing w:after="0"/>
        <w:rPr>
          <w:sz w:val="26"/>
          <w:szCs w:val="26"/>
        </w:rPr>
      </w:pPr>
    </w:p>
    <w:p w14:paraId="762B6574" w14:textId="77777777" w:rsidR="005A44DD" w:rsidRDefault="00F13B8A">
      <w:pPr>
        <w:spacing w:after="0"/>
        <w:rPr>
          <w:sz w:val="26"/>
          <w:szCs w:val="26"/>
        </w:rPr>
      </w:pPr>
      <w:r>
        <w:rPr>
          <w:sz w:val="26"/>
          <w:szCs w:val="26"/>
        </w:rPr>
        <w:t>Reference area</w:t>
      </w:r>
    </w:p>
    <w:permStart w:id="538340813"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 w14:paraId="79E01AE8" w14:textId="77777777" w:rsidR="005A44DD" w:rsidRDefault="00F13B8A">
          <w:r>
            <w:t>Ghana (288)</w:t>
          </w:r>
        </w:p>
      </w:sdtContent>
    </w:sdt>
    <w:permEnd w:id="538340813"/>
    <w:p w14:paraId="25753B95" w14:textId="77777777" w:rsidR="005A44DD" w:rsidRDefault="00F13B8A">
      <w:pPr>
        <w:spacing w:after="0"/>
        <w:rPr>
          <w:sz w:val="26"/>
          <w:szCs w:val="26"/>
        </w:rPr>
      </w:pPr>
      <w:r>
        <w:rPr>
          <w:sz w:val="26"/>
          <w:szCs w:val="26"/>
        </w:rPr>
        <w:t xml:space="preserve">Metadata language </w:t>
      </w:r>
    </w:p>
    <w:permStart w:id="1187651403"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 w14:paraId="1D7B7C00" w14:textId="77777777" w:rsidR="005A44DD" w:rsidRDefault="00F13B8A">
          <w:proofErr w:type="spellStart"/>
          <w:r>
            <w:t>en</w:t>
          </w:r>
          <w:proofErr w:type="spellEnd"/>
        </w:p>
      </w:sdtContent>
    </w:sdt>
    <w:permEnd w:id="1187651403"/>
    <w:p w14:paraId="2550E0AC" w14:textId="77777777" w:rsidR="005A44DD" w:rsidRDefault="00F13B8A">
      <w:r>
        <w:t xml:space="preserve">Please use a 2-letter ISO 639-1 language code. Full list is available at the </w:t>
      </w:r>
      <w:hyperlink r:id="rId15" w:history="1">
        <w:r>
          <w:rPr>
            <w:rStyle w:val="Hyperlink"/>
          </w:rPr>
          <w:t>ISO web page</w:t>
        </w:r>
      </w:hyperlink>
      <w:r>
        <w:t>.</w:t>
      </w:r>
    </w:p>
    <w:p w14:paraId="2AC7E3B4" w14:textId="77777777" w:rsidR="005A44DD" w:rsidRDefault="005A44DD"/>
    <w:p w14:paraId="5177333A" w14:textId="77777777" w:rsidR="005A44DD" w:rsidRDefault="00F13B8A">
      <w:pPr>
        <w:pStyle w:val="Heading2"/>
      </w:pPr>
      <w:r>
        <w:t>Import Data Structure Definition</w:t>
      </w:r>
    </w:p>
    <w:p w14:paraId="64F512CE" w14:textId="77777777" w:rsidR="005A44DD" w:rsidRDefault="00F13B8A">
      <w:r>
        <w:t>To update the options in the dropdowns according to an SDMX DSD, click one of the buttons below:</w:t>
      </w:r>
    </w:p>
    <w:p w14:paraId="28DF67C4" w14:textId="5AF09698" w:rsidR="005A44DD" w:rsidRDefault="00F13B8A">
      <w:r>
        <w:object w:dxaOrig="1440" w:dyaOrig="480" w14:anchorId="729300BA">
          <v:shape id="_x0000_i1037" type="#_x0000_t75" alt="" style="width:140.25pt;height:24pt" o:ole="">
            <v:imagedata r:id="rId16" o:title=""/>
          </v:shape>
          <w:control r:id="rId17" w:name="ImportSdmxDsd" w:shapeid="_x0000_i1037"/>
        </w:object>
      </w:r>
      <w:r>
        <w:t xml:space="preserve">             </w:t>
      </w:r>
      <w:r>
        <w:object w:dxaOrig="1440" w:dyaOrig="480" w14:anchorId="0C8FDEE1">
          <v:shape id="_x0000_i1039" type="#_x0000_t75" alt="" style="width:200.25pt;height:24pt" o:ole="">
            <v:imagedata r:id="rId18" o:title=""/>
          </v:shape>
          <w:control r:id="rId19"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1D9C9881" w14:textId="77777777" w:rsidR="005A44DD" w:rsidRDefault="00F13B8A">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r>
          <w:r>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r>
          <w:r>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r>
          <w:r>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r>
          <w:r>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1B935F96" w14:textId="77777777" w:rsidR="005A44DD" w:rsidRDefault="00F13B8A">
      <w:pPr>
        <w:pStyle w:val="MHeader"/>
        <w:outlineLvl w:val="0"/>
      </w:pPr>
      <w:bookmarkStart w:id="2" w:name="_Toc37932742"/>
      <w:r>
        <w:t>Metadata Submission Form</w:t>
      </w:r>
      <w:bookmarkEnd w:id="2"/>
    </w:p>
    <w:p w14:paraId="7FC6C558" w14:textId="77777777" w:rsidR="005A44DD" w:rsidRDefault="005A44DD"/>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A44DD" w14:paraId="65551A00" w14:textId="77777777">
        <w:trPr>
          <w:trHeight w:val="470"/>
        </w:trPr>
        <w:tc>
          <w:tcPr>
            <w:tcW w:w="8892" w:type="dxa"/>
            <w:gridSpan w:val="2"/>
            <w:tcBorders>
              <w:top w:val="nil"/>
              <w:left w:val="nil"/>
              <w:bottom w:val="nil"/>
              <w:right w:val="nil"/>
            </w:tcBorders>
            <w:shd w:val="clear" w:color="auto" w:fill="auto"/>
            <w:noWrap/>
            <w:vAlign w:val="bottom"/>
          </w:tcPr>
          <w:p w14:paraId="078DC898" w14:textId="77777777" w:rsidR="005A44DD" w:rsidRDefault="00F13B8A">
            <w:pPr>
              <w:pStyle w:val="Heading2"/>
              <w:rPr>
                <w:rFonts w:ascii="Times New Roman" w:hAnsi="Times New Roman"/>
                <w:sz w:val="32"/>
                <w:szCs w:val="32"/>
              </w:rPr>
            </w:pPr>
            <w:bookmarkStart w:id="3" w:name="_Toc36655608"/>
            <w:bookmarkStart w:id="4" w:name="_Toc37932743"/>
            <w:bookmarkStart w:id="5" w:name="_Toc36812684"/>
            <w:bookmarkStart w:id="6" w:name="_Toc36812571"/>
            <w:bookmarkStart w:id="7" w:name="_Toc36813071"/>
            <w:r>
              <w:rPr>
                <w:sz w:val="32"/>
                <w:szCs w:val="32"/>
              </w:rPr>
              <w:t>0. Indicator information</w:t>
            </w:r>
            <w:bookmarkEnd w:id="3"/>
            <w:bookmarkEnd w:id="4"/>
            <w:bookmarkEnd w:id="5"/>
            <w:bookmarkEnd w:id="6"/>
            <w:bookmarkEnd w:id="7"/>
          </w:p>
        </w:tc>
      </w:tr>
      <w:tr w:rsidR="005A44DD" w14:paraId="4613A18E" w14:textId="77777777">
        <w:trPr>
          <w:trHeight w:val="300"/>
        </w:trPr>
        <w:tc>
          <w:tcPr>
            <w:tcW w:w="3088" w:type="dxa"/>
            <w:tcBorders>
              <w:top w:val="nil"/>
              <w:left w:val="nil"/>
              <w:bottom w:val="nil"/>
              <w:right w:val="nil"/>
            </w:tcBorders>
            <w:shd w:val="clear" w:color="000000" w:fill="D9E1F2"/>
            <w:noWrap/>
            <w:vAlign w:val="bottom"/>
          </w:tcPr>
          <w:p w14:paraId="0CD36757" w14:textId="77777777" w:rsidR="005A44DD" w:rsidRDefault="00F13B8A">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25303951" w14:textId="77777777" w:rsidR="005A44DD" w:rsidRDefault="00F13B8A">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5A44DD" w14:paraId="5666F9DC"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7A29A936" w14:textId="77777777" w:rsidR="005A44DD" w:rsidRDefault="00F13B8A">
            <w:pPr>
              <w:spacing w:after="0" w:line="240" w:lineRule="auto"/>
              <w:rPr>
                <w:rFonts w:ascii="Calibri" w:eastAsia="Times New Roman" w:hAnsi="Calibri" w:cs="Calibri"/>
              </w:rPr>
            </w:pPr>
            <w:permStart w:id="1857107994"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2B4D7AA6" w14:textId="77777777" w:rsidR="005A44DD" w:rsidRDefault="005A44DD"/>
        </w:tc>
      </w:tr>
      <w:tr w:rsidR="005A44DD" w14:paraId="216FEEDA"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478C58AB" w14:textId="77777777" w:rsidR="005A44DD" w:rsidRDefault="00F13B8A">
            <w:pPr>
              <w:spacing w:after="0" w:line="240" w:lineRule="auto"/>
              <w:ind w:left="155"/>
              <w:rPr>
                <w:rFonts w:ascii="Calibri" w:eastAsia="Times New Roman" w:hAnsi="Calibri" w:cs="Calibri"/>
                <w:color w:val="000000"/>
              </w:rPr>
            </w:pPr>
            <w:permStart w:id="633102006" w:edGrp="everyone" w:colFirst="1" w:colLast="1"/>
            <w:permEnd w:id="1857107994"/>
            <w:r>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6E32799A" w14:textId="77777777" w:rsidR="005A44DD" w:rsidRPr="001B34F7" w:rsidRDefault="00F13B8A">
            <w:pPr>
              <w:rPr>
                <w:rFonts w:cstheme="minorHAnsi"/>
              </w:rPr>
            </w:pPr>
            <w:r w:rsidRPr="001B34F7">
              <w:rPr>
                <w:rFonts w:eastAsia="SimSun" w:cstheme="minorHAnsi"/>
                <w:color w:val="000000"/>
              </w:rPr>
              <w:t>Goal 6: Ensure availability and sustainable management of water and sanitation for all</w:t>
            </w:r>
          </w:p>
        </w:tc>
      </w:tr>
      <w:tr w:rsidR="005A44DD" w14:paraId="5133222C" w14:textId="77777777">
        <w:tc>
          <w:tcPr>
            <w:tcW w:w="3088" w:type="dxa"/>
            <w:tcBorders>
              <w:top w:val="nil"/>
              <w:left w:val="nil"/>
              <w:bottom w:val="single" w:sz="4" w:space="0" w:color="auto"/>
              <w:right w:val="single" w:sz="4" w:space="0" w:color="auto"/>
            </w:tcBorders>
            <w:shd w:val="clear" w:color="auto" w:fill="E7E6E6" w:themeFill="background2"/>
          </w:tcPr>
          <w:p w14:paraId="5E2AD5DE" w14:textId="77777777" w:rsidR="005A44DD" w:rsidRDefault="00F13B8A">
            <w:pPr>
              <w:spacing w:after="0" w:line="240" w:lineRule="auto"/>
              <w:ind w:left="155"/>
              <w:rPr>
                <w:rFonts w:ascii="Calibri" w:eastAsia="Times New Roman" w:hAnsi="Calibri" w:cs="Calibri"/>
                <w:color w:val="000000"/>
              </w:rPr>
            </w:pPr>
            <w:permStart w:id="1816680993" w:edGrp="everyone" w:colFirst="1" w:colLast="1"/>
            <w:permEnd w:id="633102006"/>
            <w:r>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2C5B9A17" w14:textId="77777777" w:rsidR="005A44DD" w:rsidRPr="001B34F7" w:rsidRDefault="00F13B8A">
            <w:pPr>
              <w:rPr>
                <w:rFonts w:cstheme="minorHAnsi"/>
              </w:rPr>
            </w:pPr>
            <w:r w:rsidRPr="001B34F7">
              <w:rPr>
                <w:rFonts w:eastAsia="SimSun" w:cstheme="minorHAnsi"/>
                <w:color w:val="000000"/>
              </w:rPr>
              <w:t>Target 6.5: By 2030, implement integrated water resources management at all levels, including through transboundary cooperation as appropriate</w:t>
            </w:r>
          </w:p>
        </w:tc>
      </w:tr>
      <w:tr w:rsidR="005A44DD" w14:paraId="3E7D56BE" w14:textId="77777777">
        <w:tc>
          <w:tcPr>
            <w:tcW w:w="3088" w:type="dxa"/>
            <w:tcBorders>
              <w:top w:val="nil"/>
              <w:left w:val="nil"/>
              <w:bottom w:val="single" w:sz="4" w:space="0" w:color="auto"/>
              <w:right w:val="single" w:sz="4" w:space="0" w:color="auto"/>
            </w:tcBorders>
            <w:shd w:val="clear" w:color="auto" w:fill="E7E6E6" w:themeFill="background2"/>
          </w:tcPr>
          <w:p w14:paraId="31B2C634" w14:textId="77777777" w:rsidR="005A44DD" w:rsidRDefault="00F13B8A">
            <w:pPr>
              <w:spacing w:after="0" w:line="240" w:lineRule="auto"/>
              <w:ind w:left="155"/>
              <w:rPr>
                <w:rFonts w:ascii="Calibri" w:eastAsia="Times New Roman" w:hAnsi="Calibri" w:cs="Calibri"/>
                <w:color w:val="000000"/>
              </w:rPr>
            </w:pPr>
            <w:permStart w:id="972908044" w:edGrp="everyone" w:colFirst="1" w:colLast="1"/>
            <w:permEnd w:id="1816680993"/>
            <w:r>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326A9906" w14:textId="77777777" w:rsidR="005A44DD" w:rsidRPr="001B34F7" w:rsidRDefault="00F13B8A">
            <w:pPr>
              <w:rPr>
                <w:rFonts w:cstheme="minorHAnsi"/>
              </w:rPr>
            </w:pPr>
            <w:r w:rsidRPr="001B34F7">
              <w:rPr>
                <w:rFonts w:eastAsia="SimSun" w:cstheme="minorHAnsi"/>
                <w:color w:val="000000"/>
              </w:rPr>
              <w:t>Indicator 6.5.1: Degree of integrated water resources management</w:t>
            </w:r>
          </w:p>
        </w:tc>
      </w:tr>
      <w:tr w:rsidR="005A44DD" w14:paraId="1406015D" w14:textId="77777777">
        <w:tc>
          <w:tcPr>
            <w:tcW w:w="3088" w:type="dxa"/>
            <w:tcBorders>
              <w:top w:val="nil"/>
              <w:left w:val="nil"/>
              <w:bottom w:val="single" w:sz="4" w:space="0" w:color="auto"/>
              <w:right w:val="single" w:sz="4" w:space="0" w:color="auto"/>
            </w:tcBorders>
            <w:shd w:val="clear" w:color="auto" w:fill="E7E6E6" w:themeFill="background2"/>
          </w:tcPr>
          <w:p w14:paraId="69758F83" w14:textId="77777777" w:rsidR="005A44DD" w:rsidRDefault="00F13B8A">
            <w:pPr>
              <w:spacing w:after="0" w:line="240" w:lineRule="auto"/>
              <w:ind w:left="155"/>
              <w:rPr>
                <w:rFonts w:ascii="Calibri" w:eastAsia="Times New Roman" w:hAnsi="Calibri" w:cs="Calibri"/>
                <w:color w:val="000000"/>
              </w:rPr>
            </w:pPr>
            <w:permStart w:id="699159631" w:edGrp="everyone" w:colFirst="1" w:colLast="1"/>
            <w:permEnd w:id="972908044"/>
            <w:r>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5E0F8249" w14:textId="77777777" w:rsidR="005A44DD" w:rsidRDefault="005A44DD"/>
        </w:tc>
      </w:tr>
      <w:tr w:rsidR="005A44DD" w14:paraId="519AA949" w14:textId="77777777">
        <w:tc>
          <w:tcPr>
            <w:tcW w:w="3088" w:type="dxa"/>
            <w:tcBorders>
              <w:top w:val="nil"/>
              <w:left w:val="nil"/>
              <w:bottom w:val="single" w:sz="4" w:space="0" w:color="auto"/>
              <w:right w:val="single" w:sz="4" w:space="0" w:color="auto"/>
            </w:tcBorders>
            <w:shd w:val="clear" w:color="auto" w:fill="E7E6E6" w:themeFill="background2"/>
          </w:tcPr>
          <w:p w14:paraId="456F1444" w14:textId="77777777" w:rsidR="005A44DD" w:rsidRDefault="00F13B8A">
            <w:pPr>
              <w:spacing w:after="0" w:line="240" w:lineRule="auto"/>
              <w:ind w:left="155"/>
              <w:rPr>
                <w:rFonts w:ascii="Calibri" w:eastAsia="Times New Roman" w:hAnsi="Calibri" w:cs="Calibri"/>
                <w:color w:val="000000"/>
              </w:rPr>
            </w:pPr>
            <w:permStart w:id="928603173" w:edGrp="everyone" w:colFirst="1" w:colLast="1"/>
            <w:permEnd w:id="699159631"/>
            <w:r>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5169597B" w14:textId="77777777" w:rsidR="005A44DD" w:rsidRDefault="005A44DD"/>
        </w:tc>
      </w:tr>
      <w:tr w:rsidR="005A44DD" w14:paraId="5C822F0D" w14:textId="77777777">
        <w:trPr>
          <w:trHeight w:val="332"/>
        </w:trPr>
        <w:tc>
          <w:tcPr>
            <w:tcW w:w="3088" w:type="dxa"/>
            <w:tcBorders>
              <w:top w:val="nil"/>
              <w:left w:val="nil"/>
              <w:bottom w:val="single" w:sz="4" w:space="0" w:color="auto"/>
              <w:right w:val="single" w:sz="4" w:space="0" w:color="auto"/>
            </w:tcBorders>
            <w:shd w:val="clear" w:color="auto" w:fill="E7E6E6" w:themeFill="background2"/>
          </w:tcPr>
          <w:p w14:paraId="355D3B0C" w14:textId="77777777" w:rsidR="005A44DD" w:rsidRDefault="00F13B8A">
            <w:pPr>
              <w:spacing w:after="0" w:line="240" w:lineRule="auto"/>
              <w:ind w:left="155"/>
              <w:rPr>
                <w:rFonts w:ascii="Calibri" w:eastAsia="Times New Roman" w:hAnsi="Calibri" w:cs="Calibri"/>
                <w:color w:val="000000"/>
              </w:rPr>
            </w:pPr>
            <w:permStart w:id="915932237" w:edGrp="everyone" w:colFirst="1" w:colLast="1"/>
            <w:permEnd w:id="928603173"/>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54AF19EB" w14:textId="77777777" w:rsidR="005A44DD" w:rsidRPr="001B34F7" w:rsidRDefault="00F13B8A">
            <w:pPr>
              <w:rPr>
                <w:rFonts w:cstheme="minorHAnsi"/>
              </w:rPr>
            </w:pPr>
            <w:r w:rsidRPr="001B34F7">
              <w:rPr>
                <w:rFonts w:eastAsia="SimSun" w:cstheme="minorHAnsi"/>
                <w:color w:val="000000"/>
              </w:rPr>
              <w:t>1.4.1, 1.4.2, 2.3.1, 2.3.2, 4.7.1, 5.5.1, 5.5.2, 6.6.1, 6.a.1, 6.b.1, 7.1.1, 7.1.2, 8.5.1, 8.5.2, 10.2.1, 11.3.1, 11.3.2, 13.2.1, 13.2.2, 15.9.1, 16.3.1, 16.3.2, 16.5.1, 16.5.2, 16.7.1, 16.7.2</w:t>
            </w:r>
          </w:p>
        </w:tc>
      </w:tr>
      <w:tr w:rsidR="005A44DD" w14:paraId="5E412294" w14:textId="77777777">
        <w:tc>
          <w:tcPr>
            <w:tcW w:w="3088" w:type="dxa"/>
            <w:tcBorders>
              <w:top w:val="nil"/>
              <w:left w:val="nil"/>
              <w:bottom w:val="single" w:sz="4" w:space="0" w:color="auto"/>
              <w:right w:val="single" w:sz="4" w:space="0" w:color="auto"/>
            </w:tcBorders>
            <w:shd w:val="clear" w:color="auto" w:fill="E7E6E6" w:themeFill="background2"/>
          </w:tcPr>
          <w:p w14:paraId="0953E808" w14:textId="77777777" w:rsidR="005A44DD" w:rsidRDefault="00F13B8A">
            <w:pPr>
              <w:spacing w:after="0" w:line="240" w:lineRule="auto"/>
              <w:ind w:left="155"/>
              <w:rPr>
                <w:rFonts w:ascii="Calibri" w:eastAsia="Times New Roman" w:hAnsi="Calibri" w:cs="Calibri"/>
                <w:color w:val="000000"/>
              </w:rPr>
            </w:pPr>
            <w:permStart w:id="79501503" w:edGrp="everyone" w:colFirst="1" w:colLast="1"/>
            <w:permEnd w:id="915932237"/>
            <w:r>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2F93A5E" w14:textId="77777777" w:rsidR="005A44DD" w:rsidRPr="001B34F7" w:rsidRDefault="00F13B8A">
            <w:pPr>
              <w:rPr>
                <w:rFonts w:cstheme="minorHAnsi"/>
              </w:rPr>
            </w:pPr>
            <w:r w:rsidRPr="001B34F7">
              <w:rPr>
                <w:rFonts w:eastAsia="SimSun" w:cstheme="minorHAnsi"/>
                <w:color w:val="000000"/>
              </w:rPr>
              <w:t xml:space="preserve">United Nations Environment </w:t>
            </w:r>
            <w:proofErr w:type="spellStart"/>
            <w:r w:rsidRPr="001B34F7">
              <w:rPr>
                <w:rFonts w:eastAsia="SimSun" w:cstheme="minorHAnsi"/>
                <w:color w:val="000000"/>
              </w:rPr>
              <w:t>Programme</w:t>
            </w:r>
            <w:proofErr w:type="spellEnd"/>
            <w:r w:rsidRPr="001B34F7">
              <w:rPr>
                <w:rFonts w:eastAsia="SimSun" w:cstheme="minorHAnsi"/>
                <w:color w:val="000000"/>
              </w:rPr>
              <w:t xml:space="preserve"> (UNEP)</w:t>
            </w:r>
          </w:p>
        </w:tc>
      </w:tr>
      <w:permEnd w:id="79501503"/>
    </w:tbl>
    <w:p w14:paraId="03D8807B" w14:textId="77777777" w:rsidR="005A44DD" w:rsidRDefault="005A44DD"/>
    <w:tbl>
      <w:tblPr>
        <w:tblW w:w="4750" w:type="pct"/>
        <w:tblLayout w:type="fixed"/>
        <w:tblLook w:val="04A0" w:firstRow="1" w:lastRow="0" w:firstColumn="1" w:lastColumn="0" w:noHBand="0" w:noVBand="1"/>
        <w:tblCaption w:val="1. Data reporter"/>
      </w:tblPr>
      <w:tblGrid>
        <w:gridCol w:w="3183"/>
        <w:gridCol w:w="5709"/>
      </w:tblGrid>
      <w:tr w:rsidR="005A44DD" w14:paraId="6DC00986" w14:textId="77777777">
        <w:trPr>
          <w:trHeight w:val="432"/>
        </w:trPr>
        <w:tc>
          <w:tcPr>
            <w:tcW w:w="5000" w:type="pct"/>
            <w:gridSpan w:val="2"/>
            <w:tcBorders>
              <w:top w:val="nil"/>
              <w:left w:val="nil"/>
              <w:bottom w:val="nil"/>
              <w:right w:val="nil"/>
            </w:tcBorders>
            <w:shd w:val="clear" w:color="auto" w:fill="auto"/>
            <w:noWrap/>
            <w:vAlign w:val="bottom"/>
          </w:tcPr>
          <w:p w14:paraId="23C593B3" w14:textId="77777777" w:rsidR="005A44DD" w:rsidRDefault="00F13B8A">
            <w:pPr>
              <w:pStyle w:val="Heading2"/>
              <w:rPr>
                <w:rFonts w:ascii="Times New Roman" w:hAnsi="Times New Roman"/>
                <w:sz w:val="32"/>
                <w:szCs w:val="32"/>
              </w:rPr>
            </w:pPr>
            <w:bookmarkStart w:id="8" w:name="_Toc36813072"/>
            <w:bookmarkStart w:id="9" w:name="_Toc36812685"/>
            <w:bookmarkStart w:id="10" w:name="_Toc37932744"/>
            <w:bookmarkStart w:id="11" w:name="_Toc36655609"/>
            <w:bookmarkStart w:id="12" w:name="_Toc36812572"/>
            <w:r>
              <w:rPr>
                <w:sz w:val="32"/>
                <w:szCs w:val="32"/>
              </w:rPr>
              <w:t>1. Data reporter</w:t>
            </w:r>
            <w:bookmarkEnd w:id="8"/>
            <w:bookmarkEnd w:id="9"/>
            <w:bookmarkEnd w:id="10"/>
            <w:bookmarkEnd w:id="11"/>
            <w:bookmarkEnd w:id="12"/>
          </w:p>
        </w:tc>
      </w:tr>
      <w:tr w:rsidR="005A44DD" w14:paraId="0B49D308" w14:textId="77777777">
        <w:trPr>
          <w:trHeight w:val="300"/>
        </w:trPr>
        <w:tc>
          <w:tcPr>
            <w:tcW w:w="1790" w:type="pct"/>
            <w:tcBorders>
              <w:top w:val="nil"/>
              <w:left w:val="nil"/>
              <w:bottom w:val="nil"/>
              <w:right w:val="nil"/>
            </w:tcBorders>
            <w:shd w:val="clear" w:color="000000" w:fill="D9E1F2"/>
            <w:noWrap/>
            <w:vAlign w:val="bottom"/>
          </w:tcPr>
          <w:p w14:paraId="7B3A4F2A" w14:textId="77777777" w:rsidR="005A44DD" w:rsidRDefault="00F13B8A">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06FBF745" w14:textId="77777777" w:rsidR="005A44DD" w:rsidRDefault="00F13B8A">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5A44DD" w14:paraId="582C13D0"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2A319FE4" w14:textId="77777777" w:rsidR="005A44DD" w:rsidRDefault="00F13B8A">
            <w:pPr>
              <w:spacing w:after="0" w:line="240" w:lineRule="auto"/>
              <w:rPr>
                <w:rFonts w:ascii="Calibri" w:eastAsia="Times New Roman" w:hAnsi="Calibri" w:cs="Calibri"/>
              </w:rPr>
            </w:pPr>
            <w:permStart w:id="909337777"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4CCFBA54" w14:textId="77777777" w:rsidR="005A44DD" w:rsidRDefault="005A44DD"/>
        </w:tc>
      </w:tr>
      <w:tr w:rsidR="005A44DD" w14:paraId="26565EA0"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2E00F099" w14:textId="77777777" w:rsidR="005A44DD" w:rsidRDefault="00F13B8A">
            <w:pPr>
              <w:spacing w:after="0" w:line="240" w:lineRule="auto"/>
              <w:ind w:left="160"/>
              <w:rPr>
                <w:rFonts w:ascii="Calibri" w:eastAsia="Times New Roman" w:hAnsi="Calibri" w:cs="Calibri"/>
                <w:color w:val="000000"/>
              </w:rPr>
            </w:pPr>
            <w:permStart w:id="793411470" w:edGrp="everyone" w:colFirst="1" w:colLast="1"/>
            <w:permEnd w:id="909337777"/>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751AF5D8" w14:textId="6D434A61" w:rsidR="005A44DD" w:rsidRDefault="005A44DD"/>
        </w:tc>
      </w:tr>
      <w:tr w:rsidR="005A44DD" w14:paraId="3B798103" w14:textId="77777777">
        <w:tc>
          <w:tcPr>
            <w:tcW w:w="1790" w:type="pct"/>
            <w:tcBorders>
              <w:top w:val="nil"/>
              <w:left w:val="nil"/>
              <w:bottom w:val="single" w:sz="4" w:space="0" w:color="auto"/>
              <w:right w:val="single" w:sz="4" w:space="0" w:color="auto"/>
            </w:tcBorders>
            <w:shd w:val="clear" w:color="auto" w:fill="E7E6E6" w:themeFill="background2"/>
          </w:tcPr>
          <w:p w14:paraId="5A78DD0A" w14:textId="77777777" w:rsidR="005A44DD" w:rsidRDefault="00F13B8A">
            <w:pPr>
              <w:spacing w:after="0" w:line="240" w:lineRule="auto"/>
              <w:ind w:left="160"/>
              <w:rPr>
                <w:rFonts w:ascii="Calibri" w:eastAsia="Times New Roman" w:hAnsi="Calibri" w:cs="Calibri"/>
                <w:color w:val="000000"/>
              </w:rPr>
            </w:pPr>
            <w:permStart w:id="1123706804" w:edGrp="everyone" w:colFirst="1" w:colLast="1"/>
            <w:permEnd w:id="793411470"/>
            <w:r>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69C4BC52" w14:textId="77777777" w:rsidR="005A44DD" w:rsidRDefault="005A44DD"/>
        </w:tc>
      </w:tr>
      <w:tr w:rsidR="005A44DD" w14:paraId="699DE0C9" w14:textId="77777777">
        <w:tc>
          <w:tcPr>
            <w:tcW w:w="1790" w:type="pct"/>
            <w:tcBorders>
              <w:top w:val="nil"/>
              <w:left w:val="nil"/>
              <w:bottom w:val="single" w:sz="4" w:space="0" w:color="auto"/>
              <w:right w:val="single" w:sz="4" w:space="0" w:color="auto"/>
            </w:tcBorders>
            <w:shd w:val="clear" w:color="auto" w:fill="E7E6E6" w:themeFill="background2"/>
          </w:tcPr>
          <w:p w14:paraId="3F572728" w14:textId="77777777" w:rsidR="005A44DD" w:rsidRDefault="00F13B8A">
            <w:pPr>
              <w:spacing w:after="0" w:line="240" w:lineRule="auto"/>
              <w:ind w:left="160"/>
              <w:rPr>
                <w:rFonts w:ascii="Calibri" w:eastAsia="Times New Roman" w:hAnsi="Calibri" w:cs="Calibri"/>
                <w:color w:val="000000"/>
              </w:rPr>
            </w:pPr>
            <w:permStart w:id="2017341912" w:edGrp="everyone" w:colFirst="1" w:colLast="1"/>
            <w:permEnd w:id="1123706804"/>
            <w:r>
              <w:rPr>
                <w:rFonts w:ascii="Calibri" w:eastAsia="Times New Roman" w:hAnsi="Calibri" w:cs="Calibri"/>
              </w:rPr>
              <w:t>1.c. Contact organisation unit</w:t>
            </w:r>
          </w:p>
        </w:tc>
        <w:tc>
          <w:tcPr>
            <w:tcW w:w="3210" w:type="pct"/>
            <w:tcBorders>
              <w:top w:val="nil"/>
              <w:left w:val="nil"/>
              <w:bottom w:val="single" w:sz="4" w:space="0" w:color="auto"/>
              <w:right w:val="single" w:sz="4" w:space="0" w:color="auto"/>
            </w:tcBorders>
            <w:shd w:val="clear" w:color="auto" w:fill="auto"/>
          </w:tcPr>
          <w:p w14:paraId="0D8605EC" w14:textId="77777777" w:rsidR="005A44DD" w:rsidRDefault="005A44DD"/>
        </w:tc>
      </w:tr>
      <w:tr w:rsidR="005A44DD" w14:paraId="7AD4E2CD" w14:textId="77777777">
        <w:tc>
          <w:tcPr>
            <w:tcW w:w="1790" w:type="pct"/>
            <w:tcBorders>
              <w:top w:val="nil"/>
              <w:left w:val="nil"/>
              <w:bottom w:val="single" w:sz="4" w:space="0" w:color="auto"/>
              <w:right w:val="single" w:sz="4" w:space="0" w:color="auto"/>
            </w:tcBorders>
            <w:shd w:val="clear" w:color="auto" w:fill="E7E6E6" w:themeFill="background2"/>
          </w:tcPr>
          <w:p w14:paraId="68C565BE" w14:textId="77777777" w:rsidR="005A44DD" w:rsidRDefault="00F13B8A">
            <w:pPr>
              <w:spacing w:after="0" w:line="240" w:lineRule="auto"/>
              <w:ind w:left="160"/>
              <w:rPr>
                <w:rFonts w:ascii="Calibri" w:eastAsia="Times New Roman" w:hAnsi="Calibri" w:cs="Calibri"/>
                <w:color w:val="000000"/>
              </w:rPr>
            </w:pPr>
            <w:permStart w:id="626011282" w:edGrp="everyone" w:colFirst="1" w:colLast="1"/>
            <w:permEnd w:id="2017341912"/>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77DD2B59" w14:textId="77777777" w:rsidR="005A44DD" w:rsidRDefault="005A44DD"/>
        </w:tc>
      </w:tr>
      <w:tr w:rsidR="005A44DD" w14:paraId="1DD70659" w14:textId="77777777">
        <w:tc>
          <w:tcPr>
            <w:tcW w:w="1790" w:type="pct"/>
            <w:tcBorders>
              <w:top w:val="nil"/>
              <w:left w:val="nil"/>
              <w:bottom w:val="single" w:sz="4" w:space="0" w:color="auto"/>
              <w:right w:val="single" w:sz="4" w:space="0" w:color="auto"/>
            </w:tcBorders>
            <w:shd w:val="clear" w:color="auto" w:fill="E7E6E6" w:themeFill="background2"/>
          </w:tcPr>
          <w:p w14:paraId="540DBAD9" w14:textId="77777777" w:rsidR="005A44DD" w:rsidRDefault="00F13B8A">
            <w:pPr>
              <w:spacing w:after="0" w:line="240" w:lineRule="auto"/>
              <w:ind w:left="160"/>
              <w:rPr>
                <w:rFonts w:ascii="Calibri" w:eastAsia="Times New Roman" w:hAnsi="Calibri" w:cs="Calibri"/>
                <w:color w:val="000000"/>
              </w:rPr>
            </w:pPr>
            <w:permStart w:id="1840657513" w:edGrp="everyone" w:colFirst="1" w:colLast="1"/>
            <w:permEnd w:id="626011282"/>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2DC5F1B9" w14:textId="77777777" w:rsidR="005A44DD" w:rsidRDefault="005A44DD"/>
        </w:tc>
      </w:tr>
      <w:tr w:rsidR="005A44DD" w14:paraId="0B0EC64A" w14:textId="77777777">
        <w:tc>
          <w:tcPr>
            <w:tcW w:w="1790" w:type="pct"/>
            <w:tcBorders>
              <w:top w:val="nil"/>
              <w:left w:val="nil"/>
              <w:bottom w:val="single" w:sz="4" w:space="0" w:color="auto"/>
              <w:right w:val="single" w:sz="4" w:space="0" w:color="auto"/>
            </w:tcBorders>
            <w:shd w:val="clear" w:color="auto" w:fill="E7E6E6" w:themeFill="background2"/>
          </w:tcPr>
          <w:p w14:paraId="5D1B4A63" w14:textId="77777777" w:rsidR="005A44DD" w:rsidRDefault="00F13B8A">
            <w:pPr>
              <w:spacing w:after="0" w:line="240" w:lineRule="auto"/>
              <w:ind w:left="160"/>
              <w:rPr>
                <w:rFonts w:ascii="Calibri" w:eastAsia="Times New Roman" w:hAnsi="Calibri" w:cs="Calibri"/>
                <w:color w:val="000000"/>
              </w:rPr>
            </w:pPr>
            <w:permStart w:id="1105933560" w:edGrp="everyone" w:colFirst="1" w:colLast="1"/>
            <w:permEnd w:id="1840657513"/>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7B01B1CC" w14:textId="77777777" w:rsidR="005A44DD" w:rsidRDefault="005A44DD"/>
        </w:tc>
      </w:tr>
      <w:tr w:rsidR="005A44DD" w14:paraId="1B93DE55" w14:textId="77777777">
        <w:tc>
          <w:tcPr>
            <w:tcW w:w="1790" w:type="pct"/>
            <w:tcBorders>
              <w:top w:val="nil"/>
              <w:left w:val="nil"/>
              <w:bottom w:val="single" w:sz="4" w:space="0" w:color="auto"/>
              <w:right w:val="single" w:sz="4" w:space="0" w:color="auto"/>
            </w:tcBorders>
            <w:shd w:val="clear" w:color="auto" w:fill="E7E6E6" w:themeFill="background2"/>
          </w:tcPr>
          <w:p w14:paraId="50D9BD01" w14:textId="77777777" w:rsidR="005A44DD" w:rsidRDefault="00F13B8A">
            <w:pPr>
              <w:spacing w:after="0" w:line="240" w:lineRule="auto"/>
              <w:ind w:left="160"/>
              <w:rPr>
                <w:rFonts w:ascii="Calibri" w:eastAsia="Times New Roman" w:hAnsi="Calibri" w:cs="Calibri"/>
                <w:color w:val="000000"/>
              </w:rPr>
            </w:pPr>
            <w:permStart w:id="1317213303" w:edGrp="everyone" w:colFirst="1" w:colLast="1"/>
            <w:permEnd w:id="1105933560"/>
            <w:r>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4C34AB13" w14:textId="77777777" w:rsidR="005A44DD" w:rsidRDefault="005A44DD"/>
        </w:tc>
      </w:tr>
      <w:permEnd w:id="1317213303"/>
    </w:tbl>
    <w:p w14:paraId="12C521F9" w14:textId="77777777" w:rsidR="005A44DD" w:rsidRDefault="005A44DD"/>
    <w:tbl>
      <w:tblPr>
        <w:tblW w:w="4750" w:type="pct"/>
        <w:tblLayout w:type="fixed"/>
        <w:tblLook w:val="04A0" w:firstRow="1" w:lastRow="0" w:firstColumn="1" w:lastColumn="0" w:noHBand="0" w:noVBand="1"/>
        <w:tblCaption w:val="2. Definition, concepts, and classifications"/>
      </w:tblPr>
      <w:tblGrid>
        <w:gridCol w:w="3118"/>
        <w:gridCol w:w="5774"/>
      </w:tblGrid>
      <w:tr w:rsidR="005A44DD" w14:paraId="4D9B6660" w14:textId="77777777">
        <w:trPr>
          <w:trHeight w:val="396"/>
        </w:trPr>
        <w:tc>
          <w:tcPr>
            <w:tcW w:w="5000" w:type="pct"/>
            <w:gridSpan w:val="2"/>
            <w:tcBorders>
              <w:top w:val="nil"/>
              <w:left w:val="nil"/>
              <w:bottom w:val="nil"/>
              <w:right w:val="nil"/>
            </w:tcBorders>
            <w:shd w:val="clear" w:color="auto" w:fill="auto"/>
            <w:noWrap/>
            <w:vAlign w:val="bottom"/>
          </w:tcPr>
          <w:p w14:paraId="2FB4FEB0" w14:textId="77777777" w:rsidR="005A44DD" w:rsidRDefault="00F13B8A">
            <w:pPr>
              <w:pStyle w:val="Heading2"/>
              <w:rPr>
                <w:sz w:val="32"/>
                <w:szCs w:val="32"/>
              </w:rPr>
            </w:pPr>
            <w:bookmarkStart w:id="13" w:name="_Toc36813073"/>
            <w:bookmarkStart w:id="14" w:name="_Toc36812686"/>
            <w:bookmarkStart w:id="15" w:name="_Toc37932745"/>
            <w:bookmarkStart w:id="16" w:name="_Toc36655610"/>
            <w:bookmarkStart w:id="17" w:name="_Toc36812573"/>
            <w:r>
              <w:rPr>
                <w:sz w:val="32"/>
                <w:szCs w:val="32"/>
              </w:rPr>
              <w:t>2. Definition, concepts, and classifications</w:t>
            </w:r>
            <w:bookmarkEnd w:id="13"/>
            <w:bookmarkEnd w:id="14"/>
            <w:bookmarkEnd w:id="15"/>
            <w:bookmarkEnd w:id="16"/>
            <w:bookmarkEnd w:id="17"/>
          </w:p>
        </w:tc>
      </w:tr>
      <w:tr w:rsidR="005A44DD" w14:paraId="1D00FDC0" w14:textId="77777777">
        <w:trPr>
          <w:trHeight w:val="300"/>
        </w:trPr>
        <w:tc>
          <w:tcPr>
            <w:tcW w:w="1753" w:type="pct"/>
            <w:tcBorders>
              <w:top w:val="nil"/>
              <w:left w:val="nil"/>
              <w:bottom w:val="nil"/>
              <w:right w:val="nil"/>
            </w:tcBorders>
            <w:shd w:val="clear" w:color="000000" w:fill="D9E1F2"/>
            <w:noWrap/>
            <w:vAlign w:val="bottom"/>
          </w:tcPr>
          <w:p w14:paraId="5DB352CE" w14:textId="77777777" w:rsidR="005A44DD" w:rsidRDefault="00F13B8A">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437C922F" w14:textId="77777777" w:rsidR="005A44DD" w:rsidRDefault="00F13B8A">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5A44DD" w14:paraId="11BCBE52"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4A137F13" w14:textId="77777777" w:rsidR="005A44DD" w:rsidRDefault="00F13B8A">
            <w:pPr>
              <w:spacing w:after="0" w:line="240" w:lineRule="auto"/>
              <w:rPr>
                <w:rFonts w:ascii="Calibri" w:eastAsia="Times New Roman" w:hAnsi="Calibri" w:cs="Calibri"/>
              </w:rPr>
            </w:pPr>
            <w:permStart w:id="1327254024" w:edGrp="everyone" w:colFirst="1" w:colLast="1"/>
            <w:r>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68FECAF3" w14:textId="77777777" w:rsidR="005A44DD" w:rsidRDefault="005A44DD"/>
        </w:tc>
      </w:tr>
      <w:tr w:rsidR="005A44DD" w14:paraId="2FCC0182"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10DE14CD" w14:textId="77777777" w:rsidR="005A44DD" w:rsidRDefault="00F13B8A">
            <w:pPr>
              <w:spacing w:after="0" w:line="240" w:lineRule="auto"/>
              <w:ind w:left="160"/>
              <w:rPr>
                <w:rFonts w:ascii="Calibri" w:eastAsia="Times New Roman" w:hAnsi="Calibri" w:cs="Calibri"/>
                <w:color w:val="000000"/>
              </w:rPr>
            </w:pPr>
            <w:permStart w:id="88941960" w:edGrp="everyone" w:colFirst="1" w:colLast="1"/>
            <w:permEnd w:id="1327254024"/>
            <w:r>
              <w:rPr>
                <w:rFonts w:ascii="Calibri" w:eastAsia="Times New Roman" w:hAnsi="Calibri" w:cs="Calibri"/>
              </w:rPr>
              <w:t>2.a. 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32D0BB1D" w14:textId="77777777" w:rsidR="005A44DD" w:rsidRPr="001B34F7" w:rsidRDefault="00F13B8A">
            <w:pPr>
              <w:pStyle w:val="NormalWeb"/>
              <w:rPr>
                <w:rFonts w:asciiTheme="minorHAnsi" w:hAnsiTheme="minorHAnsi" w:cstheme="minorHAnsi"/>
                <w:color w:val="000000"/>
                <w:sz w:val="22"/>
                <w:szCs w:val="22"/>
              </w:rPr>
            </w:pPr>
            <w:r w:rsidRPr="001B34F7">
              <w:rPr>
                <w:rFonts w:asciiTheme="minorHAnsi" w:hAnsiTheme="minorHAnsi" w:cstheme="minorHAnsi"/>
                <w:color w:val="000000"/>
                <w:sz w:val="22"/>
                <w:szCs w:val="22"/>
              </w:rPr>
              <w:t>Definition:</w:t>
            </w:r>
          </w:p>
          <w:p w14:paraId="0CA71BAF" w14:textId="77777777" w:rsidR="005A44DD" w:rsidRPr="001B34F7" w:rsidRDefault="00F13B8A">
            <w:pPr>
              <w:pStyle w:val="NormalWeb"/>
              <w:rPr>
                <w:rFonts w:asciiTheme="minorHAnsi" w:hAnsiTheme="minorHAnsi" w:cstheme="minorHAnsi"/>
                <w:color w:val="000000"/>
                <w:sz w:val="22"/>
                <w:szCs w:val="22"/>
              </w:rPr>
            </w:pPr>
            <w:r w:rsidRPr="001B34F7">
              <w:rPr>
                <w:rFonts w:asciiTheme="minorHAnsi" w:hAnsiTheme="minorHAnsi" w:cstheme="minorHAnsi"/>
                <w:color w:val="000000"/>
                <w:sz w:val="22"/>
                <w:szCs w:val="22"/>
              </w:rPr>
              <w:t>Indicator 6.5.1 is ‘degree of integrated water resources management implementation’. It measures the stages of development and implementation of Integrated Water Resources Management (IWRM), on a scale of 0 to 100, in six categories (see Rationale section). The indicator score is calculated from a country survey with 33 questions, with each question scored on the same scale of 0-100.</w:t>
            </w:r>
          </w:p>
          <w:p w14:paraId="01DDBB61" w14:textId="77777777" w:rsidR="005A44DD" w:rsidRPr="001B34F7" w:rsidRDefault="00F13B8A">
            <w:pPr>
              <w:pStyle w:val="NormalWeb"/>
              <w:rPr>
                <w:rFonts w:asciiTheme="minorHAnsi" w:hAnsiTheme="minorHAnsi" w:cstheme="minorHAnsi"/>
                <w:color w:val="000000"/>
                <w:sz w:val="22"/>
                <w:szCs w:val="22"/>
              </w:rPr>
            </w:pPr>
            <w:r w:rsidRPr="001B34F7">
              <w:rPr>
                <w:rFonts w:asciiTheme="minorHAnsi" w:hAnsiTheme="minorHAnsi" w:cstheme="minorHAnsi"/>
                <w:color w:val="000000"/>
                <w:sz w:val="22"/>
                <w:szCs w:val="22"/>
              </w:rPr>
              <w:lastRenderedPageBreak/>
              <w:t xml:space="preserve">The definition of IWRM is based on an internationally agreed definition, and is universally applicable. IWRM was officially established in 1992 and is defined as “a process which promotes the coordinated development and management of water, land and related resources in order to </w:t>
            </w:r>
            <w:proofErr w:type="spellStart"/>
            <w:r w:rsidRPr="001B34F7">
              <w:rPr>
                <w:rFonts w:asciiTheme="minorHAnsi" w:hAnsiTheme="minorHAnsi" w:cstheme="minorHAnsi"/>
                <w:color w:val="000000"/>
                <w:sz w:val="22"/>
                <w:szCs w:val="22"/>
              </w:rPr>
              <w:t>maximise</w:t>
            </w:r>
            <w:proofErr w:type="spellEnd"/>
            <w:r w:rsidRPr="001B34F7">
              <w:rPr>
                <w:rFonts w:asciiTheme="minorHAnsi" w:hAnsiTheme="minorHAnsi" w:cstheme="minorHAnsi"/>
                <w:color w:val="000000"/>
                <w:sz w:val="22"/>
                <w:szCs w:val="22"/>
              </w:rPr>
              <w:t xml:space="preserve"> economic and social welfare in an equitable manner without compromising the sustainability of vital ecosystems.” (GWP 2010).</w:t>
            </w:r>
          </w:p>
          <w:p w14:paraId="326A318F" w14:textId="77777777" w:rsidR="005A44DD" w:rsidRPr="001B34F7" w:rsidRDefault="00F13B8A">
            <w:pPr>
              <w:pStyle w:val="NormalWeb"/>
              <w:rPr>
                <w:rFonts w:asciiTheme="minorHAnsi" w:hAnsiTheme="minorHAnsi" w:cstheme="minorHAnsi"/>
                <w:color w:val="000000"/>
                <w:sz w:val="22"/>
                <w:szCs w:val="22"/>
              </w:rPr>
            </w:pPr>
            <w:r w:rsidRPr="001B34F7">
              <w:rPr>
                <w:rFonts w:asciiTheme="minorHAnsi" w:hAnsiTheme="minorHAnsi" w:cstheme="minorHAnsi"/>
                <w:color w:val="000000"/>
                <w:sz w:val="22"/>
                <w:szCs w:val="22"/>
              </w:rPr>
              <w:t>The method builds on official UN IWRM status reporting, from 2008 and 2012, of the Johannesburg Plan of Implementation from the UN World Summit for Sustainable Development (1992).</w:t>
            </w:r>
          </w:p>
          <w:p w14:paraId="2EFC1312" w14:textId="77777777" w:rsidR="005A44DD" w:rsidRPr="001B34F7" w:rsidRDefault="00F13B8A">
            <w:pPr>
              <w:pStyle w:val="NormalWeb"/>
              <w:rPr>
                <w:rFonts w:asciiTheme="minorHAnsi" w:hAnsiTheme="minorHAnsi" w:cstheme="minorHAnsi"/>
                <w:color w:val="000000"/>
                <w:sz w:val="22"/>
                <w:szCs w:val="22"/>
              </w:rPr>
            </w:pPr>
            <w:r w:rsidRPr="001B34F7">
              <w:rPr>
                <w:rFonts w:asciiTheme="minorHAnsi" w:hAnsiTheme="minorHAnsi" w:cstheme="minorHAnsi"/>
                <w:color w:val="000000"/>
                <w:sz w:val="22"/>
                <w:szCs w:val="22"/>
              </w:rPr>
              <w:t>Concepts:</w:t>
            </w:r>
          </w:p>
          <w:p w14:paraId="17745509" w14:textId="77777777" w:rsidR="005A44DD" w:rsidRPr="001B34F7" w:rsidRDefault="00F13B8A">
            <w:pPr>
              <w:pStyle w:val="NormalWeb"/>
              <w:rPr>
                <w:rFonts w:asciiTheme="minorHAnsi" w:hAnsiTheme="minorHAnsi" w:cstheme="minorHAnsi"/>
                <w:color w:val="000000"/>
                <w:sz w:val="22"/>
                <w:szCs w:val="22"/>
              </w:rPr>
            </w:pPr>
            <w:r w:rsidRPr="001B34F7">
              <w:rPr>
                <w:rFonts w:asciiTheme="minorHAnsi" w:hAnsiTheme="minorHAnsi" w:cstheme="minorHAnsi"/>
                <w:color w:val="000000"/>
                <w:sz w:val="22"/>
                <w:szCs w:val="22"/>
              </w:rPr>
              <w:t>The concept of IWRM is measured in 4 main sections, each representing key dimension of IWRM:</w:t>
            </w:r>
          </w:p>
          <w:p w14:paraId="64EEF649" w14:textId="77777777" w:rsidR="005A44DD" w:rsidRPr="001B34F7" w:rsidRDefault="00F13B8A">
            <w:pPr>
              <w:pStyle w:val="NormalWeb"/>
              <w:rPr>
                <w:rFonts w:asciiTheme="minorHAnsi" w:hAnsiTheme="minorHAnsi" w:cstheme="minorHAnsi"/>
                <w:color w:val="000000"/>
                <w:sz w:val="22"/>
                <w:szCs w:val="22"/>
              </w:rPr>
            </w:pPr>
            <w:r w:rsidRPr="001B34F7">
              <w:rPr>
                <w:rFonts w:asciiTheme="minorHAnsi" w:hAnsiTheme="minorHAnsi" w:cstheme="minorHAnsi"/>
                <w:color w:val="000000"/>
                <w:sz w:val="22"/>
                <w:szCs w:val="22"/>
              </w:rPr>
              <w:t>1. Enabling environment: this includes the policies, laws, plans and strategies which create the ‘enabling environment’ for IWRM.</w:t>
            </w:r>
          </w:p>
          <w:p w14:paraId="3E6B3B51" w14:textId="77777777" w:rsidR="005A44DD" w:rsidRPr="001B34F7" w:rsidRDefault="00F13B8A">
            <w:pPr>
              <w:pStyle w:val="NormalWeb"/>
              <w:rPr>
                <w:rFonts w:asciiTheme="minorHAnsi" w:hAnsiTheme="minorHAnsi" w:cstheme="minorHAnsi"/>
                <w:color w:val="000000"/>
                <w:sz w:val="22"/>
                <w:szCs w:val="22"/>
              </w:rPr>
            </w:pPr>
            <w:r w:rsidRPr="001B34F7">
              <w:rPr>
                <w:rFonts w:asciiTheme="minorHAnsi" w:hAnsiTheme="minorHAnsi" w:cstheme="minorHAnsi"/>
                <w:color w:val="000000"/>
                <w:sz w:val="22"/>
                <w:szCs w:val="22"/>
              </w:rPr>
              <w:t>2. Institutions and participation: includes the range and roles of political, social, economic and administrative institutions that help to support the implementation of IWRM.</w:t>
            </w:r>
          </w:p>
          <w:p w14:paraId="32CF6260" w14:textId="77777777" w:rsidR="005A44DD" w:rsidRPr="001B34F7" w:rsidRDefault="00F13B8A">
            <w:pPr>
              <w:pStyle w:val="NormalWeb"/>
              <w:rPr>
                <w:rFonts w:asciiTheme="minorHAnsi" w:hAnsiTheme="minorHAnsi" w:cstheme="minorHAnsi"/>
                <w:color w:val="000000"/>
                <w:sz w:val="22"/>
                <w:szCs w:val="22"/>
              </w:rPr>
            </w:pPr>
            <w:r w:rsidRPr="001B34F7">
              <w:rPr>
                <w:rFonts w:asciiTheme="minorHAnsi" w:hAnsiTheme="minorHAnsi" w:cstheme="minorHAnsi"/>
                <w:color w:val="000000"/>
                <w:sz w:val="22"/>
                <w:szCs w:val="22"/>
              </w:rPr>
              <w:t>3. Management Instruments: The tools and activities that enable decision-makers and users to make rational and informed choices between alternative actions.</w:t>
            </w:r>
          </w:p>
          <w:p w14:paraId="58FDCF72" w14:textId="77777777" w:rsidR="005A44DD" w:rsidRPr="001B34F7" w:rsidRDefault="00F13B8A">
            <w:pPr>
              <w:pStyle w:val="NormalWeb"/>
              <w:rPr>
                <w:rFonts w:asciiTheme="minorHAnsi" w:hAnsiTheme="minorHAnsi" w:cstheme="minorHAnsi"/>
                <w:color w:val="000000"/>
                <w:sz w:val="22"/>
                <w:szCs w:val="22"/>
              </w:rPr>
            </w:pPr>
            <w:r w:rsidRPr="001B34F7">
              <w:rPr>
                <w:rFonts w:asciiTheme="minorHAnsi" w:hAnsiTheme="minorHAnsi" w:cstheme="minorHAnsi"/>
                <w:color w:val="000000"/>
                <w:sz w:val="22"/>
                <w:szCs w:val="22"/>
              </w:rPr>
              <w:t>4. Financing: Budgeting and financing made available and used for water resources development and management from various sources.</w:t>
            </w:r>
          </w:p>
          <w:p w14:paraId="1C0C28B3" w14:textId="77777777" w:rsidR="005A44DD" w:rsidRPr="001B34F7" w:rsidRDefault="00F13B8A">
            <w:pPr>
              <w:pStyle w:val="NormalWeb"/>
              <w:rPr>
                <w:rFonts w:asciiTheme="minorHAnsi" w:hAnsiTheme="minorHAnsi" w:cstheme="minorHAnsi"/>
                <w:color w:val="000000"/>
                <w:sz w:val="22"/>
                <w:szCs w:val="22"/>
              </w:rPr>
            </w:pPr>
            <w:r w:rsidRPr="001B34F7">
              <w:rPr>
                <w:rFonts w:asciiTheme="minorHAnsi" w:hAnsiTheme="minorHAnsi" w:cstheme="minorHAnsi"/>
                <w:color w:val="000000"/>
                <w:sz w:val="22"/>
                <w:szCs w:val="22"/>
              </w:rPr>
              <w:t>The indicator is based on a national survey structured around these four main sections. Each section is split into two parts: questions concerning the ‘National level’ and ‘Other levels’ respectively. ‘Other levels’ includes sub-national (including provinces/states for federated countries), basin level, and the transboundary level as appropriate. These two parts address the wording of Target 6.5 ‘implement [IWRM] at all levels …’.</w:t>
            </w:r>
          </w:p>
          <w:p w14:paraId="19821E2A" w14:textId="77777777" w:rsidR="005A44DD" w:rsidRPr="001B34F7" w:rsidRDefault="005A44DD">
            <w:pPr>
              <w:rPr>
                <w:rFonts w:cstheme="minorHAnsi"/>
              </w:rPr>
            </w:pPr>
          </w:p>
        </w:tc>
      </w:tr>
      <w:tr w:rsidR="005A44DD" w14:paraId="5947E122" w14:textId="77777777">
        <w:tc>
          <w:tcPr>
            <w:tcW w:w="1753" w:type="pct"/>
            <w:tcBorders>
              <w:top w:val="nil"/>
              <w:left w:val="nil"/>
              <w:bottom w:val="single" w:sz="4" w:space="0" w:color="auto"/>
              <w:right w:val="single" w:sz="4" w:space="0" w:color="auto"/>
            </w:tcBorders>
            <w:shd w:val="clear" w:color="auto" w:fill="E7E6E6" w:themeFill="background2"/>
          </w:tcPr>
          <w:p w14:paraId="4062A04F" w14:textId="77777777" w:rsidR="005A44DD" w:rsidRDefault="00F13B8A">
            <w:pPr>
              <w:spacing w:after="0" w:line="240" w:lineRule="auto"/>
              <w:ind w:left="160"/>
              <w:rPr>
                <w:rFonts w:ascii="Calibri" w:eastAsia="Times New Roman" w:hAnsi="Calibri" w:cs="Calibri"/>
                <w:color w:val="000000"/>
              </w:rPr>
            </w:pPr>
            <w:permStart w:id="815599681" w:edGrp="everyone" w:colFirst="1" w:colLast="1"/>
            <w:permEnd w:id="88941960"/>
            <w:r>
              <w:rPr>
                <w:rFonts w:ascii="Calibri" w:eastAsia="Times New Roman" w:hAnsi="Calibri" w:cs="Calibri"/>
              </w:rPr>
              <w:lastRenderedPageBreak/>
              <w:t>2.b. Unit of measure</w:t>
            </w:r>
          </w:p>
        </w:tc>
        <w:tc>
          <w:tcPr>
            <w:tcW w:w="3247" w:type="pct"/>
            <w:tcBorders>
              <w:top w:val="nil"/>
              <w:left w:val="nil"/>
              <w:bottom w:val="single" w:sz="4" w:space="0" w:color="auto"/>
              <w:right w:val="single" w:sz="4" w:space="0" w:color="auto"/>
            </w:tcBorders>
            <w:shd w:val="clear" w:color="auto" w:fill="auto"/>
          </w:tcPr>
          <w:p w14:paraId="22ACC680" w14:textId="77777777" w:rsidR="005A44DD" w:rsidRDefault="00F13B8A">
            <w:r>
              <w:t>Percent</w:t>
            </w:r>
          </w:p>
        </w:tc>
      </w:tr>
      <w:tr w:rsidR="005A44DD" w14:paraId="456159EB" w14:textId="77777777">
        <w:tc>
          <w:tcPr>
            <w:tcW w:w="1753" w:type="pct"/>
            <w:tcBorders>
              <w:top w:val="nil"/>
              <w:left w:val="nil"/>
              <w:bottom w:val="single" w:sz="4" w:space="0" w:color="auto"/>
              <w:right w:val="single" w:sz="4" w:space="0" w:color="auto"/>
            </w:tcBorders>
            <w:shd w:val="clear" w:color="auto" w:fill="E7E6E6" w:themeFill="background2"/>
          </w:tcPr>
          <w:p w14:paraId="3594BDE1" w14:textId="77777777" w:rsidR="005A44DD" w:rsidRDefault="00F13B8A">
            <w:pPr>
              <w:spacing w:after="0" w:line="240" w:lineRule="auto"/>
              <w:ind w:left="160"/>
              <w:rPr>
                <w:rFonts w:ascii="Calibri" w:eastAsia="Times New Roman" w:hAnsi="Calibri" w:cs="Calibri"/>
                <w:color w:val="000000"/>
              </w:rPr>
            </w:pPr>
            <w:permStart w:id="1875262256" w:edGrp="everyone" w:colFirst="1" w:colLast="1"/>
            <w:permEnd w:id="815599681"/>
            <w:r>
              <w:rPr>
                <w:rFonts w:ascii="Calibri" w:eastAsia="Times New Roman" w:hAnsi="Calibri" w:cs="Calibri"/>
              </w:rPr>
              <w:lastRenderedPageBreak/>
              <w:t>2.c. Classifications</w:t>
            </w:r>
          </w:p>
        </w:tc>
        <w:tc>
          <w:tcPr>
            <w:tcW w:w="3247" w:type="pct"/>
            <w:tcBorders>
              <w:top w:val="nil"/>
              <w:left w:val="nil"/>
              <w:bottom w:val="single" w:sz="4" w:space="0" w:color="auto"/>
              <w:right w:val="single" w:sz="4" w:space="0" w:color="auto"/>
            </w:tcBorders>
            <w:shd w:val="clear" w:color="auto" w:fill="auto"/>
          </w:tcPr>
          <w:p w14:paraId="26452320" w14:textId="77777777" w:rsidR="005A44DD" w:rsidRDefault="005A44DD"/>
        </w:tc>
      </w:tr>
      <w:permEnd w:id="1875262256"/>
    </w:tbl>
    <w:p w14:paraId="42C3574D" w14:textId="77777777" w:rsidR="005A44DD" w:rsidRDefault="005A44DD"/>
    <w:tbl>
      <w:tblPr>
        <w:tblW w:w="4750" w:type="pct"/>
        <w:tblLayout w:type="fixed"/>
        <w:tblLook w:val="04A0" w:firstRow="1" w:lastRow="0" w:firstColumn="1" w:lastColumn="0" w:noHBand="0" w:noVBand="1"/>
        <w:tblCaption w:val="3. Data source type and data collection method"/>
      </w:tblPr>
      <w:tblGrid>
        <w:gridCol w:w="3119"/>
        <w:gridCol w:w="5773"/>
      </w:tblGrid>
      <w:tr w:rsidR="005A44DD" w14:paraId="1B435B08" w14:textId="77777777">
        <w:trPr>
          <w:trHeight w:val="470"/>
        </w:trPr>
        <w:tc>
          <w:tcPr>
            <w:tcW w:w="5000" w:type="pct"/>
            <w:gridSpan w:val="2"/>
            <w:tcBorders>
              <w:top w:val="nil"/>
              <w:left w:val="nil"/>
              <w:bottom w:val="nil"/>
              <w:right w:val="nil"/>
            </w:tcBorders>
            <w:shd w:val="clear" w:color="auto" w:fill="auto"/>
            <w:noWrap/>
            <w:vAlign w:val="bottom"/>
          </w:tcPr>
          <w:p w14:paraId="5AF8F106" w14:textId="77777777" w:rsidR="005A44DD" w:rsidRDefault="00F13B8A">
            <w:pPr>
              <w:pStyle w:val="Heading2"/>
              <w:rPr>
                <w:sz w:val="32"/>
                <w:szCs w:val="32"/>
              </w:rPr>
            </w:pPr>
            <w:bookmarkStart w:id="18" w:name="_Toc37932746"/>
            <w:bookmarkStart w:id="19" w:name="_Toc36813074"/>
            <w:r>
              <w:rPr>
                <w:sz w:val="32"/>
                <w:szCs w:val="32"/>
              </w:rPr>
              <w:t>3. Data source type and data collection method</w:t>
            </w:r>
            <w:bookmarkEnd w:id="18"/>
            <w:bookmarkEnd w:id="19"/>
          </w:p>
        </w:tc>
      </w:tr>
      <w:tr w:rsidR="005A44DD" w14:paraId="12873A9F" w14:textId="77777777">
        <w:trPr>
          <w:trHeight w:val="300"/>
        </w:trPr>
        <w:tc>
          <w:tcPr>
            <w:tcW w:w="1754" w:type="pct"/>
            <w:tcBorders>
              <w:top w:val="nil"/>
              <w:left w:val="nil"/>
              <w:bottom w:val="nil"/>
              <w:right w:val="nil"/>
            </w:tcBorders>
            <w:shd w:val="clear" w:color="000000" w:fill="D9E1F2"/>
            <w:noWrap/>
            <w:vAlign w:val="bottom"/>
          </w:tcPr>
          <w:p w14:paraId="0208124F" w14:textId="77777777" w:rsidR="005A44DD" w:rsidRDefault="00F13B8A">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0AB3105B" w14:textId="77777777" w:rsidR="005A44DD" w:rsidRDefault="00F13B8A">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5A44DD" w14:paraId="1C6385D7"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68E09BC6" w14:textId="77777777" w:rsidR="005A44DD" w:rsidRDefault="00F13B8A">
            <w:pPr>
              <w:spacing w:after="0" w:line="240" w:lineRule="auto"/>
              <w:rPr>
                <w:rFonts w:ascii="Calibri" w:eastAsia="Times New Roman" w:hAnsi="Calibri" w:cs="Calibri"/>
              </w:rPr>
            </w:pPr>
            <w:permStart w:id="359677672" w:edGrp="everyone" w:colFirst="1" w:colLast="1"/>
            <w:r>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0BC4EA77" w14:textId="77777777" w:rsidR="005A44DD" w:rsidRDefault="005A44DD"/>
        </w:tc>
      </w:tr>
      <w:tr w:rsidR="005A44DD" w14:paraId="214AFBF5"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31123BD5" w14:textId="77777777" w:rsidR="005A44DD" w:rsidRDefault="00F13B8A">
            <w:pPr>
              <w:spacing w:after="0" w:line="240" w:lineRule="auto"/>
              <w:ind w:left="160"/>
              <w:rPr>
                <w:rFonts w:ascii="Calibri" w:eastAsia="Times New Roman" w:hAnsi="Calibri" w:cs="Calibri"/>
                <w:color w:val="000000"/>
              </w:rPr>
            </w:pPr>
            <w:permStart w:id="1947282100" w:edGrp="everyone" w:colFirst="1" w:colLast="1"/>
            <w:permEnd w:id="359677672"/>
            <w:r>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238E3319" w14:textId="4A244A4D" w:rsidR="005A44DD" w:rsidRDefault="005A44DD"/>
        </w:tc>
      </w:tr>
      <w:tr w:rsidR="005A44DD" w14:paraId="5E02D9E1" w14:textId="77777777">
        <w:tc>
          <w:tcPr>
            <w:tcW w:w="1754" w:type="pct"/>
            <w:tcBorders>
              <w:top w:val="nil"/>
              <w:left w:val="nil"/>
              <w:bottom w:val="single" w:sz="4" w:space="0" w:color="auto"/>
              <w:right w:val="single" w:sz="4" w:space="0" w:color="auto"/>
            </w:tcBorders>
            <w:shd w:val="clear" w:color="auto" w:fill="E7E6E6" w:themeFill="background2"/>
          </w:tcPr>
          <w:p w14:paraId="54B0B07B" w14:textId="77777777" w:rsidR="005A44DD" w:rsidRDefault="00F13B8A">
            <w:pPr>
              <w:spacing w:after="0" w:line="240" w:lineRule="auto"/>
              <w:ind w:left="160"/>
              <w:rPr>
                <w:rFonts w:ascii="Calibri" w:eastAsia="Times New Roman" w:hAnsi="Calibri" w:cs="Calibri"/>
                <w:color w:val="000000"/>
              </w:rPr>
            </w:pPr>
            <w:permStart w:id="1512309528" w:edGrp="everyone" w:colFirst="1" w:colLast="1"/>
            <w:permEnd w:id="1947282100"/>
            <w:r>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196F4DA8" w14:textId="77777777" w:rsidR="005A44DD" w:rsidRDefault="005A44DD"/>
        </w:tc>
      </w:tr>
      <w:tr w:rsidR="005A44DD" w14:paraId="54CC9C27" w14:textId="77777777">
        <w:tc>
          <w:tcPr>
            <w:tcW w:w="1754" w:type="pct"/>
            <w:tcBorders>
              <w:top w:val="nil"/>
              <w:left w:val="nil"/>
              <w:bottom w:val="single" w:sz="4" w:space="0" w:color="auto"/>
              <w:right w:val="single" w:sz="4" w:space="0" w:color="auto"/>
            </w:tcBorders>
            <w:shd w:val="clear" w:color="auto" w:fill="E7E6E6" w:themeFill="background2"/>
          </w:tcPr>
          <w:p w14:paraId="2E6D8141" w14:textId="77777777" w:rsidR="005A44DD" w:rsidRDefault="00F13B8A">
            <w:pPr>
              <w:spacing w:after="0" w:line="240" w:lineRule="auto"/>
              <w:ind w:left="160"/>
              <w:rPr>
                <w:rFonts w:ascii="Calibri" w:eastAsia="Times New Roman" w:hAnsi="Calibri" w:cs="Calibri"/>
                <w:color w:val="000000"/>
              </w:rPr>
            </w:pPr>
            <w:permStart w:id="1081044974" w:edGrp="everyone" w:colFirst="1" w:colLast="1"/>
            <w:permEnd w:id="1512309528"/>
            <w:r>
              <w:t>3.c. Data collection calendar</w:t>
            </w:r>
          </w:p>
        </w:tc>
        <w:tc>
          <w:tcPr>
            <w:tcW w:w="3246" w:type="pct"/>
            <w:tcBorders>
              <w:top w:val="nil"/>
              <w:left w:val="nil"/>
              <w:bottom w:val="single" w:sz="4" w:space="0" w:color="auto"/>
              <w:right w:val="single" w:sz="4" w:space="0" w:color="auto"/>
            </w:tcBorders>
            <w:shd w:val="clear" w:color="auto" w:fill="auto"/>
          </w:tcPr>
          <w:p w14:paraId="3A045F66" w14:textId="77777777" w:rsidR="005A44DD" w:rsidRDefault="00F13B8A">
            <w:r>
              <w:t>Bi-annually</w:t>
            </w:r>
          </w:p>
        </w:tc>
      </w:tr>
      <w:tr w:rsidR="005A44DD" w14:paraId="2AC5A6B7" w14:textId="77777777">
        <w:tc>
          <w:tcPr>
            <w:tcW w:w="1754" w:type="pct"/>
            <w:tcBorders>
              <w:top w:val="nil"/>
              <w:left w:val="nil"/>
              <w:bottom w:val="single" w:sz="4" w:space="0" w:color="auto"/>
              <w:right w:val="single" w:sz="4" w:space="0" w:color="auto"/>
            </w:tcBorders>
            <w:shd w:val="clear" w:color="auto" w:fill="E7E6E6" w:themeFill="background2"/>
          </w:tcPr>
          <w:p w14:paraId="488F64AD" w14:textId="77777777" w:rsidR="005A44DD" w:rsidRDefault="00F13B8A">
            <w:pPr>
              <w:spacing w:after="0" w:line="240" w:lineRule="auto"/>
              <w:ind w:left="160"/>
              <w:rPr>
                <w:rFonts w:ascii="Calibri" w:eastAsia="Times New Roman" w:hAnsi="Calibri" w:cs="Calibri"/>
                <w:color w:val="000000"/>
              </w:rPr>
            </w:pPr>
            <w:permStart w:id="284168920" w:edGrp="everyone" w:colFirst="1" w:colLast="1"/>
            <w:permEnd w:id="1081044974"/>
            <w:r>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401618E4" w14:textId="77777777" w:rsidR="005A44DD" w:rsidRDefault="005A44DD"/>
        </w:tc>
      </w:tr>
      <w:tr w:rsidR="005A44DD" w14:paraId="6608B787" w14:textId="77777777">
        <w:tc>
          <w:tcPr>
            <w:tcW w:w="1754" w:type="pct"/>
            <w:tcBorders>
              <w:top w:val="nil"/>
              <w:left w:val="nil"/>
              <w:bottom w:val="single" w:sz="4" w:space="0" w:color="auto"/>
              <w:right w:val="single" w:sz="4" w:space="0" w:color="auto"/>
            </w:tcBorders>
            <w:shd w:val="clear" w:color="auto" w:fill="E7E6E6" w:themeFill="background2"/>
          </w:tcPr>
          <w:p w14:paraId="7B9983AF" w14:textId="77777777" w:rsidR="005A44DD" w:rsidRDefault="00F13B8A">
            <w:pPr>
              <w:spacing w:after="0" w:line="240" w:lineRule="auto"/>
              <w:ind w:left="160"/>
              <w:rPr>
                <w:rFonts w:ascii="Calibri" w:eastAsia="Times New Roman" w:hAnsi="Calibri" w:cs="Calibri"/>
                <w:color w:val="000000"/>
              </w:rPr>
            </w:pPr>
            <w:permStart w:id="1109029650" w:edGrp="everyone" w:colFirst="1" w:colLast="1"/>
            <w:permEnd w:id="284168920"/>
            <w:r>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4B5DBC2C" w14:textId="41147DA0" w:rsidR="005A44DD" w:rsidRDefault="005A44DD"/>
        </w:tc>
      </w:tr>
      <w:tr w:rsidR="005A44DD" w14:paraId="6C8477C3" w14:textId="77777777">
        <w:tc>
          <w:tcPr>
            <w:tcW w:w="1754" w:type="pct"/>
            <w:tcBorders>
              <w:top w:val="nil"/>
              <w:left w:val="nil"/>
              <w:bottom w:val="single" w:sz="4" w:space="0" w:color="auto"/>
              <w:right w:val="single" w:sz="4" w:space="0" w:color="auto"/>
            </w:tcBorders>
            <w:shd w:val="clear" w:color="auto" w:fill="E7E6E6" w:themeFill="background2"/>
          </w:tcPr>
          <w:p w14:paraId="7775A42F" w14:textId="77777777" w:rsidR="005A44DD" w:rsidRDefault="00F13B8A">
            <w:pPr>
              <w:spacing w:after="0" w:line="240" w:lineRule="auto"/>
              <w:ind w:left="160"/>
              <w:rPr>
                <w:rFonts w:ascii="Calibri" w:eastAsia="Times New Roman" w:hAnsi="Calibri" w:cs="Calibri"/>
                <w:color w:val="000000"/>
              </w:rPr>
            </w:pPr>
            <w:permStart w:id="1468412949" w:edGrp="everyone" w:colFirst="1" w:colLast="1"/>
            <w:permEnd w:id="1109029650"/>
            <w:r>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77289FB9" w14:textId="77777777" w:rsidR="005A44DD" w:rsidRDefault="00F13B8A">
            <w:r>
              <w:t>Ghana Statistical Service</w:t>
            </w:r>
          </w:p>
        </w:tc>
      </w:tr>
      <w:tr w:rsidR="005A44DD" w14:paraId="0E4E8ED8" w14:textId="77777777">
        <w:tc>
          <w:tcPr>
            <w:tcW w:w="1754" w:type="pct"/>
            <w:tcBorders>
              <w:top w:val="nil"/>
              <w:left w:val="nil"/>
              <w:bottom w:val="single" w:sz="4" w:space="0" w:color="auto"/>
              <w:right w:val="single" w:sz="4" w:space="0" w:color="auto"/>
            </w:tcBorders>
            <w:shd w:val="clear" w:color="auto" w:fill="E7E6E6" w:themeFill="background2"/>
          </w:tcPr>
          <w:p w14:paraId="30F361E9" w14:textId="77777777" w:rsidR="005A44DD" w:rsidRDefault="00F13B8A">
            <w:pPr>
              <w:spacing w:after="0" w:line="240" w:lineRule="auto"/>
              <w:ind w:left="160"/>
              <w:rPr>
                <w:rFonts w:ascii="Calibri" w:eastAsia="Times New Roman" w:hAnsi="Calibri" w:cs="Calibri"/>
                <w:color w:val="000000"/>
              </w:rPr>
            </w:pPr>
            <w:permStart w:id="613901739" w:edGrp="everyone" w:colFirst="1" w:colLast="1"/>
            <w:permEnd w:id="1468412949"/>
            <w:r>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03FFFB0B" w14:textId="77777777" w:rsidR="005A44DD" w:rsidRDefault="005A44DD"/>
        </w:tc>
      </w:tr>
      <w:permEnd w:id="613901739"/>
    </w:tbl>
    <w:p w14:paraId="76CAB0A2" w14:textId="77777777" w:rsidR="005A44DD" w:rsidRDefault="005A44DD"/>
    <w:tbl>
      <w:tblPr>
        <w:tblW w:w="4792" w:type="pct"/>
        <w:tblLayout w:type="fixed"/>
        <w:tblLook w:val="04A0" w:firstRow="1" w:lastRow="0" w:firstColumn="1" w:lastColumn="0" w:noHBand="0" w:noVBand="1"/>
        <w:tblCaption w:val="4. Other methodological considerations"/>
      </w:tblPr>
      <w:tblGrid>
        <w:gridCol w:w="3120"/>
        <w:gridCol w:w="5851"/>
      </w:tblGrid>
      <w:tr w:rsidR="005A44DD" w14:paraId="38660F59" w14:textId="77777777">
        <w:trPr>
          <w:trHeight w:val="470"/>
        </w:trPr>
        <w:tc>
          <w:tcPr>
            <w:tcW w:w="5000" w:type="pct"/>
            <w:gridSpan w:val="2"/>
            <w:tcBorders>
              <w:top w:val="nil"/>
              <w:left w:val="nil"/>
              <w:bottom w:val="nil"/>
              <w:right w:val="nil"/>
            </w:tcBorders>
            <w:shd w:val="clear" w:color="auto" w:fill="auto"/>
            <w:noWrap/>
            <w:vAlign w:val="bottom"/>
          </w:tcPr>
          <w:p w14:paraId="58E73195" w14:textId="77777777" w:rsidR="005A44DD" w:rsidRDefault="00F13B8A">
            <w:pPr>
              <w:pStyle w:val="Heading2"/>
              <w:rPr>
                <w:rFonts w:ascii="Times New Roman" w:hAnsi="Times New Roman"/>
                <w:sz w:val="32"/>
                <w:szCs w:val="32"/>
              </w:rPr>
            </w:pPr>
            <w:bookmarkStart w:id="20" w:name="_Toc36655612"/>
            <w:bookmarkStart w:id="21" w:name="_Toc36812688"/>
            <w:bookmarkStart w:id="22" w:name="_Toc36813075"/>
            <w:bookmarkStart w:id="23" w:name="_Toc36812575"/>
            <w:bookmarkStart w:id="24" w:name="_Toc37932747"/>
            <w:r>
              <w:rPr>
                <w:sz w:val="32"/>
                <w:szCs w:val="32"/>
              </w:rPr>
              <w:t>4. Other methodological considerations</w:t>
            </w:r>
            <w:bookmarkEnd w:id="20"/>
            <w:bookmarkEnd w:id="21"/>
            <w:bookmarkEnd w:id="22"/>
            <w:bookmarkEnd w:id="23"/>
            <w:bookmarkEnd w:id="24"/>
          </w:p>
        </w:tc>
      </w:tr>
      <w:tr w:rsidR="005A44DD" w14:paraId="17BA1999" w14:textId="77777777">
        <w:trPr>
          <w:trHeight w:val="300"/>
        </w:trPr>
        <w:tc>
          <w:tcPr>
            <w:tcW w:w="1739" w:type="pct"/>
            <w:tcBorders>
              <w:top w:val="nil"/>
              <w:left w:val="nil"/>
              <w:bottom w:val="nil"/>
              <w:right w:val="nil"/>
            </w:tcBorders>
            <w:shd w:val="clear" w:color="000000" w:fill="D9E1F2"/>
            <w:noWrap/>
            <w:vAlign w:val="bottom"/>
          </w:tcPr>
          <w:p w14:paraId="3E67AA97" w14:textId="77777777" w:rsidR="005A44DD" w:rsidRDefault="00F13B8A">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2A0833DB" w14:textId="77777777" w:rsidR="005A44DD" w:rsidRDefault="00F13B8A">
            <w:pPr>
              <w:spacing w:after="0" w:line="240" w:lineRule="auto"/>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5A44DD" w14:paraId="5296347A"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5974CF88" w14:textId="77777777" w:rsidR="005A44DD" w:rsidRDefault="00F13B8A">
            <w:pPr>
              <w:spacing w:after="0" w:line="240" w:lineRule="auto"/>
              <w:rPr>
                <w:rFonts w:ascii="Calibri" w:eastAsia="Times New Roman" w:hAnsi="Calibri" w:cs="Calibri"/>
                <w:b/>
                <w:bCs/>
              </w:rPr>
            </w:pPr>
            <w:permStart w:id="582049215" w:edGrp="everyone" w:colFirst="1" w:colLast="1"/>
            <w:r>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14A8326" w14:textId="77777777" w:rsidR="005A44DD" w:rsidRDefault="005A44DD"/>
        </w:tc>
      </w:tr>
      <w:tr w:rsidR="005A44DD" w14:paraId="0FF45600"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676806E8" w14:textId="77777777" w:rsidR="005A44DD" w:rsidRDefault="00F13B8A">
            <w:pPr>
              <w:spacing w:after="0" w:line="240" w:lineRule="auto"/>
              <w:ind w:left="160"/>
              <w:rPr>
                <w:rFonts w:ascii="Calibri" w:eastAsia="Times New Roman" w:hAnsi="Calibri" w:cs="Calibri"/>
                <w:color w:val="000000"/>
              </w:rPr>
            </w:pPr>
            <w:permStart w:id="1680150204" w:edGrp="everyone" w:colFirst="1" w:colLast="1"/>
            <w:permEnd w:id="582049215"/>
            <w:r>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1CDDE347" w14:textId="77777777" w:rsidR="005A44DD" w:rsidRPr="001B34F7" w:rsidRDefault="00F13B8A">
            <w:pPr>
              <w:shd w:val="clear" w:color="auto" w:fill="FFFFFF"/>
              <w:spacing w:after="0" w:line="276" w:lineRule="auto"/>
              <w:rPr>
                <w:rFonts w:eastAsia="Times New Roman" w:cstheme="minorHAnsi"/>
                <w:color w:val="4A4A4A"/>
                <w:shd w:val="clear" w:color="auto" w:fill="FFFFFF"/>
              </w:rPr>
            </w:pPr>
            <w:r w:rsidRPr="001B34F7">
              <w:rPr>
                <w:rFonts w:eastAsia="Times New Roman" w:cstheme="minorHAnsi"/>
                <w:color w:val="4A4A4A"/>
                <w:shd w:val="clear" w:color="auto" w:fill="FFFFFF"/>
                <w:lang w:bidi="ar"/>
              </w:rPr>
              <w:t>The indicator provides a direct progress measurement of the first part of Target 6.5 “…implement integrated water resources management at all levels …”. The indicator score provides an easy and understandable way of measuring progress towards the target, with ‘0’ interpreted as no implementation of IWRM, and ‘100’ interpreted as IWRM being fully implemented.</w:t>
            </w:r>
          </w:p>
          <w:p w14:paraId="0764CAFA" w14:textId="77777777" w:rsidR="005A44DD" w:rsidRPr="001B34F7" w:rsidRDefault="00F13B8A">
            <w:pPr>
              <w:shd w:val="clear" w:color="auto" w:fill="FFFFFF"/>
              <w:spacing w:after="0" w:line="23" w:lineRule="atLeast"/>
              <w:rPr>
                <w:rFonts w:eastAsia="Times New Roman" w:cstheme="minorHAnsi"/>
                <w:color w:val="4A4A4A"/>
                <w:shd w:val="clear" w:color="auto" w:fill="FFFFFF"/>
              </w:rPr>
            </w:pPr>
            <w:r w:rsidRPr="001B34F7">
              <w:rPr>
                <w:rFonts w:eastAsia="Times New Roman" w:cstheme="minorHAnsi"/>
                <w:color w:val="4A4A4A"/>
                <w:shd w:val="clear" w:color="auto" w:fill="FFFFFF"/>
                <w:lang w:bidi="ar"/>
              </w:rPr>
              <w:t xml:space="preserve"> </w:t>
            </w:r>
          </w:p>
          <w:p w14:paraId="40CB846E" w14:textId="77777777" w:rsidR="005A44DD" w:rsidRPr="001B34F7" w:rsidRDefault="00F13B8A">
            <w:pPr>
              <w:shd w:val="clear" w:color="auto" w:fill="FFFFFF"/>
              <w:spacing w:after="0" w:line="23" w:lineRule="atLeast"/>
              <w:rPr>
                <w:rFonts w:eastAsia="Times New Roman" w:cstheme="minorHAnsi"/>
                <w:color w:val="4A4A4A"/>
                <w:shd w:val="clear" w:color="auto" w:fill="FFFFFF"/>
              </w:rPr>
            </w:pPr>
            <w:r w:rsidRPr="001B34F7">
              <w:rPr>
                <w:rFonts w:eastAsia="Times New Roman" w:cstheme="minorHAnsi"/>
                <w:color w:val="4A4A4A"/>
                <w:shd w:val="clear" w:color="auto" w:fill="FFFFFF"/>
                <w:lang w:bidi="ar"/>
              </w:rPr>
              <w:t xml:space="preserve">To further aid interpretation and comparison, the indicator results can be categorized as follows: </w:t>
            </w:r>
          </w:p>
          <w:p w14:paraId="5AA43EDC" w14:textId="77777777" w:rsidR="005A44DD" w:rsidRPr="001B34F7" w:rsidRDefault="005A44DD">
            <w:pPr>
              <w:shd w:val="clear" w:color="auto" w:fill="FFFFFF"/>
              <w:spacing w:after="0" w:line="23" w:lineRule="atLeast"/>
              <w:rPr>
                <w:rFonts w:eastAsia="Times New Roman" w:cstheme="minorHAnsi"/>
                <w:color w:val="4A4A4A"/>
                <w:shd w:val="clear" w:color="auto" w:fill="FFFFFF"/>
              </w:rPr>
            </w:pPr>
          </w:p>
          <w:tbl>
            <w:tblPr>
              <w:tblStyle w:val="TableGrid"/>
              <w:tblW w:w="4823" w:type="dxa"/>
              <w:tblLayout w:type="fixed"/>
              <w:tblCellMar>
                <w:left w:w="57" w:type="dxa"/>
                <w:right w:w="57" w:type="dxa"/>
              </w:tblCellMar>
              <w:tblLook w:val="04A0" w:firstRow="1" w:lastRow="0" w:firstColumn="1" w:lastColumn="0" w:noHBand="0" w:noVBand="1"/>
            </w:tblPr>
            <w:tblGrid>
              <w:gridCol w:w="793"/>
              <w:gridCol w:w="498"/>
              <w:gridCol w:w="3532"/>
            </w:tblGrid>
            <w:tr w:rsidR="005A44DD" w:rsidRPr="001B34F7" w14:paraId="4A8B3656" w14:textId="77777777">
              <w:trPr>
                <w:trHeight w:val="447"/>
              </w:trPr>
              <w:tc>
                <w:tcPr>
                  <w:tcW w:w="1510" w:type="dxa"/>
                  <w:tcBorders>
                    <w:top w:val="single" w:sz="4" w:space="0" w:color="auto"/>
                    <w:left w:val="single" w:sz="4" w:space="0" w:color="auto"/>
                    <w:bottom w:val="single" w:sz="4" w:space="0" w:color="auto"/>
                    <w:right w:val="single" w:sz="4" w:space="0" w:color="auto"/>
                  </w:tcBorders>
                  <w:shd w:val="clear" w:color="auto" w:fill="auto"/>
                </w:tcPr>
                <w:p w14:paraId="6A0C6206" w14:textId="77777777" w:rsidR="005A44DD" w:rsidRPr="001B34F7" w:rsidRDefault="00F13B8A">
                  <w:pPr>
                    <w:tabs>
                      <w:tab w:val="left" w:pos="2126"/>
                    </w:tabs>
                    <w:spacing w:after="0" w:line="240" w:lineRule="auto"/>
                    <w:rPr>
                      <w:rFonts w:cstheme="minorHAnsi"/>
                      <w:color w:val="4A4A4A"/>
                    </w:rPr>
                  </w:pPr>
                  <w:r w:rsidRPr="001B34F7">
                    <w:rPr>
                      <w:rFonts w:eastAsia="SimSun" w:cstheme="minorHAnsi"/>
                      <w:color w:val="4A4A4A"/>
                      <w:lang w:eastAsia="zh-CN" w:bidi="ar"/>
                    </w:rPr>
                    <w:t>Degree of implementation</w:t>
                  </w:r>
                </w:p>
              </w:tc>
              <w:tc>
                <w:tcPr>
                  <w:tcW w:w="895" w:type="dxa"/>
                  <w:tcBorders>
                    <w:top w:val="single" w:sz="4" w:space="0" w:color="auto"/>
                    <w:left w:val="single" w:sz="4" w:space="0" w:color="auto"/>
                    <w:bottom w:val="single" w:sz="4" w:space="0" w:color="auto"/>
                    <w:right w:val="single" w:sz="4" w:space="0" w:color="auto"/>
                  </w:tcBorders>
                  <w:shd w:val="clear" w:color="auto" w:fill="auto"/>
                </w:tcPr>
                <w:p w14:paraId="781973CA" w14:textId="77777777" w:rsidR="005A44DD" w:rsidRPr="001B34F7" w:rsidRDefault="00F13B8A">
                  <w:pPr>
                    <w:tabs>
                      <w:tab w:val="left" w:pos="2126"/>
                    </w:tabs>
                    <w:spacing w:after="0" w:line="240" w:lineRule="auto"/>
                    <w:jc w:val="center"/>
                    <w:rPr>
                      <w:rFonts w:cstheme="minorHAnsi"/>
                      <w:color w:val="4A4A4A"/>
                    </w:rPr>
                  </w:pPr>
                  <w:r w:rsidRPr="001B34F7">
                    <w:rPr>
                      <w:rFonts w:eastAsia="SimSun" w:cstheme="minorHAnsi"/>
                      <w:color w:val="4A4A4A"/>
                      <w:lang w:eastAsia="zh-CN" w:bidi="ar"/>
                    </w:rPr>
                    <w:t>Score range</w:t>
                  </w:r>
                </w:p>
              </w:tc>
              <w:tc>
                <w:tcPr>
                  <w:tcW w:w="7234" w:type="dxa"/>
                  <w:tcBorders>
                    <w:top w:val="single" w:sz="4" w:space="0" w:color="auto"/>
                    <w:left w:val="single" w:sz="4" w:space="0" w:color="auto"/>
                    <w:bottom w:val="single" w:sz="4" w:space="0" w:color="auto"/>
                    <w:right w:val="single" w:sz="4" w:space="0" w:color="auto"/>
                  </w:tcBorders>
                  <w:shd w:val="clear" w:color="auto" w:fill="auto"/>
                </w:tcPr>
                <w:p w14:paraId="037C1701" w14:textId="77777777" w:rsidR="005A44DD" w:rsidRPr="001B34F7" w:rsidRDefault="00F13B8A">
                  <w:pPr>
                    <w:tabs>
                      <w:tab w:val="left" w:pos="2126"/>
                    </w:tabs>
                    <w:spacing w:after="0" w:line="240" w:lineRule="auto"/>
                    <w:rPr>
                      <w:rFonts w:cstheme="minorHAnsi"/>
                      <w:color w:val="4A4A4A"/>
                    </w:rPr>
                  </w:pPr>
                  <w:r w:rsidRPr="001B34F7">
                    <w:rPr>
                      <w:rFonts w:eastAsia="SimSun" w:cstheme="minorHAnsi"/>
                      <w:color w:val="4A4A4A"/>
                      <w:lang w:eastAsia="zh-CN" w:bidi="ar"/>
                    </w:rPr>
                    <w:t>General interpretation for overall IWRM score</w:t>
                  </w:r>
                </w:p>
              </w:tc>
            </w:tr>
            <w:tr w:rsidR="005A44DD" w:rsidRPr="001B34F7" w14:paraId="312DC69B" w14:textId="77777777">
              <w:trPr>
                <w:trHeight w:val="166"/>
              </w:trPr>
              <w:tc>
                <w:tcPr>
                  <w:tcW w:w="1510" w:type="dxa"/>
                  <w:tcBorders>
                    <w:top w:val="single" w:sz="4" w:space="0" w:color="auto"/>
                    <w:left w:val="single" w:sz="4" w:space="0" w:color="auto"/>
                    <w:bottom w:val="single" w:sz="4" w:space="0" w:color="auto"/>
                    <w:right w:val="single" w:sz="4" w:space="0" w:color="auto"/>
                  </w:tcBorders>
                  <w:shd w:val="clear" w:color="auto" w:fill="0A97D9"/>
                </w:tcPr>
                <w:p w14:paraId="59B06B31" w14:textId="77777777" w:rsidR="005A44DD" w:rsidRPr="001B34F7" w:rsidRDefault="00F13B8A">
                  <w:pPr>
                    <w:tabs>
                      <w:tab w:val="left" w:pos="2126"/>
                    </w:tabs>
                    <w:spacing w:after="0" w:line="240" w:lineRule="auto"/>
                    <w:rPr>
                      <w:rFonts w:cstheme="minorHAnsi"/>
                    </w:rPr>
                  </w:pPr>
                  <w:r w:rsidRPr="001B34F7">
                    <w:rPr>
                      <w:rFonts w:eastAsia="SimSun" w:cstheme="minorHAnsi"/>
                      <w:lang w:eastAsia="zh-CN" w:bidi="ar"/>
                    </w:rPr>
                    <w:t>Very high</w:t>
                  </w:r>
                </w:p>
              </w:tc>
              <w:tc>
                <w:tcPr>
                  <w:tcW w:w="895" w:type="dxa"/>
                  <w:tcBorders>
                    <w:top w:val="single" w:sz="4" w:space="0" w:color="auto"/>
                    <w:left w:val="single" w:sz="4" w:space="0" w:color="auto"/>
                    <w:bottom w:val="single" w:sz="4" w:space="0" w:color="auto"/>
                    <w:right w:val="single" w:sz="4" w:space="0" w:color="auto"/>
                  </w:tcBorders>
                  <w:shd w:val="clear" w:color="auto" w:fill="0A97D9"/>
                </w:tcPr>
                <w:p w14:paraId="600D0A7E" w14:textId="77777777" w:rsidR="005A44DD" w:rsidRPr="001B34F7" w:rsidRDefault="00F13B8A">
                  <w:pPr>
                    <w:tabs>
                      <w:tab w:val="left" w:pos="2126"/>
                    </w:tabs>
                    <w:spacing w:after="0" w:line="240" w:lineRule="auto"/>
                    <w:jc w:val="center"/>
                    <w:rPr>
                      <w:rFonts w:cstheme="minorHAnsi"/>
                    </w:rPr>
                  </w:pPr>
                  <w:r w:rsidRPr="001B34F7">
                    <w:rPr>
                      <w:rFonts w:eastAsia="SimSun" w:cstheme="minorHAnsi"/>
                      <w:lang w:eastAsia="zh-CN" w:bidi="ar"/>
                    </w:rPr>
                    <w:t>91 - 100</w:t>
                  </w:r>
                </w:p>
              </w:tc>
              <w:tc>
                <w:tcPr>
                  <w:tcW w:w="7234" w:type="dxa"/>
                  <w:tcBorders>
                    <w:top w:val="single" w:sz="4" w:space="0" w:color="auto"/>
                    <w:left w:val="single" w:sz="4" w:space="0" w:color="auto"/>
                    <w:bottom w:val="single" w:sz="4" w:space="0" w:color="auto"/>
                    <w:right w:val="single" w:sz="4" w:space="0" w:color="auto"/>
                  </w:tcBorders>
                  <w:shd w:val="clear" w:color="auto" w:fill="auto"/>
                </w:tcPr>
                <w:p w14:paraId="6F587FDA" w14:textId="77777777" w:rsidR="005A44DD" w:rsidRPr="001B34F7" w:rsidRDefault="00F13B8A">
                  <w:pPr>
                    <w:tabs>
                      <w:tab w:val="left" w:pos="2126"/>
                    </w:tabs>
                    <w:spacing w:after="0" w:line="276" w:lineRule="auto"/>
                    <w:rPr>
                      <w:rFonts w:cstheme="minorHAnsi"/>
                      <w:color w:val="4A4A4A"/>
                    </w:rPr>
                  </w:pPr>
                  <w:r w:rsidRPr="001B34F7">
                    <w:rPr>
                      <w:rFonts w:eastAsia="SimSun" w:cstheme="minorHAnsi"/>
                      <w:color w:val="4A4A4A"/>
                      <w:lang w:eastAsia="zh-CN" w:bidi="ar"/>
                    </w:rPr>
                    <w:t xml:space="preserve">Vast majority of IWRM elements are fully implemented, with objectives consistently achieved, and plans and </w:t>
                  </w:r>
                  <w:proofErr w:type="spellStart"/>
                  <w:r w:rsidRPr="001B34F7">
                    <w:rPr>
                      <w:rFonts w:eastAsia="SimSun" w:cstheme="minorHAnsi"/>
                      <w:color w:val="4A4A4A"/>
                      <w:lang w:eastAsia="zh-CN" w:bidi="ar"/>
                    </w:rPr>
                    <w:lastRenderedPageBreak/>
                    <w:t>programmes</w:t>
                  </w:r>
                  <w:proofErr w:type="spellEnd"/>
                  <w:r w:rsidRPr="001B34F7">
                    <w:rPr>
                      <w:rFonts w:eastAsia="SimSun" w:cstheme="minorHAnsi"/>
                      <w:color w:val="4A4A4A"/>
                      <w:lang w:eastAsia="zh-CN" w:bidi="ar"/>
                    </w:rPr>
                    <w:t xml:space="preserve"> periodically assessed and revised.</w:t>
                  </w:r>
                </w:p>
              </w:tc>
            </w:tr>
            <w:tr w:rsidR="005A44DD" w:rsidRPr="001B34F7" w14:paraId="1679ABE0" w14:textId="77777777">
              <w:tc>
                <w:tcPr>
                  <w:tcW w:w="1510" w:type="dxa"/>
                  <w:tcBorders>
                    <w:top w:val="single" w:sz="4" w:space="0" w:color="auto"/>
                    <w:left w:val="single" w:sz="4" w:space="0" w:color="auto"/>
                    <w:bottom w:val="single" w:sz="4" w:space="0" w:color="auto"/>
                    <w:right w:val="single" w:sz="4" w:space="0" w:color="auto"/>
                  </w:tcBorders>
                  <w:shd w:val="clear" w:color="auto" w:fill="6CC1E4"/>
                </w:tcPr>
                <w:p w14:paraId="4428FE40" w14:textId="77777777" w:rsidR="005A44DD" w:rsidRPr="001B34F7" w:rsidRDefault="00F13B8A">
                  <w:pPr>
                    <w:tabs>
                      <w:tab w:val="left" w:pos="2126"/>
                    </w:tabs>
                    <w:spacing w:after="0" w:line="240" w:lineRule="auto"/>
                    <w:rPr>
                      <w:rFonts w:cstheme="minorHAnsi"/>
                      <w:color w:val="4A4A4A"/>
                    </w:rPr>
                  </w:pPr>
                  <w:r w:rsidRPr="001B34F7">
                    <w:rPr>
                      <w:rFonts w:eastAsia="SimSun" w:cstheme="minorHAnsi"/>
                      <w:color w:val="4A4A4A"/>
                      <w:lang w:eastAsia="zh-CN" w:bidi="ar"/>
                    </w:rPr>
                    <w:lastRenderedPageBreak/>
                    <w:t>High</w:t>
                  </w:r>
                </w:p>
              </w:tc>
              <w:tc>
                <w:tcPr>
                  <w:tcW w:w="895" w:type="dxa"/>
                  <w:tcBorders>
                    <w:top w:val="single" w:sz="4" w:space="0" w:color="auto"/>
                    <w:left w:val="single" w:sz="4" w:space="0" w:color="auto"/>
                    <w:bottom w:val="single" w:sz="4" w:space="0" w:color="auto"/>
                    <w:right w:val="single" w:sz="4" w:space="0" w:color="auto"/>
                  </w:tcBorders>
                  <w:shd w:val="clear" w:color="auto" w:fill="6CC1E4"/>
                </w:tcPr>
                <w:p w14:paraId="73AEC433" w14:textId="77777777" w:rsidR="005A44DD" w:rsidRPr="001B34F7" w:rsidRDefault="00F13B8A">
                  <w:pPr>
                    <w:tabs>
                      <w:tab w:val="left" w:pos="2126"/>
                    </w:tabs>
                    <w:spacing w:after="0" w:line="240" w:lineRule="auto"/>
                    <w:jc w:val="center"/>
                    <w:rPr>
                      <w:rFonts w:cstheme="minorHAnsi"/>
                      <w:color w:val="4A4A4A"/>
                    </w:rPr>
                  </w:pPr>
                  <w:r w:rsidRPr="001B34F7">
                    <w:rPr>
                      <w:rFonts w:eastAsia="SimSun" w:cstheme="minorHAnsi"/>
                      <w:color w:val="4A4A4A"/>
                      <w:lang w:eastAsia="zh-CN" w:bidi="ar"/>
                    </w:rPr>
                    <w:t>71 - 90</w:t>
                  </w:r>
                </w:p>
              </w:tc>
              <w:tc>
                <w:tcPr>
                  <w:tcW w:w="7234" w:type="dxa"/>
                  <w:tcBorders>
                    <w:top w:val="single" w:sz="4" w:space="0" w:color="auto"/>
                    <w:left w:val="single" w:sz="4" w:space="0" w:color="auto"/>
                    <w:bottom w:val="single" w:sz="4" w:space="0" w:color="auto"/>
                    <w:right w:val="single" w:sz="4" w:space="0" w:color="auto"/>
                  </w:tcBorders>
                  <w:shd w:val="clear" w:color="auto" w:fill="auto"/>
                </w:tcPr>
                <w:p w14:paraId="12A9C866" w14:textId="77777777" w:rsidR="005A44DD" w:rsidRPr="001B34F7" w:rsidRDefault="00F13B8A">
                  <w:pPr>
                    <w:tabs>
                      <w:tab w:val="left" w:pos="2126"/>
                    </w:tabs>
                    <w:spacing w:after="0" w:line="276" w:lineRule="auto"/>
                    <w:rPr>
                      <w:rFonts w:cstheme="minorHAnsi"/>
                      <w:color w:val="4A4A4A"/>
                    </w:rPr>
                  </w:pPr>
                  <w:r w:rsidRPr="001B34F7">
                    <w:rPr>
                      <w:rFonts w:eastAsia="SimSun" w:cstheme="minorHAnsi"/>
                      <w:color w:val="4A4A4A"/>
                      <w:lang w:eastAsia="zh-CN" w:bidi="ar"/>
                    </w:rPr>
                    <w:t xml:space="preserve">IWRM objectives of plans and </w:t>
                  </w:r>
                  <w:proofErr w:type="spellStart"/>
                  <w:r w:rsidRPr="001B34F7">
                    <w:rPr>
                      <w:rFonts w:eastAsia="SimSun" w:cstheme="minorHAnsi"/>
                      <w:color w:val="4A4A4A"/>
                      <w:lang w:eastAsia="zh-CN" w:bidi="ar"/>
                    </w:rPr>
                    <w:t>programmes</w:t>
                  </w:r>
                  <w:proofErr w:type="spellEnd"/>
                  <w:r w:rsidRPr="001B34F7">
                    <w:rPr>
                      <w:rFonts w:eastAsia="SimSun" w:cstheme="minorHAnsi"/>
                      <w:color w:val="4A4A4A"/>
                      <w:lang w:eastAsia="zh-CN" w:bidi="ar"/>
                    </w:rPr>
                    <w:t xml:space="preserve"> are generally met, and geographic coverage and stakeholder engagement is generally good.</w:t>
                  </w:r>
                </w:p>
              </w:tc>
            </w:tr>
            <w:tr w:rsidR="005A44DD" w:rsidRPr="001B34F7" w14:paraId="0968CBE5" w14:textId="77777777">
              <w:tc>
                <w:tcPr>
                  <w:tcW w:w="1510" w:type="dxa"/>
                  <w:tcBorders>
                    <w:top w:val="single" w:sz="4" w:space="0" w:color="auto"/>
                    <w:left w:val="single" w:sz="4" w:space="0" w:color="auto"/>
                    <w:bottom w:val="single" w:sz="4" w:space="0" w:color="auto"/>
                    <w:right w:val="single" w:sz="4" w:space="0" w:color="auto"/>
                  </w:tcBorders>
                  <w:shd w:val="clear" w:color="auto" w:fill="7EB06B"/>
                </w:tcPr>
                <w:p w14:paraId="54C37A67" w14:textId="77777777" w:rsidR="005A44DD" w:rsidRPr="001B34F7" w:rsidRDefault="00F13B8A">
                  <w:pPr>
                    <w:tabs>
                      <w:tab w:val="left" w:pos="2126"/>
                    </w:tabs>
                    <w:spacing w:after="0" w:line="240" w:lineRule="auto"/>
                    <w:rPr>
                      <w:rFonts w:cstheme="minorHAnsi"/>
                      <w:color w:val="4A4A4A"/>
                    </w:rPr>
                  </w:pPr>
                  <w:r w:rsidRPr="001B34F7">
                    <w:rPr>
                      <w:rFonts w:eastAsia="SimSun" w:cstheme="minorHAnsi"/>
                      <w:color w:val="4A4A4A"/>
                      <w:lang w:eastAsia="zh-CN" w:bidi="ar"/>
                    </w:rPr>
                    <w:t>Medium-high</w:t>
                  </w:r>
                </w:p>
              </w:tc>
              <w:tc>
                <w:tcPr>
                  <w:tcW w:w="895" w:type="dxa"/>
                  <w:tcBorders>
                    <w:top w:val="single" w:sz="4" w:space="0" w:color="auto"/>
                    <w:left w:val="single" w:sz="4" w:space="0" w:color="auto"/>
                    <w:bottom w:val="single" w:sz="4" w:space="0" w:color="auto"/>
                    <w:right w:val="single" w:sz="4" w:space="0" w:color="auto"/>
                  </w:tcBorders>
                  <w:shd w:val="clear" w:color="auto" w:fill="7EB06B"/>
                </w:tcPr>
                <w:p w14:paraId="6A3BACF0" w14:textId="77777777" w:rsidR="005A44DD" w:rsidRPr="001B34F7" w:rsidRDefault="00F13B8A">
                  <w:pPr>
                    <w:tabs>
                      <w:tab w:val="left" w:pos="2126"/>
                    </w:tabs>
                    <w:spacing w:after="0" w:line="240" w:lineRule="auto"/>
                    <w:jc w:val="center"/>
                    <w:rPr>
                      <w:rFonts w:cstheme="minorHAnsi"/>
                      <w:color w:val="4A4A4A"/>
                    </w:rPr>
                  </w:pPr>
                  <w:r w:rsidRPr="001B34F7">
                    <w:rPr>
                      <w:rFonts w:eastAsia="SimSun" w:cstheme="minorHAnsi"/>
                      <w:color w:val="4A4A4A"/>
                      <w:lang w:eastAsia="zh-CN" w:bidi="ar"/>
                    </w:rPr>
                    <w:t>51 - 70</w:t>
                  </w:r>
                </w:p>
              </w:tc>
              <w:tc>
                <w:tcPr>
                  <w:tcW w:w="7234" w:type="dxa"/>
                  <w:tcBorders>
                    <w:top w:val="single" w:sz="4" w:space="0" w:color="auto"/>
                    <w:left w:val="single" w:sz="4" w:space="0" w:color="auto"/>
                    <w:bottom w:val="single" w:sz="4" w:space="0" w:color="auto"/>
                    <w:right w:val="single" w:sz="4" w:space="0" w:color="auto"/>
                  </w:tcBorders>
                  <w:shd w:val="clear" w:color="auto" w:fill="auto"/>
                </w:tcPr>
                <w:p w14:paraId="0E666621" w14:textId="77777777" w:rsidR="005A44DD" w:rsidRPr="001B34F7" w:rsidRDefault="00F13B8A">
                  <w:pPr>
                    <w:tabs>
                      <w:tab w:val="left" w:pos="2126"/>
                    </w:tabs>
                    <w:spacing w:after="0" w:line="276" w:lineRule="auto"/>
                    <w:rPr>
                      <w:rFonts w:cstheme="minorHAnsi"/>
                      <w:color w:val="4A4A4A"/>
                    </w:rPr>
                  </w:pPr>
                  <w:r w:rsidRPr="001B34F7">
                    <w:rPr>
                      <w:rFonts w:eastAsia="SimSun" w:cstheme="minorHAnsi"/>
                      <w:color w:val="4A4A4A"/>
                      <w:lang w:eastAsia="zh-CN" w:bidi="ar"/>
                    </w:rPr>
                    <w:t xml:space="preserve">Capacity to implement elements of IWRM is generally adequate, and elements are generally being implemented under long-term </w:t>
                  </w:r>
                  <w:proofErr w:type="spellStart"/>
                  <w:r w:rsidRPr="001B34F7">
                    <w:rPr>
                      <w:rFonts w:eastAsia="SimSun" w:cstheme="minorHAnsi"/>
                      <w:color w:val="4A4A4A"/>
                      <w:lang w:eastAsia="zh-CN" w:bidi="ar"/>
                    </w:rPr>
                    <w:t>programmes</w:t>
                  </w:r>
                  <w:proofErr w:type="spellEnd"/>
                  <w:r w:rsidRPr="001B34F7">
                    <w:rPr>
                      <w:rFonts w:eastAsia="SimSun" w:cstheme="minorHAnsi"/>
                      <w:color w:val="4A4A4A"/>
                      <w:lang w:eastAsia="zh-CN" w:bidi="ar"/>
                    </w:rPr>
                    <w:t>.</w:t>
                  </w:r>
                </w:p>
              </w:tc>
            </w:tr>
            <w:tr w:rsidR="005A44DD" w:rsidRPr="001B34F7" w14:paraId="3235F625" w14:textId="77777777">
              <w:trPr>
                <w:trHeight w:val="228"/>
              </w:trPr>
              <w:tc>
                <w:tcPr>
                  <w:tcW w:w="1510" w:type="dxa"/>
                  <w:tcBorders>
                    <w:top w:val="single" w:sz="4" w:space="0" w:color="auto"/>
                    <w:left w:val="single" w:sz="4" w:space="0" w:color="auto"/>
                    <w:bottom w:val="single" w:sz="4" w:space="0" w:color="auto"/>
                    <w:right w:val="single" w:sz="4" w:space="0" w:color="auto"/>
                  </w:tcBorders>
                  <w:shd w:val="clear" w:color="auto" w:fill="FBB811"/>
                </w:tcPr>
                <w:p w14:paraId="1462C3BF" w14:textId="77777777" w:rsidR="005A44DD" w:rsidRPr="001B34F7" w:rsidRDefault="00F13B8A">
                  <w:pPr>
                    <w:tabs>
                      <w:tab w:val="left" w:pos="2126"/>
                    </w:tabs>
                    <w:spacing w:after="0" w:line="240" w:lineRule="auto"/>
                    <w:rPr>
                      <w:rFonts w:cstheme="minorHAnsi"/>
                      <w:color w:val="4A4A4A"/>
                    </w:rPr>
                  </w:pPr>
                  <w:r w:rsidRPr="001B34F7">
                    <w:rPr>
                      <w:rFonts w:eastAsia="SimSun" w:cstheme="minorHAnsi"/>
                      <w:color w:val="4A4A4A"/>
                      <w:lang w:eastAsia="zh-CN" w:bidi="ar"/>
                    </w:rPr>
                    <w:t>Medium-low</w:t>
                  </w:r>
                </w:p>
              </w:tc>
              <w:tc>
                <w:tcPr>
                  <w:tcW w:w="895" w:type="dxa"/>
                  <w:tcBorders>
                    <w:top w:val="single" w:sz="4" w:space="0" w:color="auto"/>
                    <w:left w:val="single" w:sz="4" w:space="0" w:color="auto"/>
                    <w:bottom w:val="single" w:sz="4" w:space="0" w:color="auto"/>
                    <w:right w:val="single" w:sz="4" w:space="0" w:color="auto"/>
                  </w:tcBorders>
                  <w:shd w:val="clear" w:color="auto" w:fill="FBB811"/>
                </w:tcPr>
                <w:p w14:paraId="2BFC28AA" w14:textId="77777777" w:rsidR="005A44DD" w:rsidRPr="001B34F7" w:rsidRDefault="00F13B8A">
                  <w:pPr>
                    <w:tabs>
                      <w:tab w:val="left" w:pos="2126"/>
                    </w:tabs>
                    <w:spacing w:after="0" w:line="240" w:lineRule="auto"/>
                    <w:jc w:val="center"/>
                    <w:rPr>
                      <w:rFonts w:cstheme="minorHAnsi"/>
                      <w:color w:val="4A4A4A"/>
                    </w:rPr>
                  </w:pPr>
                  <w:r w:rsidRPr="001B34F7">
                    <w:rPr>
                      <w:rFonts w:eastAsia="SimSun" w:cstheme="minorHAnsi"/>
                      <w:color w:val="4A4A4A"/>
                      <w:lang w:eastAsia="zh-CN" w:bidi="ar"/>
                    </w:rPr>
                    <w:t>31 - 50</w:t>
                  </w:r>
                </w:p>
              </w:tc>
              <w:tc>
                <w:tcPr>
                  <w:tcW w:w="7234" w:type="dxa"/>
                  <w:tcBorders>
                    <w:top w:val="single" w:sz="4" w:space="0" w:color="auto"/>
                    <w:left w:val="single" w:sz="4" w:space="0" w:color="auto"/>
                    <w:bottom w:val="single" w:sz="4" w:space="0" w:color="auto"/>
                    <w:right w:val="single" w:sz="4" w:space="0" w:color="auto"/>
                  </w:tcBorders>
                  <w:shd w:val="clear" w:color="auto" w:fill="auto"/>
                </w:tcPr>
                <w:p w14:paraId="03B0D708" w14:textId="77777777" w:rsidR="005A44DD" w:rsidRPr="001B34F7" w:rsidRDefault="00F13B8A">
                  <w:pPr>
                    <w:tabs>
                      <w:tab w:val="left" w:pos="2126"/>
                    </w:tabs>
                    <w:spacing w:after="0" w:line="276" w:lineRule="auto"/>
                    <w:rPr>
                      <w:rFonts w:cstheme="minorHAnsi"/>
                      <w:color w:val="4A4A4A"/>
                    </w:rPr>
                  </w:pPr>
                  <w:r w:rsidRPr="001B34F7">
                    <w:rPr>
                      <w:rFonts w:eastAsia="SimSun" w:cstheme="minorHAnsi"/>
                      <w:color w:val="4A4A4A"/>
                      <w:lang w:eastAsia="zh-CN" w:bidi="ar"/>
                    </w:rPr>
                    <w:t>Elements of IWRM are generally institutionalized, and implementation is underway.</w:t>
                  </w:r>
                </w:p>
              </w:tc>
            </w:tr>
            <w:tr w:rsidR="005A44DD" w:rsidRPr="001B34F7" w14:paraId="03FBAC83" w14:textId="77777777">
              <w:tc>
                <w:tcPr>
                  <w:tcW w:w="1510" w:type="dxa"/>
                  <w:tcBorders>
                    <w:top w:val="single" w:sz="4" w:space="0" w:color="auto"/>
                    <w:left w:val="single" w:sz="4" w:space="0" w:color="auto"/>
                    <w:bottom w:val="single" w:sz="4" w:space="0" w:color="auto"/>
                    <w:right w:val="single" w:sz="4" w:space="0" w:color="auto"/>
                  </w:tcBorders>
                  <w:shd w:val="clear" w:color="auto" w:fill="FD6925"/>
                </w:tcPr>
                <w:p w14:paraId="5B30B1AC" w14:textId="77777777" w:rsidR="005A44DD" w:rsidRPr="001B34F7" w:rsidRDefault="00F13B8A">
                  <w:pPr>
                    <w:tabs>
                      <w:tab w:val="left" w:pos="2126"/>
                    </w:tabs>
                    <w:spacing w:after="0" w:line="240" w:lineRule="auto"/>
                    <w:rPr>
                      <w:rFonts w:cstheme="minorHAnsi"/>
                      <w:color w:val="4A4A4A"/>
                    </w:rPr>
                  </w:pPr>
                  <w:r w:rsidRPr="001B34F7">
                    <w:rPr>
                      <w:rFonts w:eastAsia="SimSun" w:cstheme="minorHAnsi"/>
                      <w:color w:val="4A4A4A"/>
                      <w:lang w:eastAsia="zh-CN" w:bidi="ar"/>
                    </w:rPr>
                    <w:t>Low</w:t>
                  </w:r>
                </w:p>
              </w:tc>
              <w:tc>
                <w:tcPr>
                  <w:tcW w:w="895" w:type="dxa"/>
                  <w:tcBorders>
                    <w:top w:val="single" w:sz="4" w:space="0" w:color="auto"/>
                    <w:left w:val="single" w:sz="4" w:space="0" w:color="auto"/>
                    <w:bottom w:val="single" w:sz="4" w:space="0" w:color="auto"/>
                    <w:right w:val="single" w:sz="4" w:space="0" w:color="auto"/>
                  </w:tcBorders>
                  <w:shd w:val="clear" w:color="auto" w:fill="FD6925"/>
                </w:tcPr>
                <w:p w14:paraId="761CF137" w14:textId="77777777" w:rsidR="005A44DD" w:rsidRPr="001B34F7" w:rsidRDefault="00F13B8A">
                  <w:pPr>
                    <w:tabs>
                      <w:tab w:val="left" w:pos="2126"/>
                    </w:tabs>
                    <w:spacing w:after="0" w:line="240" w:lineRule="auto"/>
                    <w:jc w:val="center"/>
                    <w:rPr>
                      <w:rFonts w:cstheme="minorHAnsi"/>
                      <w:color w:val="4A4A4A"/>
                    </w:rPr>
                  </w:pPr>
                  <w:r w:rsidRPr="001B34F7">
                    <w:rPr>
                      <w:rFonts w:eastAsia="SimSun" w:cstheme="minorHAnsi"/>
                      <w:color w:val="4A4A4A"/>
                      <w:lang w:eastAsia="zh-CN" w:bidi="ar"/>
                    </w:rPr>
                    <w:t>11 - 30</w:t>
                  </w:r>
                </w:p>
              </w:tc>
              <w:tc>
                <w:tcPr>
                  <w:tcW w:w="7234" w:type="dxa"/>
                  <w:tcBorders>
                    <w:top w:val="single" w:sz="4" w:space="0" w:color="auto"/>
                    <w:left w:val="single" w:sz="4" w:space="0" w:color="auto"/>
                    <w:bottom w:val="single" w:sz="4" w:space="0" w:color="auto"/>
                    <w:right w:val="single" w:sz="4" w:space="0" w:color="auto"/>
                  </w:tcBorders>
                  <w:shd w:val="clear" w:color="auto" w:fill="auto"/>
                </w:tcPr>
                <w:p w14:paraId="4F5ED419" w14:textId="77777777" w:rsidR="005A44DD" w:rsidRPr="001B34F7" w:rsidRDefault="00F13B8A">
                  <w:pPr>
                    <w:tabs>
                      <w:tab w:val="left" w:pos="2126"/>
                    </w:tabs>
                    <w:spacing w:after="0" w:line="276" w:lineRule="auto"/>
                    <w:rPr>
                      <w:rFonts w:cstheme="minorHAnsi"/>
                      <w:color w:val="4A4A4A"/>
                    </w:rPr>
                  </w:pPr>
                  <w:r w:rsidRPr="001B34F7">
                    <w:rPr>
                      <w:rFonts w:eastAsia="SimSun" w:cstheme="minorHAnsi"/>
                      <w:color w:val="4A4A4A"/>
                      <w:lang w:eastAsia="zh-CN" w:bidi="ar"/>
                    </w:rPr>
                    <w:t>Implementation of elements of IWRM has generally begun, but with limited uptake across the country, and potentially low engagement of stakeholder groups.</w:t>
                  </w:r>
                </w:p>
              </w:tc>
            </w:tr>
            <w:tr w:rsidR="005A44DD" w:rsidRPr="001B34F7" w14:paraId="33115C20" w14:textId="77777777">
              <w:trPr>
                <w:trHeight w:val="193"/>
              </w:trPr>
              <w:tc>
                <w:tcPr>
                  <w:tcW w:w="1510" w:type="dxa"/>
                  <w:tcBorders>
                    <w:top w:val="single" w:sz="4" w:space="0" w:color="auto"/>
                    <w:left w:val="single" w:sz="4" w:space="0" w:color="auto"/>
                    <w:bottom w:val="single" w:sz="4" w:space="0" w:color="auto"/>
                    <w:right w:val="single" w:sz="4" w:space="0" w:color="auto"/>
                  </w:tcBorders>
                  <w:shd w:val="clear" w:color="auto" w:fill="AD1736"/>
                </w:tcPr>
                <w:p w14:paraId="6915C081" w14:textId="77777777" w:rsidR="005A44DD" w:rsidRPr="001B34F7" w:rsidRDefault="00F13B8A">
                  <w:pPr>
                    <w:tabs>
                      <w:tab w:val="left" w:pos="2126"/>
                    </w:tabs>
                    <w:spacing w:after="0" w:line="240" w:lineRule="auto"/>
                    <w:rPr>
                      <w:rFonts w:cstheme="minorHAnsi"/>
                    </w:rPr>
                  </w:pPr>
                  <w:r w:rsidRPr="001B34F7">
                    <w:rPr>
                      <w:rFonts w:eastAsia="SimSun" w:cstheme="minorHAnsi"/>
                      <w:lang w:eastAsia="zh-CN" w:bidi="ar"/>
                    </w:rPr>
                    <w:t>Very low</w:t>
                  </w:r>
                </w:p>
              </w:tc>
              <w:tc>
                <w:tcPr>
                  <w:tcW w:w="895" w:type="dxa"/>
                  <w:tcBorders>
                    <w:top w:val="single" w:sz="4" w:space="0" w:color="auto"/>
                    <w:left w:val="single" w:sz="4" w:space="0" w:color="auto"/>
                    <w:bottom w:val="single" w:sz="4" w:space="0" w:color="auto"/>
                    <w:right w:val="single" w:sz="4" w:space="0" w:color="auto"/>
                  </w:tcBorders>
                  <w:shd w:val="clear" w:color="auto" w:fill="AD1736"/>
                </w:tcPr>
                <w:p w14:paraId="0287076F" w14:textId="77777777" w:rsidR="005A44DD" w:rsidRPr="001B34F7" w:rsidRDefault="00F13B8A">
                  <w:pPr>
                    <w:tabs>
                      <w:tab w:val="left" w:pos="2126"/>
                    </w:tabs>
                    <w:spacing w:after="0" w:line="240" w:lineRule="auto"/>
                    <w:jc w:val="center"/>
                    <w:rPr>
                      <w:rFonts w:cstheme="minorHAnsi"/>
                    </w:rPr>
                  </w:pPr>
                  <w:r w:rsidRPr="001B34F7">
                    <w:rPr>
                      <w:rFonts w:eastAsia="SimSun" w:cstheme="minorHAnsi"/>
                      <w:lang w:eastAsia="zh-CN" w:bidi="ar"/>
                    </w:rPr>
                    <w:t>0 - 10</w:t>
                  </w:r>
                </w:p>
              </w:tc>
              <w:tc>
                <w:tcPr>
                  <w:tcW w:w="7234" w:type="dxa"/>
                  <w:tcBorders>
                    <w:top w:val="single" w:sz="4" w:space="0" w:color="auto"/>
                    <w:left w:val="single" w:sz="4" w:space="0" w:color="auto"/>
                    <w:bottom w:val="single" w:sz="4" w:space="0" w:color="auto"/>
                    <w:right w:val="single" w:sz="4" w:space="0" w:color="auto"/>
                  </w:tcBorders>
                  <w:shd w:val="clear" w:color="auto" w:fill="auto"/>
                </w:tcPr>
                <w:p w14:paraId="1134D663" w14:textId="77777777" w:rsidR="005A44DD" w:rsidRPr="001B34F7" w:rsidRDefault="00F13B8A">
                  <w:pPr>
                    <w:tabs>
                      <w:tab w:val="left" w:pos="2126"/>
                    </w:tabs>
                    <w:spacing w:after="0" w:line="276" w:lineRule="auto"/>
                    <w:rPr>
                      <w:rFonts w:cstheme="minorHAnsi"/>
                      <w:color w:val="4A4A4A"/>
                    </w:rPr>
                  </w:pPr>
                  <w:r w:rsidRPr="001B34F7">
                    <w:rPr>
                      <w:rFonts w:eastAsia="SimSun" w:cstheme="minorHAnsi"/>
                      <w:color w:val="4A4A4A"/>
                      <w:lang w:eastAsia="zh-CN" w:bidi="ar"/>
                    </w:rPr>
                    <w:t>Development of elements of IWRM has generally not begun, or has stalled.</w:t>
                  </w:r>
                </w:p>
              </w:tc>
            </w:tr>
          </w:tbl>
          <w:p w14:paraId="3C07FF08" w14:textId="77777777" w:rsidR="005A44DD" w:rsidRPr="001B34F7" w:rsidRDefault="005A44DD">
            <w:pPr>
              <w:shd w:val="clear" w:color="auto" w:fill="FFFFFF"/>
              <w:spacing w:after="0" w:line="23" w:lineRule="atLeast"/>
              <w:rPr>
                <w:rFonts w:eastAsia="Times New Roman" w:cstheme="minorHAnsi"/>
                <w:color w:val="4A4A4A"/>
                <w:shd w:val="clear" w:color="auto" w:fill="FFFFFF"/>
              </w:rPr>
            </w:pPr>
          </w:p>
          <w:p w14:paraId="19CFB3B8" w14:textId="77777777" w:rsidR="005A44DD" w:rsidRPr="001B34F7" w:rsidRDefault="00F13B8A">
            <w:pPr>
              <w:shd w:val="clear" w:color="auto" w:fill="FFFFFF"/>
              <w:spacing w:after="0" w:line="276" w:lineRule="auto"/>
              <w:rPr>
                <w:rFonts w:eastAsia="Times New Roman" w:cstheme="minorHAnsi"/>
                <w:color w:val="4A4A4A"/>
                <w:shd w:val="clear" w:color="auto" w:fill="FFFFFF"/>
              </w:rPr>
            </w:pPr>
            <w:r w:rsidRPr="001B34F7">
              <w:rPr>
                <w:rFonts w:eastAsia="Times New Roman" w:cstheme="minorHAnsi"/>
                <w:color w:val="4A4A4A"/>
                <w:shd w:val="clear" w:color="auto" w:fill="FFFFFF"/>
                <w:lang w:bidi="ar"/>
              </w:rPr>
              <w:t xml:space="preserve">The concept of the survey is that it provides sufficient information to be of real value to the countries in determining their progress towards the target, and through this, various aspects of IWRM. A balance has been sought between providing sufficient information to cover the core principles of IWRM, and thus providing a robust indicator value, and not overburdening countries with unnecessary reporting requirements. </w:t>
            </w:r>
          </w:p>
          <w:p w14:paraId="502E5D34" w14:textId="77777777" w:rsidR="005A44DD" w:rsidRPr="001B34F7" w:rsidRDefault="005A44DD">
            <w:pPr>
              <w:shd w:val="clear" w:color="auto" w:fill="FFFFFF"/>
              <w:spacing w:after="0" w:line="23" w:lineRule="atLeast"/>
              <w:rPr>
                <w:rFonts w:eastAsia="Times New Roman" w:cstheme="minorHAnsi"/>
                <w:color w:val="4A4A4A"/>
                <w:shd w:val="clear" w:color="auto" w:fill="FFFFFF"/>
              </w:rPr>
            </w:pPr>
          </w:p>
          <w:p w14:paraId="1DBA790C" w14:textId="77777777" w:rsidR="005A44DD" w:rsidRPr="001B34F7" w:rsidRDefault="00F13B8A">
            <w:pPr>
              <w:shd w:val="clear" w:color="auto" w:fill="FFFFFF"/>
              <w:spacing w:after="0" w:line="276" w:lineRule="auto"/>
              <w:rPr>
                <w:rFonts w:eastAsia="Times New Roman" w:cstheme="minorHAnsi"/>
                <w:color w:val="4A4A4A"/>
                <w:shd w:val="clear" w:color="auto" w:fill="FFFFFF"/>
              </w:rPr>
            </w:pPr>
            <w:r w:rsidRPr="001B34F7">
              <w:rPr>
                <w:rFonts w:eastAsia="Times New Roman" w:cstheme="minorHAnsi"/>
                <w:color w:val="4A4A4A"/>
                <w:shd w:val="clear" w:color="auto" w:fill="FFFFFF"/>
                <w:lang w:bidi="ar"/>
              </w:rPr>
              <w:t xml:space="preserve">Countries are encouraged to provide additional information on each question, which may help to qualify their choice of score, and/or put that score into their national context. </w:t>
            </w:r>
          </w:p>
          <w:p w14:paraId="15C27D15" w14:textId="77777777" w:rsidR="005A44DD" w:rsidRPr="001B34F7" w:rsidRDefault="005A44DD">
            <w:pPr>
              <w:shd w:val="clear" w:color="auto" w:fill="FFFFFF"/>
              <w:spacing w:after="0" w:line="276" w:lineRule="auto"/>
              <w:rPr>
                <w:rFonts w:eastAsia="Times New Roman" w:cstheme="minorHAnsi"/>
                <w:color w:val="4A4A4A"/>
                <w:shd w:val="clear" w:color="auto" w:fill="FFFFFF"/>
              </w:rPr>
            </w:pPr>
          </w:p>
          <w:p w14:paraId="61453930" w14:textId="77777777" w:rsidR="005A44DD" w:rsidRPr="001B34F7" w:rsidRDefault="00F13B8A">
            <w:pPr>
              <w:shd w:val="clear" w:color="auto" w:fill="FFFFFF"/>
              <w:spacing w:after="0" w:line="276" w:lineRule="auto"/>
              <w:rPr>
                <w:rFonts w:eastAsia="Times New Roman" w:cstheme="minorHAnsi"/>
                <w:color w:val="4A4A4A"/>
                <w:shd w:val="clear" w:color="auto" w:fill="FFFFFF"/>
              </w:rPr>
            </w:pPr>
            <w:r w:rsidRPr="001B34F7">
              <w:rPr>
                <w:rFonts w:eastAsia="Times New Roman" w:cstheme="minorHAnsi"/>
                <w:color w:val="4A4A4A"/>
                <w:shd w:val="clear" w:color="auto" w:fill="FFFFFF"/>
                <w:lang w:bidi="ar"/>
              </w:rPr>
              <w:t>Indicator 6.5.1 is supported by indicator 6.5.2 “Proportion of transboundary basin area with an operational arrangement for water cooperation”, which directly addresses the portion of Target 6.5 “…, including through transboundary cooperation as appropriate.”.</w:t>
            </w:r>
          </w:p>
          <w:p w14:paraId="37AFC6DF" w14:textId="77777777" w:rsidR="005A44DD" w:rsidRPr="001B34F7" w:rsidRDefault="005A44DD">
            <w:pPr>
              <w:pStyle w:val="NormalWeb"/>
              <w:shd w:val="clear" w:color="auto" w:fill="FFFFFF"/>
              <w:spacing w:beforeAutospacing="0" w:afterAutospacing="0" w:line="276" w:lineRule="auto"/>
              <w:rPr>
                <w:rFonts w:asciiTheme="minorHAnsi" w:hAnsiTheme="minorHAnsi" w:cstheme="minorHAnsi"/>
                <w:sz w:val="22"/>
                <w:szCs w:val="22"/>
              </w:rPr>
            </w:pPr>
          </w:p>
          <w:p w14:paraId="6D6D2A15" w14:textId="77777777" w:rsidR="005A44DD" w:rsidRPr="001B34F7" w:rsidRDefault="005A44DD">
            <w:pPr>
              <w:rPr>
                <w:rFonts w:cstheme="minorHAnsi"/>
              </w:rPr>
            </w:pPr>
          </w:p>
        </w:tc>
      </w:tr>
      <w:tr w:rsidR="005A44DD" w14:paraId="04F48465" w14:textId="77777777">
        <w:tc>
          <w:tcPr>
            <w:tcW w:w="1739" w:type="pct"/>
            <w:tcBorders>
              <w:top w:val="nil"/>
              <w:left w:val="nil"/>
              <w:bottom w:val="single" w:sz="4" w:space="0" w:color="auto"/>
              <w:right w:val="single" w:sz="4" w:space="0" w:color="auto"/>
            </w:tcBorders>
            <w:shd w:val="clear" w:color="auto" w:fill="E7E6E6" w:themeFill="background2"/>
          </w:tcPr>
          <w:p w14:paraId="2B9406E8" w14:textId="77777777" w:rsidR="005A44DD" w:rsidRDefault="00F13B8A">
            <w:pPr>
              <w:spacing w:after="0" w:line="240" w:lineRule="auto"/>
              <w:ind w:left="160"/>
              <w:rPr>
                <w:rFonts w:ascii="Calibri" w:eastAsia="Times New Roman" w:hAnsi="Calibri" w:cs="Calibri"/>
                <w:color w:val="000000"/>
              </w:rPr>
            </w:pPr>
            <w:permStart w:id="2140481357" w:edGrp="everyone" w:colFirst="1" w:colLast="1"/>
            <w:permEnd w:id="1680150204"/>
            <w:r>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68D9C201" w14:textId="77777777" w:rsidR="005A44DD" w:rsidRDefault="005A44DD"/>
        </w:tc>
      </w:tr>
      <w:tr w:rsidR="005A44DD" w14:paraId="57D2DA31" w14:textId="77777777">
        <w:tc>
          <w:tcPr>
            <w:tcW w:w="1739" w:type="pct"/>
            <w:tcBorders>
              <w:top w:val="nil"/>
              <w:left w:val="nil"/>
              <w:bottom w:val="single" w:sz="4" w:space="0" w:color="auto"/>
              <w:right w:val="single" w:sz="4" w:space="0" w:color="auto"/>
            </w:tcBorders>
            <w:shd w:val="clear" w:color="auto" w:fill="E7E6E6" w:themeFill="background2"/>
          </w:tcPr>
          <w:p w14:paraId="3387DCFA" w14:textId="77777777" w:rsidR="005A44DD" w:rsidRDefault="00F13B8A">
            <w:pPr>
              <w:spacing w:after="0" w:line="240" w:lineRule="auto"/>
              <w:ind w:left="160"/>
              <w:rPr>
                <w:rFonts w:ascii="Calibri" w:eastAsia="Times New Roman" w:hAnsi="Calibri" w:cs="Calibri"/>
                <w:color w:val="000000"/>
              </w:rPr>
            </w:pPr>
            <w:permStart w:id="1456230096" w:edGrp="everyone" w:colFirst="1" w:colLast="1"/>
            <w:permEnd w:id="2140481357"/>
            <w:r>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7E3524D4" w14:textId="77777777" w:rsidR="005A44DD" w:rsidRDefault="005A44DD"/>
        </w:tc>
      </w:tr>
      <w:tr w:rsidR="005A44DD" w14:paraId="1B074C55" w14:textId="77777777">
        <w:tc>
          <w:tcPr>
            <w:tcW w:w="1739" w:type="pct"/>
            <w:tcBorders>
              <w:top w:val="nil"/>
              <w:left w:val="nil"/>
              <w:bottom w:val="single" w:sz="4" w:space="0" w:color="auto"/>
              <w:right w:val="single" w:sz="4" w:space="0" w:color="auto"/>
            </w:tcBorders>
            <w:shd w:val="clear" w:color="auto" w:fill="E7E6E6" w:themeFill="background2"/>
          </w:tcPr>
          <w:p w14:paraId="4F096955" w14:textId="77777777" w:rsidR="005A44DD" w:rsidRDefault="00F13B8A">
            <w:pPr>
              <w:spacing w:after="0" w:line="240" w:lineRule="auto"/>
              <w:ind w:left="160"/>
              <w:rPr>
                <w:rFonts w:ascii="Calibri" w:eastAsia="Times New Roman" w:hAnsi="Calibri" w:cs="Calibri"/>
                <w:color w:val="000000"/>
              </w:rPr>
            </w:pPr>
            <w:permStart w:id="1007160221" w:edGrp="everyone" w:colFirst="1" w:colLast="1"/>
            <w:permEnd w:id="1456230096"/>
            <w:r>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371AD26C" w14:textId="77777777" w:rsidR="005A44DD" w:rsidRDefault="005A44DD"/>
        </w:tc>
      </w:tr>
      <w:tr w:rsidR="005A44DD" w14:paraId="4A0D80B9" w14:textId="77777777">
        <w:tc>
          <w:tcPr>
            <w:tcW w:w="1739" w:type="pct"/>
            <w:tcBorders>
              <w:top w:val="nil"/>
              <w:left w:val="nil"/>
              <w:bottom w:val="single" w:sz="4" w:space="0" w:color="auto"/>
              <w:right w:val="single" w:sz="4" w:space="0" w:color="auto"/>
            </w:tcBorders>
            <w:shd w:val="clear" w:color="auto" w:fill="E7E6E6" w:themeFill="background2"/>
          </w:tcPr>
          <w:p w14:paraId="02081D38" w14:textId="77777777" w:rsidR="005A44DD" w:rsidRDefault="00F13B8A">
            <w:pPr>
              <w:spacing w:after="0" w:line="240" w:lineRule="auto"/>
              <w:ind w:left="160"/>
              <w:rPr>
                <w:rFonts w:ascii="Calibri" w:eastAsia="Times New Roman" w:hAnsi="Calibri" w:cs="Calibri"/>
                <w:color w:val="000000"/>
              </w:rPr>
            </w:pPr>
            <w:permStart w:id="125383950" w:edGrp="everyone" w:colFirst="1" w:colLast="1"/>
            <w:permEnd w:id="1007160221"/>
            <w:r>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0C5593A3" w14:textId="77777777" w:rsidR="005A44DD" w:rsidRDefault="005A44DD"/>
        </w:tc>
      </w:tr>
      <w:tr w:rsidR="005A44DD" w14:paraId="7B442272" w14:textId="77777777">
        <w:tc>
          <w:tcPr>
            <w:tcW w:w="1739" w:type="pct"/>
            <w:tcBorders>
              <w:top w:val="nil"/>
              <w:left w:val="nil"/>
              <w:bottom w:val="single" w:sz="4" w:space="0" w:color="auto"/>
              <w:right w:val="single" w:sz="4" w:space="0" w:color="auto"/>
            </w:tcBorders>
            <w:shd w:val="clear" w:color="auto" w:fill="E7E6E6" w:themeFill="background2"/>
          </w:tcPr>
          <w:p w14:paraId="031025FF" w14:textId="77777777" w:rsidR="005A44DD" w:rsidRDefault="00F13B8A">
            <w:pPr>
              <w:spacing w:after="0" w:line="240" w:lineRule="auto"/>
              <w:ind w:left="160"/>
              <w:rPr>
                <w:rFonts w:ascii="Calibri" w:eastAsia="Times New Roman" w:hAnsi="Calibri" w:cs="Calibri"/>
                <w:color w:val="000000"/>
              </w:rPr>
            </w:pPr>
            <w:permStart w:id="2091273994" w:edGrp="everyone" w:colFirst="1" w:colLast="1"/>
            <w:permEnd w:id="125383950"/>
            <w:r>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1D8E684D" w14:textId="77777777" w:rsidR="005A44DD" w:rsidRDefault="005A44DD"/>
        </w:tc>
      </w:tr>
      <w:tr w:rsidR="005A44DD" w14:paraId="7F5A69D2" w14:textId="77777777">
        <w:tc>
          <w:tcPr>
            <w:tcW w:w="1739" w:type="pct"/>
            <w:tcBorders>
              <w:top w:val="nil"/>
              <w:left w:val="nil"/>
              <w:bottom w:val="single" w:sz="4" w:space="0" w:color="auto"/>
              <w:right w:val="single" w:sz="4" w:space="0" w:color="auto"/>
            </w:tcBorders>
            <w:shd w:val="clear" w:color="auto" w:fill="E7E6E6" w:themeFill="background2"/>
          </w:tcPr>
          <w:p w14:paraId="7FEA6366" w14:textId="77777777" w:rsidR="005A44DD" w:rsidRDefault="00F13B8A">
            <w:pPr>
              <w:spacing w:after="0" w:line="240" w:lineRule="auto"/>
              <w:ind w:left="160"/>
              <w:rPr>
                <w:rFonts w:ascii="Calibri" w:eastAsia="Times New Roman" w:hAnsi="Calibri" w:cs="Calibri"/>
                <w:color w:val="000000"/>
              </w:rPr>
            </w:pPr>
            <w:permStart w:id="1718169832" w:edGrp="everyone" w:colFirst="1" w:colLast="1"/>
            <w:permEnd w:id="2091273994"/>
            <w:r>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5DF44726" w14:textId="77777777" w:rsidR="005A44DD" w:rsidRDefault="005A44DD"/>
        </w:tc>
      </w:tr>
      <w:tr w:rsidR="005A44DD" w14:paraId="58F6C879" w14:textId="77777777">
        <w:tc>
          <w:tcPr>
            <w:tcW w:w="1739" w:type="pct"/>
            <w:tcBorders>
              <w:top w:val="nil"/>
              <w:left w:val="nil"/>
              <w:bottom w:val="single" w:sz="4" w:space="0" w:color="auto"/>
              <w:right w:val="single" w:sz="4" w:space="0" w:color="auto"/>
            </w:tcBorders>
            <w:shd w:val="clear" w:color="auto" w:fill="E7E6E6" w:themeFill="background2"/>
          </w:tcPr>
          <w:p w14:paraId="4A9AA881" w14:textId="77777777" w:rsidR="005A44DD" w:rsidRDefault="00F13B8A">
            <w:pPr>
              <w:spacing w:after="0" w:line="240" w:lineRule="auto"/>
              <w:ind w:left="160"/>
              <w:rPr>
                <w:rFonts w:ascii="Calibri" w:eastAsia="Times New Roman" w:hAnsi="Calibri" w:cs="Calibri"/>
                <w:color w:val="000000"/>
              </w:rPr>
            </w:pPr>
            <w:permStart w:id="246355609" w:edGrp="everyone" w:colFirst="1" w:colLast="1"/>
            <w:permEnd w:id="1718169832"/>
            <w:r>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2A3F4996" w14:textId="77777777" w:rsidR="005A44DD" w:rsidRDefault="005A44DD"/>
        </w:tc>
      </w:tr>
      <w:tr w:rsidR="005A44DD" w14:paraId="23C664A4" w14:textId="77777777">
        <w:tc>
          <w:tcPr>
            <w:tcW w:w="1739" w:type="pct"/>
            <w:tcBorders>
              <w:top w:val="nil"/>
              <w:left w:val="nil"/>
              <w:bottom w:val="single" w:sz="4" w:space="0" w:color="auto"/>
              <w:right w:val="single" w:sz="4" w:space="0" w:color="auto"/>
            </w:tcBorders>
            <w:shd w:val="clear" w:color="auto" w:fill="E7E6E6" w:themeFill="background2"/>
          </w:tcPr>
          <w:p w14:paraId="0E75A0A7" w14:textId="77777777" w:rsidR="005A44DD" w:rsidRDefault="00F13B8A">
            <w:pPr>
              <w:spacing w:after="0" w:line="240" w:lineRule="auto"/>
              <w:ind w:left="160"/>
              <w:rPr>
                <w:rFonts w:ascii="Calibri" w:eastAsia="Times New Roman" w:hAnsi="Calibri" w:cs="Calibri"/>
                <w:color w:val="000000"/>
              </w:rPr>
            </w:pPr>
            <w:permStart w:id="1711567561" w:edGrp="everyone" w:colFirst="1" w:colLast="1"/>
            <w:permEnd w:id="246355609"/>
            <w:r>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51A0E036" w14:textId="77777777" w:rsidR="005A44DD" w:rsidRDefault="005A44DD"/>
        </w:tc>
      </w:tr>
      <w:tr w:rsidR="005A44DD" w14:paraId="646F6ECB" w14:textId="77777777">
        <w:tc>
          <w:tcPr>
            <w:tcW w:w="1739" w:type="pct"/>
            <w:tcBorders>
              <w:top w:val="nil"/>
              <w:left w:val="nil"/>
              <w:bottom w:val="single" w:sz="4" w:space="0" w:color="auto"/>
              <w:right w:val="single" w:sz="4" w:space="0" w:color="auto"/>
            </w:tcBorders>
            <w:shd w:val="clear" w:color="auto" w:fill="E7E6E6" w:themeFill="background2"/>
          </w:tcPr>
          <w:p w14:paraId="0D0FA612" w14:textId="77777777" w:rsidR="005A44DD" w:rsidRDefault="00F13B8A">
            <w:pPr>
              <w:spacing w:after="0" w:line="240" w:lineRule="auto"/>
              <w:ind w:left="160"/>
              <w:rPr>
                <w:rFonts w:ascii="Calibri" w:eastAsia="Times New Roman" w:hAnsi="Calibri" w:cs="Calibri"/>
                <w:color w:val="000000"/>
              </w:rPr>
            </w:pPr>
            <w:permStart w:id="561281239" w:edGrp="everyone" w:colFirst="1" w:colLast="1"/>
            <w:permEnd w:id="1711567561"/>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2C62C6C0" w14:textId="77777777" w:rsidR="005A44DD" w:rsidRDefault="005A44DD"/>
        </w:tc>
      </w:tr>
      <w:tr w:rsidR="005A44DD" w14:paraId="6EE93436" w14:textId="77777777">
        <w:tc>
          <w:tcPr>
            <w:tcW w:w="1739" w:type="pct"/>
            <w:tcBorders>
              <w:top w:val="nil"/>
              <w:left w:val="nil"/>
              <w:bottom w:val="single" w:sz="4" w:space="0" w:color="auto"/>
              <w:right w:val="single" w:sz="4" w:space="0" w:color="auto"/>
            </w:tcBorders>
            <w:shd w:val="clear" w:color="auto" w:fill="E7E6E6" w:themeFill="background2"/>
          </w:tcPr>
          <w:p w14:paraId="21FA40AF" w14:textId="77777777" w:rsidR="005A44DD" w:rsidRDefault="00F13B8A">
            <w:pPr>
              <w:spacing w:after="0" w:line="240" w:lineRule="auto"/>
              <w:ind w:left="160"/>
              <w:rPr>
                <w:rFonts w:ascii="Calibri" w:eastAsia="Times New Roman" w:hAnsi="Calibri" w:cs="Calibri"/>
                <w:color w:val="000000"/>
              </w:rPr>
            </w:pPr>
            <w:permStart w:id="624889920" w:edGrp="everyone" w:colFirst="1" w:colLast="1"/>
            <w:permEnd w:id="561281239"/>
            <w:r>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1890325F" w14:textId="77777777" w:rsidR="005A44DD" w:rsidRDefault="005A44DD"/>
        </w:tc>
      </w:tr>
      <w:permEnd w:id="624889920"/>
    </w:tbl>
    <w:p w14:paraId="0384E352" w14:textId="77777777" w:rsidR="005A44DD" w:rsidRDefault="005A44DD"/>
    <w:tbl>
      <w:tblPr>
        <w:tblW w:w="4833" w:type="pct"/>
        <w:tblLayout w:type="fixed"/>
        <w:tblLook w:val="04A0" w:firstRow="1" w:lastRow="0" w:firstColumn="1" w:lastColumn="0" w:noHBand="0" w:noVBand="1"/>
        <w:tblCaption w:val="5. Data availability and disaggregation"/>
      </w:tblPr>
      <w:tblGrid>
        <w:gridCol w:w="3020"/>
        <w:gridCol w:w="6027"/>
      </w:tblGrid>
      <w:tr w:rsidR="005A44DD" w14:paraId="66E50C82" w14:textId="77777777">
        <w:trPr>
          <w:trHeight w:val="470"/>
        </w:trPr>
        <w:tc>
          <w:tcPr>
            <w:tcW w:w="5000" w:type="pct"/>
            <w:gridSpan w:val="2"/>
            <w:tcBorders>
              <w:top w:val="nil"/>
              <w:left w:val="nil"/>
              <w:bottom w:val="nil"/>
              <w:right w:val="nil"/>
            </w:tcBorders>
            <w:shd w:val="clear" w:color="auto" w:fill="auto"/>
            <w:noWrap/>
            <w:vAlign w:val="bottom"/>
          </w:tcPr>
          <w:p w14:paraId="1C118341" w14:textId="77777777" w:rsidR="005A44DD" w:rsidRDefault="00F13B8A">
            <w:pPr>
              <w:pStyle w:val="Heading2"/>
              <w:rPr>
                <w:rFonts w:ascii="Times New Roman" w:hAnsi="Times New Roman"/>
                <w:sz w:val="32"/>
                <w:szCs w:val="32"/>
              </w:rPr>
            </w:pPr>
            <w:bookmarkStart w:id="25" w:name="_Toc36812689"/>
            <w:bookmarkStart w:id="26" w:name="_Toc36813076"/>
            <w:bookmarkStart w:id="27" w:name="_Toc37932748"/>
            <w:bookmarkStart w:id="28" w:name="_Toc36655613"/>
            <w:bookmarkStart w:id="29" w:name="_Toc36812576"/>
            <w:r>
              <w:rPr>
                <w:sz w:val="32"/>
                <w:szCs w:val="32"/>
              </w:rPr>
              <w:t>5. Data availability and disaggregation</w:t>
            </w:r>
            <w:bookmarkEnd w:id="25"/>
            <w:bookmarkEnd w:id="26"/>
            <w:bookmarkEnd w:id="27"/>
            <w:bookmarkEnd w:id="28"/>
            <w:bookmarkEnd w:id="29"/>
          </w:p>
        </w:tc>
      </w:tr>
      <w:tr w:rsidR="005A44DD" w14:paraId="4883D803" w14:textId="77777777">
        <w:trPr>
          <w:trHeight w:val="300"/>
        </w:trPr>
        <w:tc>
          <w:tcPr>
            <w:tcW w:w="1669" w:type="pct"/>
            <w:tcBorders>
              <w:top w:val="nil"/>
              <w:left w:val="nil"/>
              <w:bottom w:val="nil"/>
              <w:right w:val="nil"/>
            </w:tcBorders>
            <w:shd w:val="clear" w:color="000000" w:fill="D9E1F2"/>
            <w:noWrap/>
            <w:vAlign w:val="bottom"/>
          </w:tcPr>
          <w:p w14:paraId="7C1DC465" w14:textId="77777777" w:rsidR="005A44DD" w:rsidRDefault="00F13B8A">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1D04497C" w14:textId="77777777" w:rsidR="005A44DD" w:rsidRDefault="00F13B8A">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5A44DD" w14:paraId="347ECB9B"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0502CD40" w14:textId="77777777" w:rsidR="005A44DD" w:rsidRDefault="00F13B8A">
            <w:pPr>
              <w:spacing w:after="0" w:line="240" w:lineRule="auto"/>
              <w:rPr>
                <w:rFonts w:ascii="Calibri" w:eastAsia="Times New Roman" w:hAnsi="Calibri" w:cs="Calibri"/>
                <w:color w:val="000000"/>
              </w:rPr>
            </w:pPr>
            <w:permStart w:id="887496026" w:edGrp="everyone" w:colFirst="1" w:colLast="1"/>
            <w:r>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5788C1C7" w14:textId="77777777" w:rsidR="005A44DD" w:rsidRDefault="005A44DD"/>
        </w:tc>
      </w:tr>
      <w:permEnd w:id="887496026"/>
    </w:tbl>
    <w:p w14:paraId="7F55CAC1" w14:textId="77777777" w:rsidR="005A44DD" w:rsidRDefault="005A44DD"/>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5A44DD" w14:paraId="35A6101B" w14:textId="77777777">
        <w:trPr>
          <w:trHeight w:val="290"/>
        </w:trPr>
        <w:tc>
          <w:tcPr>
            <w:tcW w:w="5000" w:type="pct"/>
            <w:gridSpan w:val="2"/>
            <w:tcBorders>
              <w:top w:val="nil"/>
              <w:left w:val="nil"/>
              <w:bottom w:val="nil"/>
              <w:right w:val="nil"/>
            </w:tcBorders>
            <w:shd w:val="clear" w:color="auto" w:fill="auto"/>
            <w:noWrap/>
            <w:vAlign w:val="bottom"/>
          </w:tcPr>
          <w:p w14:paraId="195038F7" w14:textId="77777777" w:rsidR="005A44DD" w:rsidRDefault="00F13B8A">
            <w:pPr>
              <w:pStyle w:val="Heading2"/>
              <w:rPr>
                <w:sz w:val="32"/>
                <w:szCs w:val="32"/>
              </w:rPr>
            </w:pPr>
            <w:r>
              <w:rPr>
                <w:sz w:val="32"/>
                <w:szCs w:val="32"/>
              </w:rPr>
              <w:t>6. Comparability/deviation from international standards</w:t>
            </w:r>
          </w:p>
        </w:tc>
      </w:tr>
      <w:tr w:rsidR="005A44DD" w14:paraId="4A8FB211" w14:textId="77777777">
        <w:trPr>
          <w:trHeight w:val="300"/>
        </w:trPr>
        <w:tc>
          <w:tcPr>
            <w:tcW w:w="1669" w:type="pct"/>
            <w:tcBorders>
              <w:top w:val="nil"/>
              <w:left w:val="nil"/>
              <w:bottom w:val="nil"/>
              <w:right w:val="nil"/>
            </w:tcBorders>
            <w:shd w:val="clear" w:color="000000" w:fill="D9E1F2"/>
            <w:noWrap/>
            <w:vAlign w:val="bottom"/>
          </w:tcPr>
          <w:p w14:paraId="3EC4B460" w14:textId="77777777" w:rsidR="005A44DD" w:rsidRDefault="00F13B8A">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1B48952D" w14:textId="77777777" w:rsidR="005A44DD" w:rsidRDefault="00F13B8A">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5A44DD" w14:paraId="3CE79646"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05AF2466" w14:textId="77777777" w:rsidR="005A44DD" w:rsidRDefault="00F13B8A">
            <w:pPr>
              <w:spacing w:after="0" w:line="240" w:lineRule="auto"/>
              <w:rPr>
                <w:rFonts w:ascii="Calibri" w:eastAsia="Times New Roman" w:hAnsi="Calibri" w:cs="Calibri"/>
                <w:color w:val="000000"/>
              </w:rPr>
            </w:pPr>
            <w:permStart w:id="1646858092" w:edGrp="everyone" w:colFirst="1" w:colLast="1"/>
            <w:r>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2B1417F3" w14:textId="77777777" w:rsidR="005A44DD" w:rsidRDefault="005A44DD"/>
        </w:tc>
      </w:tr>
      <w:permEnd w:id="1646858092"/>
    </w:tbl>
    <w:p w14:paraId="1B7CE2D5" w14:textId="77777777" w:rsidR="005A44DD" w:rsidRDefault="005A44DD"/>
    <w:tbl>
      <w:tblPr>
        <w:tblW w:w="4833" w:type="pct"/>
        <w:tblLayout w:type="fixed"/>
        <w:tblLook w:val="04A0" w:firstRow="1" w:lastRow="0" w:firstColumn="1" w:lastColumn="0" w:noHBand="0" w:noVBand="1"/>
        <w:tblCaption w:val="7. References and Documentation"/>
      </w:tblPr>
      <w:tblGrid>
        <w:gridCol w:w="3020"/>
        <w:gridCol w:w="6027"/>
      </w:tblGrid>
      <w:tr w:rsidR="005A44DD" w14:paraId="038FCF43" w14:textId="77777777">
        <w:trPr>
          <w:trHeight w:val="290"/>
        </w:trPr>
        <w:tc>
          <w:tcPr>
            <w:tcW w:w="5000" w:type="pct"/>
            <w:gridSpan w:val="2"/>
            <w:tcBorders>
              <w:top w:val="nil"/>
              <w:left w:val="nil"/>
              <w:bottom w:val="nil"/>
              <w:right w:val="nil"/>
            </w:tcBorders>
            <w:shd w:val="clear" w:color="auto" w:fill="auto"/>
            <w:noWrap/>
            <w:vAlign w:val="bottom"/>
          </w:tcPr>
          <w:p w14:paraId="2116D255" w14:textId="77777777" w:rsidR="005A44DD" w:rsidRDefault="00F13B8A">
            <w:pPr>
              <w:pStyle w:val="Heading2"/>
              <w:rPr>
                <w:sz w:val="32"/>
                <w:szCs w:val="32"/>
              </w:rPr>
            </w:pPr>
            <w:r>
              <w:rPr>
                <w:sz w:val="32"/>
                <w:szCs w:val="32"/>
              </w:rPr>
              <w:t>7. References and Documentation</w:t>
            </w:r>
          </w:p>
        </w:tc>
      </w:tr>
      <w:tr w:rsidR="005A44DD" w14:paraId="26BF5FF4" w14:textId="77777777">
        <w:trPr>
          <w:trHeight w:val="300"/>
        </w:trPr>
        <w:tc>
          <w:tcPr>
            <w:tcW w:w="1669" w:type="pct"/>
            <w:tcBorders>
              <w:top w:val="nil"/>
              <w:left w:val="nil"/>
              <w:bottom w:val="nil"/>
              <w:right w:val="nil"/>
            </w:tcBorders>
            <w:shd w:val="clear" w:color="000000" w:fill="D9E1F2"/>
            <w:noWrap/>
            <w:vAlign w:val="bottom"/>
          </w:tcPr>
          <w:p w14:paraId="3F0F02A6" w14:textId="77777777" w:rsidR="005A44DD" w:rsidRDefault="00F13B8A">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3DE574D2" w14:textId="77777777" w:rsidR="005A44DD" w:rsidRDefault="00F13B8A">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5A44DD" w14:paraId="452A963A"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16D0C7F2" w14:textId="77777777" w:rsidR="005A44DD" w:rsidRDefault="00F13B8A">
            <w:pPr>
              <w:spacing w:after="0" w:line="240" w:lineRule="auto"/>
              <w:rPr>
                <w:rFonts w:ascii="Calibri" w:eastAsia="Times New Roman" w:hAnsi="Calibri" w:cs="Calibri"/>
                <w:color w:val="000000"/>
              </w:rPr>
            </w:pPr>
            <w:permStart w:id="2085559133"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62933A25" w14:textId="77777777" w:rsidR="005A44DD" w:rsidRDefault="005A44DD"/>
        </w:tc>
      </w:tr>
    </w:tbl>
    <w:p w14:paraId="0DD2016B" w14:textId="77777777" w:rsidR="005A44DD" w:rsidRDefault="005A44DD">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2085559133"/>
    </w:p>
    <w:p w14:paraId="4C8D3140" w14:textId="77777777" w:rsidR="005A44DD" w:rsidRDefault="00F13B8A">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5FA733BF" w14:textId="77777777" w:rsidR="005A44DD" w:rsidRDefault="00F13B8A">
      <w:pPr>
        <w:pStyle w:val="MIndHeader"/>
        <w:rPr>
          <w:sz w:val="28"/>
          <w:szCs w:val="28"/>
        </w:rPr>
      </w:pPr>
      <w:bookmarkStart w:id="34" w:name="_Toc37932752"/>
      <w:bookmarkEnd w:id="31"/>
      <w:bookmarkEnd w:id="32"/>
      <w:r>
        <w:rPr>
          <w:sz w:val="28"/>
          <w:szCs w:val="28"/>
        </w:rPr>
        <w:t>A. Definitions of Metadata Concepts</w:t>
      </w:r>
      <w:bookmarkEnd w:id="34"/>
    </w:p>
    <w:p w14:paraId="2C791BE0" w14:textId="77777777" w:rsidR="005A44DD" w:rsidRDefault="00F13B8A">
      <w:r>
        <w:rPr>
          <w:b/>
          <w:bCs/>
          <w:i/>
          <w:iCs/>
        </w:rPr>
        <w:t>0.a. Goal</w:t>
      </w:r>
      <w:r>
        <w:t xml:space="preserve">: </w:t>
      </w:r>
      <w:r>
        <w:rPr>
          <w:rFonts w:ascii="Calibri" w:eastAsia="Times New Roman" w:hAnsi="Calibri" w:cs="Calibri"/>
          <w:color w:val="000000"/>
        </w:rPr>
        <w:t>SDG Goal number and name.</w:t>
      </w:r>
    </w:p>
    <w:p w14:paraId="3D2F3305" w14:textId="77777777" w:rsidR="005A44DD" w:rsidRDefault="00F13B8A">
      <w:r>
        <w:rPr>
          <w:b/>
          <w:bCs/>
          <w:i/>
          <w:iCs/>
        </w:rPr>
        <w:t xml:space="preserve">0.b. Target: </w:t>
      </w:r>
      <w:r>
        <w:rPr>
          <w:rFonts w:ascii="Calibri" w:eastAsia="Times New Roman" w:hAnsi="Calibri" w:cs="Calibri"/>
          <w:color w:val="000000"/>
        </w:rPr>
        <w:t>SDG Target number and name.</w:t>
      </w:r>
    </w:p>
    <w:p w14:paraId="56C52E11" w14:textId="77777777" w:rsidR="005A44DD" w:rsidRDefault="00F13B8A">
      <w:r>
        <w:rPr>
          <w:b/>
          <w:bCs/>
          <w:i/>
          <w:iCs/>
        </w:rPr>
        <w:t>0.c. Indicator</w:t>
      </w:r>
      <w:r>
        <w:t xml:space="preserve">: </w:t>
      </w:r>
      <w:r>
        <w:rPr>
          <w:rFonts w:ascii="Calibri" w:eastAsia="Times New Roman" w:hAnsi="Calibri" w:cs="Calibri"/>
          <w:color w:val="000000"/>
        </w:rPr>
        <w:t>SDG Indicator number and name.</w:t>
      </w:r>
    </w:p>
    <w:p w14:paraId="6585278D" w14:textId="77777777" w:rsidR="005A44DD" w:rsidRDefault="00F13B8A">
      <w:pPr>
        <w:rPr>
          <w:b/>
          <w:bCs/>
          <w:i/>
          <w:iCs/>
        </w:rPr>
      </w:pPr>
      <w:r>
        <w:rPr>
          <w:b/>
          <w:bCs/>
          <w:i/>
          <w:iCs/>
        </w:rPr>
        <w:t>0.d. Series</w:t>
      </w:r>
      <w:r>
        <w:t>: Description of SDG data series.</w:t>
      </w:r>
      <w:r>
        <w:rPr>
          <w:b/>
          <w:bCs/>
          <w:i/>
          <w:iCs/>
        </w:rPr>
        <w:tab/>
      </w:r>
    </w:p>
    <w:p w14:paraId="404B4336" w14:textId="77777777" w:rsidR="005A44DD" w:rsidRDefault="00F13B8A">
      <w:r>
        <w:rPr>
          <w:b/>
          <w:bCs/>
          <w:i/>
          <w:iCs/>
        </w:rPr>
        <w:t>0.e. Metadata update</w:t>
      </w:r>
      <w:r>
        <w:t>: The date when this metadata report was last updated.</w:t>
      </w:r>
    </w:p>
    <w:p w14:paraId="225E332E" w14:textId="77777777" w:rsidR="005A44DD" w:rsidRDefault="00F13B8A">
      <w:r>
        <w:rPr>
          <w:b/>
          <w:bCs/>
          <w:i/>
          <w:iCs/>
        </w:rPr>
        <w:t>0.f. Related indicators</w:t>
      </w:r>
      <w:r>
        <w:t>: Linkages with any other Goals and Targets.</w:t>
      </w:r>
    </w:p>
    <w:p w14:paraId="12DE26E8" w14:textId="77777777" w:rsidR="005A44DD" w:rsidRDefault="00F13B8A">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14:paraId="6F8758C9" w14:textId="77777777" w:rsidR="005A44DD" w:rsidRDefault="00F13B8A">
      <w:r>
        <w:rPr>
          <w:b/>
          <w:bCs/>
          <w:i/>
          <w:iCs/>
        </w:rPr>
        <w:t>1.a. Organisation</w:t>
      </w:r>
      <w:r>
        <w:t>: Organisation unit information of the contact points for the data or metadata.</w:t>
      </w:r>
    </w:p>
    <w:p w14:paraId="3666144D" w14:textId="77777777" w:rsidR="005A44DD" w:rsidRDefault="00F13B8A">
      <w:pPr>
        <w:rPr>
          <w:b/>
          <w:bCs/>
          <w:i/>
          <w:iCs/>
        </w:rPr>
      </w:pPr>
      <w:r>
        <w:rPr>
          <w:b/>
          <w:bCs/>
          <w:i/>
          <w:iCs/>
        </w:rPr>
        <w:t>1.d. Contact person function</w:t>
      </w:r>
      <w:r>
        <w:t>: Functional title(s) of the contact points for the data or metadata.</w:t>
      </w:r>
      <w:r>
        <w:rPr>
          <w:b/>
          <w:bCs/>
          <w:i/>
          <w:iCs/>
        </w:rPr>
        <w:tab/>
      </w:r>
    </w:p>
    <w:p w14:paraId="05259C6D" w14:textId="77777777" w:rsidR="005A44DD" w:rsidRDefault="00F13B8A">
      <w:r>
        <w:rPr>
          <w:b/>
          <w:bCs/>
          <w:i/>
          <w:iCs/>
        </w:rPr>
        <w:t>1.e. Contact phone</w:t>
      </w:r>
      <w:r>
        <w:t>: Phone number(s) of the contact points for the data or metadata.</w:t>
      </w:r>
    </w:p>
    <w:p w14:paraId="0EEEBBE5" w14:textId="77777777" w:rsidR="005A44DD" w:rsidRDefault="00F13B8A">
      <w:pPr>
        <w:pStyle w:val="EndnoteText"/>
        <w:spacing w:after="240"/>
        <w:rPr>
          <w:sz w:val="22"/>
          <w:szCs w:val="22"/>
        </w:rPr>
      </w:pPr>
      <w:r>
        <w:rPr>
          <w:b/>
          <w:bCs/>
          <w:i/>
          <w:iCs/>
        </w:rPr>
        <w:t>1.f. Contact mail</w:t>
      </w:r>
      <w:r>
        <w:t xml:space="preserve">: </w:t>
      </w:r>
      <w:r>
        <w:rPr>
          <w:sz w:val="22"/>
          <w:szCs w:val="22"/>
        </w:rPr>
        <w:t>Mailing address(es) of the contact points for the data or metadata.</w:t>
      </w:r>
    </w:p>
    <w:p w14:paraId="77AAFFCD" w14:textId="77777777" w:rsidR="005A44DD" w:rsidRDefault="00F13B8A">
      <w:pPr>
        <w:spacing w:after="240"/>
      </w:pPr>
      <w:r>
        <w:rPr>
          <w:b/>
          <w:bCs/>
          <w:i/>
          <w:iCs/>
        </w:rPr>
        <w:t>1.g. Contact emails</w:t>
      </w:r>
      <w:r>
        <w:t>: E-mail address(es) of the contact points for the data or metadata.</w:t>
      </w:r>
    </w:p>
    <w:p w14:paraId="762463D7" w14:textId="77777777" w:rsidR="005A44DD" w:rsidRDefault="00F13B8A">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6D171F6C" w14:textId="77777777" w:rsidR="005A44DD" w:rsidRDefault="00F13B8A">
      <w:r>
        <w:rPr>
          <w:b/>
          <w:bCs/>
          <w:i/>
          <w:iCs/>
        </w:rPr>
        <w:t>2.b. Unit of measure:</w:t>
      </w:r>
      <w:r>
        <w:t xml:space="preserve"> Description of the unit of measurement (proportion, dollars, number of people, etc.)</w:t>
      </w:r>
    </w:p>
    <w:p w14:paraId="2B1D56DD" w14:textId="77777777" w:rsidR="005A44DD" w:rsidRDefault="00F13B8A">
      <w:pPr>
        <w:rPr>
          <w:rFonts w:ascii="Calibri" w:eastAsia="Times New Roman" w:hAnsi="Calibri" w:cs="Times New Roman"/>
          <w:color w:val="000000"/>
        </w:rPr>
      </w:pPr>
      <w:r>
        <w:rPr>
          <w:b/>
          <w:bCs/>
          <w:i/>
          <w:iCs/>
        </w:rPr>
        <w:t>2.c. Classifications</w:t>
      </w:r>
      <w:r>
        <w:t xml:space="preserve">: </w:t>
      </w:r>
      <w:r>
        <w:rPr>
          <w:rFonts w:ascii="Calibri" w:eastAsia="Times New Roman" w:hAnsi="Calibri" w:cs="Times New Roman"/>
          <w:color w:val="000000"/>
        </w:rPr>
        <w:t xml:space="preserve">Describe references to both national and international standards and classification being used. </w:t>
      </w:r>
      <w:r>
        <w:rPr>
          <w:rFonts w:ascii="Calibri" w:eastAsia="Times New Roman" w:hAnsi="Calibri" w:cs="Times New Roman"/>
        </w:rPr>
        <w:t>[Information to be provided where applicable.]</w:t>
      </w:r>
    </w:p>
    <w:p w14:paraId="1F9A3407" w14:textId="77777777" w:rsidR="005A44DD" w:rsidRDefault="00F13B8A">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14:paraId="79CABEEA" w14:textId="77777777" w:rsidR="005A44DD" w:rsidRDefault="00F13B8A">
      <w:pPr>
        <w:rPr>
          <w:b/>
          <w:bCs/>
          <w:i/>
          <w:iCs/>
        </w:rPr>
      </w:pPr>
      <w:r>
        <w:rPr>
          <w:b/>
          <w:bCs/>
          <w:i/>
          <w:iCs/>
        </w:rPr>
        <w:t>3.b. Data collection method</w:t>
      </w:r>
      <w:r>
        <w:t>: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lastRenderedPageBreak/>
        <w:t xml:space="preserve">response etc. should be provided here. Questionnaires used should be annexed (if very long: via hyperlink). </w:t>
      </w:r>
      <w:r>
        <w:rPr>
          <w:b/>
          <w:bCs/>
          <w:i/>
          <w:iCs/>
        </w:rPr>
        <w:tab/>
      </w:r>
    </w:p>
    <w:p w14:paraId="720B170F" w14:textId="77777777" w:rsidR="005A44DD" w:rsidRDefault="00F13B8A">
      <w:pPr>
        <w:pStyle w:val="EndnoteText"/>
        <w:spacing w:after="240"/>
        <w:rPr>
          <w:sz w:val="22"/>
          <w:szCs w:val="22"/>
        </w:rPr>
      </w:pPr>
      <w:r>
        <w:rPr>
          <w:b/>
          <w:bCs/>
          <w:i/>
          <w:iCs/>
          <w:sz w:val="22"/>
          <w:szCs w:val="22"/>
        </w:rPr>
        <w:t>3.c. Data collection calendar</w:t>
      </w:r>
      <w:r>
        <w:t xml:space="preserve">:  </w:t>
      </w:r>
      <w:r>
        <w:rPr>
          <w:sz w:val="22"/>
          <w:szCs w:val="22"/>
        </w:rPr>
        <w:t>Dates when source collection is next planned.</w:t>
      </w:r>
    </w:p>
    <w:p w14:paraId="2E8084A0" w14:textId="77777777" w:rsidR="005A44DD" w:rsidRDefault="00F13B8A">
      <w:pPr>
        <w:pStyle w:val="EndnoteText"/>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14:paraId="136CB071" w14:textId="77777777" w:rsidR="005A44DD" w:rsidRDefault="00F13B8A">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14:paraId="4BB98903" w14:textId="77777777" w:rsidR="005A44DD" w:rsidRDefault="00F13B8A">
      <w:r>
        <w:rPr>
          <w:b/>
          <w:bCs/>
          <w:i/>
          <w:iCs/>
        </w:rPr>
        <w:t>3.f. Data compilers</w:t>
      </w:r>
      <w:r>
        <w:t>: Organization(s) responsible for compilation of this indicator either at national or global level.</w:t>
      </w:r>
    </w:p>
    <w:p w14:paraId="27CA0724" w14:textId="77777777" w:rsidR="005A44DD" w:rsidRDefault="00F13B8A">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14:paraId="0C80BBC2" w14:textId="77777777" w:rsidR="005A44DD" w:rsidRDefault="00F13B8A">
      <w:pPr>
        <w:pStyle w:val="EndnoteText"/>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14:paraId="41AFC67C" w14:textId="77777777" w:rsidR="005A44DD" w:rsidRDefault="005A44DD">
      <w:pPr>
        <w:pStyle w:val="EndnoteText"/>
        <w:rPr>
          <w:sz w:val="22"/>
          <w:szCs w:val="22"/>
        </w:rPr>
      </w:pPr>
    </w:p>
    <w:p w14:paraId="0F5E680E" w14:textId="77777777" w:rsidR="005A44DD" w:rsidRDefault="00F13B8A">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33CA8EDE" w14:textId="77777777" w:rsidR="005A44DD" w:rsidRDefault="00F13B8A">
      <w:pPr>
        <w:pStyle w:val="EndnoteText"/>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CD7B3CF" w14:textId="77777777" w:rsidR="005A44DD" w:rsidRDefault="005A44DD">
      <w:pPr>
        <w:pStyle w:val="EndnoteText"/>
        <w:rPr>
          <w:sz w:val="22"/>
          <w:szCs w:val="22"/>
        </w:rPr>
      </w:pPr>
    </w:p>
    <w:p w14:paraId="7A1A123E" w14:textId="77777777" w:rsidR="005A44DD" w:rsidRDefault="00F13B8A">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553AD314" w14:textId="77777777" w:rsidR="005A44DD" w:rsidRDefault="00F13B8A">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4CC07829" w14:textId="77777777" w:rsidR="005A44DD" w:rsidRDefault="00F13B8A">
      <w:r>
        <w:rPr>
          <w:b/>
          <w:bCs/>
          <w:i/>
          <w:iCs/>
        </w:rPr>
        <w:t>4.f. Treatment of missing values (i) at country level and (ii) at regional level</w:t>
      </w:r>
      <w:r>
        <w:t xml:space="preserve">: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lastRenderedPageBreak/>
        <w:t>global aggregates of the indicator. National reporting: This concept is not applicable for national reporting.</w:t>
      </w:r>
    </w:p>
    <w:p w14:paraId="0ECEAB31" w14:textId="77777777" w:rsidR="005A44DD" w:rsidRDefault="00F13B8A">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298A38AA" w14:textId="77777777" w:rsidR="005A44DD" w:rsidRDefault="00F13B8A">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36AC9EA3" w14:textId="77777777" w:rsidR="005A44DD" w:rsidRDefault="00F13B8A">
      <w:r>
        <w:rPr>
          <w:b/>
          <w:bCs/>
          <w:i/>
          <w:iCs/>
        </w:rPr>
        <w:t>4.i. Quality management</w:t>
      </w:r>
      <w:r>
        <w:t>: Description of systems and frameworks in place within an organisation to manage the quality of statistical products and processes.</w:t>
      </w:r>
    </w:p>
    <w:p w14:paraId="174E94A1" w14:textId="77777777" w:rsidR="005A44DD" w:rsidRDefault="00F13B8A">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14:paraId="3CA8ADEB" w14:textId="77777777" w:rsidR="005A44DD" w:rsidRDefault="00F13B8A">
      <w:pPr>
        <w:pStyle w:val="EndnoteText"/>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14:paraId="2E24EA83" w14:textId="77777777" w:rsidR="005A44DD" w:rsidRDefault="005A44DD">
      <w:pPr>
        <w:pStyle w:val="EndnoteText"/>
        <w:rPr>
          <w:sz w:val="22"/>
          <w:szCs w:val="22"/>
        </w:rPr>
      </w:pPr>
    </w:p>
    <w:p w14:paraId="59456AC5" w14:textId="77777777" w:rsidR="005A44DD" w:rsidRDefault="005A44DD">
      <w:pPr>
        <w:pStyle w:val="EndnoteText"/>
        <w:rPr>
          <w:sz w:val="22"/>
          <w:szCs w:val="22"/>
        </w:rPr>
      </w:pPr>
    </w:p>
    <w:p w14:paraId="571DF6D5" w14:textId="77777777" w:rsidR="005A44DD" w:rsidRDefault="00F13B8A">
      <w:pPr>
        <w:pStyle w:val="EndnoteText"/>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33933F78" w14:textId="77777777" w:rsidR="005A44DD" w:rsidRDefault="005A44DD">
      <w:pPr>
        <w:pStyle w:val="EndnoteText"/>
        <w:rPr>
          <w:sz w:val="22"/>
          <w:szCs w:val="22"/>
        </w:rPr>
      </w:pPr>
    </w:p>
    <w:p w14:paraId="32F69C43" w14:textId="77777777" w:rsidR="005A44DD" w:rsidRDefault="00F13B8A">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14:paraId="39D57CA0" w14:textId="77777777" w:rsidR="005A44DD" w:rsidRDefault="00F13B8A">
      <w:r>
        <w:rPr>
          <w:b/>
          <w:bCs/>
          <w:i/>
          <w:iCs/>
        </w:rPr>
        <w:t>7. References and Documentation</w:t>
      </w:r>
      <w:r>
        <w:t>: Descriptions and links to all relevant reference materials related to this indicator.</w:t>
      </w:r>
    </w:p>
    <w:p w14:paraId="4E1AC823" w14:textId="77777777" w:rsidR="005A44DD" w:rsidRDefault="00F13B8A">
      <w:pPr>
        <w:pStyle w:val="MIndHeader"/>
        <w:rPr>
          <w:sz w:val="28"/>
          <w:szCs w:val="28"/>
        </w:rPr>
      </w:pPr>
      <w:bookmarkStart w:id="35" w:name="_Toc37932753"/>
      <w:bookmarkStart w:id="36" w:name="Mapping"/>
      <w:r>
        <w:rPr>
          <w:sz w:val="28"/>
          <w:szCs w:val="28"/>
        </w:rPr>
        <w:t>B. Mapping of SDMX Detailed Concepts to IAEG-SDG File Format</w:t>
      </w:r>
      <w:bookmarkEnd w:id="35"/>
    </w:p>
    <w:bookmarkEnd w:id="36"/>
    <w:p w14:paraId="747CC186" w14:textId="77777777" w:rsidR="005A44DD" w:rsidRDefault="00F13B8A">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71193793" w14:textId="77777777" w:rsidR="005A44DD" w:rsidRDefault="005A44DD">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5A44DD" w14:paraId="58DADE42" w14:textId="77777777">
        <w:trPr>
          <w:trHeight w:val="300"/>
          <w:tblHeader/>
        </w:trPr>
        <w:tc>
          <w:tcPr>
            <w:tcW w:w="3232" w:type="dxa"/>
            <w:shd w:val="clear" w:color="auto" w:fill="BDD6EE" w:themeFill="accent1" w:themeFillTint="66"/>
            <w:tcMar>
              <w:top w:w="0" w:type="dxa"/>
              <w:left w:w="45" w:type="dxa"/>
              <w:bottom w:w="0" w:type="dxa"/>
              <w:right w:w="45" w:type="dxa"/>
            </w:tcMar>
          </w:tcPr>
          <w:p w14:paraId="6F75F304" w14:textId="77777777" w:rsidR="005A44DD" w:rsidRDefault="00F13B8A">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14:paraId="1AF8E0F5" w14:textId="77777777" w:rsidR="005A44DD" w:rsidRDefault="00F13B8A">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r>
      <w:tr w:rsidR="005A44DD" w14:paraId="0EB6FD89" w14:textId="77777777">
        <w:trPr>
          <w:trHeight w:val="300"/>
        </w:trPr>
        <w:tc>
          <w:tcPr>
            <w:tcW w:w="3232" w:type="dxa"/>
            <w:shd w:val="clear" w:color="auto" w:fill="E7E6E6" w:themeFill="background2"/>
            <w:tcMar>
              <w:top w:w="0" w:type="dxa"/>
              <w:left w:w="45" w:type="dxa"/>
              <w:bottom w:w="0" w:type="dxa"/>
              <w:right w:w="45" w:type="dxa"/>
            </w:tcMar>
          </w:tcPr>
          <w:p w14:paraId="5F8D8036" w14:textId="77777777" w:rsidR="005A44DD" w:rsidRDefault="00F13B8A">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527C8995" w14:textId="77777777" w:rsidR="005A44DD" w:rsidRDefault="00F13B8A">
            <w:pPr>
              <w:spacing w:after="0" w:line="240" w:lineRule="auto"/>
              <w:rPr>
                <w:rFonts w:ascii="Calibri" w:eastAsia="Times New Roman" w:hAnsi="Calibri" w:cs="Calibri"/>
              </w:rPr>
            </w:pPr>
            <w:r>
              <w:rPr>
                <w:rFonts w:ascii="Calibri" w:eastAsia="Times New Roman" w:hAnsi="Calibri" w:cs="Calibri"/>
              </w:rPr>
              <w:t xml:space="preserve">Goal </w:t>
            </w:r>
          </w:p>
        </w:tc>
      </w:tr>
      <w:tr w:rsidR="005A44DD" w14:paraId="4101E709" w14:textId="77777777">
        <w:trPr>
          <w:trHeight w:val="300"/>
        </w:trPr>
        <w:tc>
          <w:tcPr>
            <w:tcW w:w="3232" w:type="dxa"/>
            <w:shd w:val="clear" w:color="auto" w:fill="E7E6E6" w:themeFill="background2"/>
            <w:tcMar>
              <w:top w:w="0" w:type="dxa"/>
              <w:left w:w="45" w:type="dxa"/>
              <w:bottom w:w="0" w:type="dxa"/>
              <w:right w:w="45" w:type="dxa"/>
            </w:tcMar>
          </w:tcPr>
          <w:p w14:paraId="1D293388" w14:textId="77777777" w:rsidR="005A44DD" w:rsidRDefault="00F13B8A">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50AABC2D" w14:textId="77777777" w:rsidR="005A44DD" w:rsidRDefault="00F13B8A">
            <w:pPr>
              <w:spacing w:after="0" w:line="240" w:lineRule="auto"/>
              <w:rPr>
                <w:rFonts w:ascii="Calibri" w:eastAsia="Times New Roman" w:hAnsi="Calibri" w:cs="Calibri"/>
              </w:rPr>
            </w:pPr>
            <w:r>
              <w:rPr>
                <w:rFonts w:ascii="Calibri" w:eastAsia="Times New Roman" w:hAnsi="Calibri" w:cs="Calibri"/>
              </w:rPr>
              <w:t xml:space="preserve">Target </w:t>
            </w:r>
          </w:p>
        </w:tc>
      </w:tr>
      <w:tr w:rsidR="005A44DD" w14:paraId="6660183E" w14:textId="77777777">
        <w:trPr>
          <w:trHeight w:val="300"/>
        </w:trPr>
        <w:tc>
          <w:tcPr>
            <w:tcW w:w="3232" w:type="dxa"/>
            <w:shd w:val="clear" w:color="auto" w:fill="E7E6E6" w:themeFill="background2"/>
            <w:tcMar>
              <w:top w:w="0" w:type="dxa"/>
              <w:left w:w="45" w:type="dxa"/>
              <w:bottom w:w="0" w:type="dxa"/>
              <w:right w:w="45" w:type="dxa"/>
            </w:tcMar>
          </w:tcPr>
          <w:p w14:paraId="01091233" w14:textId="77777777" w:rsidR="005A44DD" w:rsidRDefault="00F13B8A">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540BDE68" w14:textId="77777777" w:rsidR="005A44DD" w:rsidRDefault="00F13B8A">
            <w:pPr>
              <w:spacing w:after="0" w:line="240" w:lineRule="auto"/>
              <w:rPr>
                <w:rFonts w:ascii="Calibri" w:eastAsia="Times New Roman" w:hAnsi="Calibri" w:cs="Calibri"/>
              </w:rPr>
            </w:pPr>
            <w:r>
              <w:rPr>
                <w:rFonts w:ascii="Calibri" w:eastAsia="Times New Roman" w:hAnsi="Calibri" w:cs="Calibri"/>
              </w:rPr>
              <w:t>Indicator</w:t>
            </w:r>
          </w:p>
        </w:tc>
      </w:tr>
      <w:tr w:rsidR="005A44DD" w14:paraId="08832014" w14:textId="77777777">
        <w:trPr>
          <w:trHeight w:val="300"/>
        </w:trPr>
        <w:tc>
          <w:tcPr>
            <w:tcW w:w="3232" w:type="dxa"/>
            <w:shd w:val="clear" w:color="auto" w:fill="E7E6E6" w:themeFill="background2"/>
            <w:tcMar>
              <w:top w:w="0" w:type="dxa"/>
              <w:left w:w="45" w:type="dxa"/>
              <w:bottom w:w="0" w:type="dxa"/>
              <w:right w:w="45" w:type="dxa"/>
            </w:tcMar>
          </w:tcPr>
          <w:p w14:paraId="0F8EED60" w14:textId="77777777" w:rsidR="005A44DD" w:rsidRDefault="00F13B8A">
            <w:pPr>
              <w:spacing w:after="0" w:line="240" w:lineRule="auto"/>
              <w:rPr>
                <w:rFonts w:ascii="Calibri" w:eastAsia="Times New Roman" w:hAnsi="Calibri" w:cs="Calibri"/>
              </w:rPr>
            </w:pPr>
            <w:r>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tcPr>
          <w:p w14:paraId="79353019" w14:textId="77777777" w:rsidR="005A44DD" w:rsidRDefault="005A44DD">
            <w:pPr>
              <w:spacing w:after="0" w:line="240" w:lineRule="auto"/>
              <w:rPr>
                <w:rFonts w:ascii="Calibri" w:eastAsia="Times New Roman" w:hAnsi="Calibri" w:cs="Calibri"/>
              </w:rPr>
            </w:pPr>
          </w:p>
        </w:tc>
      </w:tr>
      <w:tr w:rsidR="005A44DD" w14:paraId="455596DD" w14:textId="77777777">
        <w:trPr>
          <w:trHeight w:val="300"/>
        </w:trPr>
        <w:tc>
          <w:tcPr>
            <w:tcW w:w="3232" w:type="dxa"/>
            <w:shd w:val="clear" w:color="auto" w:fill="E7E6E6" w:themeFill="background2"/>
            <w:tcMar>
              <w:top w:w="0" w:type="dxa"/>
              <w:left w:w="45" w:type="dxa"/>
              <w:bottom w:w="0" w:type="dxa"/>
              <w:right w:w="45" w:type="dxa"/>
            </w:tcMar>
          </w:tcPr>
          <w:p w14:paraId="29724F72" w14:textId="77777777" w:rsidR="005A44DD" w:rsidRDefault="00F13B8A">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215E9A63" w14:textId="77777777" w:rsidR="005A44DD" w:rsidRDefault="00F13B8A">
            <w:pPr>
              <w:spacing w:after="0" w:line="240" w:lineRule="auto"/>
              <w:rPr>
                <w:rFonts w:ascii="Calibri" w:eastAsia="Times New Roman" w:hAnsi="Calibri" w:cs="Calibri"/>
              </w:rPr>
            </w:pPr>
            <w:r>
              <w:rPr>
                <w:rFonts w:ascii="Calibri" w:eastAsia="Times New Roman" w:hAnsi="Calibri" w:cs="Calibri"/>
              </w:rPr>
              <w:t>Last updated: [DATE]</w:t>
            </w:r>
          </w:p>
        </w:tc>
      </w:tr>
      <w:tr w:rsidR="005A44DD" w14:paraId="3A869718" w14:textId="77777777">
        <w:trPr>
          <w:trHeight w:val="300"/>
        </w:trPr>
        <w:tc>
          <w:tcPr>
            <w:tcW w:w="3232" w:type="dxa"/>
            <w:shd w:val="clear" w:color="auto" w:fill="E7E6E6" w:themeFill="background2"/>
            <w:tcMar>
              <w:top w:w="0" w:type="dxa"/>
              <w:left w:w="45" w:type="dxa"/>
              <w:bottom w:w="0" w:type="dxa"/>
              <w:right w:w="45" w:type="dxa"/>
            </w:tcMar>
          </w:tcPr>
          <w:p w14:paraId="7F898063" w14:textId="77777777" w:rsidR="005A44DD" w:rsidRDefault="00F13B8A">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590F4994" w14:textId="77777777" w:rsidR="005A44DD" w:rsidRDefault="00F13B8A">
            <w:pPr>
              <w:spacing w:after="0" w:line="240" w:lineRule="auto"/>
              <w:rPr>
                <w:rFonts w:ascii="Calibri" w:eastAsia="Times New Roman" w:hAnsi="Calibri" w:cs="Calibri"/>
              </w:rPr>
            </w:pPr>
            <w:r>
              <w:rPr>
                <w:rFonts w:ascii="Calibri" w:eastAsia="Times New Roman" w:hAnsi="Calibri" w:cs="Calibri"/>
              </w:rPr>
              <w:t>Related indicators</w:t>
            </w:r>
          </w:p>
        </w:tc>
      </w:tr>
      <w:tr w:rsidR="005A44DD" w14:paraId="0E23EF05" w14:textId="77777777">
        <w:trPr>
          <w:trHeight w:val="300"/>
        </w:trPr>
        <w:tc>
          <w:tcPr>
            <w:tcW w:w="3232" w:type="dxa"/>
            <w:shd w:val="clear" w:color="auto" w:fill="E7E6E6" w:themeFill="background2"/>
            <w:tcMar>
              <w:top w:w="0" w:type="dxa"/>
              <w:left w:w="45" w:type="dxa"/>
              <w:bottom w:w="0" w:type="dxa"/>
              <w:right w:w="45" w:type="dxa"/>
            </w:tcMar>
          </w:tcPr>
          <w:p w14:paraId="585F55E0" w14:textId="77777777" w:rsidR="005A44DD" w:rsidRDefault="00F13B8A">
            <w:pPr>
              <w:spacing w:after="0" w:line="240" w:lineRule="auto"/>
              <w:rPr>
                <w:rFonts w:ascii="Calibri" w:eastAsia="Times New Roman" w:hAnsi="Calibri" w:cs="Calibri"/>
              </w:rPr>
            </w:pPr>
            <w:r>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14:paraId="5C6E4A44" w14:textId="77777777" w:rsidR="005A44DD" w:rsidRDefault="00F13B8A">
            <w:pPr>
              <w:spacing w:after="0" w:line="240" w:lineRule="auto"/>
              <w:rPr>
                <w:rFonts w:ascii="Calibri" w:eastAsia="Times New Roman" w:hAnsi="Calibri" w:cs="Calibri"/>
              </w:rPr>
            </w:pPr>
            <w:r>
              <w:rPr>
                <w:rFonts w:ascii="Calibri" w:eastAsia="Times New Roman" w:hAnsi="Calibri" w:cs="Calibri"/>
              </w:rPr>
              <w:t>Institutional information</w:t>
            </w:r>
            <w:r>
              <w:rPr>
                <w:rFonts w:ascii="Calibri" w:eastAsia="Times New Roman" w:hAnsi="Calibri" w:cs="Calibri"/>
              </w:rPr>
              <w:br/>
              <w:t>Organization(s)</w:t>
            </w:r>
          </w:p>
        </w:tc>
      </w:tr>
      <w:tr w:rsidR="005A44DD" w14:paraId="1514C902" w14:textId="77777777">
        <w:trPr>
          <w:trHeight w:val="300"/>
        </w:trPr>
        <w:tc>
          <w:tcPr>
            <w:tcW w:w="3232" w:type="dxa"/>
            <w:shd w:val="clear" w:color="auto" w:fill="E7E6E6" w:themeFill="background2"/>
            <w:tcMar>
              <w:top w:w="0" w:type="dxa"/>
              <w:left w:w="45" w:type="dxa"/>
              <w:bottom w:w="0" w:type="dxa"/>
              <w:right w:w="45" w:type="dxa"/>
            </w:tcMar>
          </w:tcPr>
          <w:p w14:paraId="13953DE7" w14:textId="77777777" w:rsidR="005A44DD" w:rsidRDefault="00F13B8A">
            <w:pPr>
              <w:spacing w:after="0" w:line="240" w:lineRule="auto"/>
              <w:rPr>
                <w:rFonts w:ascii="Calibri" w:eastAsia="Times New Roman" w:hAnsi="Calibri" w:cs="Calibri"/>
              </w:rPr>
            </w:pPr>
            <w:r>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tcPr>
          <w:p w14:paraId="5F748B67" w14:textId="77777777" w:rsidR="005A44DD" w:rsidRDefault="005A44DD">
            <w:pPr>
              <w:spacing w:after="0" w:line="240" w:lineRule="auto"/>
              <w:rPr>
                <w:rFonts w:ascii="Calibri" w:eastAsia="Times New Roman" w:hAnsi="Calibri" w:cs="Calibri"/>
              </w:rPr>
            </w:pPr>
          </w:p>
        </w:tc>
      </w:tr>
      <w:tr w:rsidR="005A44DD" w14:paraId="4369D6EB" w14:textId="77777777">
        <w:trPr>
          <w:trHeight w:val="300"/>
        </w:trPr>
        <w:tc>
          <w:tcPr>
            <w:tcW w:w="3232" w:type="dxa"/>
            <w:shd w:val="clear" w:color="auto" w:fill="E7E6E6" w:themeFill="background2"/>
            <w:tcMar>
              <w:top w:w="0" w:type="dxa"/>
              <w:left w:w="45" w:type="dxa"/>
              <w:bottom w:w="0" w:type="dxa"/>
              <w:right w:w="45" w:type="dxa"/>
            </w:tcMar>
          </w:tcPr>
          <w:p w14:paraId="59701C5B" w14:textId="77777777" w:rsidR="005A44DD" w:rsidRDefault="00F13B8A">
            <w:pPr>
              <w:spacing w:after="0" w:line="240" w:lineRule="auto"/>
              <w:rPr>
                <w:rFonts w:ascii="Calibri" w:eastAsia="Times New Roman" w:hAnsi="Calibri" w:cs="Calibri"/>
              </w:rPr>
            </w:pPr>
            <w:r>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tcPr>
          <w:p w14:paraId="3CFCA59A" w14:textId="77777777" w:rsidR="005A44DD" w:rsidRDefault="005A44DD">
            <w:pPr>
              <w:spacing w:after="0" w:line="240" w:lineRule="auto"/>
              <w:rPr>
                <w:rFonts w:ascii="Calibri" w:eastAsia="Times New Roman" w:hAnsi="Calibri" w:cs="Calibri"/>
              </w:rPr>
            </w:pPr>
          </w:p>
        </w:tc>
      </w:tr>
      <w:tr w:rsidR="005A44DD" w14:paraId="0EA9B83D" w14:textId="77777777">
        <w:trPr>
          <w:trHeight w:val="300"/>
        </w:trPr>
        <w:tc>
          <w:tcPr>
            <w:tcW w:w="3232" w:type="dxa"/>
            <w:shd w:val="clear" w:color="auto" w:fill="E7E6E6" w:themeFill="background2"/>
            <w:tcMar>
              <w:top w:w="0" w:type="dxa"/>
              <w:left w:w="45" w:type="dxa"/>
              <w:bottom w:w="0" w:type="dxa"/>
              <w:right w:w="45" w:type="dxa"/>
            </w:tcMar>
          </w:tcPr>
          <w:p w14:paraId="4E66C445" w14:textId="77777777" w:rsidR="005A44DD" w:rsidRDefault="00F13B8A">
            <w:pPr>
              <w:spacing w:after="0" w:line="240" w:lineRule="auto"/>
              <w:rPr>
                <w:rFonts w:ascii="Calibri" w:eastAsia="Times New Roman" w:hAnsi="Calibri" w:cs="Calibri"/>
              </w:rPr>
            </w:pPr>
            <w:r>
              <w:rPr>
                <w:rFonts w:ascii="Calibri" w:eastAsia="Times New Roman" w:hAnsi="Calibri" w:cs="Calibri"/>
              </w:rPr>
              <w:t>1.c. Contact organisation unit</w:t>
            </w:r>
          </w:p>
        </w:tc>
        <w:tc>
          <w:tcPr>
            <w:tcW w:w="5310" w:type="dxa"/>
            <w:shd w:val="clear" w:color="auto" w:fill="E7E6E6" w:themeFill="background2"/>
            <w:tcMar>
              <w:top w:w="0" w:type="dxa"/>
              <w:left w:w="45" w:type="dxa"/>
              <w:bottom w:w="0" w:type="dxa"/>
              <w:right w:w="45" w:type="dxa"/>
            </w:tcMar>
          </w:tcPr>
          <w:p w14:paraId="57846F2B" w14:textId="77777777" w:rsidR="005A44DD" w:rsidRDefault="005A44DD">
            <w:pPr>
              <w:spacing w:after="0" w:line="240" w:lineRule="auto"/>
              <w:rPr>
                <w:rFonts w:ascii="Calibri" w:eastAsia="Times New Roman" w:hAnsi="Calibri" w:cs="Calibri"/>
              </w:rPr>
            </w:pPr>
          </w:p>
        </w:tc>
      </w:tr>
      <w:tr w:rsidR="005A44DD" w14:paraId="351749A8" w14:textId="77777777">
        <w:trPr>
          <w:trHeight w:val="300"/>
        </w:trPr>
        <w:tc>
          <w:tcPr>
            <w:tcW w:w="3232" w:type="dxa"/>
            <w:shd w:val="clear" w:color="auto" w:fill="E7E6E6" w:themeFill="background2"/>
            <w:tcMar>
              <w:top w:w="0" w:type="dxa"/>
              <w:left w:w="45" w:type="dxa"/>
              <w:bottom w:w="0" w:type="dxa"/>
              <w:right w:w="45" w:type="dxa"/>
            </w:tcMar>
          </w:tcPr>
          <w:p w14:paraId="200DBA0E" w14:textId="77777777" w:rsidR="005A44DD" w:rsidRDefault="00F13B8A">
            <w:pPr>
              <w:spacing w:after="0" w:line="240" w:lineRule="auto"/>
              <w:rPr>
                <w:rFonts w:ascii="Calibri" w:eastAsia="Times New Roman" w:hAnsi="Calibri" w:cs="Calibri"/>
              </w:rPr>
            </w:pPr>
            <w:r>
              <w:rPr>
                <w:rFonts w:ascii="Calibri" w:eastAsia="Times New Roman" w:hAnsi="Calibri" w:cs="Calibri"/>
              </w:rPr>
              <w:t>1.d. Contact person function</w:t>
            </w:r>
          </w:p>
        </w:tc>
        <w:tc>
          <w:tcPr>
            <w:tcW w:w="5310" w:type="dxa"/>
            <w:shd w:val="clear" w:color="auto" w:fill="E7E6E6" w:themeFill="background2"/>
            <w:tcMar>
              <w:top w:w="0" w:type="dxa"/>
              <w:left w:w="45" w:type="dxa"/>
              <w:bottom w:w="0" w:type="dxa"/>
              <w:right w:w="45" w:type="dxa"/>
            </w:tcMar>
          </w:tcPr>
          <w:p w14:paraId="49A75FE9" w14:textId="77777777" w:rsidR="005A44DD" w:rsidRDefault="005A44DD">
            <w:pPr>
              <w:spacing w:after="0" w:line="240" w:lineRule="auto"/>
              <w:rPr>
                <w:rFonts w:ascii="Calibri" w:eastAsia="Times New Roman" w:hAnsi="Calibri" w:cs="Calibri"/>
              </w:rPr>
            </w:pPr>
          </w:p>
        </w:tc>
      </w:tr>
      <w:tr w:rsidR="005A44DD" w14:paraId="2A5396E7" w14:textId="77777777">
        <w:trPr>
          <w:trHeight w:val="300"/>
        </w:trPr>
        <w:tc>
          <w:tcPr>
            <w:tcW w:w="3232" w:type="dxa"/>
            <w:shd w:val="clear" w:color="auto" w:fill="E7E6E6" w:themeFill="background2"/>
            <w:tcMar>
              <w:top w:w="0" w:type="dxa"/>
              <w:left w:w="45" w:type="dxa"/>
              <w:bottom w:w="0" w:type="dxa"/>
              <w:right w:w="45" w:type="dxa"/>
            </w:tcMar>
          </w:tcPr>
          <w:p w14:paraId="59718DF8" w14:textId="77777777" w:rsidR="005A44DD" w:rsidRDefault="00F13B8A">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7460380F" w14:textId="77777777" w:rsidR="005A44DD" w:rsidRDefault="005A44DD">
            <w:pPr>
              <w:spacing w:after="0" w:line="240" w:lineRule="auto"/>
              <w:rPr>
                <w:rFonts w:ascii="Calibri" w:eastAsia="Times New Roman" w:hAnsi="Calibri" w:cs="Calibri"/>
              </w:rPr>
            </w:pPr>
          </w:p>
        </w:tc>
      </w:tr>
      <w:tr w:rsidR="005A44DD" w14:paraId="1839F1BA" w14:textId="77777777">
        <w:trPr>
          <w:trHeight w:val="300"/>
        </w:trPr>
        <w:tc>
          <w:tcPr>
            <w:tcW w:w="3232" w:type="dxa"/>
            <w:shd w:val="clear" w:color="auto" w:fill="E7E6E6" w:themeFill="background2"/>
            <w:tcMar>
              <w:top w:w="0" w:type="dxa"/>
              <w:left w:w="45" w:type="dxa"/>
              <w:bottom w:w="0" w:type="dxa"/>
              <w:right w:w="45" w:type="dxa"/>
            </w:tcMar>
          </w:tcPr>
          <w:p w14:paraId="63D0F4B5" w14:textId="77777777" w:rsidR="005A44DD" w:rsidRDefault="00F13B8A">
            <w:pPr>
              <w:spacing w:after="0" w:line="240" w:lineRule="auto"/>
              <w:rPr>
                <w:rFonts w:ascii="Calibri" w:eastAsia="Times New Roman" w:hAnsi="Calibri" w:cs="Calibri"/>
              </w:rPr>
            </w:pPr>
            <w:r>
              <w:rPr>
                <w:rFonts w:ascii="Calibri" w:eastAsia="Times New Roman" w:hAnsi="Calibri" w:cs="Calibri"/>
              </w:rPr>
              <w:t>1.f. Contact mail</w:t>
            </w:r>
          </w:p>
        </w:tc>
        <w:tc>
          <w:tcPr>
            <w:tcW w:w="5310" w:type="dxa"/>
            <w:shd w:val="clear" w:color="auto" w:fill="E7E6E6" w:themeFill="background2"/>
            <w:tcMar>
              <w:top w:w="0" w:type="dxa"/>
              <w:left w:w="45" w:type="dxa"/>
              <w:bottom w:w="0" w:type="dxa"/>
              <w:right w:w="45" w:type="dxa"/>
            </w:tcMar>
          </w:tcPr>
          <w:p w14:paraId="6248A6F5" w14:textId="77777777" w:rsidR="005A44DD" w:rsidRDefault="005A44DD">
            <w:pPr>
              <w:spacing w:after="0" w:line="240" w:lineRule="auto"/>
              <w:rPr>
                <w:rFonts w:ascii="Calibri" w:eastAsia="Times New Roman" w:hAnsi="Calibri" w:cs="Calibri"/>
              </w:rPr>
            </w:pPr>
          </w:p>
        </w:tc>
      </w:tr>
      <w:tr w:rsidR="005A44DD" w14:paraId="108E48EC" w14:textId="77777777">
        <w:trPr>
          <w:trHeight w:val="300"/>
        </w:trPr>
        <w:tc>
          <w:tcPr>
            <w:tcW w:w="3232" w:type="dxa"/>
            <w:shd w:val="clear" w:color="auto" w:fill="E7E6E6" w:themeFill="background2"/>
            <w:tcMar>
              <w:top w:w="0" w:type="dxa"/>
              <w:left w:w="45" w:type="dxa"/>
              <w:bottom w:w="0" w:type="dxa"/>
              <w:right w:w="45" w:type="dxa"/>
            </w:tcMar>
          </w:tcPr>
          <w:p w14:paraId="01FB358E" w14:textId="77777777" w:rsidR="005A44DD" w:rsidRDefault="00F13B8A">
            <w:pPr>
              <w:spacing w:after="0" w:line="240" w:lineRule="auto"/>
              <w:rPr>
                <w:rFonts w:ascii="Calibri" w:eastAsia="Times New Roman" w:hAnsi="Calibri" w:cs="Calibri"/>
              </w:rPr>
            </w:pPr>
            <w:r>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tcPr>
          <w:p w14:paraId="1D4238EB" w14:textId="77777777" w:rsidR="005A44DD" w:rsidRDefault="005A44DD">
            <w:pPr>
              <w:spacing w:after="0" w:line="240" w:lineRule="auto"/>
              <w:rPr>
                <w:rFonts w:ascii="Calibri" w:eastAsia="Times New Roman" w:hAnsi="Calibri" w:cs="Calibri"/>
              </w:rPr>
            </w:pPr>
          </w:p>
        </w:tc>
      </w:tr>
      <w:tr w:rsidR="005A44DD" w14:paraId="5B9F6EB2" w14:textId="77777777">
        <w:trPr>
          <w:trHeight w:val="302"/>
        </w:trPr>
        <w:tc>
          <w:tcPr>
            <w:tcW w:w="3232" w:type="dxa"/>
            <w:shd w:val="clear" w:color="auto" w:fill="E7E6E6" w:themeFill="background2"/>
            <w:tcMar>
              <w:top w:w="0" w:type="dxa"/>
              <w:left w:w="45" w:type="dxa"/>
              <w:bottom w:w="0" w:type="dxa"/>
              <w:right w:w="45" w:type="dxa"/>
            </w:tcMar>
          </w:tcPr>
          <w:p w14:paraId="3D903D08" w14:textId="77777777" w:rsidR="005A44DD" w:rsidRDefault="00F13B8A">
            <w:pPr>
              <w:spacing w:after="0" w:line="240" w:lineRule="auto"/>
              <w:rPr>
                <w:rFonts w:ascii="Calibri" w:eastAsia="Times New Roman" w:hAnsi="Calibri" w:cs="Calibri"/>
              </w:rPr>
            </w:pPr>
            <w:r>
              <w:rPr>
                <w:rFonts w:ascii="Calibri" w:eastAsia="Times New Roman" w:hAnsi="Calibri" w:cs="Calibri"/>
              </w:rPr>
              <w:t>2.a. Definition and concepts</w:t>
            </w:r>
          </w:p>
        </w:tc>
        <w:tc>
          <w:tcPr>
            <w:tcW w:w="5310" w:type="dxa"/>
            <w:shd w:val="clear" w:color="auto" w:fill="E7E6E6" w:themeFill="background2"/>
            <w:tcMar>
              <w:top w:w="0" w:type="dxa"/>
              <w:left w:w="45" w:type="dxa"/>
              <w:bottom w:w="0" w:type="dxa"/>
              <w:right w:w="45" w:type="dxa"/>
            </w:tcMar>
          </w:tcPr>
          <w:p w14:paraId="618237B1" w14:textId="77777777" w:rsidR="005A44DD" w:rsidRDefault="00F13B8A">
            <w:pPr>
              <w:spacing w:after="0" w:line="240" w:lineRule="auto"/>
              <w:rPr>
                <w:rFonts w:ascii="Calibri" w:eastAsia="Times New Roman" w:hAnsi="Calibri" w:cs="Calibri"/>
              </w:rPr>
            </w:pPr>
            <w:r>
              <w:rPr>
                <w:rFonts w:ascii="Calibri" w:eastAsia="Times New Roman" w:hAnsi="Calibri" w:cs="Calibri"/>
              </w:rPr>
              <w:t>Concepts and definitions</w:t>
            </w:r>
            <w:r>
              <w:rPr>
                <w:rFonts w:ascii="Calibri" w:eastAsia="Times New Roman" w:hAnsi="Calibri" w:cs="Calibri"/>
              </w:rPr>
              <w:br/>
              <w:t>Definition</w:t>
            </w:r>
            <w:r>
              <w:rPr>
                <w:rFonts w:ascii="Calibri" w:eastAsia="Times New Roman" w:hAnsi="Calibri" w:cs="Calibri"/>
              </w:rPr>
              <w:br/>
              <w:t>Concepts</w:t>
            </w:r>
          </w:p>
        </w:tc>
      </w:tr>
      <w:tr w:rsidR="005A44DD" w14:paraId="4AF7E83A" w14:textId="77777777">
        <w:trPr>
          <w:trHeight w:val="300"/>
        </w:trPr>
        <w:tc>
          <w:tcPr>
            <w:tcW w:w="3232" w:type="dxa"/>
            <w:shd w:val="clear" w:color="auto" w:fill="E7E6E6" w:themeFill="background2"/>
            <w:tcMar>
              <w:top w:w="0" w:type="dxa"/>
              <w:left w:w="45" w:type="dxa"/>
              <w:bottom w:w="0" w:type="dxa"/>
              <w:right w:w="45" w:type="dxa"/>
            </w:tcMar>
          </w:tcPr>
          <w:p w14:paraId="0E668400" w14:textId="77777777" w:rsidR="005A44DD" w:rsidRDefault="00F13B8A">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0DE2A59B" w14:textId="77777777" w:rsidR="005A44DD" w:rsidRDefault="005A44DD">
            <w:pPr>
              <w:spacing w:after="0" w:line="240" w:lineRule="auto"/>
              <w:rPr>
                <w:rFonts w:ascii="Calibri" w:eastAsia="Times New Roman" w:hAnsi="Calibri" w:cs="Calibri"/>
              </w:rPr>
            </w:pPr>
          </w:p>
        </w:tc>
      </w:tr>
      <w:tr w:rsidR="005A44DD" w14:paraId="1E4C1714" w14:textId="77777777">
        <w:trPr>
          <w:trHeight w:val="300"/>
        </w:trPr>
        <w:tc>
          <w:tcPr>
            <w:tcW w:w="3232" w:type="dxa"/>
            <w:shd w:val="clear" w:color="auto" w:fill="E7E6E6" w:themeFill="background2"/>
            <w:tcMar>
              <w:top w:w="0" w:type="dxa"/>
              <w:left w:w="45" w:type="dxa"/>
              <w:bottom w:w="0" w:type="dxa"/>
              <w:right w:w="45" w:type="dxa"/>
            </w:tcMar>
          </w:tcPr>
          <w:p w14:paraId="2394C666" w14:textId="77777777" w:rsidR="005A44DD" w:rsidRDefault="00F13B8A">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1D8BFBEB" w14:textId="77777777" w:rsidR="005A44DD" w:rsidRDefault="005A44DD">
            <w:pPr>
              <w:spacing w:after="0" w:line="240" w:lineRule="auto"/>
              <w:rPr>
                <w:rFonts w:ascii="Calibri" w:eastAsia="Times New Roman" w:hAnsi="Calibri" w:cs="Calibri"/>
              </w:rPr>
            </w:pPr>
          </w:p>
        </w:tc>
      </w:tr>
      <w:tr w:rsidR="005A44DD" w14:paraId="61AEAD56" w14:textId="77777777">
        <w:trPr>
          <w:trHeight w:val="300"/>
        </w:trPr>
        <w:tc>
          <w:tcPr>
            <w:tcW w:w="3232" w:type="dxa"/>
            <w:shd w:val="clear" w:color="auto" w:fill="E7E6E6" w:themeFill="background2"/>
            <w:tcMar>
              <w:top w:w="0" w:type="dxa"/>
              <w:left w:w="45" w:type="dxa"/>
              <w:bottom w:w="0" w:type="dxa"/>
              <w:right w:w="45" w:type="dxa"/>
            </w:tcMar>
          </w:tcPr>
          <w:p w14:paraId="681E1049" w14:textId="77777777" w:rsidR="005A44DD" w:rsidRDefault="00F13B8A">
            <w:pPr>
              <w:spacing w:after="0" w:line="240" w:lineRule="auto"/>
              <w:rPr>
                <w:rFonts w:ascii="Calibri" w:eastAsia="Times New Roman" w:hAnsi="Calibri" w:cs="Calibri"/>
              </w:rPr>
            </w:pPr>
            <w:r>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tcPr>
          <w:p w14:paraId="6463BF4C" w14:textId="77777777" w:rsidR="005A44DD" w:rsidRDefault="00F13B8A">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5A44DD" w14:paraId="05FF18BA" w14:textId="77777777">
        <w:trPr>
          <w:trHeight w:val="300"/>
        </w:trPr>
        <w:tc>
          <w:tcPr>
            <w:tcW w:w="3232" w:type="dxa"/>
            <w:shd w:val="clear" w:color="auto" w:fill="E7E6E6" w:themeFill="background2"/>
            <w:tcMar>
              <w:top w:w="0" w:type="dxa"/>
              <w:left w:w="45" w:type="dxa"/>
              <w:bottom w:w="0" w:type="dxa"/>
              <w:right w:w="45" w:type="dxa"/>
            </w:tcMar>
          </w:tcPr>
          <w:p w14:paraId="053C9736" w14:textId="77777777" w:rsidR="005A44DD" w:rsidRDefault="00F13B8A">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0081935D" w14:textId="77777777" w:rsidR="005A44DD" w:rsidRDefault="00F13B8A">
            <w:pPr>
              <w:spacing w:after="0" w:line="240" w:lineRule="auto"/>
              <w:rPr>
                <w:rFonts w:ascii="Calibri" w:eastAsia="Times New Roman" w:hAnsi="Calibri" w:cs="Calibri"/>
              </w:rPr>
            </w:pPr>
            <w:r>
              <w:rPr>
                <w:rFonts w:ascii="Calibri" w:eastAsia="Times New Roman" w:hAnsi="Calibri" w:cs="Calibri"/>
              </w:rPr>
              <w:t>Collection process</w:t>
            </w:r>
          </w:p>
        </w:tc>
      </w:tr>
      <w:tr w:rsidR="005A44DD" w14:paraId="4BA74C2F" w14:textId="77777777">
        <w:trPr>
          <w:trHeight w:val="300"/>
        </w:trPr>
        <w:tc>
          <w:tcPr>
            <w:tcW w:w="3232" w:type="dxa"/>
            <w:shd w:val="clear" w:color="auto" w:fill="E7E6E6" w:themeFill="background2"/>
            <w:tcMar>
              <w:top w:w="0" w:type="dxa"/>
              <w:left w:w="45" w:type="dxa"/>
              <w:bottom w:w="0" w:type="dxa"/>
              <w:right w:w="45" w:type="dxa"/>
            </w:tcMar>
          </w:tcPr>
          <w:p w14:paraId="2664450E" w14:textId="77777777" w:rsidR="005A44DD" w:rsidRDefault="00F13B8A">
            <w:pPr>
              <w:spacing w:after="0" w:line="240" w:lineRule="auto"/>
              <w:rPr>
                <w:rFonts w:ascii="Calibri" w:eastAsia="Times New Roman" w:hAnsi="Calibri" w:cs="Calibri"/>
              </w:rPr>
            </w:pPr>
            <w:r>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tcPr>
          <w:p w14:paraId="6FB9F2DF" w14:textId="77777777" w:rsidR="005A44DD" w:rsidRDefault="00F13B8A">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5A44DD" w14:paraId="3357BC14" w14:textId="77777777">
        <w:trPr>
          <w:trHeight w:val="300"/>
        </w:trPr>
        <w:tc>
          <w:tcPr>
            <w:tcW w:w="3232" w:type="dxa"/>
            <w:shd w:val="clear" w:color="auto" w:fill="E7E6E6" w:themeFill="background2"/>
            <w:tcMar>
              <w:top w:w="0" w:type="dxa"/>
              <w:left w:w="45" w:type="dxa"/>
              <w:bottom w:w="0" w:type="dxa"/>
              <w:right w:w="45" w:type="dxa"/>
            </w:tcMar>
          </w:tcPr>
          <w:p w14:paraId="6C229059" w14:textId="77777777" w:rsidR="005A44DD" w:rsidRDefault="00F13B8A">
            <w:pPr>
              <w:spacing w:after="0" w:line="240" w:lineRule="auto"/>
              <w:rPr>
                <w:rFonts w:ascii="Calibri" w:eastAsia="Times New Roman" w:hAnsi="Calibri" w:cs="Calibri"/>
              </w:rPr>
            </w:pPr>
            <w:r>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tcPr>
          <w:p w14:paraId="0508880B" w14:textId="77777777" w:rsidR="005A44DD" w:rsidRDefault="00F13B8A">
            <w:pPr>
              <w:spacing w:after="0" w:line="240" w:lineRule="auto"/>
              <w:rPr>
                <w:rFonts w:ascii="Calibri" w:eastAsia="Times New Roman" w:hAnsi="Calibri" w:cs="Calibri"/>
              </w:rPr>
            </w:pPr>
            <w:r>
              <w:rPr>
                <w:rFonts w:ascii="Calibri" w:eastAsia="Times New Roman" w:hAnsi="Calibri" w:cs="Calibri"/>
              </w:rPr>
              <w:t>Data release</w:t>
            </w:r>
          </w:p>
        </w:tc>
      </w:tr>
      <w:tr w:rsidR="005A44DD" w14:paraId="1B4EFC5E" w14:textId="77777777">
        <w:trPr>
          <w:trHeight w:val="300"/>
        </w:trPr>
        <w:tc>
          <w:tcPr>
            <w:tcW w:w="3232" w:type="dxa"/>
            <w:shd w:val="clear" w:color="auto" w:fill="E7E6E6" w:themeFill="background2"/>
            <w:tcMar>
              <w:top w:w="0" w:type="dxa"/>
              <w:left w:w="45" w:type="dxa"/>
              <w:bottom w:w="0" w:type="dxa"/>
              <w:right w:w="45" w:type="dxa"/>
            </w:tcMar>
          </w:tcPr>
          <w:p w14:paraId="47D719F1" w14:textId="77777777" w:rsidR="005A44DD" w:rsidRDefault="00F13B8A">
            <w:pPr>
              <w:spacing w:after="0" w:line="240" w:lineRule="auto"/>
              <w:rPr>
                <w:rFonts w:ascii="Calibri" w:eastAsia="Times New Roman" w:hAnsi="Calibri" w:cs="Calibri"/>
              </w:rPr>
            </w:pPr>
            <w:r>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tcPr>
          <w:p w14:paraId="220B01C1" w14:textId="77777777" w:rsidR="005A44DD" w:rsidRDefault="00F13B8A">
            <w:pPr>
              <w:spacing w:after="0" w:line="240" w:lineRule="auto"/>
              <w:rPr>
                <w:rFonts w:ascii="Calibri" w:eastAsia="Times New Roman" w:hAnsi="Calibri" w:cs="Calibri"/>
              </w:rPr>
            </w:pPr>
            <w:r>
              <w:rPr>
                <w:rFonts w:ascii="Calibri" w:eastAsia="Times New Roman" w:hAnsi="Calibri" w:cs="Calibri"/>
              </w:rPr>
              <w:t>Data providers</w:t>
            </w:r>
          </w:p>
        </w:tc>
      </w:tr>
      <w:tr w:rsidR="005A44DD" w14:paraId="4E9E31F1" w14:textId="77777777">
        <w:trPr>
          <w:trHeight w:val="300"/>
        </w:trPr>
        <w:tc>
          <w:tcPr>
            <w:tcW w:w="3232" w:type="dxa"/>
            <w:shd w:val="clear" w:color="auto" w:fill="E7E6E6" w:themeFill="background2"/>
            <w:tcMar>
              <w:top w:w="0" w:type="dxa"/>
              <w:left w:w="45" w:type="dxa"/>
              <w:bottom w:w="0" w:type="dxa"/>
              <w:right w:w="45" w:type="dxa"/>
            </w:tcMar>
          </w:tcPr>
          <w:p w14:paraId="40345EEA" w14:textId="77777777" w:rsidR="005A44DD" w:rsidRDefault="00F13B8A">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342A1CC3" w14:textId="77777777" w:rsidR="005A44DD" w:rsidRDefault="00F13B8A">
            <w:pPr>
              <w:spacing w:after="0" w:line="240" w:lineRule="auto"/>
              <w:rPr>
                <w:rFonts w:ascii="Calibri" w:eastAsia="Times New Roman" w:hAnsi="Calibri" w:cs="Calibri"/>
              </w:rPr>
            </w:pPr>
            <w:r>
              <w:rPr>
                <w:rFonts w:ascii="Calibri" w:eastAsia="Times New Roman" w:hAnsi="Calibri" w:cs="Calibri"/>
              </w:rPr>
              <w:t>Data compilers</w:t>
            </w:r>
          </w:p>
        </w:tc>
      </w:tr>
      <w:tr w:rsidR="005A44DD" w14:paraId="20F92288" w14:textId="77777777">
        <w:trPr>
          <w:trHeight w:val="300"/>
        </w:trPr>
        <w:tc>
          <w:tcPr>
            <w:tcW w:w="3232" w:type="dxa"/>
            <w:shd w:val="clear" w:color="auto" w:fill="E7E6E6" w:themeFill="background2"/>
            <w:tcMar>
              <w:top w:w="0" w:type="dxa"/>
              <w:left w:w="45" w:type="dxa"/>
              <w:bottom w:w="0" w:type="dxa"/>
              <w:right w:w="45" w:type="dxa"/>
            </w:tcMar>
          </w:tcPr>
          <w:p w14:paraId="25EEC0DF" w14:textId="77777777" w:rsidR="005A44DD" w:rsidRDefault="00F13B8A">
            <w:pPr>
              <w:spacing w:after="0" w:line="240" w:lineRule="auto"/>
              <w:rPr>
                <w:rFonts w:ascii="Calibri" w:eastAsia="Times New Roman" w:hAnsi="Calibri" w:cs="Calibri"/>
              </w:rPr>
            </w:pPr>
            <w:r>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tcPr>
          <w:p w14:paraId="5369E814" w14:textId="77777777" w:rsidR="005A44DD" w:rsidRDefault="005A44DD">
            <w:pPr>
              <w:spacing w:after="0" w:line="240" w:lineRule="auto"/>
              <w:rPr>
                <w:rFonts w:ascii="Calibri" w:eastAsia="Times New Roman" w:hAnsi="Calibri" w:cs="Calibri"/>
              </w:rPr>
            </w:pPr>
          </w:p>
        </w:tc>
      </w:tr>
      <w:tr w:rsidR="005A44DD" w14:paraId="68D2ECFA" w14:textId="77777777">
        <w:trPr>
          <w:trHeight w:val="300"/>
        </w:trPr>
        <w:tc>
          <w:tcPr>
            <w:tcW w:w="3232" w:type="dxa"/>
            <w:shd w:val="clear" w:color="auto" w:fill="E7E6E6" w:themeFill="background2"/>
            <w:tcMar>
              <w:top w:w="0" w:type="dxa"/>
              <w:left w:w="45" w:type="dxa"/>
              <w:bottom w:w="0" w:type="dxa"/>
              <w:right w:w="45" w:type="dxa"/>
            </w:tcMar>
          </w:tcPr>
          <w:p w14:paraId="10AE7807" w14:textId="77777777" w:rsidR="005A44DD" w:rsidRDefault="00F13B8A">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103F5600" w14:textId="77777777" w:rsidR="005A44DD" w:rsidRDefault="00F13B8A">
            <w:pPr>
              <w:spacing w:after="0" w:line="240" w:lineRule="auto"/>
              <w:rPr>
                <w:rFonts w:ascii="Calibri" w:eastAsia="Times New Roman" w:hAnsi="Calibri" w:cs="Calibri"/>
              </w:rPr>
            </w:pPr>
            <w:r>
              <w:rPr>
                <w:rFonts w:ascii="Calibri" w:eastAsia="Times New Roman" w:hAnsi="Calibri" w:cs="Calibri"/>
              </w:rPr>
              <w:t>Rationale</w:t>
            </w:r>
          </w:p>
        </w:tc>
      </w:tr>
      <w:tr w:rsidR="005A44DD" w14:paraId="289E76E5" w14:textId="77777777">
        <w:trPr>
          <w:trHeight w:val="300"/>
        </w:trPr>
        <w:tc>
          <w:tcPr>
            <w:tcW w:w="3232" w:type="dxa"/>
            <w:shd w:val="clear" w:color="auto" w:fill="E7E6E6" w:themeFill="background2"/>
            <w:tcMar>
              <w:top w:w="0" w:type="dxa"/>
              <w:left w:w="45" w:type="dxa"/>
              <w:bottom w:w="0" w:type="dxa"/>
              <w:right w:w="45" w:type="dxa"/>
            </w:tcMar>
          </w:tcPr>
          <w:p w14:paraId="7EDA2EC0" w14:textId="77777777" w:rsidR="005A44DD" w:rsidRDefault="00F13B8A">
            <w:pPr>
              <w:spacing w:after="0" w:line="240" w:lineRule="auto"/>
              <w:rPr>
                <w:rFonts w:ascii="Calibri" w:eastAsia="Times New Roman" w:hAnsi="Calibri" w:cs="Calibri"/>
              </w:rPr>
            </w:pPr>
            <w:r>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tcPr>
          <w:p w14:paraId="1340663A" w14:textId="77777777" w:rsidR="005A44DD" w:rsidRDefault="00F13B8A">
            <w:pPr>
              <w:spacing w:after="0" w:line="240" w:lineRule="auto"/>
              <w:rPr>
                <w:rFonts w:ascii="Calibri" w:eastAsia="Times New Roman" w:hAnsi="Calibri" w:cs="Calibri"/>
              </w:rPr>
            </w:pPr>
            <w:r>
              <w:rPr>
                <w:rFonts w:ascii="Calibri" w:eastAsia="Times New Roman" w:hAnsi="Calibri" w:cs="Calibri"/>
              </w:rPr>
              <w:t>Comments and limitations</w:t>
            </w:r>
          </w:p>
        </w:tc>
      </w:tr>
      <w:tr w:rsidR="005A44DD" w14:paraId="23710419" w14:textId="77777777">
        <w:trPr>
          <w:trHeight w:val="300"/>
        </w:trPr>
        <w:tc>
          <w:tcPr>
            <w:tcW w:w="3232" w:type="dxa"/>
            <w:shd w:val="clear" w:color="auto" w:fill="E7E6E6" w:themeFill="background2"/>
            <w:tcMar>
              <w:top w:w="0" w:type="dxa"/>
              <w:left w:w="45" w:type="dxa"/>
              <w:bottom w:w="0" w:type="dxa"/>
              <w:right w:w="45" w:type="dxa"/>
            </w:tcMar>
          </w:tcPr>
          <w:p w14:paraId="6243EF07" w14:textId="77777777" w:rsidR="005A44DD" w:rsidRDefault="00F13B8A">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6335D674" w14:textId="77777777" w:rsidR="005A44DD" w:rsidRDefault="00F13B8A">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t>Computation method</w:t>
            </w:r>
          </w:p>
        </w:tc>
      </w:tr>
      <w:tr w:rsidR="005A44DD" w14:paraId="55CD80E0" w14:textId="77777777">
        <w:trPr>
          <w:trHeight w:val="300"/>
        </w:trPr>
        <w:tc>
          <w:tcPr>
            <w:tcW w:w="3232" w:type="dxa"/>
            <w:shd w:val="clear" w:color="auto" w:fill="E7E6E6" w:themeFill="background2"/>
            <w:tcMar>
              <w:top w:w="0" w:type="dxa"/>
              <w:left w:w="45" w:type="dxa"/>
              <w:bottom w:w="0" w:type="dxa"/>
              <w:right w:w="45" w:type="dxa"/>
            </w:tcMar>
          </w:tcPr>
          <w:p w14:paraId="41B6F266" w14:textId="77777777" w:rsidR="005A44DD" w:rsidRDefault="00F13B8A">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227DF931" w14:textId="77777777" w:rsidR="005A44DD" w:rsidRDefault="005A44DD">
            <w:pPr>
              <w:spacing w:after="0" w:line="240" w:lineRule="auto"/>
              <w:rPr>
                <w:rFonts w:ascii="Calibri" w:eastAsia="Times New Roman" w:hAnsi="Calibri" w:cs="Calibri"/>
              </w:rPr>
            </w:pPr>
          </w:p>
        </w:tc>
      </w:tr>
      <w:tr w:rsidR="005A44DD" w14:paraId="384FB69C" w14:textId="77777777">
        <w:trPr>
          <w:trHeight w:val="300"/>
        </w:trPr>
        <w:tc>
          <w:tcPr>
            <w:tcW w:w="3232" w:type="dxa"/>
            <w:shd w:val="clear" w:color="auto" w:fill="E7E6E6" w:themeFill="background2"/>
            <w:tcMar>
              <w:top w:w="0" w:type="dxa"/>
              <w:left w:w="45" w:type="dxa"/>
              <w:bottom w:w="0" w:type="dxa"/>
              <w:right w:w="45" w:type="dxa"/>
            </w:tcMar>
          </w:tcPr>
          <w:p w14:paraId="47D5F46E" w14:textId="77777777" w:rsidR="005A44DD" w:rsidRDefault="00F13B8A">
            <w:pPr>
              <w:spacing w:after="0" w:line="240" w:lineRule="auto"/>
              <w:rPr>
                <w:rFonts w:ascii="Calibri" w:eastAsia="Times New Roman" w:hAnsi="Calibri" w:cs="Calibri"/>
              </w:rPr>
            </w:pPr>
            <w:r>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tcPr>
          <w:p w14:paraId="760EFEBE" w14:textId="77777777" w:rsidR="005A44DD" w:rsidRDefault="005A44DD">
            <w:pPr>
              <w:spacing w:after="0" w:line="240" w:lineRule="auto"/>
              <w:rPr>
                <w:rFonts w:ascii="Calibri" w:eastAsia="Times New Roman" w:hAnsi="Calibri" w:cs="Calibri"/>
              </w:rPr>
            </w:pPr>
          </w:p>
        </w:tc>
      </w:tr>
      <w:tr w:rsidR="005A44DD" w14:paraId="16A7406B" w14:textId="77777777">
        <w:trPr>
          <w:trHeight w:val="300"/>
        </w:trPr>
        <w:tc>
          <w:tcPr>
            <w:tcW w:w="3232" w:type="dxa"/>
            <w:shd w:val="clear" w:color="auto" w:fill="E7E6E6" w:themeFill="background2"/>
            <w:tcMar>
              <w:top w:w="0" w:type="dxa"/>
              <w:left w:w="45" w:type="dxa"/>
              <w:bottom w:w="0" w:type="dxa"/>
              <w:right w:w="45" w:type="dxa"/>
            </w:tcMar>
          </w:tcPr>
          <w:p w14:paraId="651D549D" w14:textId="77777777" w:rsidR="005A44DD" w:rsidRDefault="00F13B8A">
            <w:pPr>
              <w:spacing w:after="0" w:line="240" w:lineRule="auto"/>
              <w:rPr>
                <w:rFonts w:ascii="Calibri" w:eastAsia="Times New Roman" w:hAnsi="Calibri" w:cs="Calibri"/>
              </w:rPr>
            </w:pPr>
            <w:r>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14:paraId="3143F1FD" w14:textId="77777777" w:rsidR="005A44DD" w:rsidRDefault="00F13B8A">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t xml:space="preserve">* At country level: </w:t>
            </w:r>
            <w:r>
              <w:rPr>
                <w:rFonts w:ascii="Calibri" w:eastAsia="Times New Roman" w:hAnsi="Calibri" w:cs="Calibri"/>
              </w:rPr>
              <w:br/>
              <w:t xml:space="preserve">* At regional or global levels: </w:t>
            </w:r>
          </w:p>
        </w:tc>
      </w:tr>
      <w:tr w:rsidR="005A44DD" w14:paraId="3DCB8326" w14:textId="77777777">
        <w:trPr>
          <w:trHeight w:val="300"/>
        </w:trPr>
        <w:tc>
          <w:tcPr>
            <w:tcW w:w="3232" w:type="dxa"/>
            <w:shd w:val="clear" w:color="auto" w:fill="E7E6E6" w:themeFill="background2"/>
            <w:tcMar>
              <w:top w:w="0" w:type="dxa"/>
              <w:left w:w="45" w:type="dxa"/>
              <w:bottom w:w="0" w:type="dxa"/>
              <w:right w:w="45" w:type="dxa"/>
            </w:tcMar>
          </w:tcPr>
          <w:p w14:paraId="295F039E" w14:textId="77777777" w:rsidR="005A44DD" w:rsidRDefault="00F13B8A">
            <w:pPr>
              <w:spacing w:after="0" w:line="240" w:lineRule="auto"/>
              <w:rPr>
                <w:rFonts w:ascii="Calibri" w:eastAsia="Times New Roman" w:hAnsi="Calibri" w:cs="Calibri"/>
              </w:rPr>
            </w:pPr>
            <w:r>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tcPr>
          <w:p w14:paraId="3D1A8776" w14:textId="77777777" w:rsidR="005A44DD" w:rsidRDefault="00F13B8A">
            <w:pPr>
              <w:spacing w:after="0" w:line="240" w:lineRule="auto"/>
              <w:rPr>
                <w:rFonts w:ascii="Calibri" w:eastAsia="Times New Roman" w:hAnsi="Calibri" w:cs="Calibri"/>
              </w:rPr>
            </w:pPr>
            <w:r>
              <w:rPr>
                <w:rFonts w:ascii="Calibri" w:eastAsia="Times New Roman" w:hAnsi="Calibri" w:cs="Calibri"/>
              </w:rPr>
              <w:t>Regional aggregates</w:t>
            </w:r>
          </w:p>
        </w:tc>
      </w:tr>
      <w:tr w:rsidR="005A44DD" w14:paraId="77DA4952" w14:textId="77777777">
        <w:trPr>
          <w:trHeight w:val="300"/>
        </w:trPr>
        <w:tc>
          <w:tcPr>
            <w:tcW w:w="3232" w:type="dxa"/>
            <w:shd w:val="clear" w:color="auto" w:fill="E7E6E6" w:themeFill="background2"/>
            <w:tcMar>
              <w:top w:w="0" w:type="dxa"/>
              <w:left w:w="45" w:type="dxa"/>
              <w:bottom w:w="0" w:type="dxa"/>
              <w:right w:w="45" w:type="dxa"/>
            </w:tcMar>
          </w:tcPr>
          <w:p w14:paraId="43731502" w14:textId="77777777" w:rsidR="005A44DD" w:rsidRDefault="00F13B8A">
            <w:pPr>
              <w:spacing w:after="0" w:line="240" w:lineRule="auto"/>
              <w:rPr>
                <w:rFonts w:ascii="Calibri" w:eastAsia="Times New Roman" w:hAnsi="Calibri" w:cs="Calibri"/>
              </w:rPr>
            </w:pPr>
            <w:r>
              <w:rPr>
                <w:rFonts w:ascii="Calibri" w:eastAsia="Times New Roman" w:hAnsi="Calibri" w:cs="Calibri"/>
              </w:rPr>
              <w:t xml:space="preserve">4.h. Methods and guidance available to countries for the </w:t>
            </w:r>
            <w:r>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tcPr>
          <w:p w14:paraId="30F9BD27" w14:textId="77777777" w:rsidR="005A44DD" w:rsidRDefault="00F13B8A">
            <w:pPr>
              <w:spacing w:after="0" w:line="240" w:lineRule="auto"/>
              <w:rPr>
                <w:rFonts w:ascii="Calibri" w:eastAsia="Times New Roman" w:hAnsi="Calibri" w:cs="Calibri"/>
              </w:rPr>
            </w:pPr>
            <w:r>
              <w:rPr>
                <w:rFonts w:ascii="Calibri" w:eastAsia="Times New Roman" w:hAnsi="Calibri" w:cs="Calibri"/>
              </w:rPr>
              <w:lastRenderedPageBreak/>
              <w:t>Methods and guidance available to countries for the compilation of the data at the national level</w:t>
            </w:r>
          </w:p>
        </w:tc>
      </w:tr>
      <w:tr w:rsidR="005A44DD" w14:paraId="54DC6287" w14:textId="77777777">
        <w:trPr>
          <w:trHeight w:val="300"/>
        </w:trPr>
        <w:tc>
          <w:tcPr>
            <w:tcW w:w="3232" w:type="dxa"/>
            <w:shd w:val="clear" w:color="auto" w:fill="E7E6E6" w:themeFill="background2"/>
            <w:tcMar>
              <w:top w:w="0" w:type="dxa"/>
              <w:left w:w="45" w:type="dxa"/>
              <w:bottom w:w="0" w:type="dxa"/>
              <w:right w:w="45" w:type="dxa"/>
            </w:tcMar>
          </w:tcPr>
          <w:p w14:paraId="0C3BCBEC" w14:textId="77777777" w:rsidR="005A44DD" w:rsidRDefault="00F13B8A">
            <w:pPr>
              <w:spacing w:after="0" w:line="240" w:lineRule="auto"/>
              <w:rPr>
                <w:rFonts w:ascii="Calibri" w:eastAsia="Times New Roman" w:hAnsi="Calibri" w:cs="Calibri"/>
              </w:rPr>
            </w:pPr>
            <w:r>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tcPr>
          <w:p w14:paraId="6D0ADD65" w14:textId="77777777" w:rsidR="005A44DD" w:rsidRDefault="005A44DD">
            <w:pPr>
              <w:spacing w:after="0" w:line="240" w:lineRule="auto"/>
              <w:rPr>
                <w:rFonts w:ascii="Calibri" w:eastAsia="Times New Roman" w:hAnsi="Calibri" w:cs="Calibri"/>
              </w:rPr>
            </w:pPr>
          </w:p>
        </w:tc>
      </w:tr>
      <w:tr w:rsidR="005A44DD" w14:paraId="1CCEE983" w14:textId="77777777">
        <w:trPr>
          <w:trHeight w:val="300"/>
        </w:trPr>
        <w:tc>
          <w:tcPr>
            <w:tcW w:w="3232" w:type="dxa"/>
            <w:shd w:val="clear" w:color="auto" w:fill="E7E6E6" w:themeFill="background2"/>
            <w:tcMar>
              <w:top w:w="0" w:type="dxa"/>
              <w:left w:w="45" w:type="dxa"/>
              <w:bottom w:w="0" w:type="dxa"/>
              <w:right w:w="45" w:type="dxa"/>
            </w:tcMar>
          </w:tcPr>
          <w:p w14:paraId="25BCB22E" w14:textId="77777777" w:rsidR="005A44DD" w:rsidRDefault="00F13B8A">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530C6015" w14:textId="77777777" w:rsidR="005A44DD" w:rsidRDefault="00F13B8A">
            <w:pPr>
              <w:spacing w:after="0" w:line="240" w:lineRule="auto"/>
              <w:rPr>
                <w:rFonts w:ascii="Calibri" w:eastAsia="Times New Roman" w:hAnsi="Calibri" w:cs="Calibri"/>
              </w:rPr>
            </w:pPr>
            <w:r>
              <w:rPr>
                <w:rFonts w:ascii="Calibri" w:eastAsia="Times New Roman" w:hAnsi="Calibri" w:cs="Calibri"/>
              </w:rPr>
              <w:t>Quality assurance</w:t>
            </w:r>
          </w:p>
        </w:tc>
      </w:tr>
      <w:tr w:rsidR="005A44DD" w14:paraId="0EA7541E" w14:textId="77777777">
        <w:trPr>
          <w:trHeight w:val="300"/>
        </w:trPr>
        <w:tc>
          <w:tcPr>
            <w:tcW w:w="3232" w:type="dxa"/>
            <w:shd w:val="clear" w:color="auto" w:fill="E7E6E6" w:themeFill="background2"/>
            <w:tcMar>
              <w:top w:w="0" w:type="dxa"/>
              <w:left w:w="45" w:type="dxa"/>
              <w:bottom w:w="0" w:type="dxa"/>
              <w:right w:w="45" w:type="dxa"/>
            </w:tcMar>
          </w:tcPr>
          <w:p w14:paraId="48E0FEF0" w14:textId="77777777" w:rsidR="005A44DD" w:rsidRDefault="00F13B8A">
            <w:pPr>
              <w:spacing w:after="0" w:line="240" w:lineRule="auto"/>
              <w:rPr>
                <w:rFonts w:ascii="Calibri" w:eastAsia="Times New Roman" w:hAnsi="Calibri" w:cs="Calibri"/>
              </w:rPr>
            </w:pPr>
            <w:r>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tcPr>
          <w:p w14:paraId="7AA10770" w14:textId="77777777" w:rsidR="005A44DD" w:rsidRDefault="005A44DD">
            <w:pPr>
              <w:spacing w:after="0" w:line="240" w:lineRule="auto"/>
              <w:rPr>
                <w:rFonts w:ascii="Calibri" w:eastAsia="Times New Roman" w:hAnsi="Calibri" w:cs="Calibri"/>
              </w:rPr>
            </w:pPr>
          </w:p>
        </w:tc>
      </w:tr>
      <w:tr w:rsidR="005A44DD" w14:paraId="1459C372" w14:textId="77777777">
        <w:trPr>
          <w:trHeight w:val="300"/>
        </w:trPr>
        <w:tc>
          <w:tcPr>
            <w:tcW w:w="3232" w:type="dxa"/>
            <w:shd w:val="clear" w:color="auto" w:fill="E7E6E6" w:themeFill="background2"/>
            <w:tcMar>
              <w:top w:w="0" w:type="dxa"/>
              <w:left w:w="45" w:type="dxa"/>
              <w:bottom w:w="0" w:type="dxa"/>
              <w:right w:w="45" w:type="dxa"/>
            </w:tcMar>
          </w:tcPr>
          <w:p w14:paraId="4452C343" w14:textId="77777777" w:rsidR="005A44DD" w:rsidRDefault="00F13B8A">
            <w:pPr>
              <w:spacing w:after="0" w:line="240" w:lineRule="auto"/>
              <w:rPr>
                <w:rFonts w:ascii="Calibri" w:eastAsia="Times New Roman" w:hAnsi="Calibri" w:cs="Calibri"/>
              </w:rPr>
            </w:pPr>
            <w:r>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tcPr>
          <w:p w14:paraId="3619BC4E" w14:textId="77777777" w:rsidR="005A44DD" w:rsidRDefault="00F13B8A">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5A44DD" w14:paraId="55D23FC9" w14:textId="77777777">
        <w:trPr>
          <w:trHeight w:val="300"/>
        </w:trPr>
        <w:tc>
          <w:tcPr>
            <w:tcW w:w="3232" w:type="dxa"/>
            <w:shd w:val="clear" w:color="auto" w:fill="E7E6E6" w:themeFill="background2"/>
            <w:tcMar>
              <w:top w:w="0" w:type="dxa"/>
              <w:left w:w="45" w:type="dxa"/>
              <w:bottom w:w="0" w:type="dxa"/>
              <w:right w:w="45" w:type="dxa"/>
            </w:tcMar>
          </w:tcPr>
          <w:p w14:paraId="52ABAE5A" w14:textId="77777777" w:rsidR="005A44DD" w:rsidRDefault="00F13B8A">
            <w:pPr>
              <w:spacing w:after="0" w:line="240" w:lineRule="auto"/>
              <w:rPr>
                <w:rFonts w:ascii="Calibri" w:eastAsia="Times New Roman" w:hAnsi="Calibri" w:cs="Calibri"/>
              </w:rPr>
            </w:pPr>
            <w:r>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14:paraId="1F4C868B" w14:textId="77777777" w:rsidR="005A44DD" w:rsidRDefault="00F13B8A">
            <w:pPr>
              <w:spacing w:after="0" w:line="240" w:lineRule="auto"/>
              <w:rPr>
                <w:rFonts w:ascii="Calibri" w:eastAsia="Times New Roman" w:hAnsi="Calibri" w:cs="Calibri"/>
              </w:rPr>
            </w:pPr>
            <w:r>
              <w:rPr>
                <w:rFonts w:ascii="Calibri" w:eastAsia="Times New Roman" w:hAnsi="Calibri" w:cs="Calibri"/>
              </w:rPr>
              <w:t>Sources of discrepancies</w:t>
            </w:r>
          </w:p>
        </w:tc>
      </w:tr>
      <w:tr w:rsidR="005A44DD" w14:paraId="15BADC07" w14:textId="77777777">
        <w:trPr>
          <w:trHeight w:val="300"/>
        </w:trPr>
        <w:tc>
          <w:tcPr>
            <w:tcW w:w="3232" w:type="dxa"/>
            <w:shd w:val="clear" w:color="auto" w:fill="E7E6E6" w:themeFill="background2"/>
            <w:tcMar>
              <w:top w:w="0" w:type="dxa"/>
              <w:left w:w="45" w:type="dxa"/>
              <w:bottom w:w="0" w:type="dxa"/>
              <w:right w:w="45" w:type="dxa"/>
            </w:tcMar>
          </w:tcPr>
          <w:p w14:paraId="7DE5F22F" w14:textId="77777777" w:rsidR="005A44DD" w:rsidRDefault="00F13B8A">
            <w:pPr>
              <w:spacing w:after="0" w:line="240" w:lineRule="auto"/>
              <w:rPr>
                <w:rFonts w:ascii="Calibri" w:eastAsia="Times New Roman" w:hAnsi="Calibri" w:cs="Calibri"/>
              </w:rPr>
            </w:pPr>
            <w:r>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tcPr>
          <w:p w14:paraId="7988F20D" w14:textId="77777777" w:rsidR="005A44DD" w:rsidRDefault="00F13B8A">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3C97C366" w14:textId="77777777" w:rsidR="005A44DD" w:rsidRDefault="005A44DD">
      <w:pPr>
        <w:pStyle w:val="MText"/>
      </w:pPr>
    </w:p>
    <w:p w14:paraId="252FE524" w14:textId="77777777" w:rsidR="005A44DD" w:rsidRDefault="00F13B8A">
      <w:pPr>
        <w:pStyle w:val="MIndHeader"/>
        <w:rPr>
          <w:sz w:val="28"/>
          <w:szCs w:val="28"/>
        </w:rPr>
      </w:pPr>
      <w:bookmarkStart w:id="37" w:name="_Toc37932754"/>
      <w:r>
        <w:rPr>
          <w:sz w:val="28"/>
          <w:szCs w:val="28"/>
        </w:rPr>
        <w:t>C. Mapping of IAEG-SDG File Format to SDMX Detailed Concepts</w:t>
      </w:r>
      <w:bookmarkEnd w:id="37"/>
    </w:p>
    <w:p w14:paraId="39765BB0" w14:textId="77777777" w:rsidR="005A44DD" w:rsidRDefault="00F13B8A">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0CA83EF7" w14:textId="77777777" w:rsidR="005A44DD" w:rsidRDefault="005A44DD">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5A44DD" w14:paraId="2E4A14ED" w14:textId="77777777">
        <w:trPr>
          <w:trHeight w:val="300"/>
        </w:trPr>
        <w:tc>
          <w:tcPr>
            <w:tcW w:w="4140" w:type="dxa"/>
            <w:shd w:val="clear" w:color="auto" w:fill="BDD6EE" w:themeFill="accent1" w:themeFillTint="66"/>
            <w:tcMar>
              <w:top w:w="0" w:type="dxa"/>
              <w:left w:w="45" w:type="dxa"/>
              <w:bottom w:w="0" w:type="dxa"/>
              <w:right w:w="45" w:type="dxa"/>
            </w:tcMar>
          </w:tcPr>
          <w:p w14:paraId="2D843CE8" w14:textId="77777777" w:rsidR="005A44DD" w:rsidRDefault="00F13B8A">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c>
          <w:tcPr>
            <w:tcW w:w="4410" w:type="dxa"/>
            <w:shd w:val="clear" w:color="auto" w:fill="BDD6EE" w:themeFill="accent1" w:themeFillTint="66"/>
          </w:tcPr>
          <w:p w14:paraId="45216C71" w14:textId="77777777" w:rsidR="005A44DD" w:rsidRDefault="00F13B8A">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r>
      <w:tr w:rsidR="005A44DD" w14:paraId="0B287F86" w14:textId="77777777">
        <w:trPr>
          <w:trHeight w:val="300"/>
        </w:trPr>
        <w:tc>
          <w:tcPr>
            <w:tcW w:w="4140" w:type="dxa"/>
            <w:shd w:val="clear" w:color="auto" w:fill="E7E6E6" w:themeFill="background2"/>
            <w:tcMar>
              <w:top w:w="0" w:type="dxa"/>
              <w:left w:w="45" w:type="dxa"/>
              <w:bottom w:w="0" w:type="dxa"/>
              <w:right w:w="45" w:type="dxa"/>
            </w:tcMar>
          </w:tcPr>
          <w:p w14:paraId="6B1194D2" w14:textId="77777777" w:rsidR="005A44DD" w:rsidRDefault="00F13B8A">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1C873C7E" w14:textId="77777777" w:rsidR="005A44DD" w:rsidRDefault="00F13B8A">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5A44DD" w14:paraId="761FB3C4" w14:textId="77777777">
        <w:trPr>
          <w:trHeight w:val="300"/>
        </w:trPr>
        <w:tc>
          <w:tcPr>
            <w:tcW w:w="4140" w:type="dxa"/>
            <w:shd w:val="clear" w:color="auto" w:fill="E7E6E6" w:themeFill="background2"/>
            <w:tcMar>
              <w:top w:w="0" w:type="dxa"/>
              <w:left w:w="45" w:type="dxa"/>
              <w:bottom w:w="0" w:type="dxa"/>
              <w:right w:w="45" w:type="dxa"/>
            </w:tcMar>
          </w:tcPr>
          <w:p w14:paraId="2BB0F1AD" w14:textId="77777777" w:rsidR="005A44DD" w:rsidRDefault="00F13B8A">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3E3443F4" w14:textId="77777777" w:rsidR="005A44DD" w:rsidRDefault="00F13B8A">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5A44DD" w14:paraId="54CAA5C4" w14:textId="77777777">
        <w:trPr>
          <w:trHeight w:val="300"/>
        </w:trPr>
        <w:tc>
          <w:tcPr>
            <w:tcW w:w="4140" w:type="dxa"/>
            <w:shd w:val="clear" w:color="auto" w:fill="E7E6E6" w:themeFill="background2"/>
            <w:tcMar>
              <w:top w:w="0" w:type="dxa"/>
              <w:left w:w="45" w:type="dxa"/>
              <w:bottom w:w="0" w:type="dxa"/>
              <w:right w:w="45" w:type="dxa"/>
            </w:tcMar>
          </w:tcPr>
          <w:p w14:paraId="39405506" w14:textId="77777777" w:rsidR="005A44DD" w:rsidRDefault="00F13B8A">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740A9387" w14:textId="77777777" w:rsidR="005A44DD" w:rsidRDefault="00F13B8A">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5A44DD" w14:paraId="72602C4A" w14:textId="77777777">
        <w:trPr>
          <w:trHeight w:val="300"/>
        </w:trPr>
        <w:tc>
          <w:tcPr>
            <w:tcW w:w="4140" w:type="dxa"/>
            <w:shd w:val="clear" w:color="auto" w:fill="E7E6E6" w:themeFill="background2"/>
            <w:tcMar>
              <w:top w:w="0" w:type="dxa"/>
              <w:left w:w="45" w:type="dxa"/>
              <w:bottom w:w="0" w:type="dxa"/>
              <w:right w:w="45" w:type="dxa"/>
            </w:tcMar>
          </w:tcPr>
          <w:p w14:paraId="7D4636A0" w14:textId="77777777" w:rsidR="005A44DD" w:rsidRDefault="00F13B8A">
            <w:pPr>
              <w:spacing w:after="0" w:line="240" w:lineRule="auto"/>
              <w:rPr>
                <w:rFonts w:ascii="Calibri" w:eastAsia="Times New Roman" w:hAnsi="Calibri" w:cs="Calibri"/>
                <w:color w:val="000000"/>
              </w:rPr>
            </w:pPr>
            <w:r>
              <w:rPr>
                <w:rFonts w:ascii="Calibri" w:eastAsia="Times New Roman" w:hAnsi="Calibri" w:cs="Calibri"/>
                <w:color w:val="000000"/>
              </w:rPr>
              <w:t>Indicator</w:t>
            </w:r>
          </w:p>
        </w:tc>
        <w:tc>
          <w:tcPr>
            <w:tcW w:w="4410" w:type="dxa"/>
            <w:shd w:val="clear" w:color="auto" w:fill="E7E6E6" w:themeFill="background2"/>
          </w:tcPr>
          <w:p w14:paraId="09AAA3F2" w14:textId="77777777" w:rsidR="005A44DD" w:rsidRDefault="00F13B8A">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5A44DD" w14:paraId="46653DB1" w14:textId="77777777">
        <w:trPr>
          <w:trHeight w:val="300"/>
        </w:trPr>
        <w:tc>
          <w:tcPr>
            <w:tcW w:w="4140" w:type="dxa"/>
            <w:shd w:val="clear" w:color="auto" w:fill="E7E6E6" w:themeFill="background2"/>
            <w:tcMar>
              <w:top w:w="0" w:type="dxa"/>
              <w:left w:w="45" w:type="dxa"/>
              <w:bottom w:w="0" w:type="dxa"/>
              <w:right w:w="45" w:type="dxa"/>
            </w:tcMar>
          </w:tcPr>
          <w:p w14:paraId="6E90079E" w14:textId="77777777" w:rsidR="005A44DD" w:rsidRDefault="005A44DD">
            <w:pPr>
              <w:spacing w:after="0" w:line="240" w:lineRule="auto"/>
              <w:rPr>
                <w:rFonts w:ascii="Calibri" w:eastAsia="Times New Roman" w:hAnsi="Calibri" w:cs="Calibri"/>
                <w:color w:val="000000"/>
              </w:rPr>
            </w:pPr>
          </w:p>
        </w:tc>
        <w:tc>
          <w:tcPr>
            <w:tcW w:w="4410" w:type="dxa"/>
            <w:shd w:val="clear" w:color="auto" w:fill="E7E6E6" w:themeFill="background2"/>
          </w:tcPr>
          <w:p w14:paraId="2681389A" w14:textId="77777777" w:rsidR="005A44DD" w:rsidRDefault="00F13B8A">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5A44DD" w14:paraId="6125CAA0" w14:textId="77777777">
        <w:trPr>
          <w:trHeight w:val="300"/>
        </w:trPr>
        <w:tc>
          <w:tcPr>
            <w:tcW w:w="4140" w:type="dxa"/>
            <w:shd w:val="clear" w:color="auto" w:fill="E7E6E6" w:themeFill="background2"/>
            <w:tcMar>
              <w:top w:w="0" w:type="dxa"/>
              <w:left w:w="45" w:type="dxa"/>
              <w:bottom w:w="0" w:type="dxa"/>
              <w:right w:w="45" w:type="dxa"/>
            </w:tcMar>
          </w:tcPr>
          <w:p w14:paraId="34FC8FA9" w14:textId="77777777" w:rsidR="005A44DD" w:rsidRDefault="00F13B8A">
            <w:pPr>
              <w:spacing w:after="0" w:line="240" w:lineRule="auto"/>
              <w:rPr>
                <w:rFonts w:ascii="Calibri" w:eastAsia="Times New Roman" w:hAnsi="Calibri" w:cs="Calibri"/>
                <w:color w:val="000000"/>
              </w:rPr>
            </w:pPr>
            <w:r>
              <w:rPr>
                <w:rFonts w:ascii="Calibri" w:eastAsia="Times New Roman" w:hAnsi="Calibri" w:cs="Calibri"/>
                <w:color w:val="000000"/>
              </w:rPr>
              <w:t>Institutional information</w:t>
            </w:r>
            <w:r>
              <w:rPr>
                <w:rFonts w:ascii="Calibri" w:eastAsia="Times New Roman" w:hAnsi="Calibri" w:cs="Calibri"/>
                <w:color w:val="000000"/>
              </w:rPr>
              <w:br/>
              <w:t>Organization(s)</w:t>
            </w:r>
          </w:p>
        </w:tc>
        <w:tc>
          <w:tcPr>
            <w:tcW w:w="4410" w:type="dxa"/>
            <w:shd w:val="clear" w:color="auto" w:fill="E7E6E6" w:themeFill="background2"/>
          </w:tcPr>
          <w:p w14:paraId="5820107F" w14:textId="77777777" w:rsidR="005A44DD" w:rsidRDefault="00F13B8A">
            <w:pPr>
              <w:spacing w:after="0" w:line="240" w:lineRule="auto"/>
              <w:rPr>
                <w:rFonts w:ascii="Calibri" w:eastAsia="Times New Roman" w:hAnsi="Calibri" w:cs="Calibri"/>
                <w:color w:val="000000"/>
              </w:rPr>
            </w:pPr>
            <w:r>
              <w:rPr>
                <w:rFonts w:ascii="Calibri" w:eastAsia="Times New Roman" w:hAnsi="Calibri" w:cs="Calibri"/>
                <w:color w:val="000000"/>
              </w:rPr>
              <w:t>0.g. International organisations(s) responsible for global monitoring</w:t>
            </w:r>
          </w:p>
        </w:tc>
      </w:tr>
      <w:tr w:rsidR="005A44DD" w14:paraId="55161832" w14:textId="77777777">
        <w:trPr>
          <w:trHeight w:val="300"/>
        </w:trPr>
        <w:tc>
          <w:tcPr>
            <w:tcW w:w="4140" w:type="dxa"/>
            <w:shd w:val="clear" w:color="auto" w:fill="E7E6E6" w:themeFill="background2"/>
            <w:tcMar>
              <w:top w:w="0" w:type="dxa"/>
              <w:left w:w="45" w:type="dxa"/>
              <w:bottom w:w="0" w:type="dxa"/>
              <w:right w:w="45" w:type="dxa"/>
            </w:tcMar>
          </w:tcPr>
          <w:p w14:paraId="01DB4AF3" w14:textId="77777777" w:rsidR="005A44DD" w:rsidRDefault="005A44DD">
            <w:pPr>
              <w:spacing w:after="0" w:line="240" w:lineRule="auto"/>
              <w:rPr>
                <w:rFonts w:ascii="Calibri" w:eastAsia="Times New Roman" w:hAnsi="Calibri" w:cs="Calibri"/>
                <w:color w:val="000000"/>
              </w:rPr>
            </w:pPr>
          </w:p>
        </w:tc>
        <w:tc>
          <w:tcPr>
            <w:tcW w:w="4410" w:type="dxa"/>
            <w:shd w:val="clear" w:color="auto" w:fill="E7E6E6" w:themeFill="background2"/>
          </w:tcPr>
          <w:p w14:paraId="54D6F231" w14:textId="77777777" w:rsidR="005A44DD" w:rsidRDefault="00F13B8A">
            <w:pPr>
              <w:spacing w:after="0" w:line="240" w:lineRule="auto"/>
              <w:rPr>
                <w:rFonts w:ascii="Calibri" w:eastAsia="Times New Roman" w:hAnsi="Calibri" w:cs="Calibri"/>
                <w:color w:val="000000"/>
              </w:rPr>
            </w:pPr>
            <w:r>
              <w:rPr>
                <w:rFonts w:ascii="Calibri" w:eastAsia="Times New Roman" w:hAnsi="Calibri" w:cs="Calibri"/>
                <w:color w:val="000000"/>
              </w:rPr>
              <w:t>1.a. Organisation</w:t>
            </w:r>
          </w:p>
        </w:tc>
      </w:tr>
      <w:tr w:rsidR="005A44DD" w14:paraId="641A78E8" w14:textId="77777777">
        <w:trPr>
          <w:trHeight w:val="300"/>
        </w:trPr>
        <w:tc>
          <w:tcPr>
            <w:tcW w:w="4140" w:type="dxa"/>
            <w:shd w:val="clear" w:color="auto" w:fill="E7E6E6" w:themeFill="background2"/>
            <w:tcMar>
              <w:top w:w="0" w:type="dxa"/>
              <w:left w:w="45" w:type="dxa"/>
              <w:bottom w:w="0" w:type="dxa"/>
              <w:right w:w="45" w:type="dxa"/>
            </w:tcMar>
          </w:tcPr>
          <w:p w14:paraId="4BAB1134" w14:textId="77777777" w:rsidR="005A44DD" w:rsidRDefault="005A44DD">
            <w:pPr>
              <w:spacing w:after="0" w:line="240" w:lineRule="auto"/>
              <w:rPr>
                <w:rFonts w:ascii="Calibri" w:eastAsia="Times New Roman" w:hAnsi="Calibri" w:cs="Calibri"/>
                <w:color w:val="000000"/>
              </w:rPr>
            </w:pPr>
          </w:p>
        </w:tc>
        <w:tc>
          <w:tcPr>
            <w:tcW w:w="4410" w:type="dxa"/>
            <w:shd w:val="clear" w:color="auto" w:fill="E7E6E6" w:themeFill="background2"/>
          </w:tcPr>
          <w:p w14:paraId="7CBFC5F6" w14:textId="77777777" w:rsidR="005A44DD" w:rsidRDefault="00F13B8A">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5A44DD" w14:paraId="20D31A54" w14:textId="77777777">
        <w:trPr>
          <w:trHeight w:val="300"/>
        </w:trPr>
        <w:tc>
          <w:tcPr>
            <w:tcW w:w="4140" w:type="dxa"/>
            <w:shd w:val="clear" w:color="auto" w:fill="E7E6E6" w:themeFill="background2"/>
            <w:tcMar>
              <w:top w:w="0" w:type="dxa"/>
              <w:left w:w="45" w:type="dxa"/>
              <w:bottom w:w="0" w:type="dxa"/>
              <w:right w:w="45" w:type="dxa"/>
            </w:tcMar>
          </w:tcPr>
          <w:p w14:paraId="669D56F0" w14:textId="77777777" w:rsidR="005A44DD" w:rsidRDefault="005A44DD">
            <w:pPr>
              <w:spacing w:after="0" w:line="240" w:lineRule="auto"/>
              <w:rPr>
                <w:rFonts w:ascii="Calibri" w:eastAsia="Times New Roman" w:hAnsi="Calibri" w:cs="Calibri"/>
                <w:color w:val="000000"/>
              </w:rPr>
            </w:pPr>
          </w:p>
        </w:tc>
        <w:tc>
          <w:tcPr>
            <w:tcW w:w="4410" w:type="dxa"/>
            <w:shd w:val="clear" w:color="auto" w:fill="E7E6E6" w:themeFill="background2"/>
          </w:tcPr>
          <w:p w14:paraId="3D1D1C4A" w14:textId="77777777" w:rsidR="005A44DD" w:rsidRDefault="00F13B8A">
            <w:pPr>
              <w:spacing w:after="0" w:line="240" w:lineRule="auto"/>
              <w:rPr>
                <w:rFonts w:ascii="Calibri" w:eastAsia="Times New Roman" w:hAnsi="Calibri" w:cs="Calibri"/>
                <w:color w:val="000000"/>
              </w:rPr>
            </w:pPr>
            <w:r>
              <w:rPr>
                <w:rFonts w:ascii="Calibri" w:eastAsia="Times New Roman" w:hAnsi="Calibri" w:cs="Calibri"/>
                <w:color w:val="000000"/>
              </w:rPr>
              <w:t>1.c. Contact organisation unit</w:t>
            </w:r>
          </w:p>
        </w:tc>
      </w:tr>
      <w:tr w:rsidR="005A44DD" w14:paraId="57AE4CB9" w14:textId="77777777">
        <w:trPr>
          <w:trHeight w:val="300"/>
        </w:trPr>
        <w:tc>
          <w:tcPr>
            <w:tcW w:w="4140" w:type="dxa"/>
            <w:shd w:val="clear" w:color="auto" w:fill="E7E6E6" w:themeFill="background2"/>
            <w:tcMar>
              <w:top w:w="0" w:type="dxa"/>
              <w:left w:w="45" w:type="dxa"/>
              <w:bottom w:w="0" w:type="dxa"/>
              <w:right w:w="45" w:type="dxa"/>
            </w:tcMar>
          </w:tcPr>
          <w:p w14:paraId="5DA5BB04" w14:textId="77777777" w:rsidR="005A44DD" w:rsidRDefault="005A44DD">
            <w:pPr>
              <w:spacing w:after="0" w:line="240" w:lineRule="auto"/>
              <w:rPr>
                <w:rFonts w:ascii="Calibri" w:eastAsia="Times New Roman" w:hAnsi="Calibri" w:cs="Calibri"/>
                <w:color w:val="000000"/>
              </w:rPr>
            </w:pPr>
          </w:p>
        </w:tc>
        <w:tc>
          <w:tcPr>
            <w:tcW w:w="4410" w:type="dxa"/>
            <w:shd w:val="clear" w:color="auto" w:fill="E7E6E6" w:themeFill="background2"/>
          </w:tcPr>
          <w:p w14:paraId="3A0472A1" w14:textId="77777777" w:rsidR="005A44DD" w:rsidRDefault="00F13B8A">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5A44DD" w14:paraId="5D4C215E" w14:textId="77777777">
        <w:trPr>
          <w:trHeight w:val="300"/>
        </w:trPr>
        <w:tc>
          <w:tcPr>
            <w:tcW w:w="4140" w:type="dxa"/>
            <w:shd w:val="clear" w:color="auto" w:fill="E7E6E6" w:themeFill="background2"/>
            <w:tcMar>
              <w:top w:w="0" w:type="dxa"/>
              <w:left w:w="45" w:type="dxa"/>
              <w:bottom w:w="0" w:type="dxa"/>
              <w:right w:w="45" w:type="dxa"/>
            </w:tcMar>
          </w:tcPr>
          <w:p w14:paraId="54C244ED" w14:textId="77777777" w:rsidR="005A44DD" w:rsidRDefault="005A44DD">
            <w:pPr>
              <w:spacing w:after="0" w:line="240" w:lineRule="auto"/>
              <w:rPr>
                <w:rFonts w:ascii="Calibri" w:eastAsia="Times New Roman" w:hAnsi="Calibri" w:cs="Calibri"/>
                <w:color w:val="000000"/>
              </w:rPr>
            </w:pPr>
          </w:p>
        </w:tc>
        <w:tc>
          <w:tcPr>
            <w:tcW w:w="4410" w:type="dxa"/>
            <w:shd w:val="clear" w:color="auto" w:fill="E7E6E6" w:themeFill="background2"/>
          </w:tcPr>
          <w:p w14:paraId="3BDB0B45" w14:textId="77777777" w:rsidR="005A44DD" w:rsidRDefault="00F13B8A">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5A44DD" w14:paraId="0A7AA3CC" w14:textId="77777777">
        <w:trPr>
          <w:trHeight w:val="300"/>
        </w:trPr>
        <w:tc>
          <w:tcPr>
            <w:tcW w:w="4140" w:type="dxa"/>
            <w:shd w:val="clear" w:color="auto" w:fill="E7E6E6" w:themeFill="background2"/>
            <w:tcMar>
              <w:top w:w="0" w:type="dxa"/>
              <w:left w:w="45" w:type="dxa"/>
              <w:bottom w:w="0" w:type="dxa"/>
              <w:right w:w="45" w:type="dxa"/>
            </w:tcMar>
          </w:tcPr>
          <w:p w14:paraId="4CA9020B" w14:textId="77777777" w:rsidR="005A44DD" w:rsidRDefault="005A44DD">
            <w:pPr>
              <w:spacing w:after="0" w:line="240" w:lineRule="auto"/>
              <w:rPr>
                <w:rFonts w:ascii="Calibri" w:eastAsia="Times New Roman" w:hAnsi="Calibri" w:cs="Calibri"/>
                <w:color w:val="000000"/>
              </w:rPr>
            </w:pPr>
          </w:p>
        </w:tc>
        <w:tc>
          <w:tcPr>
            <w:tcW w:w="4410" w:type="dxa"/>
            <w:shd w:val="clear" w:color="auto" w:fill="E7E6E6" w:themeFill="background2"/>
          </w:tcPr>
          <w:p w14:paraId="0AC0333F" w14:textId="77777777" w:rsidR="005A44DD" w:rsidRDefault="00F13B8A">
            <w:pPr>
              <w:spacing w:after="0" w:line="240" w:lineRule="auto"/>
              <w:rPr>
                <w:rFonts w:ascii="Calibri" w:eastAsia="Times New Roman" w:hAnsi="Calibri" w:cs="Calibri"/>
                <w:color w:val="000000"/>
              </w:rPr>
            </w:pPr>
            <w:r>
              <w:rPr>
                <w:rFonts w:ascii="Calibri" w:eastAsia="Times New Roman" w:hAnsi="Calibri" w:cs="Calibri"/>
                <w:color w:val="000000"/>
              </w:rPr>
              <w:t>1.f. Contact mail</w:t>
            </w:r>
          </w:p>
        </w:tc>
      </w:tr>
      <w:tr w:rsidR="005A44DD" w14:paraId="2CFE97F0" w14:textId="77777777">
        <w:trPr>
          <w:trHeight w:val="300"/>
        </w:trPr>
        <w:tc>
          <w:tcPr>
            <w:tcW w:w="4140" w:type="dxa"/>
            <w:shd w:val="clear" w:color="auto" w:fill="E7E6E6" w:themeFill="background2"/>
            <w:tcMar>
              <w:top w:w="0" w:type="dxa"/>
              <w:left w:w="45" w:type="dxa"/>
              <w:bottom w:w="0" w:type="dxa"/>
              <w:right w:w="45" w:type="dxa"/>
            </w:tcMar>
          </w:tcPr>
          <w:p w14:paraId="1DEA8D85" w14:textId="77777777" w:rsidR="005A44DD" w:rsidRDefault="005A44DD">
            <w:pPr>
              <w:spacing w:after="0" w:line="240" w:lineRule="auto"/>
              <w:rPr>
                <w:rFonts w:ascii="Calibri" w:eastAsia="Times New Roman" w:hAnsi="Calibri" w:cs="Calibri"/>
                <w:color w:val="000000"/>
              </w:rPr>
            </w:pPr>
          </w:p>
        </w:tc>
        <w:tc>
          <w:tcPr>
            <w:tcW w:w="4410" w:type="dxa"/>
            <w:shd w:val="clear" w:color="auto" w:fill="E7E6E6" w:themeFill="background2"/>
          </w:tcPr>
          <w:p w14:paraId="4A43FAF0" w14:textId="77777777" w:rsidR="005A44DD" w:rsidRDefault="00F13B8A">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5A44DD" w14:paraId="712A84BA" w14:textId="77777777">
        <w:trPr>
          <w:trHeight w:val="302"/>
        </w:trPr>
        <w:tc>
          <w:tcPr>
            <w:tcW w:w="4140" w:type="dxa"/>
            <w:shd w:val="clear" w:color="auto" w:fill="E7E6E6" w:themeFill="background2"/>
            <w:tcMar>
              <w:top w:w="0" w:type="dxa"/>
              <w:left w:w="45" w:type="dxa"/>
              <w:bottom w:w="0" w:type="dxa"/>
              <w:right w:w="45" w:type="dxa"/>
            </w:tcMar>
          </w:tcPr>
          <w:p w14:paraId="3E17A85B" w14:textId="77777777" w:rsidR="005A44DD" w:rsidRDefault="00F13B8A">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2CA2808E" w14:textId="77777777" w:rsidR="005A44DD" w:rsidRDefault="00F13B8A">
            <w:pPr>
              <w:spacing w:after="0" w:line="240" w:lineRule="auto"/>
              <w:rPr>
                <w:rFonts w:ascii="Calibri" w:eastAsia="Times New Roman" w:hAnsi="Calibri" w:cs="Calibri"/>
                <w:color w:val="000000"/>
              </w:rPr>
            </w:pPr>
            <w:r>
              <w:rPr>
                <w:rFonts w:ascii="Calibri" w:eastAsia="Times New Roman" w:hAnsi="Calibri" w:cs="Calibri"/>
                <w:color w:val="000000"/>
              </w:rPr>
              <w:t>2.a. Definition and concepts</w:t>
            </w:r>
          </w:p>
        </w:tc>
      </w:tr>
      <w:tr w:rsidR="005A44DD" w14:paraId="13CD6CF1" w14:textId="77777777">
        <w:trPr>
          <w:trHeight w:val="300"/>
        </w:trPr>
        <w:tc>
          <w:tcPr>
            <w:tcW w:w="4140" w:type="dxa"/>
            <w:shd w:val="clear" w:color="auto" w:fill="E7E6E6" w:themeFill="background2"/>
            <w:tcMar>
              <w:top w:w="0" w:type="dxa"/>
              <w:left w:w="45" w:type="dxa"/>
              <w:bottom w:w="0" w:type="dxa"/>
              <w:right w:w="45" w:type="dxa"/>
            </w:tcMar>
          </w:tcPr>
          <w:p w14:paraId="0732B5CE" w14:textId="77777777" w:rsidR="005A44DD" w:rsidRDefault="005A44DD">
            <w:pPr>
              <w:spacing w:after="0" w:line="240" w:lineRule="auto"/>
              <w:rPr>
                <w:rFonts w:ascii="Calibri" w:eastAsia="Times New Roman" w:hAnsi="Calibri" w:cs="Calibri"/>
                <w:color w:val="000000"/>
              </w:rPr>
            </w:pPr>
          </w:p>
        </w:tc>
        <w:tc>
          <w:tcPr>
            <w:tcW w:w="4410" w:type="dxa"/>
            <w:shd w:val="clear" w:color="auto" w:fill="E7E6E6" w:themeFill="background2"/>
          </w:tcPr>
          <w:p w14:paraId="3F755868" w14:textId="77777777" w:rsidR="005A44DD" w:rsidRDefault="00F13B8A">
            <w:pPr>
              <w:spacing w:after="0" w:line="240" w:lineRule="auto"/>
              <w:rPr>
                <w:rFonts w:ascii="Calibri" w:eastAsia="Times New Roman" w:hAnsi="Calibri" w:cs="Calibri"/>
                <w:color w:val="000000"/>
              </w:rPr>
            </w:pPr>
            <w:r>
              <w:rPr>
                <w:rFonts w:ascii="Calibri" w:eastAsia="Times New Roman" w:hAnsi="Calibri" w:cs="Calibri"/>
                <w:color w:val="000000"/>
              </w:rPr>
              <w:t>2.b. Unit of measure</w:t>
            </w:r>
          </w:p>
        </w:tc>
      </w:tr>
      <w:tr w:rsidR="005A44DD" w14:paraId="785BB819" w14:textId="77777777">
        <w:trPr>
          <w:trHeight w:val="300"/>
        </w:trPr>
        <w:tc>
          <w:tcPr>
            <w:tcW w:w="4140" w:type="dxa"/>
            <w:shd w:val="clear" w:color="auto" w:fill="E7E6E6" w:themeFill="background2"/>
            <w:tcMar>
              <w:top w:w="0" w:type="dxa"/>
              <w:left w:w="45" w:type="dxa"/>
              <w:bottom w:w="0" w:type="dxa"/>
              <w:right w:w="45" w:type="dxa"/>
            </w:tcMar>
          </w:tcPr>
          <w:p w14:paraId="4AD92740" w14:textId="77777777" w:rsidR="005A44DD" w:rsidRDefault="005A44DD">
            <w:pPr>
              <w:spacing w:after="0" w:line="240" w:lineRule="auto"/>
              <w:rPr>
                <w:rFonts w:ascii="Calibri" w:eastAsia="Times New Roman" w:hAnsi="Calibri" w:cs="Calibri"/>
                <w:color w:val="000000"/>
              </w:rPr>
            </w:pPr>
          </w:p>
        </w:tc>
        <w:tc>
          <w:tcPr>
            <w:tcW w:w="4410" w:type="dxa"/>
            <w:shd w:val="clear" w:color="auto" w:fill="E7E6E6" w:themeFill="background2"/>
          </w:tcPr>
          <w:p w14:paraId="07C3A9F4" w14:textId="77777777" w:rsidR="005A44DD" w:rsidRDefault="00F13B8A">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5A44DD" w14:paraId="2B75618F" w14:textId="77777777">
        <w:trPr>
          <w:trHeight w:val="300"/>
        </w:trPr>
        <w:tc>
          <w:tcPr>
            <w:tcW w:w="4140" w:type="dxa"/>
            <w:shd w:val="clear" w:color="auto" w:fill="E7E6E6" w:themeFill="background2"/>
            <w:tcMar>
              <w:top w:w="0" w:type="dxa"/>
              <w:left w:w="45" w:type="dxa"/>
              <w:bottom w:w="0" w:type="dxa"/>
              <w:right w:w="45" w:type="dxa"/>
            </w:tcMar>
          </w:tcPr>
          <w:p w14:paraId="71B29BB4" w14:textId="77777777" w:rsidR="005A44DD" w:rsidRDefault="00F13B8A">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6C0C35B5" w14:textId="77777777" w:rsidR="005A44DD" w:rsidRDefault="00F13B8A">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5A44DD" w14:paraId="51CF73E6" w14:textId="77777777">
        <w:trPr>
          <w:trHeight w:val="300"/>
        </w:trPr>
        <w:tc>
          <w:tcPr>
            <w:tcW w:w="4140" w:type="dxa"/>
            <w:shd w:val="clear" w:color="auto" w:fill="E7E6E6" w:themeFill="background2"/>
            <w:tcMar>
              <w:top w:w="0" w:type="dxa"/>
              <w:left w:w="45" w:type="dxa"/>
              <w:bottom w:w="0" w:type="dxa"/>
              <w:right w:w="45" w:type="dxa"/>
            </w:tcMar>
          </w:tcPr>
          <w:p w14:paraId="512C67B7" w14:textId="77777777" w:rsidR="005A44DD" w:rsidRDefault="00F13B8A">
            <w:pPr>
              <w:spacing w:after="0" w:line="240" w:lineRule="auto"/>
              <w:rPr>
                <w:rFonts w:ascii="Calibri" w:eastAsia="Times New Roman" w:hAnsi="Calibri" w:cs="Calibri"/>
                <w:color w:val="000000"/>
              </w:rPr>
            </w:pPr>
            <w:r>
              <w:rPr>
                <w:rFonts w:ascii="Calibri" w:eastAsia="Times New Roman" w:hAnsi="Calibri" w:cs="Calibri"/>
                <w:color w:val="000000"/>
              </w:rPr>
              <w:t>Comments and limitations</w:t>
            </w:r>
          </w:p>
        </w:tc>
        <w:tc>
          <w:tcPr>
            <w:tcW w:w="4410" w:type="dxa"/>
            <w:shd w:val="clear" w:color="auto" w:fill="E7E6E6" w:themeFill="background2"/>
          </w:tcPr>
          <w:p w14:paraId="2F93BD3C" w14:textId="77777777" w:rsidR="005A44DD" w:rsidRDefault="00F13B8A">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5A44DD" w14:paraId="0565D451" w14:textId="77777777">
        <w:trPr>
          <w:trHeight w:val="300"/>
        </w:trPr>
        <w:tc>
          <w:tcPr>
            <w:tcW w:w="4140" w:type="dxa"/>
            <w:shd w:val="clear" w:color="auto" w:fill="E7E6E6" w:themeFill="background2"/>
            <w:tcMar>
              <w:top w:w="0" w:type="dxa"/>
              <w:left w:w="45" w:type="dxa"/>
              <w:bottom w:w="0" w:type="dxa"/>
              <w:right w:w="45" w:type="dxa"/>
            </w:tcMar>
          </w:tcPr>
          <w:p w14:paraId="1E9E14E0" w14:textId="77777777" w:rsidR="005A44DD" w:rsidRDefault="00F13B8A">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31939271" w14:textId="77777777" w:rsidR="005A44DD" w:rsidRDefault="00F13B8A">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5A44DD" w14:paraId="3E826DE8" w14:textId="77777777">
        <w:trPr>
          <w:trHeight w:val="300"/>
        </w:trPr>
        <w:tc>
          <w:tcPr>
            <w:tcW w:w="4140" w:type="dxa"/>
            <w:shd w:val="clear" w:color="auto" w:fill="E7E6E6" w:themeFill="background2"/>
            <w:tcMar>
              <w:top w:w="0" w:type="dxa"/>
              <w:left w:w="45" w:type="dxa"/>
              <w:bottom w:w="0" w:type="dxa"/>
              <w:right w:w="45" w:type="dxa"/>
            </w:tcMar>
          </w:tcPr>
          <w:p w14:paraId="2E8EE40B" w14:textId="77777777" w:rsidR="005A44DD" w:rsidRDefault="005A44DD">
            <w:pPr>
              <w:spacing w:after="0" w:line="240" w:lineRule="auto"/>
              <w:rPr>
                <w:rFonts w:ascii="Calibri" w:eastAsia="Times New Roman" w:hAnsi="Calibri" w:cs="Calibri"/>
                <w:color w:val="000000"/>
              </w:rPr>
            </w:pPr>
          </w:p>
        </w:tc>
        <w:tc>
          <w:tcPr>
            <w:tcW w:w="4410" w:type="dxa"/>
            <w:shd w:val="clear" w:color="auto" w:fill="E7E6E6" w:themeFill="background2"/>
          </w:tcPr>
          <w:p w14:paraId="3ACF51D0" w14:textId="77777777" w:rsidR="005A44DD" w:rsidRDefault="00F13B8A">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5A44DD" w14:paraId="511C2372" w14:textId="77777777">
        <w:trPr>
          <w:trHeight w:val="300"/>
        </w:trPr>
        <w:tc>
          <w:tcPr>
            <w:tcW w:w="4140" w:type="dxa"/>
            <w:shd w:val="clear" w:color="auto" w:fill="E7E6E6" w:themeFill="background2"/>
            <w:tcMar>
              <w:top w:w="0" w:type="dxa"/>
              <w:left w:w="45" w:type="dxa"/>
              <w:bottom w:w="0" w:type="dxa"/>
              <w:right w:w="45" w:type="dxa"/>
            </w:tcMar>
          </w:tcPr>
          <w:p w14:paraId="2CBF32DA" w14:textId="77777777" w:rsidR="005A44DD" w:rsidRDefault="005A44DD">
            <w:pPr>
              <w:spacing w:after="0" w:line="240" w:lineRule="auto"/>
              <w:rPr>
                <w:rFonts w:ascii="Calibri" w:eastAsia="Times New Roman" w:hAnsi="Calibri" w:cs="Calibri"/>
                <w:color w:val="000000"/>
              </w:rPr>
            </w:pPr>
          </w:p>
        </w:tc>
        <w:tc>
          <w:tcPr>
            <w:tcW w:w="4410" w:type="dxa"/>
            <w:shd w:val="clear" w:color="auto" w:fill="E7E6E6" w:themeFill="background2"/>
          </w:tcPr>
          <w:p w14:paraId="3E0E994E" w14:textId="77777777" w:rsidR="005A44DD" w:rsidRDefault="00F13B8A">
            <w:pPr>
              <w:spacing w:after="0" w:line="240" w:lineRule="auto"/>
              <w:rPr>
                <w:rFonts w:ascii="Calibri" w:eastAsia="Times New Roman" w:hAnsi="Calibri" w:cs="Calibri"/>
                <w:color w:val="000000"/>
              </w:rPr>
            </w:pPr>
            <w:r>
              <w:rPr>
                <w:rFonts w:ascii="Calibri" w:eastAsia="Times New Roman" w:hAnsi="Calibri" w:cs="Calibri"/>
                <w:color w:val="000000"/>
              </w:rPr>
              <w:t>4.e. Adjustments</w:t>
            </w:r>
          </w:p>
        </w:tc>
      </w:tr>
      <w:tr w:rsidR="005A44DD" w14:paraId="6E29DB09" w14:textId="77777777">
        <w:trPr>
          <w:trHeight w:val="300"/>
        </w:trPr>
        <w:tc>
          <w:tcPr>
            <w:tcW w:w="4140" w:type="dxa"/>
            <w:shd w:val="clear" w:color="auto" w:fill="E7E6E6" w:themeFill="background2"/>
            <w:tcMar>
              <w:top w:w="0" w:type="dxa"/>
              <w:left w:w="45" w:type="dxa"/>
              <w:bottom w:w="0" w:type="dxa"/>
              <w:right w:w="45" w:type="dxa"/>
            </w:tcMar>
          </w:tcPr>
          <w:p w14:paraId="3F88ABA6" w14:textId="77777777" w:rsidR="005A44DD" w:rsidRDefault="00F13B8A">
            <w:pPr>
              <w:spacing w:after="0" w:line="240" w:lineRule="auto"/>
              <w:rPr>
                <w:rFonts w:ascii="Calibri" w:eastAsia="Times New Roman" w:hAnsi="Calibri" w:cs="Calibri"/>
                <w:color w:val="000000"/>
              </w:rPr>
            </w:pPr>
            <w:r>
              <w:rPr>
                <w:rFonts w:ascii="Calibri" w:eastAsia="Times New Roman" w:hAnsi="Calibri" w:cs="Calibri"/>
                <w:color w:val="000000"/>
              </w:rPr>
              <w:t>Treatment of missing values</w:t>
            </w:r>
            <w:r>
              <w:rPr>
                <w:rFonts w:ascii="Calibri" w:eastAsia="Times New Roman" w:hAnsi="Calibri" w:cs="Calibri"/>
                <w:color w:val="000000"/>
              </w:rPr>
              <w:br/>
              <w:t xml:space="preserve">* At country level: </w:t>
            </w:r>
            <w:r>
              <w:rPr>
                <w:rFonts w:ascii="Calibri" w:eastAsia="Times New Roman" w:hAnsi="Calibri" w:cs="Calibri"/>
                <w:color w:val="000000"/>
              </w:rPr>
              <w:br/>
              <w:t xml:space="preserve">* At regional or global levels: </w:t>
            </w:r>
          </w:p>
        </w:tc>
        <w:tc>
          <w:tcPr>
            <w:tcW w:w="4410" w:type="dxa"/>
            <w:shd w:val="clear" w:color="auto" w:fill="E7E6E6" w:themeFill="background2"/>
          </w:tcPr>
          <w:p w14:paraId="792DD3F8" w14:textId="77777777" w:rsidR="005A44DD" w:rsidRDefault="00F13B8A">
            <w:pPr>
              <w:spacing w:after="0" w:line="240" w:lineRule="auto"/>
              <w:rPr>
                <w:rFonts w:ascii="Calibri" w:eastAsia="Times New Roman" w:hAnsi="Calibri" w:cs="Calibri"/>
                <w:color w:val="000000"/>
              </w:rPr>
            </w:pPr>
            <w:r>
              <w:rPr>
                <w:rFonts w:ascii="Calibri" w:eastAsia="Times New Roman" w:hAnsi="Calibri" w:cs="Calibri"/>
                <w:color w:val="000000"/>
              </w:rPr>
              <w:t>4.f. Treatment of missing values (i) at country level and (ii) at regional level.</w:t>
            </w:r>
          </w:p>
        </w:tc>
      </w:tr>
      <w:tr w:rsidR="005A44DD" w14:paraId="552FB634" w14:textId="77777777">
        <w:trPr>
          <w:trHeight w:val="300"/>
        </w:trPr>
        <w:tc>
          <w:tcPr>
            <w:tcW w:w="4140" w:type="dxa"/>
            <w:shd w:val="clear" w:color="auto" w:fill="E7E6E6" w:themeFill="background2"/>
            <w:tcMar>
              <w:top w:w="0" w:type="dxa"/>
              <w:left w:w="45" w:type="dxa"/>
              <w:bottom w:w="0" w:type="dxa"/>
              <w:right w:w="45" w:type="dxa"/>
            </w:tcMar>
          </w:tcPr>
          <w:p w14:paraId="56C4D18B" w14:textId="77777777" w:rsidR="005A44DD" w:rsidRDefault="00F13B8A">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57A7A347" w14:textId="77777777" w:rsidR="005A44DD" w:rsidRDefault="00F13B8A">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5A44DD" w14:paraId="0402E707" w14:textId="77777777">
        <w:trPr>
          <w:trHeight w:val="300"/>
        </w:trPr>
        <w:tc>
          <w:tcPr>
            <w:tcW w:w="4140" w:type="dxa"/>
            <w:shd w:val="clear" w:color="auto" w:fill="E7E6E6" w:themeFill="background2"/>
            <w:tcMar>
              <w:top w:w="0" w:type="dxa"/>
              <w:left w:w="45" w:type="dxa"/>
              <w:bottom w:w="0" w:type="dxa"/>
              <w:right w:w="45" w:type="dxa"/>
            </w:tcMar>
          </w:tcPr>
          <w:p w14:paraId="226DD9CF" w14:textId="77777777" w:rsidR="005A44DD" w:rsidRDefault="00F13B8A">
            <w:pPr>
              <w:spacing w:after="0" w:line="240" w:lineRule="auto"/>
              <w:rPr>
                <w:rFonts w:ascii="Calibri" w:eastAsia="Times New Roman" w:hAnsi="Calibri" w:cs="Calibri"/>
                <w:color w:val="000000"/>
              </w:rPr>
            </w:pPr>
            <w:r>
              <w:rPr>
                <w:rFonts w:ascii="Calibri" w:eastAsia="Times New Roman" w:hAnsi="Calibri" w:cs="Calibri"/>
                <w:color w:val="000000"/>
              </w:rPr>
              <w:t>Sources of discrepancies</w:t>
            </w:r>
          </w:p>
        </w:tc>
        <w:tc>
          <w:tcPr>
            <w:tcW w:w="4410" w:type="dxa"/>
            <w:shd w:val="clear" w:color="auto" w:fill="E7E6E6" w:themeFill="background2"/>
          </w:tcPr>
          <w:p w14:paraId="6B49A9C5" w14:textId="77777777" w:rsidR="005A44DD" w:rsidRDefault="00F13B8A">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from international standards</w:t>
            </w:r>
          </w:p>
        </w:tc>
      </w:tr>
      <w:tr w:rsidR="005A44DD" w14:paraId="37637933" w14:textId="77777777">
        <w:trPr>
          <w:trHeight w:val="300"/>
        </w:trPr>
        <w:tc>
          <w:tcPr>
            <w:tcW w:w="4140" w:type="dxa"/>
            <w:shd w:val="clear" w:color="auto" w:fill="E7E6E6" w:themeFill="background2"/>
            <w:tcMar>
              <w:top w:w="0" w:type="dxa"/>
              <w:left w:w="45" w:type="dxa"/>
              <w:bottom w:w="0" w:type="dxa"/>
              <w:right w:w="45" w:type="dxa"/>
            </w:tcMar>
          </w:tcPr>
          <w:p w14:paraId="7E659FC7" w14:textId="77777777" w:rsidR="005A44DD" w:rsidRDefault="00F13B8A">
            <w:pPr>
              <w:spacing w:after="0" w:line="240" w:lineRule="auto"/>
              <w:rPr>
                <w:rFonts w:ascii="Calibri" w:eastAsia="Times New Roman" w:hAnsi="Calibri" w:cs="Calibri"/>
                <w:color w:val="000000"/>
              </w:rPr>
            </w:pPr>
            <w:r>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1BAF83E4" w14:textId="77777777" w:rsidR="005A44DD" w:rsidRDefault="00F13B8A">
            <w:pPr>
              <w:spacing w:after="0" w:line="240" w:lineRule="auto"/>
              <w:rPr>
                <w:rFonts w:ascii="Calibri" w:eastAsia="Times New Roman" w:hAnsi="Calibri" w:cs="Calibri"/>
                <w:color w:val="000000"/>
              </w:rPr>
            </w:pPr>
            <w:r>
              <w:rPr>
                <w:rFonts w:ascii="Calibri" w:eastAsia="Times New Roman" w:hAnsi="Calibri" w:cs="Calibri"/>
                <w:color w:val="000000"/>
              </w:rPr>
              <w:t>4.h. Methods and guidance available to countries for the compilation of the data at the national level</w:t>
            </w:r>
          </w:p>
        </w:tc>
      </w:tr>
      <w:tr w:rsidR="005A44DD" w14:paraId="218DC0BF" w14:textId="77777777">
        <w:trPr>
          <w:trHeight w:val="300"/>
        </w:trPr>
        <w:tc>
          <w:tcPr>
            <w:tcW w:w="4140" w:type="dxa"/>
            <w:shd w:val="clear" w:color="auto" w:fill="E7E6E6" w:themeFill="background2"/>
            <w:tcMar>
              <w:top w:w="0" w:type="dxa"/>
              <w:left w:w="45" w:type="dxa"/>
              <w:bottom w:w="0" w:type="dxa"/>
              <w:right w:w="45" w:type="dxa"/>
            </w:tcMar>
          </w:tcPr>
          <w:p w14:paraId="7E2D7C48" w14:textId="77777777" w:rsidR="005A44DD" w:rsidRDefault="005A44DD">
            <w:pPr>
              <w:spacing w:after="0" w:line="240" w:lineRule="auto"/>
              <w:rPr>
                <w:rFonts w:ascii="Calibri" w:eastAsia="Times New Roman" w:hAnsi="Calibri" w:cs="Calibri"/>
                <w:color w:val="000000"/>
              </w:rPr>
            </w:pPr>
          </w:p>
        </w:tc>
        <w:tc>
          <w:tcPr>
            <w:tcW w:w="4410" w:type="dxa"/>
            <w:shd w:val="clear" w:color="auto" w:fill="E7E6E6" w:themeFill="background2"/>
          </w:tcPr>
          <w:p w14:paraId="3205BF6F" w14:textId="77777777" w:rsidR="005A44DD" w:rsidRDefault="00F13B8A">
            <w:pPr>
              <w:spacing w:after="0" w:line="240" w:lineRule="auto"/>
              <w:rPr>
                <w:rFonts w:ascii="Calibri" w:eastAsia="Times New Roman" w:hAnsi="Calibri" w:cs="Calibri"/>
                <w:color w:val="000000"/>
              </w:rPr>
            </w:pPr>
            <w:r>
              <w:rPr>
                <w:rFonts w:ascii="Calibri" w:eastAsia="Times New Roman" w:hAnsi="Calibri" w:cs="Calibri"/>
                <w:color w:val="000000"/>
              </w:rPr>
              <w:t>4.i. Quality management</w:t>
            </w:r>
          </w:p>
        </w:tc>
      </w:tr>
      <w:tr w:rsidR="005A44DD" w14:paraId="00E2351A" w14:textId="77777777">
        <w:trPr>
          <w:trHeight w:val="300"/>
        </w:trPr>
        <w:tc>
          <w:tcPr>
            <w:tcW w:w="4140" w:type="dxa"/>
            <w:shd w:val="clear" w:color="auto" w:fill="E7E6E6" w:themeFill="background2"/>
            <w:tcMar>
              <w:top w:w="0" w:type="dxa"/>
              <w:left w:w="45" w:type="dxa"/>
              <w:bottom w:w="0" w:type="dxa"/>
              <w:right w:w="45" w:type="dxa"/>
            </w:tcMar>
          </w:tcPr>
          <w:p w14:paraId="5628146F" w14:textId="77777777" w:rsidR="005A44DD" w:rsidRDefault="00F13B8A">
            <w:pPr>
              <w:spacing w:after="0" w:line="240" w:lineRule="auto"/>
              <w:rPr>
                <w:rFonts w:ascii="Calibri" w:eastAsia="Times New Roman" w:hAnsi="Calibri" w:cs="Calibri"/>
                <w:color w:val="000000"/>
              </w:rPr>
            </w:pPr>
            <w:r>
              <w:rPr>
                <w:rFonts w:ascii="Calibri" w:eastAsia="Times New Roman" w:hAnsi="Calibri" w:cs="Calibri"/>
                <w:color w:val="000000"/>
              </w:rPr>
              <w:t>Quality assurance</w:t>
            </w:r>
          </w:p>
        </w:tc>
        <w:tc>
          <w:tcPr>
            <w:tcW w:w="4410" w:type="dxa"/>
            <w:shd w:val="clear" w:color="auto" w:fill="E7E6E6" w:themeFill="background2"/>
          </w:tcPr>
          <w:p w14:paraId="5AA4D73D" w14:textId="77777777" w:rsidR="005A44DD" w:rsidRDefault="00F13B8A">
            <w:pPr>
              <w:spacing w:after="0" w:line="240" w:lineRule="auto"/>
              <w:rPr>
                <w:rFonts w:ascii="Calibri" w:eastAsia="Times New Roman" w:hAnsi="Calibri" w:cs="Calibri"/>
                <w:color w:val="000000"/>
              </w:rPr>
            </w:pPr>
            <w:r>
              <w:rPr>
                <w:rFonts w:ascii="Calibri" w:eastAsia="Times New Roman" w:hAnsi="Calibri" w:cs="Calibri"/>
                <w:color w:val="000000"/>
              </w:rPr>
              <w:t>4.j. Quality assurance</w:t>
            </w:r>
          </w:p>
        </w:tc>
      </w:tr>
      <w:tr w:rsidR="005A44DD" w14:paraId="6DE94022" w14:textId="77777777">
        <w:trPr>
          <w:trHeight w:val="300"/>
        </w:trPr>
        <w:tc>
          <w:tcPr>
            <w:tcW w:w="4140" w:type="dxa"/>
            <w:shd w:val="clear" w:color="auto" w:fill="E7E6E6" w:themeFill="background2"/>
            <w:tcMar>
              <w:top w:w="0" w:type="dxa"/>
              <w:left w:w="45" w:type="dxa"/>
              <w:bottom w:w="0" w:type="dxa"/>
              <w:right w:w="45" w:type="dxa"/>
            </w:tcMar>
          </w:tcPr>
          <w:p w14:paraId="011BD62E" w14:textId="77777777" w:rsidR="005A44DD" w:rsidRDefault="005A44DD">
            <w:pPr>
              <w:spacing w:after="0" w:line="240" w:lineRule="auto"/>
              <w:rPr>
                <w:rFonts w:ascii="Calibri" w:eastAsia="Times New Roman" w:hAnsi="Calibri" w:cs="Calibri"/>
                <w:color w:val="000000"/>
              </w:rPr>
            </w:pPr>
          </w:p>
        </w:tc>
        <w:tc>
          <w:tcPr>
            <w:tcW w:w="4410" w:type="dxa"/>
            <w:shd w:val="clear" w:color="auto" w:fill="E7E6E6" w:themeFill="background2"/>
          </w:tcPr>
          <w:p w14:paraId="23F44AE0" w14:textId="77777777" w:rsidR="005A44DD" w:rsidRDefault="00F13B8A">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5A44DD" w14:paraId="3A725DAA" w14:textId="77777777">
        <w:trPr>
          <w:trHeight w:val="300"/>
        </w:trPr>
        <w:tc>
          <w:tcPr>
            <w:tcW w:w="4140" w:type="dxa"/>
            <w:shd w:val="clear" w:color="auto" w:fill="E7E6E6" w:themeFill="background2"/>
            <w:tcMar>
              <w:top w:w="0" w:type="dxa"/>
              <w:left w:w="45" w:type="dxa"/>
              <w:bottom w:w="0" w:type="dxa"/>
              <w:right w:w="45" w:type="dxa"/>
            </w:tcMar>
          </w:tcPr>
          <w:p w14:paraId="284E5838" w14:textId="77777777" w:rsidR="005A44DD" w:rsidRDefault="00F13B8A">
            <w:pPr>
              <w:spacing w:after="0" w:line="240" w:lineRule="auto"/>
              <w:rPr>
                <w:rFonts w:ascii="Calibri" w:eastAsia="Times New Roman" w:hAnsi="Calibri" w:cs="Calibri"/>
                <w:color w:val="000000"/>
              </w:rPr>
            </w:pPr>
            <w:r>
              <w:rPr>
                <w:rFonts w:ascii="Calibri" w:eastAsia="Times New Roman" w:hAnsi="Calibri" w:cs="Calibri"/>
                <w:color w:val="000000"/>
              </w:rPr>
              <w:t>Data sources</w:t>
            </w:r>
            <w:r>
              <w:rPr>
                <w:rFonts w:ascii="Calibri" w:eastAsia="Times New Roman" w:hAnsi="Calibri" w:cs="Calibri"/>
                <w:color w:val="000000"/>
              </w:rPr>
              <w:br/>
              <w:t>Description</w:t>
            </w:r>
          </w:p>
        </w:tc>
        <w:tc>
          <w:tcPr>
            <w:tcW w:w="4410" w:type="dxa"/>
            <w:shd w:val="clear" w:color="auto" w:fill="E7E6E6" w:themeFill="background2"/>
          </w:tcPr>
          <w:p w14:paraId="609B21F3" w14:textId="77777777" w:rsidR="005A44DD" w:rsidRDefault="00F13B8A">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5A44DD" w14:paraId="39954E71" w14:textId="77777777">
        <w:trPr>
          <w:trHeight w:val="300"/>
        </w:trPr>
        <w:tc>
          <w:tcPr>
            <w:tcW w:w="4140" w:type="dxa"/>
            <w:shd w:val="clear" w:color="auto" w:fill="E7E6E6" w:themeFill="background2"/>
            <w:tcMar>
              <w:top w:w="0" w:type="dxa"/>
              <w:left w:w="45" w:type="dxa"/>
              <w:bottom w:w="0" w:type="dxa"/>
              <w:right w:w="45" w:type="dxa"/>
            </w:tcMar>
          </w:tcPr>
          <w:p w14:paraId="50801C4C" w14:textId="77777777" w:rsidR="005A44DD" w:rsidRDefault="00F13B8A">
            <w:pPr>
              <w:spacing w:after="0" w:line="240" w:lineRule="auto"/>
              <w:rPr>
                <w:rFonts w:ascii="Calibri" w:eastAsia="Times New Roman" w:hAnsi="Calibri" w:cs="Calibri"/>
                <w:color w:val="000000"/>
              </w:rPr>
            </w:pPr>
            <w:r>
              <w:rPr>
                <w:rFonts w:ascii="Calibri" w:eastAsia="Times New Roman" w:hAnsi="Calibri" w:cs="Calibri"/>
                <w:color w:val="000000"/>
              </w:rPr>
              <w:t>Collection process</w:t>
            </w:r>
          </w:p>
        </w:tc>
        <w:tc>
          <w:tcPr>
            <w:tcW w:w="4410" w:type="dxa"/>
            <w:shd w:val="clear" w:color="auto" w:fill="E7E6E6" w:themeFill="background2"/>
          </w:tcPr>
          <w:p w14:paraId="5DCA6BC5" w14:textId="77777777" w:rsidR="005A44DD" w:rsidRDefault="00F13B8A">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5A44DD" w14:paraId="205BBF07" w14:textId="77777777">
        <w:trPr>
          <w:trHeight w:val="300"/>
        </w:trPr>
        <w:tc>
          <w:tcPr>
            <w:tcW w:w="4140" w:type="dxa"/>
            <w:shd w:val="clear" w:color="auto" w:fill="E7E6E6" w:themeFill="background2"/>
            <w:tcMar>
              <w:top w:w="0" w:type="dxa"/>
              <w:left w:w="45" w:type="dxa"/>
              <w:bottom w:w="0" w:type="dxa"/>
              <w:right w:w="45" w:type="dxa"/>
            </w:tcMar>
          </w:tcPr>
          <w:p w14:paraId="2FEF11C7" w14:textId="77777777" w:rsidR="005A44DD" w:rsidRDefault="00F13B8A">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0189D923" w14:textId="77777777" w:rsidR="005A44DD" w:rsidRDefault="00F13B8A">
            <w:pPr>
              <w:spacing w:after="0" w:line="240" w:lineRule="auto"/>
              <w:rPr>
                <w:rFonts w:ascii="Calibri" w:eastAsia="Times New Roman" w:hAnsi="Calibri" w:cs="Calibri"/>
                <w:color w:val="000000"/>
              </w:rPr>
            </w:pPr>
            <w:r>
              <w:rPr>
                <w:rFonts w:ascii="Calibri" w:eastAsia="Times New Roman" w:hAnsi="Calibri" w:cs="Calibri"/>
                <w:color w:val="000000"/>
              </w:rPr>
              <w:t>5. Data availability and disaggregation</w:t>
            </w:r>
          </w:p>
        </w:tc>
      </w:tr>
      <w:tr w:rsidR="005A44DD" w14:paraId="3F347DA4" w14:textId="77777777">
        <w:trPr>
          <w:trHeight w:val="300"/>
        </w:trPr>
        <w:tc>
          <w:tcPr>
            <w:tcW w:w="4140" w:type="dxa"/>
            <w:shd w:val="clear" w:color="auto" w:fill="E7E6E6" w:themeFill="background2"/>
            <w:tcMar>
              <w:top w:w="0" w:type="dxa"/>
              <w:left w:w="45" w:type="dxa"/>
              <w:bottom w:w="0" w:type="dxa"/>
              <w:right w:w="45" w:type="dxa"/>
            </w:tcMar>
          </w:tcPr>
          <w:p w14:paraId="7ABC2291" w14:textId="77777777" w:rsidR="005A44DD" w:rsidRDefault="00F13B8A">
            <w:pPr>
              <w:spacing w:after="0" w:line="240" w:lineRule="auto"/>
              <w:rPr>
                <w:rFonts w:ascii="Calibri" w:eastAsia="Times New Roman" w:hAnsi="Calibri" w:cs="Calibri"/>
                <w:color w:val="000000"/>
              </w:rPr>
            </w:pPr>
            <w:r>
              <w:rPr>
                <w:rFonts w:ascii="Calibri" w:eastAsia="Times New Roman" w:hAnsi="Calibri" w:cs="Calibri"/>
                <w:color w:val="000000"/>
              </w:rPr>
              <w:t>Calendar</w:t>
            </w:r>
            <w:r>
              <w:rPr>
                <w:rFonts w:ascii="Calibri" w:eastAsia="Times New Roman" w:hAnsi="Calibri" w:cs="Calibri"/>
                <w:color w:val="000000"/>
              </w:rPr>
              <w:br/>
              <w:t>Data collection</w:t>
            </w:r>
          </w:p>
        </w:tc>
        <w:tc>
          <w:tcPr>
            <w:tcW w:w="4410" w:type="dxa"/>
            <w:shd w:val="clear" w:color="auto" w:fill="E7E6E6" w:themeFill="background2"/>
          </w:tcPr>
          <w:p w14:paraId="1E8714C5" w14:textId="77777777" w:rsidR="005A44DD" w:rsidRDefault="00F13B8A">
            <w:pPr>
              <w:spacing w:after="0" w:line="240" w:lineRule="auto"/>
              <w:rPr>
                <w:rFonts w:ascii="Calibri" w:eastAsia="Times New Roman" w:hAnsi="Calibri" w:cs="Calibri"/>
                <w:color w:val="000000"/>
              </w:rPr>
            </w:pPr>
            <w:r>
              <w:rPr>
                <w:rFonts w:ascii="Calibri" w:eastAsia="Times New Roman" w:hAnsi="Calibri" w:cs="Calibri"/>
                <w:color w:val="000000"/>
              </w:rPr>
              <w:t>3.c. Data collection calendar</w:t>
            </w:r>
          </w:p>
        </w:tc>
      </w:tr>
      <w:tr w:rsidR="005A44DD" w14:paraId="4257C670" w14:textId="77777777">
        <w:trPr>
          <w:trHeight w:val="300"/>
        </w:trPr>
        <w:tc>
          <w:tcPr>
            <w:tcW w:w="4140" w:type="dxa"/>
            <w:shd w:val="clear" w:color="auto" w:fill="E7E6E6" w:themeFill="background2"/>
            <w:tcMar>
              <w:top w:w="0" w:type="dxa"/>
              <w:left w:w="45" w:type="dxa"/>
              <w:bottom w:w="0" w:type="dxa"/>
              <w:right w:w="45" w:type="dxa"/>
            </w:tcMar>
          </w:tcPr>
          <w:p w14:paraId="5BC4DFA2" w14:textId="77777777" w:rsidR="005A44DD" w:rsidRDefault="00F13B8A">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2AC428A3" w14:textId="77777777" w:rsidR="005A44DD" w:rsidRDefault="00F13B8A">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5A44DD" w14:paraId="10E92F8F" w14:textId="77777777">
        <w:trPr>
          <w:trHeight w:val="300"/>
        </w:trPr>
        <w:tc>
          <w:tcPr>
            <w:tcW w:w="4140" w:type="dxa"/>
            <w:shd w:val="clear" w:color="auto" w:fill="E7E6E6" w:themeFill="background2"/>
            <w:tcMar>
              <w:top w:w="0" w:type="dxa"/>
              <w:left w:w="45" w:type="dxa"/>
              <w:bottom w:w="0" w:type="dxa"/>
              <w:right w:w="45" w:type="dxa"/>
            </w:tcMar>
          </w:tcPr>
          <w:p w14:paraId="3C648CA1" w14:textId="77777777" w:rsidR="005A44DD" w:rsidRDefault="00F13B8A">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7873E370" w14:textId="77777777" w:rsidR="005A44DD" w:rsidRDefault="00F13B8A">
            <w:pPr>
              <w:spacing w:after="0" w:line="240" w:lineRule="auto"/>
              <w:rPr>
                <w:rFonts w:ascii="Calibri" w:eastAsia="Times New Roman" w:hAnsi="Calibri" w:cs="Calibri"/>
                <w:color w:val="000000"/>
              </w:rPr>
            </w:pPr>
            <w:r>
              <w:rPr>
                <w:rFonts w:ascii="Calibri" w:eastAsia="Times New Roman" w:hAnsi="Calibri" w:cs="Calibri"/>
                <w:color w:val="000000"/>
              </w:rPr>
              <w:t>3.e. Data providers</w:t>
            </w:r>
          </w:p>
        </w:tc>
      </w:tr>
      <w:tr w:rsidR="005A44DD" w14:paraId="5CDBB8BD" w14:textId="77777777">
        <w:trPr>
          <w:trHeight w:val="300"/>
        </w:trPr>
        <w:tc>
          <w:tcPr>
            <w:tcW w:w="4140" w:type="dxa"/>
            <w:shd w:val="clear" w:color="auto" w:fill="E7E6E6" w:themeFill="background2"/>
            <w:tcMar>
              <w:top w:w="0" w:type="dxa"/>
              <w:left w:w="45" w:type="dxa"/>
              <w:bottom w:w="0" w:type="dxa"/>
              <w:right w:w="45" w:type="dxa"/>
            </w:tcMar>
          </w:tcPr>
          <w:p w14:paraId="5CD23BC4" w14:textId="77777777" w:rsidR="005A44DD" w:rsidRDefault="00F13B8A">
            <w:pPr>
              <w:spacing w:after="0" w:line="240" w:lineRule="auto"/>
              <w:rPr>
                <w:rFonts w:ascii="Calibri" w:eastAsia="Times New Roman" w:hAnsi="Calibri" w:cs="Calibri"/>
                <w:color w:val="000000"/>
              </w:rPr>
            </w:pPr>
            <w:r>
              <w:rPr>
                <w:rFonts w:ascii="Calibri" w:eastAsia="Times New Roman" w:hAnsi="Calibri" w:cs="Calibri"/>
                <w:color w:val="000000"/>
              </w:rPr>
              <w:t>Data compilers</w:t>
            </w:r>
          </w:p>
        </w:tc>
        <w:tc>
          <w:tcPr>
            <w:tcW w:w="4410" w:type="dxa"/>
            <w:shd w:val="clear" w:color="auto" w:fill="E7E6E6" w:themeFill="background2"/>
          </w:tcPr>
          <w:p w14:paraId="084BBE99" w14:textId="77777777" w:rsidR="005A44DD" w:rsidRDefault="00F13B8A">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5A44DD" w14:paraId="30B226D2" w14:textId="77777777">
        <w:trPr>
          <w:trHeight w:val="300"/>
        </w:trPr>
        <w:tc>
          <w:tcPr>
            <w:tcW w:w="4140" w:type="dxa"/>
            <w:shd w:val="clear" w:color="auto" w:fill="E7E6E6" w:themeFill="background2"/>
            <w:tcMar>
              <w:top w:w="0" w:type="dxa"/>
              <w:left w:w="45" w:type="dxa"/>
              <w:bottom w:w="0" w:type="dxa"/>
              <w:right w:w="45" w:type="dxa"/>
            </w:tcMar>
          </w:tcPr>
          <w:p w14:paraId="744B1D99" w14:textId="77777777" w:rsidR="005A44DD" w:rsidRDefault="005A44DD">
            <w:pPr>
              <w:spacing w:after="0" w:line="240" w:lineRule="auto"/>
              <w:rPr>
                <w:rFonts w:ascii="Calibri" w:eastAsia="Times New Roman" w:hAnsi="Calibri" w:cs="Calibri"/>
                <w:color w:val="000000"/>
              </w:rPr>
            </w:pPr>
          </w:p>
        </w:tc>
        <w:tc>
          <w:tcPr>
            <w:tcW w:w="4410" w:type="dxa"/>
            <w:shd w:val="clear" w:color="auto" w:fill="E7E6E6" w:themeFill="background2"/>
          </w:tcPr>
          <w:p w14:paraId="00BB68DA" w14:textId="77777777" w:rsidR="005A44DD" w:rsidRDefault="00F13B8A">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5A44DD" w14:paraId="6FF4398C" w14:textId="77777777">
        <w:trPr>
          <w:trHeight w:val="300"/>
        </w:trPr>
        <w:tc>
          <w:tcPr>
            <w:tcW w:w="4140" w:type="dxa"/>
            <w:shd w:val="clear" w:color="auto" w:fill="E7E6E6" w:themeFill="background2"/>
            <w:tcMar>
              <w:top w:w="0" w:type="dxa"/>
              <w:left w:w="45" w:type="dxa"/>
              <w:bottom w:w="0" w:type="dxa"/>
              <w:right w:w="45" w:type="dxa"/>
            </w:tcMar>
          </w:tcPr>
          <w:p w14:paraId="3D8825E6" w14:textId="77777777" w:rsidR="005A44DD" w:rsidRDefault="00F13B8A">
            <w:pPr>
              <w:spacing w:after="0" w:line="240" w:lineRule="auto"/>
              <w:rPr>
                <w:rFonts w:ascii="Calibri" w:eastAsia="Times New Roman" w:hAnsi="Calibri" w:cs="Calibri"/>
                <w:color w:val="000000"/>
              </w:rPr>
            </w:pPr>
            <w:r>
              <w:rPr>
                <w:rFonts w:ascii="Calibri" w:eastAsia="Times New Roman" w:hAnsi="Calibri" w:cs="Calibri"/>
                <w:color w:val="000000"/>
              </w:rPr>
              <w:t>References</w:t>
            </w:r>
            <w:r>
              <w:rPr>
                <w:rFonts w:ascii="Calibri" w:eastAsia="Times New Roman" w:hAnsi="Calibri" w:cs="Calibri"/>
                <w:color w:val="000000"/>
              </w:rPr>
              <w:br/>
              <w:t>URL</w:t>
            </w:r>
            <w:r>
              <w:rPr>
                <w:rFonts w:ascii="Calibri" w:eastAsia="Times New Roman" w:hAnsi="Calibri" w:cs="Calibri"/>
                <w:color w:val="000000"/>
              </w:rPr>
              <w:br/>
              <w:t>References</w:t>
            </w:r>
          </w:p>
        </w:tc>
        <w:tc>
          <w:tcPr>
            <w:tcW w:w="4410" w:type="dxa"/>
            <w:shd w:val="clear" w:color="auto" w:fill="E7E6E6" w:themeFill="background2"/>
          </w:tcPr>
          <w:p w14:paraId="2B22C535" w14:textId="77777777" w:rsidR="005A44DD" w:rsidRDefault="00F13B8A">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r>
      <w:tr w:rsidR="005A44DD" w14:paraId="05443A78" w14:textId="77777777">
        <w:trPr>
          <w:trHeight w:val="300"/>
        </w:trPr>
        <w:tc>
          <w:tcPr>
            <w:tcW w:w="4140" w:type="dxa"/>
            <w:shd w:val="clear" w:color="auto" w:fill="E7E6E6" w:themeFill="background2"/>
            <w:tcMar>
              <w:top w:w="0" w:type="dxa"/>
              <w:left w:w="45" w:type="dxa"/>
              <w:bottom w:w="0" w:type="dxa"/>
              <w:right w:w="45" w:type="dxa"/>
            </w:tcMar>
          </w:tcPr>
          <w:p w14:paraId="0750B203" w14:textId="77777777" w:rsidR="005A44DD" w:rsidRDefault="00F13B8A">
            <w:pPr>
              <w:spacing w:after="0" w:line="240" w:lineRule="auto"/>
              <w:rPr>
                <w:rFonts w:ascii="Calibri" w:eastAsia="Times New Roman" w:hAnsi="Calibri" w:cs="Calibri"/>
              </w:rPr>
            </w:pPr>
            <w:r>
              <w:rPr>
                <w:rFonts w:ascii="Calibri" w:eastAsia="Times New Roman" w:hAnsi="Calibri" w:cs="Calibri"/>
              </w:rPr>
              <w:t>Related indicators</w:t>
            </w:r>
          </w:p>
        </w:tc>
        <w:tc>
          <w:tcPr>
            <w:tcW w:w="4410" w:type="dxa"/>
            <w:shd w:val="clear" w:color="auto" w:fill="E7E6E6" w:themeFill="background2"/>
          </w:tcPr>
          <w:p w14:paraId="3DC9E432" w14:textId="77777777" w:rsidR="005A44DD" w:rsidRDefault="00F13B8A">
            <w:pPr>
              <w:spacing w:after="0" w:line="240" w:lineRule="auto"/>
              <w:rPr>
                <w:rFonts w:ascii="Calibri" w:eastAsia="Times New Roman" w:hAnsi="Calibri" w:cs="Calibri"/>
              </w:rPr>
            </w:pPr>
            <w:r>
              <w:rPr>
                <w:rFonts w:ascii="Calibri" w:eastAsia="Times New Roman" w:hAnsi="Calibri" w:cs="Calibri"/>
              </w:rPr>
              <w:t>0.f. Related indicators</w:t>
            </w:r>
          </w:p>
        </w:tc>
      </w:tr>
      <w:bookmarkEnd w:id="33"/>
    </w:tbl>
    <w:p w14:paraId="2583BB14" w14:textId="77777777" w:rsidR="005A44DD" w:rsidRDefault="005A44DD">
      <w:pPr>
        <w:pStyle w:val="MText"/>
      </w:pPr>
    </w:p>
    <w:sectPr w:rsidR="005A44DD">
      <w:footerReference w:type="default" r:id="rId20"/>
      <w:footerReference w:type="first" r:id="rId2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FEEC2A7" w14:textId="77777777" w:rsidR="005A44DD" w:rsidRDefault="00F13B8A">
      <w:pPr>
        <w:spacing w:line="240" w:lineRule="auto"/>
      </w:pPr>
      <w:r>
        <w:separator/>
      </w:r>
    </w:p>
  </w:endnote>
  <w:endnote w:type="continuationSeparator" w:id="0">
    <w:p w14:paraId="26B46562" w14:textId="77777777" w:rsidR="005A44DD" w:rsidRDefault="00F13B8A">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Times New Roman">
    <w:panose1 w:val="02020603050405020304"/>
    <w:charset w:val="00"/>
    <w:family w:val="roman"/>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AutoText"/>
      </w:docPartObj>
    </w:sdtPr>
    <w:sdtEndPr/>
    <w:sdtContent>
      <w:p w14:paraId="74F9D1A1" w14:textId="77777777" w:rsidR="005A44DD" w:rsidRDefault="00F13B8A">
        <w:pPr>
          <w:pStyle w:val="Footer"/>
          <w:jc w:val="right"/>
        </w:pPr>
        <w:r>
          <w:fldChar w:fldCharType="begin"/>
        </w:r>
        <w:r>
          <w:instrText xml:space="preserve"> PAGE   \* MERGEFORMAT </w:instrText>
        </w:r>
        <w:r>
          <w:fldChar w:fldCharType="separate"/>
        </w:r>
        <w:r>
          <w:t>2</w:t>
        </w:r>
        <w:r>
          <w:fldChar w:fldCharType="end"/>
        </w:r>
      </w:p>
    </w:sdtContent>
  </w:sdt>
  <w:p w14:paraId="2EEC00CE" w14:textId="77777777" w:rsidR="005A44DD" w:rsidRDefault="005A44DD">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AutoText"/>
      </w:docPartObj>
    </w:sdtPr>
    <w:sdtEndPr/>
    <w:sdtContent>
      <w:p w14:paraId="0809B487" w14:textId="77777777" w:rsidR="005A44DD" w:rsidRDefault="00F13B8A">
        <w:pPr>
          <w:pStyle w:val="Footer"/>
          <w:jc w:val="right"/>
        </w:pPr>
        <w:r>
          <w:fldChar w:fldCharType="begin"/>
        </w:r>
        <w:r>
          <w:instrText xml:space="preserve"> PAGE   \* MERGEFORMAT </w:instrText>
        </w:r>
        <w:r>
          <w:fldChar w:fldCharType="separate"/>
        </w:r>
        <w:r>
          <w:t>1</w:t>
        </w:r>
        <w:r>
          <w:fldChar w:fldCharType="end"/>
        </w:r>
      </w:p>
    </w:sdtContent>
  </w:sdt>
  <w:p w14:paraId="775F4F12" w14:textId="77777777" w:rsidR="005A44DD" w:rsidRDefault="005A44DD">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666109E" w14:textId="77777777" w:rsidR="005A44DD" w:rsidRDefault="00F13B8A">
      <w:pPr>
        <w:spacing w:after="0"/>
      </w:pPr>
      <w:r>
        <w:separator/>
      </w:r>
    </w:p>
  </w:footnote>
  <w:footnote w:type="continuationSeparator" w:id="0">
    <w:p w14:paraId="2F835CEF" w14:textId="77777777" w:rsidR="005A44DD" w:rsidRDefault="00F13B8A">
      <w:pPr>
        <w:spacing w:after="0"/>
      </w:pPr>
      <w:r>
        <w:continuationSeparator/>
      </w:r>
    </w:p>
  </w:footnote>
  <w:footnote w:id="1">
    <w:p w14:paraId="4B6A56DF" w14:textId="77777777" w:rsidR="005A44DD" w:rsidRDefault="00F13B8A">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footnotePr>
    <w:footnote w:id="-1"/>
    <w:footnote w:id="0"/>
  </w:footnotePr>
  <w:endnotePr>
    <w:numFmt w:val="decimal"/>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34F7"/>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A44DD"/>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13B8A"/>
    <w:rsid w:val="00F2310E"/>
    <w:rsid w:val="00F54570"/>
    <w:rsid w:val="00F75853"/>
    <w:rsid w:val="00F7784D"/>
    <w:rsid w:val="00F8144F"/>
    <w:rsid w:val="00F8462A"/>
    <w:rsid w:val="00F862A7"/>
    <w:rsid w:val="00F93763"/>
    <w:rsid w:val="00F939A2"/>
    <w:rsid w:val="00F96E8D"/>
    <w:rsid w:val="00FA20D9"/>
    <w:rsid w:val="00FB03D0"/>
    <w:rsid w:val="00FD54D7"/>
    <w:rsid w:val="00FF642D"/>
    <w:rsid w:val="155C1927"/>
    <w:rsid w:val="6DA107B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30"/>
    <o:shapelayout v:ext="edit">
      <o:idmap v:ext="edit" data="1"/>
    </o:shapelayout>
  </w:shapeDefaults>
  <w:decimalSymbol w:val="."/>
  <w:listSeparator w:val=","/>
  <w14:docId w14:val="048CA022"/>
  <w15:docId w15:val="{4F4A1FC9-5930-4B94-AEDA-E4B229C822E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SimSun" w:hAnsi="Calibri" w:cs="Arial"/>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lsdException w:name="toc 2" w:uiPriority="39" w:unhideWhenUsed="1"/>
    <w:lsdException w:name="toc 3"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qFormat="1"/>
    <w:lsdException w:name="header" w:unhideWhenUsed="1"/>
    <w:lsdException w:name="footer"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qFormat="1"/>
    <w:lsdException w:name="line number" w:semiHidden="1" w:unhideWhenUsed="1"/>
    <w:lsdException w:name="page number" w:semiHidden="1" w:unhideWhenUsed="1"/>
    <w:lsdException w:name="endnote reference" w:semiHidden="1" w:unhideWhenUsed="1" w:qFormat="1"/>
    <w:lsdException w:name="endnote text" w:unhideWhenUsed="1" w:qFormat="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qFormat="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qFormat="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rFonts w:asciiTheme="minorHAnsi" w:eastAsiaTheme="minorHAnsi" w:hAnsiTheme="minorHAnsi" w:cstheme="minorBidi"/>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pPr>
      <w:spacing w:after="0" w:line="240" w:lineRule="auto"/>
    </w:pPr>
    <w:rPr>
      <w:rFonts w:ascii="Segoe UI" w:hAnsi="Segoe UI" w:cs="Segoe UI"/>
      <w:sz w:val="18"/>
      <w:szCs w:val="18"/>
    </w:rPr>
  </w:style>
  <w:style w:type="character" w:styleId="CommentReference">
    <w:name w:val="annotation reference"/>
    <w:basedOn w:val="DefaultParagraphFont"/>
    <w:uiPriority w:val="99"/>
    <w:semiHidden/>
    <w:unhideWhenUsed/>
    <w:qFormat/>
    <w:rPr>
      <w:sz w:val="16"/>
      <w:szCs w:val="16"/>
    </w:rPr>
  </w:style>
  <w:style w:type="paragraph" w:styleId="CommentText">
    <w:name w:val="annotation text"/>
    <w:basedOn w:val="Normal"/>
    <w:link w:val="CommentTextChar"/>
    <w:uiPriority w:val="99"/>
    <w:semiHidden/>
    <w:unhideWhenUsed/>
    <w:qFormat/>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qFormat/>
    <w:rPr>
      <w:b/>
      <w:bCs/>
    </w:rPr>
  </w:style>
  <w:style w:type="character" w:styleId="EndnoteReference">
    <w:name w:val="endnote reference"/>
    <w:basedOn w:val="DefaultParagraphFont"/>
    <w:uiPriority w:val="99"/>
    <w:semiHidden/>
    <w:unhideWhenUsed/>
    <w:qFormat/>
    <w:rPr>
      <w:vertAlign w:val="superscript"/>
    </w:rPr>
  </w:style>
  <w:style w:type="paragraph" w:styleId="EndnoteText">
    <w:name w:val="endnote text"/>
    <w:basedOn w:val="Normal"/>
    <w:link w:val="EndnoteTextChar"/>
    <w:uiPriority w:val="99"/>
    <w:unhideWhenUsed/>
    <w:qFormat/>
    <w:pPr>
      <w:spacing w:after="0" w:line="240" w:lineRule="auto"/>
    </w:pPr>
    <w:rPr>
      <w:sz w:val="20"/>
      <w:szCs w:val="20"/>
    </w:rPr>
  </w:style>
  <w:style w:type="character" w:styleId="FollowedHyperlink">
    <w:name w:val="FollowedHyperlink"/>
    <w:basedOn w:val="DefaultParagraphFont"/>
    <w:uiPriority w:val="99"/>
    <w:semiHidden/>
    <w:unhideWhenUsed/>
    <w:rPr>
      <w:color w:val="954F72" w:themeColor="followedHyperlink"/>
      <w:u w:val="single"/>
    </w:rPr>
  </w:style>
  <w:style w:type="paragraph" w:styleId="Footer">
    <w:name w:val="footer"/>
    <w:basedOn w:val="Normal"/>
    <w:link w:val="FooterChar"/>
    <w:uiPriority w:val="99"/>
    <w:unhideWhenUsed/>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pPr>
      <w:spacing w:line="240" w:lineRule="exact"/>
      <w:jc w:val="both"/>
    </w:pPr>
    <w:rPr>
      <w:vertAlign w:val="superscript"/>
    </w:rPr>
  </w:style>
  <w:style w:type="paragraph" w:styleId="FootnoteText">
    <w:name w:val="footnote text"/>
    <w:basedOn w:val="Normal"/>
    <w:link w:val="FootnoteTextChar"/>
    <w:uiPriority w:val="99"/>
    <w:semiHidden/>
    <w:unhideWhenUsed/>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qFormat/>
    <w:rPr>
      <w:color w:val="0563C1" w:themeColor="hyperlink"/>
      <w:u w:val="single"/>
    </w:rPr>
  </w:style>
  <w:style w:type="paragraph" w:styleId="NormalWeb">
    <w:name w:val="Normal (Web)"/>
    <w:uiPriority w:val="99"/>
    <w:semiHidden/>
    <w:unhideWhenUsed/>
    <w:pPr>
      <w:spacing w:beforeAutospacing="1" w:afterAutospacing="1"/>
    </w:pPr>
    <w:rPr>
      <w:rFonts w:cs="Times New Roman"/>
      <w:sz w:val="24"/>
      <w:szCs w:val="24"/>
      <w:lang w:eastAsia="zh-CN"/>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table" w:styleId="TableGrid">
    <w:name w:val="Table Grid"/>
    <w:basedOn w:val="TableNormal"/>
    <w:uiPriority w:val="59"/>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pPr>
      <w:spacing w:after="100"/>
    </w:pPr>
  </w:style>
  <w:style w:type="paragraph" w:styleId="TOC2">
    <w:name w:val="toc 2"/>
    <w:basedOn w:val="Normal"/>
    <w:next w:val="Normal"/>
    <w:uiPriority w:val="39"/>
    <w:unhideWhenUsed/>
    <w:pPr>
      <w:spacing w:after="100"/>
      <w:ind w:left="220"/>
    </w:pPr>
  </w:style>
  <w:style w:type="paragraph" w:styleId="TOC3">
    <w:name w:val="toc 3"/>
    <w:basedOn w:val="Normal"/>
    <w:next w:val="Normal"/>
    <w:uiPriority w:val="39"/>
    <w:unhideWhenUsed/>
    <w:pPr>
      <w:spacing w:after="100"/>
      <w:ind w:left="440"/>
    </w:pPr>
  </w:style>
  <w:style w:type="character" w:customStyle="1" w:styleId="Heading1Char">
    <w:name w:val="Heading 1 Char"/>
    <w:basedOn w:val="DefaultParagraphFont"/>
    <w:link w:val="Heading1"/>
    <w:uiPriority w:val="9"/>
    <w:qFormat/>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qFormat/>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qFormat/>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qFormat/>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character" w:customStyle="1" w:styleId="FooterChar">
    <w:name w:val="Footer Char"/>
    <w:basedOn w:val="DefaultParagraphFont"/>
    <w:link w:val="Footer"/>
    <w:uiPriority w:val="99"/>
    <w:qFormat/>
  </w:style>
  <w:style w:type="character" w:customStyle="1" w:styleId="UnresolvedMention1">
    <w:name w:val="Unresolved Mention1"/>
    <w:basedOn w:val="DefaultParagraphFont"/>
    <w:uiPriority w:val="99"/>
    <w:semiHidden/>
    <w:unhideWhenUsed/>
    <w:qFormat/>
    <w:rPr>
      <w:color w:val="605E5C"/>
      <w:shd w:val="clear" w:color="auto" w:fill="E1DFDD"/>
    </w:rPr>
  </w:style>
  <w:style w:type="character" w:customStyle="1" w:styleId="CommentTextChar">
    <w:name w:val="Comment Text Char"/>
    <w:basedOn w:val="DefaultParagraphFont"/>
    <w:link w:val="CommentText"/>
    <w:uiPriority w:val="99"/>
    <w:semiHidden/>
    <w:rPr>
      <w:sz w:val="20"/>
      <w:szCs w:val="20"/>
    </w:rPr>
  </w:style>
  <w:style w:type="character" w:customStyle="1" w:styleId="CommentSubjectChar">
    <w:name w:val="Comment Subject Char"/>
    <w:basedOn w:val="CommentTextChar"/>
    <w:link w:val="CommentSubject"/>
    <w:uiPriority w:val="99"/>
    <w:semiHidden/>
    <w:qFormat/>
    <w:rPr>
      <w:b/>
      <w:bCs/>
      <w:sz w:val="20"/>
      <w:szCs w:val="20"/>
    </w:rPr>
  </w:style>
  <w:style w:type="character" w:styleId="PlaceholderText">
    <w:name w:val="Placeholder Text"/>
    <w:basedOn w:val="DefaultParagraphFont"/>
    <w:uiPriority w:val="99"/>
    <w:semiHidden/>
    <w:qFormat/>
    <w:rPr>
      <w:color w:val="808080"/>
    </w:rPr>
  </w:style>
  <w:style w:type="character" w:customStyle="1" w:styleId="EndnoteTextChar">
    <w:name w:val="Endnote Text Char"/>
    <w:basedOn w:val="DefaultParagraphFont"/>
    <w:link w:val="EndnoteText"/>
    <w:uiPriority w:val="99"/>
    <w:qFormat/>
    <w:rPr>
      <w:sz w:val="20"/>
      <w:szCs w:val="20"/>
    </w:rPr>
  </w:style>
  <w:style w:type="character" w:customStyle="1" w:styleId="Heading2Char">
    <w:name w:val="Heading 2 Char"/>
    <w:basedOn w:val="DefaultParagraphFont"/>
    <w:link w:val="Heading2"/>
    <w:uiPriority w:val="9"/>
    <w:qFormat/>
    <w:rPr>
      <w:rFonts w:asciiTheme="majorHAnsi" w:eastAsiaTheme="majorEastAsia" w:hAnsiTheme="majorHAnsi" w:cstheme="majorBidi"/>
      <w:color w:val="2E74B5" w:themeColor="accent1" w:themeShade="BF"/>
      <w:sz w:val="26"/>
      <w:szCs w:val="26"/>
    </w:rPr>
  </w:style>
  <w:style w:type="paragraph" w:customStyle="1" w:styleId="Default">
    <w:name w:val="Default"/>
    <w:qFormat/>
    <w:pPr>
      <w:autoSpaceDE w:val="0"/>
      <w:autoSpaceDN w:val="0"/>
      <w:adjustRightInd w:val="0"/>
    </w:pPr>
    <w:rPr>
      <w:rFonts w:eastAsiaTheme="minorEastAsia" w:cs="Calibri"/>
      <w:color w:val="000000"/>
      <w:sz w:val="24"/>
      <w:szCs w:val="24"/>
      <w:lang w:eastAsia="zh-CN"/>
    </w:rPr>
  </w:style>
  <w:style w:type="character" w:customStyle="1" w:styleId="UnresolvedMention2">
    <w:name w:val="Unresolved Mention2"/>
    <w:basedOn w:val="DefaultParagraphFont"/>
    <w:uiPriority w:val="99"/>
    <w:semiHidden/>
    <w:unhideWhenUsed/>
    <w:qFormat/>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2.wmf"/><Relationship Id="rId18" Type="http://schemas.openxmlformats.org/officeDocument/2006/relationships/image" Target="media/image4.wmf"/><Relationship Id="rId3" Type="http://schemas.openxmlformats.org/officeDocument/2006/relationships/customXml" Target="../customXml/item2.xml"/><Relationship Id="rId21" Type="http://schemas.openxmlformats.org/officeDocument/2006/relationships/footer" Target="footer2.xml"/><Relationship Id="rId7" Type="http://schemas.openxmlformats.org/officeDocument/2006/relationships/settings" Target="settings.xml"/><Relationship Id="rId12" Type="http://schemas.openxmlformats.org/officeDocument/2006/relationships/control" Target="activeX/activeX1.xml"/><Relationship Id="rId17" Type="http://schemas.openxmlformats.org/officeDocument/2006/relationships/control" Target="activeX/activeX3.xml"/><Relationship Id="rId2" Type="http://schemas.openxmlformats.org/officeDocument/2006/relationships/customXml" Target="../customXml/item1.xml"/><Relationship Id="rId16" Type="http://schemas.openxmlformats.org/officeDocument/2006/relationships/image" Target="media/image3.wmf"/><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wmf"/><Relationship Id="rId24"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hyperlink" Target="https://www.iso.org/iso-639-language-codes.html" TargetMode="External"/><Relationship Id="rId23" Type="http://schemas.openxmlformats.org/officeDocument/2006/relationships/glossaryDocument" Target="glossary/document.xml"/><Relationship Id="rId10" Type="http://schemas.openxmlformats.org/officeDocument/2006/relationships/endnotes" Target="endnotes.xml"/><Relationship Id="rId19" Type="http://schemas.openxmlformats.org/officeDocument/2006/relationships/control" Target="activeX/activeX4.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control" Target="activeX/activeX2.xml"/><Relationship Id="rId22" Type="http://schemas.openxmlformats.org/officeDocument/2006/relationships/fontTable" Target="fontTable.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DA63E6" w:rsidRDefault="00DA63E6">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DA63E6" w:rsidRDefault="00DA63E6">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DA63E6" w:rsidRDefault="00DA63E6">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63E6" w:rsidRDefault="00DA63E6">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DA63E6" w:rsidRDefault="00DA63E6">
          <w:pPr>
            <w:pStyle w:val="6579C099C5094C30AA228610665230E0"/>
          </w:pPr>
          <w:r>
            <w:rPr>
              <w:rStyle w:val="PlaceholderText"/>
            </w:rPr>
            <w:t>Click or tap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DA63E6" w:rsidRDefault="00DA63E6">
      <w:pPr>
        <w:spacing w:line="240" w:lineRule="auto"/>
      </w:pPr>
      <w:r>
        <w:separator/>
      </w:r>
    </w:p>
  </w:endnote>
  <w:endnote w:type="continuationSeparator" w:id="0">
    <w:p w:rsidR="00DA63E6" w:rsidRDefault="00DA63E6">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Times New Roman">
    <w:panose1 w:val="02020603050405020304"/>
    <w:charset w:val="00"/>
    <w:family w:val="roman"/>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DA63E6" w:rsidRDefault="00DA63E6">
      <w:pPr>
        <w:spacing w:after="0"/>
      </w:pPr>
      <w:r>
        <w:separator/>
      </w:r>
    </w:p>
  </w:footnote>
  <w:footnote w:type="continuationSeparator" w:id="0">
    <w:p w:rsidR="00DA63E6" w:rsidRDefault="00DA63E6">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296525"/>
    <w:rsid w:val="0036646D"/>
    <w:rsid w:val="006153AA"/>
    <w:rsid w:val="0064052E"/>
    <w:rsid w:val="00760A1F"/>
    <w:rsid w:val="00DA061B"/>
    <w:rsid w:val="00DA63E6"/>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qFormat/>
    <w:rPr>
      <w:color w:val="808080"/>
    </w:rPr>
  </w:style>
  <w:style w:type="paragraph" w:customStyle="1" w:styleId="6579C099C5094C30AA228610665230E0">
    <w:name w:val="6579C099C5094C30AA228610665230E0"/>
    <w:qFormat/>
    <w:pPr>
      <w:spacing w:after="160" w:line="259" w:lineRule="auto"/>
    </w:pPr>
    <w:rPr>
      <w:rFonts w:eastAsiaTheme="minorHAnsi"/>
      <w:sz w:val="22"/>
      <w:szCs w:val="22"/>
    </w:rPr>
  </w:style>
  <w:style w:type="paragraph" w:customStyle="1" w:styleId="AC4C4D2681C1478B808B26B73E0AC72E2">
    <w:name w:val="AC4C4D2681C1478B808B26B73E0AC72E2"/>
    <w:qFormat/>
    <w:pPr>
      <w:spacing w:after="160" w:line="259" w:lineRule="auto"/>
    </w:pPr>
    <w:rPr>
      <w:rFonts w:eastAsiaTheme="minorHAnsi"/>
      <w:sz w:val="22"/>
      <w:szCs w:val="22"/>
    </w:rPr>
  </w:style>
  <w:style w:type="paragraph" w:customStyle="1" w:styleId="DB7371FC7ED840DFBDF71FAA6B56F8452">
    <w:name w:val="DB7371FC7ED840DFBDF71FAA6B56F8452"/>
    <w:qFormat/>
    <w:pPr>
      <w:spacing w:after="160" w:line="259" w:lineRule="auto"/>
    </w:pPr>
    <w:rPr>
      <w:rFonts w:eastAsiaTheme="minorHAnsi"/>
      <w:sz w:val="22"/>
      <w:szCs w:val="22"/>
    </w:rPr>
  </w:style>
  <w:style w:type="paragraph" w:customStyle="1" w:styleId="BE0DD80F803347FDB216398955CD3FB92">
    <w:name w:val="BE0DD80F803347FDB216398955CD3FB92"/>
    <w:pPr>
      <w:spacing w:after="160" w:line="259" w:lineRule="auto"/>
    </w:pPr>
    <w:rPr>
      <w:rFonts w:eastAsiaTheme="minorHAnsi"/>
      <w:sz w:val="22"/>
      <w:szCs w:val="22"/>
    </w:rPr>
  </w:style>
  <w:style w:type="paragraph" w:customStyle="1" w:styleId="56518A61C4FB476588FF84435CA4EDBA2">
    <w:name w:val="56518A61C4FB476588FF84435CA4EDBA2"/>
    <w:qFormat/>
    <w:pPr>
      <w:spacing w:after="160" w:line="259" w:lineRule="auto"/>
    </w:pPr>
    <w:rPr>
      <w:rFonts w:eastAsiaTheme="minorHAnsi"/>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TotalTime>6</TotalTime>
  <Pages>13</Pages>
  <Words>216094</Words>
  <Characters>1231736</Characters>
  <Application>Microsoft Office Word</Application>
  <DocSecurity>8</DocSecurity>
  <Lines>10264</Lines>
  <Paragraphs>2889</Paragraphs>
  <ScaleCrop>false</ScaleCrop>
  <Company>JCON</Company>
  <LinksUpToDate>false</LinksUpToDate>
  <CharactersWithSpaces>1444941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nana kwame jnr opoku-addo</cp:lastModifiedBy>
  <cp:revision>14</cp:revision>
  <cp:lastPrinted>2020-04-16T14:23:00Z</cp:lastPrinted>
  <dcterms:created xsi:type="dcterms:W3CDTF">2020-10-22T23:58:00Z</dcterms:created>
  <dcterms:modified xsi:type="dcterms:W3CDTF">2022-10-03T20:06:00Z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424E5AE00FB541568C8F8353B342093A</vt:lpwstr>
  </property>
</Properties>
</file>