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7E1A186" w14:textId="77777777" w:rsidR="00297D69" w:rsidRDefault="007B79D0">
      <w:pPr>
        <w:pStyle w:val="Title"/>
        <w:jc w:val="center"/>
        <w:rPr>
          <w:rFonts w:eastAsiaTheme="minorHAnsi"/>
          <w:sz w:val="48"/>
          <w:szCs w:val="48"/>
        </w:rPr>
      </w:pPr>
      <w:r>
        <w:rPr>
          <w:rFonts w:eastAsiaTheme="minorHAnsi"/>
          <w:sz w:val="48"/>
          <w:szCs w:val="48"/>
        </w:rPr>
        <w:t>SDG Metadata Authoring Tool Template</w:t>
      </w:r>
    </w:p>
    <w:p w14:paraId="65FE55CA" w14:textId="77777777" w:rsidR="00297D69" w:rsidRDefault="007B79D0">
      <w:pPr>
        <w:pStyle w:val="Subtitle"/>
        <w:jc w:val="center"/>
        <w:rPr>
          <w:color w:val="595959" w:themeColor="text1" w:themeTint="A6"/>
        </w:rPr>
      </w:pPr>
      <w:r>
        <w:rPr>
          <w:color w:val="595959" w:themeColor="text1" w:themeTint="A6"/>
        </w:rPr>
        <w:t>Word Version 3.4 (DRAFT)</w:t>
      </w:r>
    </w:p>
    <w:p w14:paraId="692E047E" w14:textId="77777777" w:rsidR="00297D69" w:rsidRDefault="007B79D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256F3502" w14:textId="77777777" w:rsidR="00297D69" w:rsidRDefault="007B79D0">
          <w:pPr>
            <w:pStyle w:val="TOCHeading1"/>
          </w:pPr>
          <w:r>
            <w:t>Contents</w:t>
          </w:r>
        </w:p>
        <w:p w14:paraId="36516265" w14:textId="77777777" w:rsidR="00297D69" w:rsidRDefault="007B79D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B38A045" w14:textId="77777777" w:rsidR="00297D69" w:rsidRDefault="007B79D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6696043" w14:textId="77777777" w:rsidR="00297D69" w:rsidRDefault="007B79D0">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439EEB71" w14:textId="77777777" w:rsidR="00297D69" w:rsidRDefault="007B79D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2BB26B1" w14:textId="77777777" w:rsidR="00297D69" w:rsidRDefault="007B79D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20C82992" w14:textId="77777777" w:rsidR="00297D69" w:rsidRDefault="007B79D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9EF94A4" w14:textId="77777777" w:rsidR="00297D69" w:rsidRDefault="007B79D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7261FCF" w14:textId="77777777" w:rsidR="00297D69" w:rsidRDefault="007B79D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C9F25EF" w14:textId="77777777" w:rsidR="00297D69" w:rsidRDefault="007B79D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107F2495" w14:textId="77777777" w:rsidR="00297D69" w:rsidRDefault="007B79D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78AB2B09" w14:textId="77777777" w:rsidR="00297D69" w:rsidRDefault="007B79D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99F0057" w14:textId="77777777" w:rsidR="00297D69" w:rsidRDefault="007B79D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43DCDE0D" w14:textId="77777777" w:rsidR="00297D69" w:rsidRDefault="007B79D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0B3F6767" w14:textId="77777777" w:rsidR="00297D69" w:rsidRDefault="007B79D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A6E8342" w14:textId="77777777" w:rsidR="00297D69" w:rsidRDefault="007B79D0">
      <w:pPr>
        <w:pStyle w:val="MHeader"/>
        <w:outlineLvl w:val="9"/>
      </w:pPr>
      <w:r>
        <w:t>Instructions</w:t>
      </w:r>
    </w:p>
    <w:p w14:paraId="1CAE2E3B" w14:textId="77777777" w:rsidR="00297D69" w:rsidRDefault="007B79D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1304A33" w14:textId="77777777" w:rsidR="00297D69" w:rsidRDefault="007B79D0">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149B6C48" w14:textId="77777777" w:rsidR="00297D69" w:rsidRDefault="007B79D0">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2995D342" w14:textId="77777777" w:rsidR="00297D69" w:rsidRDefault="007B79D0">
      <w:r>
        <w:rPr>
          <w:b/>
          <w:bCs/>
        </w:rPr>
        <w:t>Submit one set of tables for each SDG indicator metadata file</w:t>
      </w:r>
      <w:r>
        <w:t>.</w:t>
      </w:r>
    </w:p>
    <w:p w14:paraId="73D6614B" w14:textId="77777777" w:rsidR="00297D69" w:rsidRDefault="00297D69"/>
    <w:p w14:paraId="025F5DAE" w14:textId="77777777" w:rsidR="00297D69" w:rsidRDefault="007B79D0">
      <w:pPr>
        <w:pStyle w:val="MHeader"/>
        <w:outlineLvl w:val="0"/>
      </w:pPr>
      <w:bookmarkStart w:id="0" w:name="_Toc37932741"/>
      <w:r>
        <w:t>Metadata Attachment</w:t>
      </w:r>
      <w:bookmarkEnd w:id="0"/>
    </w:p>
    <w:p w14:paraId="1F999130" w14:textId="77777777" w:rsidR="00297D69" w:rsidRDefault="007B79D0">
      <w:pPr>
        <w:spacing w:after="0"/>
        <w:rPr>
          <w:sz w:val="26"/>
          <w:szCs w:val="26"/>
        </w:rPr>
      </w:pPr>
      <w:r>
        <w:rPr>
          <w:sz w:val="26"/>
          <w:szCs w:val="26"/>
        </w:rPr>
        <w:t>Reporting type</w:t>
      </w:r>
    </w:p>
    <w:permStart w:id="1734113233"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163A206" w14:textId="77777777" w:rsidR="00297D69" w:rsidRDefault="007B79D0">
          <w:r>
            <w:t>National (N)</w:t>
          </w:r>
        </w:p>
      </w:sdtContent>
    </w:sdt>
    <w:permEnd w:id="1734113233"/>
    <w:p w14:paraId="464BAAE1" w14:textId="77777777" w:rsidR="00297D69" w:rsidRDefault="007B79D0">
      <w:pPr>
        <w:spacing w:after="0"/>
        <w:rPr>
          <w:sz w:val="26"/>
          <w:szCs w:val="26"/>
        </w:rPr>
      </w:pPr>
      <w:r>
        <w:rPr>
          <w:sz w:val="26"/>
          <w:szCs w:val="26"/>
        </w:rPr>
        <w:t>SDG series</w:t>
      </w:r>
    </w:p>
    <w:permStart w:id="2115570207"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FE74663" w14:textId="77777777" w:rsidR="00297D69" w:rsidRDefault="007B79D0">
          <w:r>
            <w:t>0.0.0 National series not in global framework (_)</w:t>
          </w:r>
        </w:p>
        <w:permEnd w:id="2115570207" w:displacedByCustomXml="next"/>
      </w:sdtContent>
    </w:sdt>
    <w:bookmarkEnd w:id="1"/>
    <w:p w14:paraId="46843D33" w14:textId="77777777" w:rsidR="00297D69" w:rsidRDefault="00297D69">
      <w:pPr>
        <w:spacing w:after="0"/>
        <w:rPr>
          <w:sz w:val="26"/>
          <w:szCs w:val="26"/>
        </w:rPr>
      </w:pPr>
    </w:p>
    <w:p w14:paraId="5A2CA352" w14:textId="6E5555BE" w:rsidR="00297D69" w:rsidRDefault="007B79D0">
      <w:pPr>
        <w:spacing w:after="0"/>
        <w:rPr>
          <w:sz w:val="26"/>
          <w:szCs w:val="26"/>
        </w:rPr>
      </w:pPr>
      <w:r>
        <w:rPr>
          <w:sz w:val="26"/>
          <w:szCs w:val="26"/>
        </w:rPr>
        <w:object w:dxaOrig="1440" w:dyaOrig="480" w14:anchorId="4432B6D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689E5C2E">
          <v:shape id="_x0000_i1035" type="#_x0000_t75" style="width:91.5pt;height:24pt" o:ole="">
            <v:imagedata r:id="rId13" o:title=""/>
          </v:shape>
          <w:control r:id="rId14" w:name="RemoveSeries" w:shapeid="_x0000_i1035"/>
        </w:object>
      </w:r>
    </w:p>
    <w:p w14:paraId="7D8259CD" w14:textId="77777777" w:rsidR="00297D69" w:rsidRDefault="00297D69">
      <w:pPr>
        <w:spacing w:after="0"/>
        <w:rPr>
          <w:sz w:val="26"/>
          <w:szCs w:val="26"/>
        </w:rPr>
      </w:pPr>
    </w:p>
    <w:p w14:paraId="0CBC0596" w14:textId="77777777" w:rsidR="00297D69" w:rsidRDefault="007B79D0">
      <w:pPr>
        <w:spacing w:after="0"/>
        <w:rPr>
          <w:sz w:val="26"/>
          <w:szCs w:val="26"/>
        </w:rPr>
      </w:pPr>
      <w:r>
        <w:rPr>
          <w:sz w:val="26"/>
          <w:szCs w:val="26"/>
        </w:rPr>
        <w:t>Reference area</w:t>
      </w:r>
    </w:p>
    <w:permStart w:id="190187343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42F0590" w14:textId="77777777" w:rsidR="00297D69" w:rsidRDefault="007B79D0">
          <w:r>
            <w:t>Ghana (288)</w:t>
          </w:r>
        </w:p>
      </w:sdtContent>
    </w:sdt>
    <w:permEnd w:id="1901873432"/>
    <w:p w14:paraId="3AF53663" w14:textId="77777777" w:rsidR="00297D69" w:rsidRDefault="007B79D0">
      <w:pPr>
        <w:spacing w:after="0"/>
        <w:rPr>
          <w:sz w:val="26"/>
          <w:szCs w:val="26"/>
        </w:rPr>
      </w:pPr>
      <w:r>
        <w:rPr>
          <w:sz w:val="26"/>
          <w:szCs w:val="26"/>
        </w:rPr>
        <w:t xml:space="preserve">Metadata language </w:t>
      </w:r>
    </w:p>
    <w:permStart w:id="36209735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C343BF8" w14:textId="77777777" w:rsidR="00297D69" w:rsidRDefault="007B79D0">
          <w:proofErr w:type="spellStart"/>
          <w:r>
            <w:t>en</w:t>
          </w:r>
          <w:proofErr w:type="spellEnd"/>
        </w:p>
      </w:sdtContent>
    </w:sdt>
    <w:permEnd w:id="362097353"/>
    <w:p w14:paraId="2AED884A" w14:textId="77777777" w:rsidR="00297D69" w:rsidRDefault="007B79D0">
      <w:r>
        <w:t xml:space="preserve">Please use a 2-letter ISO 639-1 language code. Full list is available at the </w:t>
      </w:r>
      <w:hyperlink r:id="rId15" w:history="1">
        <w:r>
          <w:rPr>
            <w:rStyle w:val="Hyperlink"/>
          </w:rPr>
          <w:t>ISO web page</w:t>
        </w:r>
      </w:hyperlink>
      <w:r>
        <w:t>.</w:t>
      </w:r>
    </w:p>
    <w:p w14:paraId="759247A3" w14:textId="77777777" w:rsidR="00297D69" w:rsidRDefault="00297D69"/>
    <w:p w14:paraId="07D3205E" w14:textId="77777777" w:rsidR="00297D69" w:rsidRDefault="007B79D0">
      <w:pPr>
        <w:pStyle w:val="Heading2"/>
      </w:pPr>
      <w:r>
        <w:t>Import Data Structure Definition</w:t>
      </w:r>
    </w:p>
    <w:p w14:paraId="498D7C35" w14:textId="77777777" w:rsidR="00297D69" w:rsidRDefault="007B79D0">
      <w:r>
        <w:t>To update the options in the dropdowns acco</w:t>
      </w:r>
      <w:r>
        <w:t>rding to an SDMX DSD, click one of the buttons below:</w:t>
      </w:r>
    </w:p>
    <w:p w14:paraId="53E2D0B9" w14:textId="437C55CF" w:rsidR="00297D69" w:rsidRDefault="007B79D0">
      <w:r>
        <w:object w:dxaOrig="1440" w:dyaOrig="480" w14:anchorId="1E434261">
          <v:shape id="_x0000_i1037" type="#_x0000_t75" style="width:140.25pt;height:24pt" o:ole="">
            <v:imagedata r:id="rId16" o:title=""/>
          </v:shape>
          <w:control r:id="rId17" w:name="ImportSdmxDsd" w:shapeid="_x0000_i1037"/>
        </w:object>
      </w:r>
      <w:r>
        <w:t xml:space="preserve">             </w:t>
      </w:r>
      <w:r>
        <w:object w:dxaOrig="1440" w:dyaOrig="480" w14:anchorId="15564BC6">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3F6E3062" w14:textId="77777777" w:rsidR="00297D69" w:rsidRDefault="007B79D0">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0142FE04" w14:textId="77777777" w:rsidR="00297D69" w:rsidRDefault="007B79D0">
      <w:pPr>
        <w:pStyle w:val="MHeader"/>
        <w:outlineLvl w:val="0"/>
      </w:pPr>
      <w:bookmarkStart w:id="2" w:name="_Toc37932742"/>
      <w:r>
        <w:t>Metadata Submission Form</w:t>
      </w:r>
      <w:bookmarkEnd w:id="2"/>
    </w:p>
    <w:p w14:paraId="02178DD6" w14:textId="77777777" w:rsidR="00297D69" w:rsidRDefault="00297D6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97D69" w14:paraId="5CAE8AAC" w14:textId="77777777">
        <w:trPr>
          <w:trHeight w:val="470"/>
        </w:trPr>
        <w:tc>
          <w:tcPr>
            <w:tcW w:w="8892" w:type="dxa"/>
            <w:gridSpan w:val="2"/>
            <w:tcBorders>
              <w:top w:val="nil"/>
              <w:left w:val="nil"/>
              <w:bottom w:val="nil"/>
              <w:right w:val="nil"/>
            </w:tcBorders>
            <w:shd w:val="clear" w:color="auto" w:fill="auto"/>
            <w:noWrap/>
            <w:vAlign w:val="bottom"/>
          </w:tcPr>
          <w:p w14:paraId="5CA90EED" w14:textId="77777777" w:rsidR="00297D69" w:rsidRDefault="007B79D0">
            <w:pPr>
              <w:pStyle w:val="Heading2"/>
              <w:rPr>
                <w:rFonts w:ascii="Times New Roman" w:hAnsi="Times New Roman"/>
                <w:sz w:val="32"/>
                <w:szCs w:val="32"/>
              </w:rPr>
            </w:pPr>
            <w:bookmarkStart w:id="3" w:name="_Toc36655608"/>
            <w:bookmarkStart w:id="4" w:name="_Toc36813071"/>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rsidR="00297D69" w14:paraId="60A44D56" w14:textId="77777777">
        <w:trPr>
          <w:trHeight w:val="300"/>
        </w:trPr>
        <w:tc>
          <w:tcPr>
            <w:tcW w:w="3088" w:type="dxa"/>
            <w:tcBorders>
              <w:top w:val="nil"/>
              <w:left w:val="nil"/>
              <w:bottom w:val="nil"/>
              <w:right w:val="nil"/>
            </w:tcBorders>
            <w:shd w:val="clear" w:color="000000" w:fill="D9E1F2"/>
            <w:noWrap/>
            <w:vAlign w:val="bottom"/>
          </w:tcPr>
          <w:p w14:paraId="2F0AE1A5"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F7F45C4" w14:textId="77777777" w:rsidR="00297D69" w:rsidRDefault="007B79D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97D69" w14:paraId="2F6A0EB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A37D3FB" w14:textId="77777777" w:rsidR="00297D69" w:rsidRDefault="007B79D0">
            <w:pPr>
              <w:spacing w:after="0" w:line="240" w:lineRule="auto"/>
              <w:rPr>
                <w:rFonts w:ascii="Calibri" w:eastAsia="Times New Roman" w:hAnsi="Calibri" w:cs="Calibri"/>
              </w:rPr>
            </w:pPr>
            <w:permStart w:id="247874707"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ACC01B3" w14:textId="77777777" w:rsidR="00297D69" w:rsidRDefault="00297D69"/>
        </w:tc>
      </w:tr>
      <w:tr w:rsidR="00297D69" w14:paraId="7B4F3A1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2C432EB" w14:textId="77777777" w:rsidR="00297D69" w:rsidRDefault="007B79D0">
            <w:pPr>
              <w:spacing w:after="0" w:line="240" w:lineRule="auto"/>
              <w:ind w:left="155"/>
              <w:rPr>
                <w:rFonts w:ascii="Calibri" w:eastAsia="Times New Roman" w:hAnsi="Calibri" w:cs="Calibri"/>
                <w:color w:val="000000"/>
              </w:rPr>
            </w:pPr>
            <w:permStart w:id="725907778" w:edGrp="everyone" w:colFirst="1" w:colLast="1"/>
            <w:permEnd w:id="247874707"/>
            <w:r>
              <w:rPr>
                <w:rFonts w:ascii="Calibri" w:eastAsia="Times New Roman" w:hAnsi="Calibri" w:cs="Calibri"/>
              </w:rPr>
              <w:t xml:space="preserve">0.a. </w:t>
            </w:r>
            <w:r>
              <w:rPr>
                <w:rFonts w:ascii="Calibri" w:eastAsia="Times New Roman" w:hAnsi="Calibri" w:cs="Calibri"/>
              </w:rPr>
              <w:t>Goal</w:t>
            </w:r>
          </w:p>
        </w:tc>
        <w:tc>
          <w:tcPr>
            <w:tcW w:w="5804" w:type="dxa"/>
            <w:tcBorders>
              <w:top w:val="single" w:sz="4" w:space="0" w:color="auto"/>
              <w:left w:val="nil"/>
              <w:bottom w:val="single" w:sz="4" w:space="0" w:color="auto"/>
              <w:right w:val="single" w:sz="4" w:space="0" w:color="auto"/>
            </w:tcBorders>
            <w:shd w:val="clear" w:color="auto" w:fill="auto"/>
          </w:tcPr>
          <w:p w14:paraId="0BE21513" w14:textId="77777777" w:rsidR="00297D69" w:rsidRPr="007B79D0" w:rsidRDefault="007B79D0">
            <w:pPr>
              <w:pStyle w:val="MIndHeader"/>
              <w:rPr>
                <w:color w:val="333333"/>
              </w:rPr>
            </w:pPr>
            <w:r w:rsidRPr="007B79D0">
              <w:rPr>
                <w:color w:val="333333"/>
              </w:rPr>
              <w:t xml:space="preserve">Goal 8: Promote sustained, inclusive and sustainable economic growth, full and productive employment and decent work for all </w:t>
            </w:r>
          </w:p>
        </w:tc>
      </w:tr>
      <w:tr w:rsidR="00297D69" w14:paraId="3DCD28F7" w14:textId="77777777">
        <w:tc>
          <w:tcPr>
            <w:tcW w:w="3088" w:type="dxa"/>
            <w:tcBorders>
              <w:top w:val="nil"/>
              <w:left w:val="nil"/>
              <w:bottom w:val="single" w:sz="4" w:space="0" w:color="auto"/>
              <w:right w:val="single" w:sz="4" w:space="0" w:color="auto"/>
            </w:tcBorders>
            <w:shd w:val="clear" w:color="auto" w:fill="E7E6E6" w:themeFill="background2"/>
          </w:tcPr>
          <w:p w14:paraId="29755DED" w14:textId="77777777" w:rsidR="00297D69" w:rsidRDefault="007B79D0">
            <w:pPr>
              <w:spacing w:after="0" w:line="240" w:lineRule="auto"/>
              <w:ind w:left="155"/>
              <w:rPr>
                <w:rFonts w:ascii="Calibri" w:eastAsia="Times New Roman" w:hAnsi="Calibri" w:cs="Calibri"/>
                <w:color w:val="000000"/>
              </w:rPr>
            </w:pPr>
            <w:permStart w:id="1641482339" w:edGrp="everyone" w:colFirst="1" w:colLast="1"/>
            <w:permEnd w:id="725907778"/>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6A11C73" w14:textId="77777777" w:rsidR="00297D69" w:rsidRPr="007B79D0" w:rsidRDefault="007B79D0">
            <w:pPr>
              <w:pStyle w:val="MGTHeader"/>
              <w:rPr>
                <w:sz w:val="22"/>
                <w:szCs w:val="22"/>
              </w:rPr>
            </w:pPr>
            <w:r w:rsidRPr="007B79D0">
              <w:rPr>
                <w:sz w:val="22"/>
                <w:szCs w:val="22"/>
              </w:rPr>
              <w:t>Target 8.6: By 2020, substantially reduce the proportion of youth not in employment, education or training</w:t>
            </w:r>
          </w:p>
        </w:tc>
      </w:tr>
      <w:tr w:rsidR="00297D69" w14:paraId="2699E0FB" w14:textId="77777777">
        <w:tc>
          <w:tcPr>
            <w:tcW w:w="3088" w:type="dxa"/>
            <w:tcBorders>
              <w:top w:val="nil"/>
              <w:left w:val="nil"/>
              <w:bottom w:val="single" w:sz="4" w:space="0" w:color="auto"/>
              <w:right w:val="single" w:sz="4" w:space="0" w:color="auto"/>
            </w:tcBorders>
            <w:shd w:val="clear" w:color="auto" w:fill="E7E6E6" w:themeFill="background2"/>
          </w:tcPr>
          <w:p w14:paraId="02A9669F" w14:textId="77777777" w:rsidR="00297D69" w:rsidRDefault="007B79D0">
            <w:pPr>
              <w:spacing w:after="0" w:line="240" w:lineRule="auto"/>
              <w:ind w:left="155"/>
              <w:rPr>
                <w:rFonts w:ascii="Calibri" w:eastAsia="Times New Roman" w:hAnsi="Calibri" w:cs="Calibri"/>
                <w:color w:val="000000"/>
              </w:rPr>
            </w:pPr>
            <w:permStart w:id="1705659442" w:edGrp="everyone" w:colFirst="1" w:colLast="1"/>
            <w:permEnd w:id="1641482339"/>
            <w:r>
              <w:rPr>
                <w:rFonts w:ascii="Calibri" w:eastAsia="Times New Roman" w:hAnsi="Calibri" w:cs="Calibri"/>
              </w:rPr>
              <w:t>0.c.</w:t>
            </w:r>
            <w:r>
              <w:rPr>
                <w:rFonts w:ascii="Calibri" w:eastAsia="Times New Roman" w:hAnsi="Calibri" w:cs="Calibri"/>
              </w:rPr>
              <w:t xml:space="preserve"> Indicator</w:t>
            </w:r>
          </w:p>
        </w:tc>
        <w:tc>
          <w:tcPr>
            <w:tcW w:w="5804" w:type="dxa"/>
            <w:tcBorders>
              <w:top w:val="nil"/>
              <w:left w:val="nil"/>
              <w:bottom w:val="single" w:sz="4" w:space="0" w:color="auto"/>
              <w:right w:val="single" w:sz="4" w:space="0" w:color="auto"/>
            </w:tcBorders>
            <w:shd w:val="clear" w:color="auto" w:fill="auto"/>
          </w:tcPr>
          <w:p w14:paraId="37D2A1E7" w14:textId="77777777" w:rsidR="00297D69" w:rsidRPr="007B79D0" w:rsidRDefault="007B79D0">
            <w:pPr>
              <w:pStyle w:val="MIndHeader"/>
              <w:rPr>
                <w:color w:val="333333"/>
              </w:rPr>
            </w:pPr>
            <w:r w:rsidRPr="007B79D0">
              <w:rPr>
                <w:color w:val="333333"/>
              </w:rPr>
              <w:t xml:space="preserve">Indicator 8.6.1: Proportion of youth (aged 15-24 years) not in education, employment or training </w:t>
            </w:r>
          </w:p>
        </w:tc>
      </w:tr>
      <w:tr w:rsidR="00297D69" w14:paraId="0A0ADA4C" w14:textId="77777777">
        <w:tc>
          <w:tcPr>
            <w:tcW w:w="3088" w:type="dxa"/>
            <w:tcBorders>
              <w:top w:val="nil"/>
              <w:left w:val="nil"/>
              <w:bottom w:val="single" w:sz="4" w:space="0" w:color="auto"/>
              <w:right w:val="single" w:sz="4" w:space="0" w:color="auto"/>
            </w:tcBorders>
            <w:shd w:val="clear" w:color="auto" w:fill="E7E6E6" w:themeFill="background2"/>
          </w:tcPr>
          <w:p w14:paraId="7858C14A" w14:textId="77777777" w:rsidR="00297D69" w:rsidRDefault="007B79D0">
            <w:pPr>
              <w:spacing w:after="0" w:line="240" w:lineRule="auto"/>
              <w:ind w:left="155"/>
              <w:rPr>
                <w:rFonts w:ascii="Calibri" w:eastAsia="Times New Roman" w:hAnsi="Calibri" w:cs="Calibri"/>
                <w:color w:val="000000"/>
              </w:rPr>
            </w:pPr>
            <w:permStart w:id="1570798318" w:edGrp="everyone" w:colFirst="1" w:colLast="1"/>
            <w:permEnd w:id="1705659442"/>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FFC385A" w14:textId="77777777" w:rsidR="00297D69" w:rsidRDefault="00297D69"/>
        </w:tc>
      </w:tr>
      <w:tr w:rsidR="00297D69" w14:paraId="1C060C96" w14:textId="77777777">
        <w:tc>
          <w:tcPr>
            <w:tcW w:w="3088" w:type="dxa"/>
            <w:tcBorders>
              <w:top w:val="nil"/>
              <w:left w:val="nil"/>
              <w:bottom w:val="single" w:sz="4" w:space="0" w:color="auto"/>
              <w:right w:val="single" w:sz="4" w:space="0" w:color="auto"/>
            </w:tcBorders>
            <w:shd w:val="clear" w:color="auto" w:fill="E7E6E6" w:themeFill="background2"/>
          </w:tcPr>
          <w:p w14:paraId="5D6543FD" w14:textId="77777777" w:rsidR="00297D69" w:rsidRDefault="007B79D0">
            <w:pPr>
              <w:spacing w:after="0" w:line="240" w:lineRule="auto"/>
              <w:ind w:left="155"/>
              <w:rPr>
                <w:rFonts w:ascii="Calibri" w:eastAsia="Times New Roman" w:hAnsi="Calibri" w:cs="Calibri"/>
                <w:color w:val="000000"/>
              </w:rPr>
            </w:pPr>
            <w:permStart w:id="386138272" w:edGrp="everyone" w:colFirst="1" w:colLast="1"/>
            <w:permEnd w:id="1570798318"/>
            <w:r>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10EE2B76" w14:textId="77777777" w:rsidR="00297D69" w:rsidRDefault="00297D69"/>
        </w:tc>
      </w:tr>
      <w:tr w:rsidR="00297D69" w14:paraId="3D9700B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2F1D8B3E" w14:textId="77777777" w:rsidR="00297D69" w:rsidRDefault="007B79D0">
            <w:pPr>
              <w:spacing w:after="0" w:line="240" w:lineRule="auto"/>
              <w:ind w:left="155"/>
              <w:rPr>
                <w:rFonts w:ascii="Calibri" w:eastAsia="Times New Roman" w:hAnsi="Calibri" w:cs="Calibri"/>
                <w:color w:val="000000"/>
              </w:rPr>
            </w:pPr>
            <w:permStart w:id="647967998" w:edGrp="everyone" w:colFirst="1" w:colLast="1"/>
            <w:permEnd w:id="386138272"/>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B739E92" w14:textId="77777777" w:rsidR="00297D69" w:rsidRDefault="007B79D0">
            <w:pPr>
              <w:rPr>
                <w:lang w:val="en-CA"/>
              </w:rPr>
            </w:pPr>
            <w:r>
              <w:rPr>
                <w:lang w:val="en-CA"/>
              </w:rPr>
              <w:t>8.5.2</w:t>
            </w:r>
          </w:p>
        </w:tc>
      </w:tr>
      <w:tr w:rsidR="00297D69" w14:paraId="3A614102" w14:textId="77777777">
        <w:tc>
          <w:tcPr>
            <w:tcW w:w="3088" w:type="dxa"/>
            <w:tcBorders>
              <w:top w:val="nil"/>
              <w:left w:val="nil"/>
              <w:bottom w:val="single" w:sz="4" w:space="0" w:color="auto"/>
              <w:right w:val="single" w:sz="4" w:space="0" w:color="auto"/>
            </w:tcBorders>
            <w:shd w:val="clear" w:color="auto" w:fill="E7E6E6" w:themeFill="background2"/>
          </w:tcPr>
          <w:p w14:paraId="650400E4" w14:textId="77777777" w:rsidR="00297D69" w:rsidRDefault="007B79D0">
            <w:pPr>
              <w:spacing w:after="0" w:line="240" w:lineRule="auto"/>
              <w:ind w:left="155"/>
              <w:rPr>
                <w:rFonts w:ascii="Calibri" w:eastAsia="Times New Roman" w:hAnsi="Calibri" w:cs="Calibri"/>
                <w:color w:val="000000"/>
              </w:rPr>
            </w:pPr>
            <w:permStart w:id="17392255" w:edGrp="everyone" w:colFirst="1" w:colLast="1"/>
            <w:permEnd w:id="647967998"/>
            <w:r>
              <w:rPr>
                <w:rFonts w:ascii="Calibri" w:eastAsia="Times New Roman" w:hAnsi="Calibri" w:cs="Calibri"/>
              </w:rPr>
              <w:t xml:space="preserve">0.g. International organisations(s) responsible for global </w:t>
            </w:r>
            <w:r>
              <w:rPr>
                <w:rFonts w:ascii="Calibri" w:eastAsia="Times New Roman" w:hAnsi="Calibri" w:cs="Calibri"/>
              </w:rPr>
              <w:t>monitoring</w:t>
            </w:r>
          </w:p>
        </w:tc>
        <w:tc>
          <w:tcPr>
            <w:tcW w:w="5804" w:type="dxa"/>
            <w:tcBorders>
              <w:top w:val="nil"/>
              <w:left w:val="nil"/>
              <w:bottom w:val="single" w:sz="4" w:space="0" w:color="auto"/>
              <w:right w:val="single" w:sz="4" w:space="0" w:color="auto"/>
            </w:tcBorders>
            <w:shd w:val="clear" w:color="auto" w:fill="auto"/>
          </w:tcPr>
          <w:p w14:paraId="65A30770" w14:textId="77777777" w:rsidR="00297D69" w:rsidRPr="007B79D0" w:rsidRDefault="007B79D0">
            <w:pPr>
              <w:pStyle w:val="MGTHeader"/>
              <w:rPr>
                <w:sz w:val="22"/>
                <w:szCs w:val="22"/>
              </w:rPr>
            </w:pPr>
            <w:r w:rsidRPr="007B79D0">
              <w:rPr>
                <w:sz w:val="22"/>
                <w:szCs w:val="22"/>
              </w:rPr>
              <w:t>I</w:t>
            </w:r>
            <w:proofErr w:type="spellStart"/>
            <w:r w:rsidRPr="007B79D0">
              <w:rPr>
                <w:sz w:val="22"/>
                <w:szCs w:val="22"/>
                <w:lang w:val="en-CA"/>
              </w:rPr>
              <w:t>nternational</w:t>
            </w:r>
            <w:proofErr w:type="spellEnd"/>
            <w:r w:rsidRPr="007B79D0">
              <w:rPr>
                <w:sz w:val="22"/>
                <w:szCs w:val="22"/>
                <w:lang w:val="en-CA"/>
              </w:rPr>
              <w:t xml:space="preserve"> </w:t>
            </w:r>
            <w:r w:rsidRPr="007B79D0">
              <w:rPr>
                <w:sz w:val="22"/>
                <w:szCs w:val="22"/>
              </w:rPr>
              <w:t>L</w:t>
            </w:r>
            <w:proofErr w:type="spellStart"/>
            <w:r w:rsidRPr="007B79D0">
              <w:rPr>
                <w:sz w:val="22"/>
                <w:szCs w:val="22"/>
                <w:lang w:val="en-CA"/>
              </w:rPr>
              <w:t>abour</w:t>
            </w:r>
            <w:proofErr w:type="spellEnd"/>
            <w:r w:rsidRPr="007B79D0">
              <w:rPr>
                <w:sz w:val="22"/>
                <w:szCs w:val="22"/>
                <w:lang w:val="en-CA"/>
              </w:rPr>
              <w:t xml:space="preserve"> </w:t>
            </w:r>
            <w:r w:rsidRPr="007B79D0">
              <w:rPr>
                <w:sz w:val="22"/>
                <w:szCs w:val="22"/>
              </w:rPr>
              <w:t>O</w:t>
            </w:r>
            <w:proofErr w:type="spellStart"/>
            <w:r w:rsidRPr="007B79D0">
              <w:rPr>
                <w:sz w:val="22"/>
                <w:szCs w:val="22"/>
                <w:lang w:val="en-CA"/>
              </w:rPr>
              <w:t>rganization</w:t>
            </w:r>
            <w:proofErr w:type="spellEnd"/>
            <w:r w:rsidRPr="007B79D0">
              <w:rPr>
                <w:sz w:val="22"/>
                <w:szCs w:val="22"/>
                <w:lang w:val="en-CA"/>
              </w:rPr>
              <w:t xml:space="preserve"> (ILO</w:t>
            </w:r>
          </w:p>
        </w:tc>
      </w:tr>
      <w:permEnd w:id="17392255"/>
    </w:tbl>
    <w:p w14:paraId="4007C417" w14:textId="77777777" w:rsidR="00297D69" w:rsidRDefault="00297D69"/>
    <w:tbl>
      <w:tblPr>
        <w:tblW w:w="4750" w:type="pct"/>
        <w:tblLayout w:type="fixed"/>
        <w:tblLook w:val="04A0" w:firstRow="1" w:lastRow="0" w:firstColumn="1" w:lastColumn="0" w:noHBand="0" w:noVBand="1"/>
        <w:tblCaption w:val="1. Data reporter"/>
      </w:tblPr>
      <w:tblGrid>
        <w:gridCol w:w="3183"/>
        <w:gridCol w:w="5709"/>
      </w:tblGrid>
      <w:tr w:rsidR="00297D69" w14:paraId="196B0BF5" w14:textId="77777777">
        <w:trPr>
          <w:trHeight w:val="432"/>
        </w:trPr>
        <w:tc>
          <w:tcPr>
            <w:tcW w:w="5000" w:type="pct"/>
            <w:gridSpan w:val="2"/>
            <w:tcBorders>
              <w:top w:val="nil"/>
              <w:left w:val="nil"/>
              <w:bottom w:val="nil"/>
              <w:right w:val="nil"/>
            </w:tcBorders>
            <w:shd w:val="clear" w:color="auto" w:fill="auto"/>
            <w:noWrap/>
            <w:vAlign w:val="bottom"/>
          </w:tcPr>
          <w:p w14:paraId="04FA8272" w14:textId="77777777" w:rsidR="00297D69" w:rsidRDefault="007B79D0">
            <w:pPr>
              <w:pStyle w:val="Heading2"/>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rsidR="00297D69" w14:paraId="10845297" w14:textId="77777777">
        <w:trPr>
          <w:trHeight w:val="300"/>
        </w:trPr>
        <w:tc>
          <w:tcPr>
            <w:tcW w:w="1790" w:type="pct"/>
            <w:tcBorders>
              <w:top w:val="nil"/>
              <w:left w:val="nil"/>
              <w:bottom w:val="nil"/>
              <w:right w:val="nil"/>
            </w:tcBorders>
            <w:shd w:val="clear" w:color="000000" w:fill="D9E1F2"/>
            <w:noWrap/>
            <w:vAlign w:val="bottom"/>
          </w:tcPr>
          <w:p w14:paraId="3AB686DA"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76032AA"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97D69" w14:paraId="76E2633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F61327D" w14:textId="77777777" w:rsidR="00297D69" w:rsidRDefault="007B79D0">
            <w:pPr>
              <w:spacing w:after="0" w:line="240" w:lineRule="auto"/>
              <w:rPr>
                <w:rFonts w:ascii="Calibri" w:eastAsia="Times New Roman" w:hAnsi="Calibri" w:cs="Calibri"/>
              </w:rPr>
            </w:pPr>
            <w:permStart w:id="80153047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EDAB1C4" w14:textId="77777777" w:rsidR="00297D69" w:rsidRDefault="00297D69"/>
        </w:tc>
      </w:tr>
      <w:tr w:rsidR="00297D69" w14:paraId="22C8A36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60481CD" w14:textId="77777777" w:rsidR="00297D69" w:rsidRDefault="007B79D0">
            <w:pPr>
              <w:spacing w:after="0" w:line="240" w:lineRule="auto"/>
              <w:ind w:left="160"/>
              <w:rPr>
                <w:rFonts w:ascii="Calibri" w:eastAsia="Times New Roman" w:hAnsi="Calibri" w:cs="Calibri"/>
                <w:color w:val="000000"/>
              </w:rPr>
            </w:pPr>
            <w:permStart w:id="2027947878" w:edGrp="everyone" w:colFirst="1" w:colLast="1"/>
            <w:permEnd w:id="80153047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5F4936D" w14:textId="77777777" w:rsidR="00297D69" w:rsidRDefault="007B79D0">
            <w:r>
              <w:t>Ghana Statistical Service</w:t>
            </w:r>
          </w:p>
        </w:tc>
      </w:tr>
      <w:tr w:rsidR="00297D69" w14:paraId="3281DEDE" w14:textId="77777777">
        <w:tc>
          <w:tcPr>
            <w:tcW w:w="1790" w:type="pct"/>
            <w:tcBorders>
              <w:top w:val="nil"/>
              <w:left w:val="nil"/>
              <w:bottom w:val="single" w:sz="4" w:space="0" w:color="auto"/>
              <w:right w:val="single" w:sz="4" w:space="0" w:color="auto"/>
            </w:tcBorders>
            <w:shd w:val="clear" w:color="auto" w:fill="E7E6E6" w:themeFill="background2"/>
          </w:tcPr>
          <w:p w14:paraId="063161FD" w14:textId="77777777" w:rsidR="00297D69" w:rsidRDefault="007B79D0">
            <w:pPr>
              <w:spacing w:after="0" w:line="240" w:lineRule="auto"/>
              <w:ind w:left="160"/>
              <w:rPr>
                <w:rFonts w:ascii="Calibri" w:eastAsia="Times New Roman" w:hAnsi="Calibri" w:cs="Calibri"/>
                <w:color w:val="000000"/>
              </w:rPr>
            </w:pPr>
            <w:permStart w:id="478440388" w:edGrp="everyone" w:colFirst="1" w:colLast="1"/>
            <w:permEnd w:id="202794787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F88E9E6" w14:textId="77777777" w:rsidR="00297D69" w:rsidRDefault="00297D69"/>
        </w:tc>
      </w:tr>
      <w:tr w:rsidR="00297D69" w14:paraId="20DA93E8" w14:textId="77777777">
        <w:tc>
          <w:tcPr>
            <w:tcW w:w="1790" w:type="pct"/>
            <w:tcBorders>
              <w:top w:val="nil"/>
              <w:left w:val="nil"/>
              <w:bottom w:val="single" w:sz="4" w:space="0" w:color="auto"/>
              <w:right w:val="single" w:sz="4" w:space="0" w:color="auto"/>
            </w:tcBorders>
            <w:shd w:val="clear" w:color="auto" w:fill="E7E6E6" w:themeFill="background2"/>
          </w:tcPr>
          <w:p w14:paraId="3B4FBAF9" w14:textId="77777777" w:rsidR="00297D69" w:rsidRDefault="007B79D0">
            <w:pPr>
              <w:spacing w:after="0" w:line="240" w:lineRule="auto"/>
              <w:ind w:left="160"/>
              <w:rPr>
                <w:rFonts w:ascii="Calibri" w:eastAsia="Times New Roman" w:hAnsi="Calibri" w:cs="Calibri"/>
                <w:color w:val="000000"/>
              </w:rPr>
            </w:pPr>
            <w:permStart w:id="428289831" w:edGrp="everyone" w:colFirst="1" w:colLast="1"/>
            <w:permEnd w:id="47844038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CC4B181" w14:textId="77777777" w:rsidR="00297D69" w:rsidRDefault="00297D69"/>
        </w:tc>
      </w:tr>
      <w:tr w:rsidR="00297D69" w14:paraId="16484B8B" w14:textId="77777777">
        <w:tc>
          <w:tcPr>
            <w:tcW w:w="1790" w:type="pct"/>
            <w:tcBorders>
              <w:top w:val="nil"/>
              <w:left w:val="nil"/>
              <w:bottom w:val="single" w:sz="4" w:space="0" w:color="auto"/>
              <w:right w:val="single" w:sz="4" w:space="0" w:color="auto"/>
            </w:tcBorders>
            <w:shd w:val="clear" w:color="auto" w:fill="E7E6E6" w:themeFill="background2"/>
          </w:tcPr>
          <w:p w14:paraId="7C68F070" w14:textId="77777777" w:rsidR="00297D69" w:rsidRDefault="007B79D0">
            <w:pPr>
              <w:spacing w:after="0" w:line="240" w:lineRule="auto"/>
              <w:ind w:left="160"/>
              <w:rPr>
                <w:rFonts w:ascii="Calibri" w:eastAsia="Times New Roman" w:hAnsi="Calibri" w:cs="Calibri"/>
                <w:color w:val="000000"/>
              </w:rPr>
            </w:pPr>
            <w:permStart w:id="1763967051" w:edGrp="everyone" w:colFirst="1" w:colLast="1"/>
            <w:permEnd w:id="428289831"/>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0DCEBA0" w14:textId="77777777" w:rsidR="00297D69" w:rsidRDefault="00297D69"/>
        </w:tc>
      </w:tr>
      <w:tr w:rsidR="00297D69" w14:paraId="7CC2F501" w14:textId="77777777">
        <w:tc>
          <w:tcPr>
            <w:tcW w:w="1790" w:type="pct"/>
            <w:tcBorders>
              <w:top w:val="nil"/>
              <w:left w:val="nil"/>
              <w:bottom w:val="single" w:sz="4" w:space="0" w:color="auto"/>
              <w:right w:val="single" w:sz="4" w:space="0" w:color="auto"/>
            </w:tcBorders>
            <w:shd w:val="clear" w:color="auto" w:fill="E7E6E6" w:themeFill="background2"/>
          </w:tcPr>
          <w:p w14:paraId="6E86D4FB" w14:textId="77777777" w:rsidR="00297D69" w:rsidRDefault="007B79D0">
            <w:pPr>
              <w:spacing w:after="0" w:line="240" w:lineRule="auto"/>
              <w:ind w:left="160"/>
              <w:rPr>
                <w:rFonts w:ascii="Calibri" w:eastAsia="Times New Roman" w:hAnsi="Calibri" w:cs="Calibri"/>
                <w:color w:val="000000"/>
              </w:rPr>
            </w:pPr>
            <w:permStart w:id="1850825216" w:edGrp="everyone" w:colFirst="1" w:colLast="1"/>
            <w:permEnd w:id="176396705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5A597F2" w14:textId="77777777" w:rsidR="00297D69" w:rsidRDefault="00297D69"/>
        </w:tc>
      </w:tr>
      <w:tr w:rsidR="00297D69" w14:paraId="067E353C" w14:textId="77777777">
        <w:tc>
          <w:tcPr>
            <w:tcW w:w="1790" w:type="pct"/>
            <w:tcBorders>
              <w:top w:val="nil"/>
              <w:left w:val="nil"/>
              <w:bottom w:val="single" w:sz="4" w:space="0" w:color="auto"/>
              <w:right w:val="single" w:sz="4" w:space="0" w:color="auto"/>
            </w:tcBorders>
            <w:shd w:val="clear" w:color="auto" w:fill="E7E6E6" w:themeFill="background2"/>
          </w:tcPr>
          <w:p w14:paraId="5E3E1C40" w14:textId="77777777" w:rsidR="00297D69" w:rsidRDefault="007B79D0">
            <w:pPr>
              <w:spacing w:after="0" w:line="240" w:lineRule="auto"/>
              <w:ind w:left="160"/>
              <w:rPr>
                <w:rFonts w:ascii="Calibri" w:eastAsia="Times New Roman" w:hAnsi="Calibri" w:cs="Calibri"/>
                <w:color w:val="000000"/>
              </w:rPr>
            </w:pPr>
            <w:permStart w:id="1597005245" w:edGrp="everyone" w:colFirst="1" w:colLast="1"/>
            <w:permEnd w:id="185082521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FCEAAE1" w14:textId="77777777" w:rsidR="00297D69" w:rsidRDefault="00297D69"/>
        </w:tc>
      </w:tr>
      <w:tr w:rsidR="00297D69" w14:paraId="43319B5F" w14:textId="77777777">
        <w:tc>
          <w:tcPr>
            <w:tcW w:w="1790" w:type="pct"/>
            <w:tcBorders>
              <w:top w:val="nil"/>
              <w:left w:val="nil"/>
              <w:bottom w:val="single" w:sz="4" w:space="0" w:color="auto"/>
              <w:right w:val="single" w:sz="4" w:space="0" w:color="auto"/>
            </w:tcBorders>
            <w:shd w:val="clear" w:color="auto" w:fill="E7E6E6" w:themeFill="background2"/>
          </w:tcPr>
          <w:p w14:paraId="32CCFAD1" w14:textId="77777777" w:rsidR="00297D69" w:rsidRDefault="007B79D0">
            <w:pPr>
              <w:spacing w:after="0" w:line="240" w:lineRule="auto"/>
              <w:ind w:left="160"/>
              <w:rPr>
                <w:rFonts w:ascii="Calibri" w:eastAsia="Times New Roman" w:hAnsi="Calibri" w:cs="Calibri"/>
                <w:color w:val="000000"/>
              </w:rPr>
            </w:pPr>
            <w:permStart w:id="1930131920" w:edGrp="everyone" w:colFirst="1" w:colLast="1"/>
            <w:permEnd w:id="159700524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CBEEA5B" w14:textId="77777777" w:rsidR="00297D69" w:rsidRDefault="00297D69"/>
        </w:tc>
      </w:tr>
      <w:permEnd w:id="1930131920"/>
    </w:tbl>
    <w:p w14:paraId="61225E28" w14:textId="77777777" w:rsidR="00297D69" w:rsidRDefault="00297D69"/>
    <w:tbl>
      <w:tblPr>
        <w:tblW w:w="4750" w:type="pct"/>
        <w:tblLayout w:type="fixed"/>
        <w:tblLook w:val="04A0" w:firstRow="1" w:lastRow="0" w:firstColumn="1" w:lastColumn="0" w:noHBand="0" w:noVBand="1"/>
        <w:tblCaption w:val="2. Definition, concepts, and classifications"/>
      </w:tblPr>
      <w:tblGrid>
        <w:gridCol w:w="3118"/>
        <w:gridCol w:w="5774"/>
      </w:tblGrid>
      <w:tr w:rsidR="00297D69" w14:paraId="0467DD0A" w14:textId="77777777">
        <w:trPr>
          <w:trHeight w:val="396"/>
        </w:trPr>
        <w:tc>
          <w:tcPr>
            <w:tcW w:w="5000" w:type="pct"/>
            <w:gridSpan w:val="2"/>
            <w:tcBorders>
              <w:top w:val="nil"/>
              <w:left w:val="nil"/>
              <w:bottom w:val="nil"/>
              <w:right w:val="nil"/>
            </w:tcBorders>
            <w:shd w:val="clear" w:color="auto" w:fill="auto"/>
            <w:noWrap/>
            <w:vAlign w:val="bottom"/>
          </w:tcPr>
          <w:p w14:paraId="7E830BC7" w14:textId="77777777" w:rsidR="00297D69" w:rsidRDefault="007B79D0">
            <w:pPr>
              <w:pStyle w:val="Heading2"/>
              <w:rPr>
                <w:sz w:val="32"/>
                <w:szCs w:val="32"/>
              </w:rPr>
            </w:pPr>
            <w:bookmarkStart w:id="13" w:name="_Toc36812686"/>
            <w:bookmarkStart w:id="14" w:name="_Toc37932745"/>
            <w:bookmarkStart w:id="15" w:name="_Toc36813073"/>
            <w:bookmarkStart w:id="16" w:name="_Toc36655610"/>
            <w:bookmarkStart w:id="17" w:name="_Toc36812573"/>
            <w:r>
              <w:rPr>
                <w:sz w:val="32"/>
                <w:szCs w:val="32"/>
              </w:rPr>
              <w:t>2. Definition, concepts, and classifications</w:t>
            </w:r>
            <w:bookmarkEnd w:id="13"/>
            <w:bookmarkEnd w:id="14"/>
            <w:bookmarkEnd w:id="15"/>
            <w:bookmarkEnd w:id="16"/>
            <w:bookmarkEnd w:id="17"/>
          </w:p>
        </w:tc>
      </w:tr>
      <w:tr w:rsidR="00297D69" w14:paraId="11BB3433" w14:textId="77777777">
        <w:trPr>
          <w:trHeight w:val="300"/>
        </w:trPr>
        <w:tc>
          <w:tcPr>
            <w:tcW w:w="1753" w:type="pct"/>
            <w:tcBorders>
              <w:top w:val="nil"/>
              <w:left w:val="nil"/>
              <w:bottom w:val="nil"/>
              <w:right w:val="nil"/>
            </w:tcBorders>
            <w:shd w:val="clear" w:color="000000" w:fill="D9E1F2"/>
            <w:noWrap/>
            <w:vAlign w:val="bottom"/>
          </w:tcPr>
          <w:p w14:paraId="1F9772F8"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10225FA0"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97D69" w14:paraId="520A8857"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5CE4F69" w14:textId="77777777" w:rsidR="00297D69" w:rsidRDefault="007B79D0">
            <w:pPr>
              <w:spacing w:after="0" w:line="240" w:lineRule="auto"/>
              <w:rPr>
                <w:rFonts w:ascii="Calibri" w:eastAsia="Times New Roman" w:hAnsi="Calibri" w:cs="Calibri"/>
              </w:rPr>
            </w:pPr>
            <w:permStart w:id="42933904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6C9428A" w14:textId="77777777" w:rsidR="00297D69" w:rsidRDefault="00297D69"/>
        </w:tc>
      </w:tr>
      <w:tr w:rsidR="00297D69" w14:paraId="5732346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91D5422" w14:textId="77777777" w:rsidR="00297D69" w:rsidRDefault="007B79D0">
            <w:pPr>
              <w:spacing w:after="0" w:line="240" w:lineRule="auto"/>
              <w:ind w:left="160"/>
              <w:rPr>
                <w:rFonts w:ascii="Calibri" w:eastAsia="Times New Roman" w:hAnsi="Calibri" w:cs="Calibri"/>
                <w:color w:val="000000"/>
              </w:rPr>
            </w:pPr>
            <w:permStart w:id="1561489874" w:edGrp="everyone" w:colFirst="1" w:colLast="1"/>
            <w:permEnd w:id="429339047"/>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5319715" w14:textId="77777777" w:rsidR="00297D69" w:rsidRPr="007B79D0" w:rsidRDefault="007B79D0">
            <w:pPr>
              <w:pStyle w:val="MText"/>
              <w:rPr>
                <w:sz w:val="22"/>
                <w:szCs w:val="22"/>
              </w:rPr>
            </w:pPr>
            <w:r w:rsidRPr="007B79D0">
              <w:rPr>
                <w:sz w:val="22"/>
                <w:szCs w:val="22"/>
              </w:rPr>
              <w:t xml:space="preserve">Definition: </w:t>
            </w:r>
          </w:p>
          <w:p w14:paraId="0A7DEEDA" w14:textId="77777777" w:rsidR="00297D69" w:rsidRPr="007B79D0" w:rsidRDefault="007B79D0">
            <w:pPr>
              <w:pStyle w:val="MText"/>
              <w:rPr>
                <w:sz w:val="22"/>
                <w:szCs w:val="22"/>
              </w:rPr>
            </w:pPr>
            <w:r w:rsidRPr="007B79D0">
              <w:rPr>
                <w:sz w:val="22"/>
                <w:szCs w:val="22"/>
              </w:rPr>
              <w:t xml:space="preserve">This indicator conveys the proportion of youth (aged 15-24 years) not in education, employment or training (also known as "the youth NEET rate"). </w:t>
            </w:r>
          </w:p>
          <w:p w14:paraId="1C40DC2B" w14:textId="77777777" w:rsidR="00297D69" w:rsidRPr="007B79D0" w:rsidRDefault="00297D69">
            <w:pPr>
              <w:pStyle w:val="MText"/>
              <w:rPr>
                <w:sz w:val="22"/>
                <w:szCs w:val="22"/>
              </w:rPr>
            </w:pPr>
          </w:p>
          <w:p w14:paraId="7F4B0F38" w14:textId="77777777" w:rsidR="00297D69" w:rsidRPr="007B79D0" w:rsidRDefault="007B79D0">
            <w:pPr>
              <w:pStyle w:val="MText"/>
              <w:rPr>
                <w:sz w:val="22"/>
                <w:szCs w:val="22"/>
              </w:rPr>
            </w:pPr>
            <w:r w:rsidRPr="007B79D0">
              <w:rPr>
                <w:sz w:val="22"/>
                <w:szCs w:val="22"/>
              </w:rPr>
              <w:t xml:space="preserve">Concepts: </w:t>
            </w:r>
          </w:p>
          <w:p w14:paraId="7D93E0FC" w14:textId="77777777" w:rsidR="00297D69" w:rsidRPr="007B79D0" w:rsidRDefault="007B79D0">
            <w:pPr>
              <w:pStyle w:val="MText"/>
              <w:rPr>
                <w:sz w:val="22"/>
                <w:szCs w:val="22"/>
              </w:rPr>
            </w:pPr>
            <w:r w:rsidRPr="007B79D0">
              <w:rPr>
                <w:sz w:val="22"/>
                <w:szCs w:val="22"/>
              </w:rPr>
              <w:t xml:space="preserve">For the purposes of this indicator, youth is defined as all </w:t>
            </w:r>
            <w:r w:rsidRPr="007B79D0">
              <w:rPr>
                <w:sz w:val="22"/>
                <w:szCs w:val="22"/>
              </w:rPr>
              <w:t>persons between the ages of 15 and 24 (inclusive). According to the International Standard Classification of Education (ISCED), education is defined as organized and sustained communication designed to bring about learning. Formal education is defined in I</w:t>
            </w:r>
            <w:r w:rsidRPr="007B79D0">
              <w:rPr>
                <w:sz w:val="22"/>
                <w:szCs w:val="22"/>
              </w:rPr>
              <w:t xml:space="preserve">SCED as education that is institutionalized, intentional, and planned through public organizations and recognized private bodies and, in their totality, make up the formal education system of a country. </w:t>
            </w:r>
          </w:p>
          <w:p w14:paraId="2D2B1750" w14:textId="77777777" w:rsidR="00297D69" w:rsidRPr="007B79D0" w:rsidRDefault="00297D69">
            <w:pPr>
              <w:pStyle w:val="MText"/>
              <w:rPr>
                <w:sz w:val="22"/>
                <w:szCs w:val="22"/>
              </w:rPr>
            </w:pPr>
          </w:p>
          <w:p w14:paraId="692A23F6" w14:textId="77777777" w:rsidR="00297D69" w:rsidRPr="007B79D0" w:rsidRDefault="007B79D0">
            <w:pPr>
              <w:pStyle w:val="MText"/>
              <w:rPr>
                <w:sz w:val="22"/>
                <w:szCs w:val="22"/>
              </w:rPr>
            </w:pPr>
            <w:r w:rsidRPr="007B79D0">
              <w:rPr>
                <w:sz w:val="22"/>
                <w:szCs w:val="22"/>
              </w:rPr>
              <w:t>Non-formal education, like formal education is defi</w:t>
            </w:r>
            <w:r w:rsidRPr="007B79D0">
              <w:rPr>
                <w:sz w:val="22"/>
                <w:szCs w:val="22"/>
              </w:rPr>
              <w:t>ned in ISCED as education that is institutionalized, intentional and planned by an education provider but is considered an addition, alternative and/or a complement to formal education. It may be short in duration and/or low in intensity and it is typicall</w:t>
            </w:r>
            <w:r w:rsidRPr="007B79D0">
              <w:rPr>
                <w:sz w:val="22"/>
                <w:szCs w:val="22"/>
              </w:rPr>
              <w:t>y provided in the form of short courses, workshops or seminars. Informal learning is defined in ISCED as forms of learning that are intentional or deliberate, but not institutionalized. It is thus less organized and less structured than either formal or no</w:t>
            </w:r>
            <w:r w:rsidRPr="007B79D0">
              <w:rPr>
                <w:sz w:val="22"/>
                <w:szCs w:val="22"/>
              </w:rPr>
              <w:t>n-formal education. Informal learning may include learning activities that occur in the family, in the work place, in the local community, and in daily life, on a self-directed, family-directed or socially-directed basis. For the purposes of this indicator</w:t>
            </w:r>
            <w:r w:rsidRPr="007B79D0">
              <w:rPr>
                <w:sz w:val="22"/>
                <w:szCs w:val="22"/>
              </w:rPr>
              <w:t xml:space="preserve">, persons will be considered in education if they are in formal or non-formal education, as described above, but excluding informal learning. </w:t>
            </w:r>
          </w:p>
          <w:p w14:paraId="10B294A6" w14:textId="77777777" w:rsidR="00297D69" w:rsidRPr="007B79D0" w:rsidRDefault="00297D69">
            <w:pPr>
              <w:pStyle w:val="MText"/>
              <w:rPr>
                <w:sz w:val="22"/>
                <w:szCs w:val="22"/>
              </w:rPr>
            </w:pPr>
          </w:p>
          <w:p w14:paraId="2DFD5695" w14:textId="77777777" w:rsidR="00297D69" w:rsidRPr="007B79D0" w:rsidRDefault="007B79D0">
            <w:pPr>
              <w:pStyle w:val="MText"/>
              <w:rPr>
                <w:sz w:val="22"/>
                <w:szCs w:val="22"/>
              </w:rPr>
            </w:pPr>
            <w:r w:rsidRPr="007B79D0">
              <w:rPr>
                <w:sz w:val="22"/>
                <w:szCs w:val="22"/>
              </w:rPr>
              <w:t>Employment is defined as all persons of working age who, during a short reference period (one week), were engage</w:t>
            </w:r>
            <w:r w:rsidRPr="007B79D0">
              <w:rPr>
                <w:sz w:val="22"/>
                <w:szCs w:val="22"/>
              </w:rPr>
              <w:t xml:space="preserve">d in any activity to produce goods or provide services for pay or profit.  </w:t>
            </w:r>
          </w:p>
          <w:p w14:paraId="6AEF6765" w14:textId="77777777" w:rsidR="00297D69" w:rsidRPr="007B79D0" w:rsidRDefault="00297D69">
            <w:pPr>
              <w:pStyle w:val="MText"/>
              <w:rPr>
                <w:sz w:val="22"/>
                <w:szCs w:val="22"/>
              </w:rPr>
            </w:pPr>
          </w:p>
          <w:p w14:paraId="7D5E82A7" w14:textId="77777777" w:rsidR="00297D69" w:rsidRPr="007B79D0" w:rsidRDefault="007B79D0">
            <w:pPr>
              <w:pStyle w:val="MText"/>
              <w:rPr>
                <w:sz w:val="22"/>
                <w:szCs w:val="22"/>
              </w:rPr>
            </w:pPr>
            <w:r w:rsidRPr="007B79D0">
              <w:rPr>
                <w:sz w:val="22"/>
                <w:szCs w:val="22"/>
              </w:rPr>
              <w:t>For the purpose of this indicator, persons are considered to be in training if they are in a non-academic learning activity through which they acquire specific skills intended for</w:t>
            </w:r>
            <w:r w:rsidRPr="007B79D0">
              <w:rPr>
                <w:sz w:val="22"/>
                <w:szCs w:val="22"/>
              </w:rPr>
              <w:t xml:space="preserve"> vocational or technical jobs. </w:t>
            </w:r>
          </w:p>
          <w:p w14:paraId="2DC72F57" w14:textId="77777777" w:rsidR="00297D69" w:rsidRPr="007B79D0" w:rsidRDefault="00297D69">
            <w:pPr>
              <w:pStyle w:val="MText"/>
              <w:rPr>
                <w:sz w:val="22"/>
                <w:szCs w:val="22"/>
              </w:rPr>
            </w:pPr>
          </w:p>
          <w:p w14:paraId="4D6FDB05" w14:textId="77777777" w:rsidR="00297D69" w:rsidRPr="007B79D0" w:rsidRDefault="007B79D0">
            <w:r w:rsidRPr="007B79D0">
              <w:t xml:space="preserve">Vocational training prepares trainees for jobs that are based on manual or practical activities, and for skilled operative jobs, both blue and white collar related to a specific trade, occupation or vocation. </w:t>
            </w:r>
            <w:r w:rsidRPr="007B79D0">
              <w:t>Technical training on the other hand imparts learning that can be applied in intermediate-level jobs, in particular those of technicians and middle managers.</w:t>
            </w:r>
          </w:p>
        </w:tc>
      </w:tr>
      <w:tr w:rsidR="00297D69" w14:paraId="223076B8" w14:textId="77777777">
        <w:tc>
          <w:tcPr>
            <w:tcW w:w="1753" w:type="pct"/>
            <w:tcBorders>
              <w:top w:val="nil"/>
              <w:left w:val="nil"/>
              <w:bottom w:val="single" w:sz="4" w:space="0" w:color="auto"/>
              <w:right w:val="single" w:sz="4" w:space="0" w:color="auto"/>
            </w:tcBorders>
            <w:shd w:val="clear" w:color="auto" w:fill="E7E6E6" w:themeFill="background2"/>
          </w:tcPr>
          <w:p w14:paraId="3C11D266" w14:textId="77777777" w:rsidR="00297D69" w:rsidRDefault="007B79D0">
            <w:pPr>
              <w:spacing w:after="0" w:line="240" w:lineRule="auto"/>
              <w:ind w:left="160"/>
              <w:rPr>
                <w:rFonts w:ascii="Calibri" w:eastAsia="Times New Roman" w:hAnsi="Calibri" w:cs="Calibri"/>
                <w:color w:val="000000"/>
              </w:rPr>
            </w:pPr>
            <w:permStart w:id="2053591258" w:edGrp="everyone" w:colFirst="1" w:colLast="1"/>
            <w:permEnd w:id="156148987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2C1719E" w14:textId="77777777" w:rsidR="00297D69" w:rsidRDefault="007B79D0">
            <w:r>
              <w:t>Percentage</w:t>
            </w:r>
          </w:p>
        </w:tc>
      </w:tr>
      <w:tr w:rsidR="00297D69" w14:paraId="6BC358E6" w14:textId="77777777">
        <w:tc>
          <w:tcPr>
            <w:tcW w:w="1753" w:type="pct"/>
            <w:tcBorders>
              <w:top w:val="nil"/>
              <w:left w:val="nil"/>
              <w:bottom w:val="single" w:sz="4" w:space="0" w:color="auto"/>
              <w:right w:val="single" w:sz="4" w:space="0" w:color="auto"/>
            </w:tcBorders>
            <w:shd w:val="clear" w:color="auto" w:fill="E7E6E6" w:themeFill="background2"/>
          </w:tcPr>
          <w:p w14:paraId="38472CCA" w14:textId="77777777" w:rsidR="00297D69" w:rsidRDefault="007B79D0">
            <w:pPr>
              <w:spacing w:after="0" w:line="240" w:lineRule="auto"/>
              <w:ind w:left="160"/>
              <w:rPr>
                <w:rFonts w:ascii="Calibri" w:eastAsia="Times New Roman" w:hAnsi="Calibri" w:cs="Calibri"/>
                <w:color w:val="000000"/>
              </w:rPr>
            </w:pPr>
            <w:permStart w:id="2097024263" w:edGrp="everyone" w:colFirst="1" w:colLast="1"/>
            <w:permEnd w:id="2053591258"/>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D8E00D9" w14:textId="77777777" w:rsidR="00297D69" w:rsidRDefault="00297D69"/>
        </w:tc>
      </w:tr>
      <w:permEnd w:id="2097024263"/>
    </w:tbl>
    <w:p w14:paraId="4036681D" w14:textId="77777777" w:rsidR="00297D69" w:rsidRDefault="00297D69"/>
    <w:tbl>
      <w:tblPr>
        <w:tblW w:w="4750" w:type="pct"/>
        <w:tblLayout w:type="fixed"/>
        <w:tblLook w:val="04A0" w:firstRow="1" w:lastRow="0" w:firstColumn="1" w:lastColumn="0" w:noHBand="0" w:noVBand="1"/>
        <w:tblCaption w:val="3. Data source type and data collection method"/>
      </w:tblPr>
      <w:tblGrid>
        <w:gridCol w:w="3119"/>
        <w:gridCol w:w="5773"/>
      </w:tblGrid>
      <w:tr w:rsidR="00297D69" w14:paraId="2CC73538" w14:textId="77777777">
        <w:trPr>
          <w:trHeight w:val="470"/>
        </w:trPr>
        <w:tc>
          <w:tcPr>
            <w:tcW w:w="5000" w:type="pct"/>
            <w:gridSpan w:val="2"/>
            <w:tcBorders>
              <w:top w:val="nil"/>
              <w:left w:val="nil"/>
              <w:bottom w:val="nil"/>
              <w:right w:val="nil"/>
            </w:tcBorders>
            <w:shd w:val="clear" w:color="auto" w:fill="auto"/>
            <w:noWrap/>
            <w:vAlign w:val="bottom"/>
          </w:tcPr>
          <w:p w14:paraId="0245046B" w14:textId="77777777" w:rsidR="00297D69" w:rsidRDefault="007B79D0">
            <w:pPr>
              <w:pStyle w:val="Heading2"/>
              <w:rPr>
                <w:sz w:val="32"/>
                <w:szCs w:val="32"/>
              </w:rPr>
            </w:pPr>
            <w:bookmarkStart w:id="18" w:name="_Toc36813074"/>
            <w:bookmarkStart w:id="19" w:name="_Toc37932746"/>
            <w:r>
              <w:rPr>
                <w:sz w:val="32"/>
                <w:szCs w:val="32"/>
              </w:rPr>
              <w:t xml:space="preserve">3. Data source type and data </w:t>
            </w:r>
            <w:r>
              <w:rPr>
                <w:sz w:val="32"/>
                <w:szCs w:val="32"/>
              </w:rPr>
              <w:t>collection method</w:t>
            </w:r>
            <w:bookmarkEnd w:id="18"/>
            <w:bookmarkEnd w:id="19"/>
          </w:p>
        </w:tc>
      </w:tr>
      <w:tr w:rsidR="00297D69" w14:paraId="33048AE4" w14:textId="77777777">
        <w:trPr>
          <w:trHeight w:val="300"/>
        </w:trPr>
        <w:tc>
          <w:tcPr>
            <w:tcW w:w="1754" w:type="pct"/>
            <w:tcBorders>
              <w:top w:val="nil"/>
              <w:left w:val="nil"/>
              <w:bottom w:val="nil"/>
              <w:right w:val="nil"/>
            </w:tcBorders>
            <w:shd w:val="clear" w:color="000000" w:fill="D9E1F2"/>
            <w:noWrap/>
            <w:vAlign w:val="bottom"/>
          </w:tcPr>
          <w:p w14:paraId="71516F9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C3331A6"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97D69" w14:paraId="233F717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05121A5" w14:textId="77777777" w:rsidR="00297D69" w:rsidRDefault="007B79D0">
            <w:pPr>
              <w:spacing w:after="0" w:line="240" w:lineRule="auto"/>
              <w:rPr>
                <w:rFonts w:ascii="Calibri" w:eastAsia="Times New Roman" w:hAnsi="Calibri" w:cs="Calibri"/>
              </w:rPr>
            </w:pPr>
            <w:permStart w:id="35864421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384A875" w14:textId="77777777" w:rsidR="00297D69" w:rsidRDefault="00297D69"/>
        </w:tc>
      </w:tr>
      <w:tr w:rsidR="00297D69" w14:paraId="17937499"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3F0975B" w14:textId="77777777" w:rsidR="00297D69" w:rsidRDefault="007B79D0">
            <w:pPr>
              <w:spacing w:after="0" w:line="240" w:lineRule="auto"/>
              <w:ind w:left="160"/>
              <w:rPr>
                <w:rFonts w:ascii="Calibri" w:eastAsia="Times New Roman" w:hAnsi="Calibri" w:cs="Calibri"/>
                <w:color w:val="000000"/>
              </w:rPr>
            </w:pPr>
            <w:permStart w:id="493041894" w:edGrp="everyone" w:colFirst="1" w:colLast="1"/>
            <w:permEnd w:id="35864421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4352ABB" w14:textId="77777777" w:rsidR="007B79D0" w:rsidRDefault="007B79D0">
            <w:r>
              <w:t xml:space="preserve">Computed from 2010 population census </w:t>
            </w:r>
          </w:p>
          <w:p w14:paraId="1158D296" w14:textId="74895956" w:rsidR="00297D69" w:rsidRPr="007B79D0" w:rsidRDefault="007B79D0">
            <w:r>
              <w:t>2015 L</w:t>
            </w:r>
            <w:proofErr w:type="spellStart"/>
            <w:r>
              <w:rPr>
                <w:lang w:val="en-CA"/>
              </w:rPr>
              <w:t>abour</w:t>
            </w:r>
            <w:proofErr w:type="spellEnd"/>
            <w:r>
              <w:rPr>
                <w:lang w:val="en-CA"/>
              </w:rPr>
              <w:t xml:space="preserve"> </w:t>
            </w:r>
            <w:r>
              <w:t>F</w:t>
            </w:r>
            <w:proofErr w:type="spellStart"/>
            <w:r>
              <w:rPr>
                <w:lang w:val="en-CA"/>
              </w:rPr>
              <w:t>orce</w:t>
            </w:r>
            <w:proofErr w:type="spellEnd"/>
            <w:r>
              <w:rPr>
                <w:lang w:val="en-CA"/>
              </w:rPr>
              <w:t xml:space="preserve"> </w:t>
            </w:r>
            <w:r>
              <w:t>S</w:t>
            </w:r>
            <w:proofErr w:type="spellStart"/>
            <w:r>
              <w:rPr>
                <w:lang w:val="en-CA"/>
              </w:rPr>
              <w:t>urvey</w:t>
            </w:r>
            <w:proofErr w:type="spellEnd"/>
          </w:p>
        </w:tc>
      </w:tr>
      <w:tr w:rsidR="00297D69" w14:paraId="6EC63A51" w14:textId="77777777">
        <w:tc>
          <w:tcPr>
            <w:tcW w:w="1754" w:type="pct"/>
            <w:tcBorders>
              <w:top w:val="nil"/>
              <w:left w:val="nil"/>
              <w:bottom w:val="single" w:sz="4" w:space="0" w:color="auto"/>
              <w:right w:val="single" w:sz="4" w:space="0" w:color="auto"/>
            </w:tcBorders>
            <w:shd w:val="clear" w:color="auto" w:fill="E7E6E6" w:themeFill="background2"/>
          </w:tcPr>
          <w:p w14:paraId="0EECDC97" w14:textId="77777777" w:rsidR="00297D69" w:rsidRDefault="007B79D0">
            <w:pPr>
              <w:spacing w:after="0" w:line="240" w:lineRule="auto"/>
              <w:ind w:left="160"/>
              <w:rPr>
                <w:rFonts w:ascii="Calibri" w:eastAsia="Times New Roman" w:hAnsi="Calibri" w:cs="Calibri"/>
                <w:color w:val="000000"/>
              </w:rPr>
            </w:pPr>
            <w:permStart w:id="1047668602" w:edGrp="everyone" w:colFirst="1" w:colLast="1"/>
            <w:permEnd w:id="493041894"/>
            <w:r>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2FD73984" w14:textId="77777777" w:rsidR="00297D69" w:rsidRDefault="00297D69"/>
        </w:tc>
      </w:tr>
      <w:tr w:rsidR="00297D69" w14:paraId="1BEB3842" w14:textId="77777777">
        <w:tc>
          <w:tcPr>
            <w:tcW w:w="1754" w:type="pct"/>
            <w:tcBorders>
              <w:top w:val="nil"/>
              <w:left w:val="nil"/>
              <w:bottom w:val="single" w:sz="4" w:space="0" w:color="auto"/>
              <w:right w:val="single" w:sz="4" w:space="0" w:color="auto"/>
            </w:tcBorders>
            <w:shd w:val="clear" w:color="auto" w:fill="E7E6E6" w:themeFill="background2"/>
          </w:tcPr>
          <w:p w14:paraId="45B82C90" w14:textId="77777777" w:rsidR="00297D69" w:rsidRDefault="007B79D0">
            <w:pPr>
              <w:spacing w:after="0" w:line="240" w:lineRule="auto"/>
              <w:ind w:left="160"/>
              <w:rPr>
                <w:rFonts w:ascii="Calibri" w:eastAsia="Times New Roman" w:hAnsi="Calibri" w:cs="Calibri"/>
                <w:color w:val="000000"/>
              </w:rPr>
            </w:pPr>
            <w:permStart w:id="1727291230" w:edGrp="everyone" w:colFirst="1" w:colLast="1"/>
            <w:permEnd w:id="1047668602"/>
            <w:r>
              <w:t xml:space="preserve">3.c. Data </w:t>
            </w:r>
            <w:r>
              <w:t>collection calendar</w:t>
            </w:r>
          </w:p>
        </w:tc>
        <w:tc>
          <w:tcPr>
            <w:tcW w:w="3246" w:type="pct"/>
            <w:tcBorders>
              <w:top w:val="nil"/>
              <w:left w:val="nil"/>
              <w:bottom w:val="single" w:sz="4" w:space="0" w:color="auto"/>
              <w:right w:val="single" w:sz="4" w:space="0" w:color="auto"/>
            </w:tcBorders>
            <w:shd w:val="clear" w:color="auto" w:fill="auto"/>
          </w:tcPr>
          <w:p w14:paraId="459262F5" w14:textId="77777777" w:rsidR="00297D69" w:rsidRDefault="00297D69"/>
        </w:tc>
      </w:tr>
      <w:tr w:rsidR="00297D69" w14:paraId="59A1E61D" w14:textId="77777777">
        <w:tc>
          <w:tcPr>
            <w:tcW w:w="1754" w:type="pct"/>
            <w:tcBorders>
              <w:top w:val="nil"/>
              <w:left w:val="nil"/>
              <w:bottom w:val="single" w:sz="4" w:space="0" w:color="auto"/>
              <w:right w:val="single" w:sz="4" w:space="0" w:color="auto"/>
            </w:tcBorders>
            <w:shd w:val="clear" w:color="auto" w:fill="E7E6E6" w:themeFill="background2"/>
          </w:tcPr>
          <w:p w14:paraId="29D9FAFE" w14:textId="77777777" w:rsidR="00297D69" w:rsidRDefault="007B79D0">
            <w:pPr>
              <w:spacing w:after="0" w:line="240" w:lineRule="auto"/>
              <w:ind w:left="160"/>
              <w:rPr>
                <w:rFonts w:ascii="Calibri" w:eastAsia="Times New Roman" w:hAnsi="Calibri" w:cs="Calibri"/>
                <w:color w:val="000000"/>
              </w:rPr>
            </w:pPr>
            <w:permStart w:id="1995988340" w:edGrp="everyone" w:colFirst="1" w:colLast="1"/>
            <w:permEnd w:id="1727291230"/>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A7EB2E6" w14:textId="77777777" w:rsidR="00297D69" w:rsidRDefault="00297D69"/>
        </w:tc>
      </w:tr>
      <w:tr w:rsidR="00297D69" w14:paraId="6A5412FC" w14:textId="77777777">
        <w:tc>
          <w:tcPr>
            <w:tcW w:w="1754" w:type="pct"/>
            <w:tcBorders>
              <w:top w:val="nil"/>
              <w:left w:val="nil"/>
              <w:bottom w:val="single" w:sz="4" w:space="0" w:color="auto"/>
              <w:right w:val="single" w:sz="4" w:space="0" w:color="auto"/>
            </w:tcBorders>
            <w:shd w:val="clear" w:color="auto" w:fill="E7E6E6" w:themeFill="background2"/>
          </w:tcPr>
          <w:p w14:paraId="3305C818" w14:textId="77777777" w:rsidR="00297D69" w:rsidRDefault="007B79D0">
            <w:pPr>
              <w:spacing w:after="0" w:line="240" w:lineRule="auto"/>
              <w:ind w:left="160"/>
              <w:rPr>
                <w:rFonts w:ascii="Calibri" w:eastAsia="Times New Roman" w:hAnsi="Calibri" w:cs="Calibri"/>
                <w:color w:val="000000"/>
              </w:rPr>
            </w:pPr>
            <w:permStart w:id="186470515" w:edGrp="everyone" w:colFirst="1" w:colLast="1"/>
            <w:permEnd w:id="199598834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FDA0739" w14:textId="77777777" w:rsidR="00297D69" w:rsidRDefault="007B79D0">
            <w:pPr>
              <w:rPr>
                <w:lang w:val="en-CA"/>
              </w:rPr>
            </w:pPr>
            <w:r>
              <w:rPr>
                <w:lang w:val="en-CA"/>
              </w:rPr>
              <w:t>Ghana Statistical Service (GSS)</w:t>
            </w:r>
          </w:p>
        </w:tc>
      </w:tr>
      <w:tr w:rsidR="00297D69" w14:paraId="155A793F" w14:textId="77777777">
        <w:tc>
          <w:tcPr>
            <w:tcW w:w="1754" w:type="pct"/>
            <w:tcBorders>
              <w:top w:val="nil"/>
              <w:left w:val="nil"/>
              <w:bottom w:val="single" w:sz="4" w:space="0" w:color="auto"/>
              <w:right w:val="single" w:sz="4" w:space="0" w:color="auto"/>
            </w:tcBorders>
            <w:shd w:val="clear" w:color="auto" w:fill="E7E6E6" w:themeFill="background2"/>
          </w:tcPr>
          <w:p w14:paraId="3669425C" w14:textId="77777777" w:rsidR="00297D69" w:rsidRDefault="007B79D0">
            <w:pPr>
              <w:spacing w:after="0" w:line="240" w:lineRule="auto"/>
              <w:ind w:left="160"/>
              <w:rPr>
                <w:rFonts w:ascii="Calibri" w:eastAsia="Times New Roman" w:hAnsi="Calibri" w:cs="Calibri"/>
                <w:color w:val="000000"/>
              </w:rPr>
            </w:pPr>
            <w:permStart w:id="947852443" w:edGrp="everyone" w:colFirst="1" w:colLast="1"/>
            <w:permEnd w:id="186470515"/>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F23A413" w14:textId="72EC7782" w:rsidR="00297D69" w:rsidRDefault="007B79D0">
            <w:pPr>
              <w:rPr>
                <w:lang w:val="en-CA"/>
              </w:rPr>
            </w:pPr>
            <w:r>
              <w:rPr>
                <w:lang w:val="en-CA"/>
              </w:rPr>
              <w:t xml:space="preserve">Ghana </w:t>
            </w:r>
            <w:r>
              <w:rPr>
                <w:lang w:val="en-CA"/>
              </w:rPr>
              <w:t xml:space="preserve">Statistical </w:t>
            </w:r>
            <w:r>
              <w:rPr>
                <w:lang w:val="en-CA"/>
              </w:rPr>
              <w:t>Service</w:t>
            </w:r>
          </w:p>
        </w:tc>
      </w:tr>
      <w:tr w:rsidR="00297D69" w14:paraId="1C009FDE" w14:textId="77777777">
        <w:tc>
          <w:tcPr>
            <w:tcW w:w="1754" w:type="pct"/>
            <w:tcBorders>
              <w:top w:val="nil"/>
              <w:left w:val="nil"/>
              <w:bottom w:val="single" w:sz="4" w:space="0" w:color="auto"/>
              <w:right w:val="single" w:sz="4" w:space="0" w:color="auto"/>
            </w:tcBorders>
            <w:shd w:val="clear" w:color="auto" w:fill="E7E6E6" w:themeFill="background2"/>
          </w:tcPr>
          <w:p w14:paraId="4AEA219B" w14:textId="77777777" w:rsidR="00297D69" w:rsidRDefault="007B79D0">
            <w:pPr>
              <w:spacing w:after="0" w:line="240" w:lineRule="auto"/>
              <w:ind w:left="160"/>
              <w:rPr>
                <w:rFonts w:ascii="Calibri" w:eastAsia="Times New Roman" w:hAnsi="Calibri" w:cs="Calibri"/>
                <w:color w:val="000000"/>
              </w:rPr>
            </w:pPr>
            <w:permStart w:id="1512182753" w:edGrp="everyone" w:colFirst="1" w:colLast="1"/>
            <w:permEnd w:id="94785244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1318083C" w14:textId="77777777" w:rsidR="00297D69" w:rsidRDefault="00297D69"/>
        </w:tc>
      </w:tr>
      <w:permEnd w:id="1512182753"/>
    </w:tbl>
    <w:p w14:paraId="5F01D8B8" w14:textId="77777777" w:rsidR="00297D69" w:rsidRDefault="00297D69"/>
    <w:tbl>
      <w:tblPr>
        <w:tblW w:w="4792" w:type="pct"/>
        <w:tblLayout w:type="fixed"/>
        <w:tblLook w:val="04A0" w:firstRow="1" w:lastRow="0" w:firstColumn="1" w:lastColumn="0" w:noHBand="0" w:noVBand="1"/>
        <w:tblCaption w:val="4. Other methodological considerations"/>
      </w:tblPr>
      <w:tblGrid>
        <w:gridCol w:w="3120"/>
        <w:gridCol w:w="5851"/>
      </w:tblGrid>
      <w:tr w:rsidR="00297D69" w14:paraId="18DC7BD0" w14:textId="77777777">
        <w:trPr>
          <w:trHeight w:val="470"/>
        </w:trPr>
        <w:tc>
          <w:tcPr>
            <w:tcW w:w="5000" w:type="pct"/>
            <w:gridSpan w:val="2"/>
            <w:tcBorders>
              <w:top w:val="nil"/>
              <w:left w:val="nil"/>
              <w:bottom w:val="nil"/>
              <w:right w:val="nil"/>
            </w:tcBorders>
            <w:shd w:val="clear" w:color="auto" w:fill="auto"/>
            <w:noWrap/>
            <w:vAlign w:val="bottom"/>
          </w:tcPr>
          <w:p w14:paraId="64E3F936" w14:textId="77777777" w:rsidR="00297D69" w:rsidRDefault="007B79D0">
            <w:pPr>
              <w:pStyle w:val="Heading2"/>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rsidR="00297D69" w14:paraId="1CEAEDAD" w14:textId="77777777">
        <w:trPr>
          <w:trHeight w:val="300"/>
        </w:trPr>
        <w:tc>
          <w:tcPr>
            <w:tcW w:w="1739" w:type="pct"/>
            <w:tcBorders>
              <w:top w:val="nil"/>
              <w:left w:val="nil"/>
              <w:bottom w:val="nil"/>
              <w:right w:val="nil"/>
            </w:tcBorders>
            <w:shd w:val="clear" w:color="000000" w:fill="D9E1F2"/>
            <w:noWrap/>
            <w:vAlign w:val="bottom"/>
          </w:tcPr>
          <w:p w14:paraId="5D86A35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134429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297D69" w14:paraId="297B05C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BACCB61" w14:textId="77777777" w:rsidR="00297D69" w:rsidRDefault="007B79D0">
            <w:pPr>
              <w:spacing w:after="0" w:line="240" w:lineRule="auto"/>
              <w:rPr>
                <w:rFonts w:ascii="Calibri" w:eastAsia="Times New Roman" w:hAnsi="Calibri" w:cs="Calibri"/>
                <w:b/>
                <w:bCs/>
              </w:rPr>
            </w:pPr>
            <w:permStart w:id="1046023266"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F0337A8" w14:textId="77777777" w:rsidR="00297D69" w:rsidRDefault="00297D69"/>
        </w:tc>
      </w:tr>
      <w:tr w:rsidR="00297D69" w14:paraId="6957C792"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F9912F5" w14:textId="77777777" w:rsidR="00297D69" w:rsidRDefault="007B79D0">
            <w:pPr>
              <w:spacing w:after="0" w:line="240" w:lineRule="auto"/>
              <w:ind w:left="160"/>
              <w:rPr>
                <w:rFonts w:ascii="Calibri" w:eastAsia="Times New Roman" w:hAnsi="Calibri" w:cs="Calibri"/>
                <w:color w:val="000000"/>
              </w:rPr>
            </w:pPr>
            <w:permStart w:id="436219790" w:edGrp="everyone" w:colFirst="1" w:colLast="1"/>
            <w:permEnd w:id="1046023266"/>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792A47" w14:textId="77777777" w:rsidR="00297D69" w:rsidRDefault="007B79D0">
            <w:r>
              <w:t xml:space="preserve">The share of youth not in employment, education or training (youth NEET rate) provides a measure of youth who are outside the educational system, not in training and not in </w:t>
            </w:r>
            <w:r>
              <w:t xml:space="preserve">employment, and thus serves as a broader measure of potential youth </w:t>
            </w:r>
            <w:proofErr w:type="spellStart"/>
            <w:r>
              <w:t>labour</w:t>
            </w:r>
            <w:proofErr w:type="spellEnd"/>
            <w:r>
              <w:t xml:space="preserve"> market entrants than youth unemployment. It includes discouraged worker youth as well as those who are outside the </w:t>
            </w:r>
            <w:proofErr w:type="spellStart"/>
            <w:r>
              <w:t>labour</w:t>
            </w:r>
            <w:proofErr w:type="spellEnd"/>
            <w:r>
              <w:t xml:space="preserve"> force due to disability or engagement in household chores, </w:t>
            </w:r>
            <w:r>
              <w:t>among other reasons.</w:t>
            </w:r>
          </w:p>
        </w:tc>
      </w:tr>
      <w:tr w:rsidR="00297D69" w14:paraId="5AB9BF42" w14:textId="77777777">
        <w:tc>
          <w:tcPr>
            <w:tcW w:w="1739" w:type="pct"/>
            <w:tcBorders>
              <w:top w:val="nil"/>
              <w:left w:val="nil"/>
              <w:bottom w:val="single" w:sz="4" w:space="0" w:color="auto"/>
              <w:right w:val="single" w:sz="4" w:space="0" w:color="auto"/>
            </w:tcBorders>
            <w:shd w:val="clear" w:color="auto" w:fill="E7E6E6" w:themeFill="background2"/>
          </w:tcPr>
          <w:p w14:paraId="67902DD0" w14:textId="77777777" w:rsidR="00297D69" w:rsidRDefault="007B79D0">
            <w:pPr>
              <w:spacing w:after="0" w:line="240" w:lineRule="auto"/>
              <w:ind w:left="160"/>
              <w:rPr>
                <w:rFonts w:ascii="Calibri" w:eastAsia="Times New Roman" w:hAnsi="Calibri" w:cs="Calibri"/>
                <w:color w:val="000000"/>
              </w:rPr>
            </w:pPr>
            <w:permStart w:id="1077092795" w:edGrp="everyone" w:colFirst="1" w:colLast="1"/>
            <w:permEnd w:id="43621979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13A757B" w14:textId="77777777" w:rsidR="00297D69" w:rsidRDefault="00297D69"/>
        </w:tc>
      </w:tr>
      <w:tr w:rsidR="00297D69" w14:paraId="5ED9EF70" w14:textId="77777777">
        <w:tc>
          <w:tcPr>
            <w:tcW w:w="1739" w:type="pct"/>
            <w:tcBorders>
              <w:top w:val="nil"/>
              <w:left w:val="nil"/>
              <w:bottom w:val="single" w:sz="4" w:space="0" w:color="auto"/>
              <w:right w:val="single" w:sz="4" w:space="0" w:color="auto"/>
            </w:tcBorders>
            <w:shd w:val="clear" w:color="auto" w:fill="E7E6E6" w:themeFill="background2"/>
          </w:tcPr>
          <w:p w14:paraId="22EB1D12" w14:textId="77777777" w:rsidR="00297D69" w:rsidRDefault="007B79D0">
            <w:pPr>
              <w:spacing w:after="0" w:line="240" w:lineRule="auto"/>
              <w:ind w:left="160"/>
              <w:rPr>
                <w:rFonts w:ascii="Calibri" w:eastAsia="Times New Roman" w:hAnsi="Calibri" w:cs="Calibri"/>
                <w:color w:val="000000"/>
              </w:rPr>
            </w:pPr>
            <w:permStart w:id="868752760" w:edGrp="everyone" w:colFirst="1" w:colLast="1"/>
            <w:permEnd w:id="1077092795"/>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0C70A11" w14:textId="77777777" w:rsidR="00297D69" w:rsidRDefault="00297D69"/>
        </w:tc>
      </w:tr>
      <w:tr w:rsidR="00297D69" w14:paraId="1837C12C" w14:textId="77777777">
        <w:tc>
          <w:tcPr>
            <w:tcW w:w="1739" w:type="pct"/>
            <w:tcBorders>
              <w:top w:val="nil"/>
              <w:left w:val="nil"/>
              <w:bottom w:val="single" w:sz="4" w:space="0" w:color="auto"/>
              <w:right w:val="single" w:sz="4" w:space="0" w:color="auto"/>
            </w:tcBorders>
            <w:shd w:val="clear" w:color="auto" w:fill="E7E6E6" w:themeFill="background2"/>
          </w:tcPr>
          <w:p w14:paraId="69C37D8B" w14:textId="77777777" w:rsidR="00297D69" w:rsidRDefault="007B79D0">
            <w:pPr>
              <w:spacing w:after="0" w:line="240" w:lineRule="auto"/>
              <w:ind w:left="160"/>
              <w:rPr>
                <w:rFonts w:ascii="Calibri" w:eastAsia="Times New Roman" w:hAnsi="Calibri" w:cs="Calibri"/>
                <w:color w:val="000000"/>
              </w:rPr>
            </w:pPr>
            <w:permStart w:id="990858049" w:edGrp="everyone" w:colFirst="1" w:colLast="1"/>
            <w:permEnd w:id="86875276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BB41FE1" w14:textId="77777777" w:rsidR="00297D69" w:rsidRDefault="00297D69"/>
        </w:tc>
      </w:tr>
      <w:tr w:rsidR="00297D69" w14:paraId="3D1EDDFA" w14:textId="77777777">
        <w:tc>
          <w:tcPr>
            <w:tcW w:w="1739" w:type="pct"/>
            <w:tcBorders>
              <w:top w:val="nil"/>
              <w:left w:val="nil"/>
              <w:bottom w:val="single" w:sz="4" w:space="0" w:color="auto"/>
              <w:right w:val="single" w:sz="4" w:space="0" w:color="auto"/>
            </w:tcBorders>
            <w:shd w:val="clear" w:color="auto" w:fill="E7E6E6" w:themeFill="background2"/>
          </w:tcPr>
          <w:p w14:paraId="2DFA84EF" w14:textId="77777777" w:rsidR="00297D69" w:rsidRDefault="007B79D0">
            <w:pPr>
              <w:spacing w:after="0" w:line="240" w:lineRule="auto"/>
              <w:ind w:left="160"/>
              <w:rPr>
                <w:rFonts w:ascii="Calibri" w:eastAsia="Times New Roman" w:hAnsi="Calibri" w:cs="Calibri"/>
                <w:color w:val="000000"/>
              </w:rPr>
            </w:pPr>
            <w:permStart w:id="2138992363" w:edGrp="everyone" w:colFirst="1" w:colLast="1"/>
            <w:permEnd w:id="99085804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ECA9764" w14:textId="77777777" w:rsidR="00297D69" w:rsidRDefault="00297D69"/>
        </w:tc>
      </w:tr>
      <w:tr w:rsidR="00297D69" w14:paraId="2F2B0C96" w14:textId="77777777">
        <w:tc>
          <w:tcPr>
            <w:tcW w:w="1739" w:type="pct"/>
            <w:tcBorders>
              <w:top w:val="nil"/>
              <w:left w:val="nil"/>
              <w:bottom w:val="single" w:sz="4" w:space="0" w:color="auto"/>
              <w:right w:val="single" w:sz="4" w:space="0" w:color="auto"/>
            </w:tcBorders>
            <w:shd w:val="clear" w:color="auto" w:fill="E7E6E6" w:themeFill="background2"/>
          </w:tcPr>
          <w:p w14:paraId="64368307" w14:textId="77777777" w:rsidR="00297D69" w:rsidRDefault="007B79D0">
            <w:pPr>
              <w:spacing w:after="0" w:line="240" w:lineRule="auto"/>
              <w:ind w:left="160"/>
              <w:rPr>
                <w:rFonts w:ascii="Calibri" w:eastAsia="Times New Roman" w:hAnsi="Calibri" w:cs="Calibri"/>
                <w:color w:val="000000"/>
              </w:rPr>
            </w:pPr>
            <w:permStart w:id="1671777764" w:edGrp="everyone" w:colFirst="1" w:colLast="1"/>
            <w:permEnd w:id="2138992363"/>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A4DA120" w14:textId="77777777" w:rsidR="00297D69" w:rsidRDefault="00297D69"/>
        </w:tc>
      </w:tr>
      <w:tr w:rsidR="00297D69" w14:paraId="2DFB64B8" w14:textId="77777777">
        <w:tc>
          <w:tcPr>
            <w:tcW w:w="1739" w:type="pct"/>
            <w:tcBorders>
              <w:top w:val="nil"/>
              <w:left w:val="nil"/>
              <w:bottom w:val="single" w:sz="4" w:space="0" w:color="auto"/>
              <w:right w:val="single" w:sz="4" w:space="0" w:color="auto"/>
            </w:tcBorders>
            <w:shd w:val="clear" w:color="auto" w:fill="E7E6E6" w:themeFill="background2"/>
          </w:tcPr>
          <w:p w14:paraId="218EA6AB" w14:textId="77777777" w:rsidR="00297D69" w:rsidRDefault="007B79D0">
            <w:pPr>
              <w:spacing w:after="0" w:line="240" w:lineRule="auto"/>
              <w:ind w:left="160"/>
              <w:rPr>
                <w:rFonts w:ascii="Calibri" w:eastAsia="Times New Roman" w:hAnsi="Calibri" w:cs="Calibri"/>
                <w:color w:val="000000"/>
              </w:rPr>
            </w:pPr>
            <w:permStart w:id="1764326837" w:edGrp="everyone" w:colFirst="1" w:colLast="1"/>
            <w:permEnd w:id="1671777764"/>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89CAF3B" w14:textId="77777777" w:rsidR="00297D69" w:rsidRDefault="00297D69"/>
        </w:tc>
      </w:tr>
      <w:tr w:rsidR="00297D69" w14:paraId="2B31E8C4" w14:textId="77777777">
        <w:tc>
          <w:tcPr>
            <w:tcW w:w="1739" w:type="pct"/>
            <w:tcBorders>
              <w:top w:val="nil"/>
              <w:left w:val="nil"/>
              <w:bottom w:val="single" w:sz="4" w:space="0" w:color="auto"/>
              <w:right w:val="single" w:sz="4" w:space="0" w:color="auto"/>
            </w:tcBorders>
            <w:shd w:val="clear" w:color="auto" w:fill="E7E6E6" w:themeFill="background2"/>
          </w:tcPr>
          <w:p w14:paraId="2053AB1B" w14:textId="77777777" w:rsidR="00297D69" w:rsidRDefault="007B79D0">
            <w:pPr>
              <w:spacing w:after="0" w:line="240" w:lineRule="auto"/>
              <w:ind w:left="160"/>
              <w:rPr>
                <w:rFonts w:ascii="Calibri" w:eastAsia="Times New Roman" w:hAnsi="Calibri" w:cs="Calibri"/>
                <w:color w:val="000000"/>
              </w:rPr>
            </w:pPr>
            <w:permStart w:id="1986070147" w:edGrp="everyone" w:colFirst="1" w:colLast="1"/>
            <w:permEnd w:id="1764326837"/>
            <w:r>
              <w:rPr>
                <w:rFonts w:ascii="Calibri" w:eastAsia="Times New Roman" w:hAnsi="Calibri" w:cs="Calibri"/>
              </w:rPr>
              <w:t xml:space="preserve">4.h. Methods and </w:t>
            </w:r>
            <w:r>
              <w:rPr>
                <w:rFonts w:ascii="Calibri" w:eastAsia="Times New Roman" w:hAnsi="Calibri" w:cs="Calibri"/>
              </w:rPr>
              <w:t>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4D7F07E" w14:textId="77777777" w:rsidR="00297D69" w:rsidRDefault="00297D69"/>
        </w:tc>
      </w:tr>
      <w:tr w:rsidR="00297D69" w14:paraId="3F4C95F6" w14:textId="77777777">
        <w:tc>
          <w:tcPr>
            <w:tcW w:w="1739" w:type="pct"/>
            <w:tcBorders>
              <w:top w:val="nil"/>
              <w:left w:val="nil"/>
              <w:bottom w:val="single" w:sz="4" w:space="0" w:color="auto"/>
              <w:right w:val="single" w:sz="4" w:space="0" w:color="auto"/>
            </w:tcBorders>
            <w:shd w:val="clear" w:color="auto" w:fill="E7E6E6" w:themeFill="background2"/>
          </w:tcPr>
          <w:p w14:paraId="34BB7C9F" w14:textId="77777777" w:rsidR="00297D69" w:rsidRDefault="007B79D0">
            <w:pPr>
              <w:spacing w:after="0" w:line="240" w:lineRule="auto"/>
              <w:ind w:left="160"/>
              <w:rPr>
                <w:rFonts w:ascii="Calibri" w:eastAsia="Times New Roman" w:hAnsi="Calibri" w:cs="Calibri"/>
                <w:color w:val="000000"/>
              </w:rPr>
            </w:pPr>
            <w:permStart w:id="1137653334" w:edGrp="everyone" w:colFirst="1" w:colLast="1"/>
            <w:permEnd w:id="198607014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7A8BC4D" w14:textId="77777777" w:rsidR="00297D69" w:rsidRDefault="00297D69"/>
        </w:tc>
      </w:tr>
      <w:tr w:rsidR="00297D69" w14:paraId="329F14B6" w14:textId="77777777">
        <w:tc>
          <w:tcPr>
            <w:tcW w:w="1739" w:type="pct"/>
            <w:tcBorders>
              <w:top w:val="nil"/>
              <w:left w:val="nil"/>
              <w:bottom w:val="single" w:sz="4" w:space="0" w:color="auto"/>
              <w:right w:val="single" w:sz="4" w:space="0" w:color="auto"/>
            </w:tcBorders>
            <w:shd w:val="clear" w:color="auto" w:fill="E7E6E6" w:themeFill="background2"/>
          </w:tcPr>
          <w:p w14:paraId="7821DCD9" w14:textId="77777777" w:rsidR="00297D69" w:rsidRDefault="007B79D0">
            <w:pPr>
              <w:spacing w:after="0" w:line="240" w:lineRule="auto"/>
              <w:ind w:left="160"/>
              <w:rPr>
                <w:rFonts w:ascii="Calibri" w:eastAsia="Times New Roman" w:hAnsi="Calibri" w:cs="Calibri"/>
                <w:color w:val="000000"/>
              </w:rPr>
            </w:pPr>
            <w:permStart w:id="372122693" w:edGrp="everyone" w:colFirst="1" w:colLast="1"/>
            <w:permEnd w:id="1137653334"/>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62272E8" w14:textId="77777777" w:rsidR="00297D69" w:rsidRDefault="00297D69"/>
        </w:tc>
      </w:tr>
      <w:tr w:rsidR="00297D69" w14:paraId="61423E45" w14:textId="77777777">
        <w:tc>
          <w:tcPr>
            <w:tcW w:w="1739" w:type="pct"/>
            <w:tcBorders>
              <w:top w:val="nil"/>
              <w:left w:val="nil"/>
              <w:bottom w:val="single" w:sz="4" w:space="0" w:color="auto"/>
              <w:right w:val="single" w:sz="4" w:space="0" w:color="auto"/>
            </w:tcBorders>
            <w:shd w:val="clear" w:color="auto" w:fill="E7E6E6" w:themeFill="background2"/>
          </w:tcPr>
          <w:p w14:paraId="1BEA4936" w14:textId="77777777" w:rsidR="00297D69" w:rsidRDefault="007B79D0">
            <w:pPr>
              <w:spacing w:after="0" w:line="240" w:lineRule="auto"/>
              <w:ind w:left="160"/>
              <w:rPr>
                <w:rFonts w:ascii="Calibri" w:eastAsia="Times New Roman" w:hAnsi="Calibri" w:cs="Calibri"/>
                <w:color w:val="000000"/>
              </w:rPr>
            </w:pPr>
            <w:permStart w:id="427036119" w:edGrp="everyone" w:colFirst="1" w:colLast="1"/>
            <w:permEnd w:id="372122693"/>
            <w:r>
              <w:rPr>
                <w:rFonts w:ascii="Calibri" w:eastAsia="Times New Roman" w:hAnsi="Calibri" w:cs="Calibri"/>
              </w:rPr>
              <w:lastRenderedPageBreak/>
              <w:t>4.k. Quality assessment</w:t>
            </w:r>
          </w:p>
        </w:tc>
        <w:tc>
          <w:tcPr>
            <w:tcW w:w="3261" w:type="pct"/>
            <w:tcBorders>
              <w:top w:val="nil"/>
              <w:left w:val="nil"/>
              <w:bottom w:val="single" w:sz="4" w:space="0" w:color="auto"/>
              <w:right w:val="single" w:sz="4" w:space="0" w:color="auto"/>
            </w:tcBorders>
            <w:shd w:val="clear" w:color="auto" w:fill="auto"/>
          </w:tcPr>
          <w:p w14:paraId="06074DD9" w14:textId="77777777" w:rsidR="00297D69" w:rsidRDefault="00297D69"/>
        </w:tc>
      </w:tr>
      <w:permEnd w:id="427036119"/>
    </w:tbl>
    <w:p w14:paraId="455BBEFF" w14:textId="77777777" w:rsidR="00297D69" w:rsidRDefault="00297D69"/>
    <w:tbl>
      <w:tblPr>
        <w:tblW w:w="4833" w:type="pct"/>
        <w:tblLayout w:type="fixed"/>
        <w:tblLook w:val="04A0" w:firstRow="1" w:lastRow="0" w:firstColumn="1" w:lastColumn="0" w:noHBand="0" w:noVBand="1"/>
        <w:tblCaption w:val="5. Data availability and disaggregation"/>
      </w:tblPr>
      <w:tblGrid>
        <w:gridCol w:w="3020"/>
        <w:gridCol w:w="6027"/>
      </w:tblGrid>
      <w:tr w:rsidR="00297D69" w14:paraId="05AD1D3A" w14:textId="77777777">
        <w:trPr>
          <w:trHeight w:val="470"/>
        </w:trPr>
        <w:tc>
          <w:tcPr>
            <w:tcW w:w="5000" w:type="pct"/>
            <w:gridSpan w:val="2"/>
            <w:tcBorders>
              <w:top w:val="nil"/>
              <w:left w:val="nil"/>
              <w:bottom w:val="nil"/>
              <w:right w:val="nil"/>
            </w:tcBorders>
            <w:shd w:val="clear" w:color="auto" w:fill="auto"/>
            <w:noWrap/>
            <w:vAlign w:val="bottom"/>
          </w:tcPr>
          <w:p w14:paraId="6BBB25FC" w14:textId="77777777" w:rsidR="00297D69" w:rsidRDefault="007B79D0">
            <w:pPr>
              <w:pStyle w:val="Heading2"/>
              <w:rPr>
                <w:rFonts w:ascii="Times New Roman" w:hAnsi="Times New Roman"/>
                <w:sz w:val="32"/>
                <w:szCs w:val="32"/>
              </w:rPr>
            </w:pPr>
            <w:bookmarkStart w:id="25" w:name="_Toc36812576"/>
            <w:bookmarkStart w:id="26" w:name="_Toc37932748"/>
            <w:bookmarkStart w:id="27" w:name="_Toc36655613"/>
            <w:bookmarkStart w:id="28" w:name="_Toc36812689"/>
            <w:bookmarkStart w:id="29" w:name="_Toc36813076"/>
            <w:r>
              <w:rPr>
                <w:sz w:val="32"/>
                <w:szCs w:val="32"/>
              </w:rPr>
              <w:t>5. Data availability and disaggregation</w:t>
            </w:r>
            <w:bookmarkEnd w:id="25"/>
            <w:bookmarkEnd w:id="26"/>
            <w:bookmarkEnd w:id="27"/>
            <w:bookmarkEnd w:id="28"/>
            <w:bookmarkEnd w:id="29"/>
          </w:p>
        </w:tc>
      </w:tr>
      <w:tr w:rsidR="00297D69" w14:paraId="20B14D93" w14:textId="77777777">
        <w:trPr>
          <w:trHeight w:val="300"/>
        </w:trPr>
        <w:tc>
          <w:tcPr>
            <w:tcW w:w="1669" w:type="pct"/>
            <w:tcBorders>
              <w:top w:val="nil"/>
              <w:left w:val="nil"/>
              <w:bottom w:val="nil"/>
              <w:right w:val="nil"/>
            </w:tcBorders>
            <w:shd w:val="clear" w:color="000000" w:fill="D9E1F2"/>
            <w:noWrap/>
            <w:vAlign w:val="bottom"/>
          </w:tcPr>
          <w:p w14:paraId="5D46E41B"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3A9B5D5" w14:textId="77777777" w:rsidR="00297D69" w:rsidRDefault="007B79D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297D69" w14:paraId="2D4BC16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CF9C5C9" w14:textId="77777777" w:rsidR="00297D69" w:rsidRDefault="007B79D0">
            <w:pPr>
              <w:spacing w:after="0" w:line="240" w:lineRule="auto"/>
              <w:rPr>
                <w:rFonts w:ascii="Calibri" w:eastAsia="Times New Roman" w:hAnsi="Calibri" w:cs="Calibri"/>
                <w:color w:val="000000"/>
              </w:rPr>
            </w:pPr>
            <w:permStart w:id="159981566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5259181" w14:textId="77777777" w:rsidR="00297D69" w:rsidRDefault="00297D69"/>
        </w:tc>
      </w:tr>
      <w:permEnd w:id="1599815666"/>
    </w:tbl>
    <w:p w14:paraId="4E476775" w14:textId="77777777" w:rsidR="00297D69" w:rsidRDefault="00297D6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97D69" w14:paraId="7C072EF1" w14:textId="77777777">
        <w:trPr>
          <w:trHeight w:val="290"/>
        </w:trPr>
        <w:tc>
          <w:tcPr>
            <w:tcW w:w="5000" w:type="pct"/>
            <w:gridSpan w:val="2"/>
            <w:tcBorders>
              <w:top w:val="nil"/>
              <w:left w:val="nil"/>
              <w:bottom w:val="nil"/>
              <w:right w:val="nil"/>
            </w:tcBorders>
            <w:shd w:val="clear" w:color="auto" w:fill="auto"/>
            <w:noWrap/>
            <w:vAlign w:val="bottom"/>
          </w:tcPr>
          <w:p w14:paraId="2458C195" w14:textId="77777777" w:rsidR="00297D69" w:rsidRDefault="007B79D0">
            <w:pPr>
              <w:pStyle w:val="Heading2"/>
              <w:rPr>
                <w:sz w:val="32"/>
                <w:szCs w:val="32"/>
              </w:rPr>
            </w:pPr>
            <w:r>
              <w:rPr>
                <w:sz w:val="32"/>
                <w:szCs w:val="32"/>
              </w:rPr>
              <w:t>6. Comparability/deviation from international standards</w:t>
            </w:r>
          </w:p>
        </w:tc>
      </w:tr>
      <w:tr w:rsidR="00297D69" w14:paraId="0DCE469D" w14:textId="77777777">
        <w:trPr>
          <w:trHeight w:val="300"/>
        </w:trPr>
        <w:tc>
          <w:tcPr>
            <w:tcW w:w="1669" w:type="pct"/>
            <w:tcBorders>
              <w:top w:val="nil"/>
              <w:left w:val="nil"/>
              <w:bottom w:val="nil"/>
              <w:right w:val="nil"/>
            </w:tcBorders>
            <w:shd w:val="clear" w:color="000000" w:fill="D9E1F2"/>
            <w:noWrap/>
            <w:vAlign w:val="bottom"/>
          </w:tcPr>
          <w:p w14:paraId="3AA0CE22"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610CE7C" w14:textId="77777777" w:rsidR="00297D69" w:rsidRDefault="007B79D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97D69" w14:paraId="77FA20B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D77A72A" w14:textId="77777777" w:rsidR="00297D69" w:rsidRDefault="007B79D0">
            <w:pPr>
              <w:spacing w:after="0" w:line="240" w:lineRule="auto"/>
              <w:rPr>
                <w:rFonts w:ascii="Calibri" w:eastAsia="Times New Roman" w:hAnsi="Calibri" w:cs="Calibri"/>
                <w:color w:val="000000"/>
              </w:rPr>
            </w:pPr>
            <w:permStart w:id="149522868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254BD97" w14:textId="77777777" w:rsidR="00297D69" w:rsidRDefault="00297D69"/>
        </w:tc>
      </w:tr>
      <w:permEnd w:id="1495228681"/>
    </w:tbl>
    <w:p w14:paraId="51C53A82" w14:textId="77777777" w:rsidR="00297D69" w:rsidRDefault="00297D69"/>
    <w:tbl>
      <w:tblPr>
        <w:tblW w:w="4833" w:type="pct"/>
        <w:tblLayout w:type="fixed"/>
        <w:tblLook w:val="04A0" w:firstRow="1" w:lastRow="0" w:firstColumn="1" w:lastColumn="0" w:noHBand="0" w:noVBand="1"/>
        <w:tblCaption w:val="7. References and Documentation"/>
      </w:tblPr>
      <w:tblGrid>
        <w:gridCol w:w="3020"/>
        <w:gridCol w:w="6027"/>
      </w:tblGrid>
      <w:tr w:rsidR="00297D69" w14:paraId="59C235B5" w14:textId="77777777">
        <w:trPr>
          <w:trHeight w:val="290"/>
        </w:trPr>
        <w:tc>
          <w:tcPr>
            <w:tcW w:w="5000" w:type="pct"/>
            <w:gridSpan w:val="2"/>
            <w:tcBorders>
              <w:top w:val="nil"/>
              <w:left w:val="nil"/>
              <w:bottom w:val="nil"/>
              <w:right w:val="nil"/>
            </w:tcBorders>
            <w:shd w:val="clear" w:color="auto" w:fill="auto"/>
            <w:noWrap/>
            <w:vAlign w:val="bottom"/>
          </w:tcPr>
          <w:p w14:paraId="16627228" w14:textId="77777777" w:rsidR="00297D69" w:rsidRDefault="007B79D0">
            <w:pPr>
              <w:pStyle w:val="Heading2"/>
              <w:rPr>
                <w:sz w:val="32"/>
                <w:szCs w:val="32"/>
              </w:rPr>
            </w:pPr>
            <w:r>
              <w:rPr>
                <w:sz w:val="32"/>
                <w:szCs w:val="32"/>
              </w:rPr>
              <w:t xml:space="preserve">7. References and </w:t>
            </w:r>
            <w:r>
              <w:rPr>
                <w:sz w:val="32"/>
                <w:szCs w:val="32"/>
              </w:rPr>
              <w:t>Documentation</w:t>
            </w:r>
          </w:p>
        </w:tc>
      </w:tr>
      <w:tr w:rsidR="00297D69" w14:paraId="55BECD30" w14:textId="77777777">
        <w:trPr>
          <w:trHeight w:val="300"/>
        </w:trPr>
        <w:tc>
          <w:tcPr>
            <w:tcW w:w="1669" w:type="pct"/>
            <w:tcBorders>
              <w:top w:val="nil"/>
              <w:left w:val="nil"/>
              <w:bottom w:val="nil"/>
              <w:right w:val="nil"/>
            </w:tcBorders>
            <w:shd w:val="clear" w:color="000000" w:fill="D9E1F2"/>
            <w:noWrap/>
            <w:vAlign w:val="bottom"/>
          </w:tcPr>
          <w:p w14:paraId="0A933E0B"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DBFE4F1" w14:textId="77777777" w:rsidR="00297D69" w:rsidRDefault="007B79D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97D69" w14:paraId="3460D96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3D289E6" w14:textId="77777777" w:rsidR="00297D69" w:rsidRDefault="007B79D0">
            <w:pPr>
              <w:spacing w:after="0" w:line="240" w:lineRule="auto"/>
              <w:rPr>
                <w:rFonts w:ascii="Calibri" w:eastAsia="Times New Roman" w:hAnsi="Calibri" w:cs="Calibri"/>
                <w:color w:val="000000"/>
              </w:rPr>
            </w:pPr>
            <w:permStart w:id="18712190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F00FFC5" w14:textId="77777777" w:rsidR="00297D69" w:rsidRDefault="00297D69"/>
        </w:tc>
      </w:tr>
    </w:tbl>
    <w:p w14:paraId="0281C833" w14:textId="77777777" w:rsidR="00297D69" w:rsidRDefault="00297D69">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87121904"/>
    </w:p>
    <w:p w14:paraId="47E9F656" w14:textId="77777777" w:rsidR="00297D69" w:rsidRDefault="007B79D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59C28B8" w14:textId="77777777" w:rsidR="00297D69" w:rsidRDefault="007B79D0">
      <w:pPr>
        <w:pStyle w:val="MIndHeader"/>
        <w:rPr>
          <w:sz w:val="28"/>
          <w:szCs w:val="28"/>
        </w:rPr>
      </w:pPr>
      <w:bookmarkStart w:id="34" w:name="_Toc37932752"/>
      <w:bookmarkEnd w:id="31"/>
      <w:bookmarkEnd w:id="32"/>
      <w:r>
        <w:rPr>
          <w:sz w:val="28"/>
          <w:szCs w:val="28"/>
        </w:rPr>
        <w:t>A. Definitions of Metadata Concepts</w:t>
      </w:r>
      <w:bookmarkEnd w:id="34"/>
    </w:p>
    <w:p w14:paraId="02D305C5" w14:textId="77777777" w:rsidR="00297D69" w:rsidRDefault="007B79D0">
      <w:r>
        <w:rPr>
          <w:b/>
          <w:bCs/>
          <w:i/>
          <w:iCs/>
        </w:rPr>
        <w:t>0.a. Goal</w:t>
      </w:r>
      <w:r>
        <w:t xml:space="preserve">: </w:t>
      </w:r>
      <w:r>
        <w:rPr>
          <w:rFonts w:ascii="Calibri" w:eastAsia="Times New Roman" w:hAnsi="Calibri" w:cs="Calibri"/>
          <w:color w:val="000000"/>
        </w:rPr>
        <w:t>SDG Goal number and name.</w:t>
      </w:r>
    </w:p>
    <w:p w14:paraId="749111D5" w14:textId="77777777" w:rsidR="00297D69" w:rsidRDefault="007B79D0">
      <w:r>
        <w:rPr>
          <w:b/>
          <w:bCs/>
          <w:i/>
          <w:iCs/>
        </w:rPr>
        <w:t xml:space="preserve">0.b. Target: </w:t>
      </w:r>
      <w:r>
        <w:rPr>
          <w:rFonts w:ascii="Calibri" w:eastAsia="Times New Roman" w:hAnsi="Calibri" w:cs="Calibri"/>
          <w:color w:val="000000"/>
        </w:rPr>
        <w:t>SDG Target number and name.</w:t>
      </w:r>
    </w:p>
    <w:p w14:paraId="7C660C38" w14:textId="77777777" w:rsidR="00297D69" w:rsidRDefault="007B79D0">
      <w:r>
        <w:rPr>
          <w:b/>
          <w:bCs/>
          <w:i/>
          <w:iCs/>
        </w:rPr>
        <w:t>0.c. Indicator</w:t>
      </w:r>
      <w:r>
        <w:t xml:space="preserve">: </w:t>
      </w:r>
      <w:r>
        <w:rPr>
          <w:rFonts w:ascii="Calibri" w:eastAsia="Times New Roman" w:hAnsi="Calibri" w:cs="Calibri"/>
          <w:color w:val="000000"/>
        </w:rPr>
        <w:t xml:space="preserve">SDG </w:t>
      </w:r>
      <w:r>
        <w:rPr>
          <w:rFonts w:ascii="Calibri" w:eastAsia="Times New Roman" w:hAnsi="Calibri" w:cs="Calibri"/>
          <w:color w:val="000000"/>
        </w:rPr>
        <w:t>Indicator number and name.</w:t>
      </w:r>
    </w:p>
    <w:p w14:paraId="71EFAA37" w14:textId="77777777" w:rsidR="00297D69" w:rsidRDefault="007B79D0">
      <w:pPr>
        <w:rPr>
          <w:b/>
          <w:bCs/>
          <w:i/>
          <w:iCs/>
        </w:rPr>
      </w:pPr>
      <w:r>
        <w:rPr>
          <w:b/>
          <w:bCs/>
          <w:i/>
          <w:iCs/>
        </w:rPr>
        <w:t>0.d. Series</w:t>
      </w:r>
      <w:r>
        <w:t>: Description of SDG data series.</w:t>
      </w:r>
      <w:r>
        <w:rPr>
          <w:b/>
          <w:bCs/>
          <w:i/>
          <w:iCs/>
        </w:rPr>
        <w:tab/>
      </w:r>
    </w:p>
    <w:p w14:paraId="1261F326" w14:textId="77777777" w:rsidR="00297D69" w:rsidRDefault="007B79D0">
      <w:r>
        <w:rPr>
          <w:b/>
          <w:bCs/>
          <w:i/>
          <w:iCs/>
        </w:rPr>
        <w:t>0.e. Metadata update</w:t>
      </w:r>
      <w:r>
        <w:t>: The date when this metadata report was last updated.</w:t>
      </w:r>
    </w:p>
    <w:p w14:paraId="52B9B353" w14:textId="77777777" w:rsidR="00297D69" w:rsidRDefault="007B79D0">
      <w:r>
        <w:rPr>
          <w:b/>
          <w:bCs/>
          <w:i/>
          <w:iCs/>
        </w:rPr>
        <w:t>0.f. Related indicators</w:t>
      </w:r>
      <w:r>
        <w:t>: Linkages with any other Goals and Targets.</w:t>
      </w:r>
    </w:p>
    <w:p w14:paraId="39214BAC" w14:textId="77777777" w:rsidR="00297D69" w:rsidRDefault="007B79D0">
      <w:r>
        <w:rPr>
          <w:b/>
          <w:bCs/>
          <w:i/>
          <w:iCs/>
        </w:rPr>
        <w:t>0.g. International organisations(s) resp</w:t>
      </w:r>
      <w:r>
        <w:rPr>
          <w:b/>
          <w:bCs/>
          <w:i/>
          <w:iCs/>
        </w:rPr>
        <w:t>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D60DB20" w14:textId="77777777" w:rsidR="00297D69" w:rsidRDefault="007B79D0">
      <w:r>
        <w:rPr>
          <w:b/>
          <w:bCs/>
          <w:i/>
          <w:iCs/>
        </w:rPr>
        <w:t>1.a. Organisation</w:t>
      </w:r>
      <w:r>
        <w:t xml:space="preserve">: </w:t>
      </w:r>
      <w:r>
        <w:t>Organisation unit information of the contact points for the data or metadata.</w:t>
      </w:r>
    </w:p>
    <w:p w14:paraId="17C34C12" w14:textId="77777777" w:rsidR="00297D69" w:rsidRDefault="007B79D0">
      <w:pPr>
        <w:rPr>
          <w:b/>
          <w:bCs/>
          <w:i/>
          <w:iCs/>
        </w:rPr>
      </w:pPr>
      <w:r>
        <w:rPr>
          <w:b/>
          <w:bCs/>
          <w:i/>
          <w:iCs/>
        </w:rPr>
        <w:t>1.d. Contact person function</w:t>
      </w:r>
      <w:r>
        <w:t>: Functional title(s) of the contact points for the data or metadata.</w:t>
      </w:r>
      <w:r>
        <w:rPr>
          <w:b/>
          <w:bCs/>
          <w:i/>
          <w:iCs/>
        </w:rPr>
        <w:tab/>
      </w:r>
    </w:p>
    <w:p w14:paraId="3A4A022A" w14:textId="77777777" w:rsidR="00297D69" w:rsidRDefault="007B79D0">
      <w:r>
        <w:rPr>
          <w:b/>
          <w:bCs/>
          <w:i/>
          <w:iCs/>
        </w:rPr>
        <w:t>1.e. Contact phone</w:t>
      </w:r>
      <w:r>
        <w:t>: Phone number(s) of the contact points for the data or metad</w:t>
      </w:r>
      <w:r>
        <w:t>ata.</w:t>
      </w:r>
    </w:p>
    <w:p w14:paraId="4441E4DE" w14:textId="77777777" w:rsidR="00297D69" w:rsidRDefault="007B79D0">
      <w:pPr>
        <w:pStyle w:val="EndnoteText"/>
        <w:spacing w:after="240"/>
        <w:rPr>
          <w:sz w:val="22"/>
          <w:szCs w:val="22"/>
        </w:rPr>
      </w:pPr>
      <w:r>
        <w:rPr>
          <w:b/>
          <w:bCs/>
          <w:i/>
          <w:iCs/>
        </w:rPr>
        <w:lastRenderedPageBreak/>
        <w:t>1.f. Contact mail</w:t>
      </w:r>
      <w:r>
        <w:t xml:space="preserve">: </w:t>
      </w:r>
      <w:r>
        <w:rPr>
          <w:sz w:val="22"/>
          <w:szCs w:val="22"/>
        </w:rPr>
        <w:t>Mailing address(es) of the contact points for the data or metadata.</w:t>
      </w:r>
    </w:p>
    <w:p w14:paraId="2EF5E9CC" w14:textId="77777777" w:rsidR="00297D69" w:rsidRDefault="007B79D0">
      <w:pPr>
        <w:spacing w:after="240"/>
      </w:pPr>
      <w:r>
        <w:rPr>
          <w:b/>
          <w:bCs/>
          <w:i/>
          <w:iCs/>
        </w:rPr>
        <w:t>1.g. Contact emails</w:t>
      </w:r>
      <w:r>
        <w:t>: E-mail address(es) of the contact points for the data or metadata.</w:t>
      </w:r>
    </w:p>
    <w:p w14:paraId="2B170616" w14:textId="77777777" w:rsidR="00297D69" w:rsidRDefault="007B79D0">
      <w:r>
        <w:rPr>
          <w:b/>
          <w:bCs/>
          <w:i/>
          <w:iCs/>
        </w:rPr>
        <w:t>2.a. Definition and concepts</w:t>
      </w:r>
      <w:r>
        <w:t>: Precise definition of the indicator preferably</w:t>
      </w:r>
      <w:r>
        <w:t xml:space="preserve"> relying on internationally agreed definitions. The indicator definition should be unambiguous and be expressed in universally applicable terms. Precise definition of all different concepts and terms associated with the indicator, also including reference </w:t>
      </w:r>
      <w:r>
        <w:t>to any associated classifications.</w:t>
      </w:r>
    </w:p>
    <w:p w14:paraId="2D513EB4" w14:textId="77777777" w:rsidR="00297D69" w:rsidRDefault="007B79D0">
      <w:r>
        <w:rPr>
          <w:b/>
          <w:bCs/>
          <w:i/>
          <w:iCs/>
        </w:rPr>
        <w:t>2.b. Unit of measure:</w:t>
      </w:r>
      <w:r>
        <w:t xml:space="preserve"> Description of the unit of measurement (proportion, dollars, number of people, etc.)</w:t>
      </w:r>
    </w:p>
    <w:p w14:paraId="20DF4886" w14:textId="77777777" w:rsidR="00297D69" w:rsidRDefault="007B79D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Describe references to both national and international standards and classification being us</w:t>
      </w:r>
      <w:r>
        <w:rPr>
          <w:rFonts w:ascii="Calibri" w:eastAsia="Times New Roman" w:hAnsi="Calibri" w:cs="Times New Roman"/>
          <w:color w:val="000000"/>
        </w:rPr>
        <w:t xml:space="preserve">ed. </w:t>
      </w:r>
      <w:r>
        <w:rPr>
          <w:rFonts w:ascii="Calibri" w:eastAsia="Times New Roman" w:hAnsi="Calibri" w:cs="Times New Roman"/>
        </w:rPr>
        <w:t>[Information to be provided where applicable.]</w:t>
      </w:r>
    </w:p>
    <w:p w14:paraId="30EDFAF2" w14:textId="77777777" w:rsidR="00297D69" w:rsidRDefault="007B79D0">
      <w:pPr>
        <w:rPr>
          <w:b/>
          <w:bCs/>
          <w:i/>
          <w:iCs/>
        </w:rPr>
      </w:pPr>
      <w:r>
        <w:rPr>
          <w:b/>
          <w:bCs/>
          <w:i/>
          <w:iCs/>
        </w:rPr>
        <w:t>3.a. Data sources</w:t>
      </w:r>
      <w:r>
        <w:t>: Description of all actual and recommended sources of data. This description should include, when applicable, any changes of the data source over time, details of denominator (if from a d</w:t>
      </w:r>
      <w:r>
        <w:t>ifferent source) and any other relevant information related to the origin of the source or indicator. Similar details should be given for administrative sources.</w:t>
      </w:r>
      <w:r>
        <w:rPr>
          <w:b/>
          <w:bCs/>
          <w:i/>
          <w:iCs/>
        </w:rPr>
        <w:tab/>
      </w:r>
    </w:p>
    <w:p w14:paraId="34C0ED95" w14:textId="77777777" w:rsidR="00297D69" w:rsidRDefault="007B79D0">
      <w:pPr>
        <w:rPr>
          <w:b/>
          <w:bCs/>
          <w:i/>
          <w:iCs/>
        </w:rPr>
      </w:pPr>
      <w:r>
        <w:rPr>
          <w:b/>
          <w:bCs/>
          <w:i/>
          <w:iCs/>
        </w:rPr>
        <w:t>3.b. Data collection method</w:t>
      </w:r>
      <w:r>
        <w:t>: Description of all methods used for data collection. This descri</w:t>
      </w:r>
      <w:r>
        <w:t>ption should include, when applicable, the sample frame used, the questions used to collect the data, the type of interview, the dates/duration of fieldwork, the sample size and the response rate. Some additional information on questionnaire design and tes</w:t>
      </w:r>
      <w:r>
        <w:t xml:space="preserve">ting, interviewer training, methods used to monitor non-response etc. should be provided here. Questionnaires used should be annexed (if very long: via hyperlink). </w:t>
      </w:r>
      <w:r>
        <w:rPr>
          <w:b/>
          <w:bCs/>
          <w:i/>
          <w:iCs/>
        </w:rPr>
        <w:tab/>
      </w:r>
    </w:p>
    <w:p w14:paraId="68673489" w14:textId="77777777" w:rsidR="00297D69" w:rsidRDefault="007B79D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5A574994" w14:textId="77777777" w:rsidR="00297D69" w:rsidRDefault="007B79D0">
      <w:pPr>
        <w:pStyle w:val="EndnoteText"/>
        <w:spacing w:after="240"/>
        <w:rPr>
          <w:sz w:val="22"/>
          <w:szCs w:val="22"/>
        </w:rPr>
      </w:pPr>
      <w:r>
        <w:rPr>
          <w:b/>
          <w:bCs/>
          <w:i/>
          <w:iCs/>
          <w:sz w:val="22"/>
          <w:szCs w:val="22"/>
        </w:rPr>
        <w:t>3.d. Data re</w:t>
      </w:r>
      <w:r>
        <w:rPr>
          <w:b/>
          <w:bCs/>
          <w:i/>
          <w:iCs/>
          <w:sz w:val="22"/>
          <w:szCs w:val="22"/>
        </w:rPr>
        <w:t>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1AE9C7D" w14:textId="77777777" w:rsidR="00297D69" w:rsidRDefault="007B79D0">
      <w:pPr>
        <w:spacing w:after="240"/>
        <w:rPr>
          <w:b/>
          <w:bCs/>
          <w:i/>
          <w:iCs/>
        </w:rPr>
      </w:pPr>
      <w:r>
        <w:rPr>
          <w:b/>
          <w:bCs/>
          <w:i/>
          <w:iCs/>
        </w:rPr>
        <w:t>3.e. Data providers</w:t>
      </w:r>
      <w:r>
        <w:t>: Identification of national and/</w:t>
      </w:r>
      <w:r>
        <w:t>or international data provider(s), specifying the organization(s) responsible for producing the data.</w:t>
      </w:r>
      <w:r>
        <w:rPr>
          <w:b/>
          <w:bCs/>
          <w:i/>
          <w:iCs/>
        </w:rPr>
        <w:tab/>
      </w:r>
    </w:p>
    <w:p w14:paraId="02B64C91" w14:textId="77777777" w:rsidR="00297D69" w:rsidRDefault="007B79D0">
      <w:r>
        <w:rPr>
          <w:b/>
          <w:bCs/>
          <w:i/>
          <w:iCs/>
        </w:rPr>
        <w:t>3.f. Data compilers</w:t>
      </w:r>
      <w:r>
        <w:t>: Organization(s) responsible for compilation of this indicator either at national or global level.</w:t>
      </w:r>
    </w:p>
    <w:p w14:paraId="26A41265" w14:textId="77777777" w:rsidR="00297D69" w:rsidRDefault="007B79D0">
      <w:pPr>
        <w:rPr>
          <w:b/>
          <w:bCs/>
          <w:i/>
          <w:iCs/>
        </w:rPr>
      </w:pPr>
      <w:r>
        <w:rPr>
          <w:b/>
          <w:bCs/>
          <w:i/>
          <w:iCs/>
        </w:rPr>
        <w:t>3.g. Institutional mandate</w:t>
      </w:r>
      <w:r>
        <w:t>: Descri</w:t>
      </w:r>
      <w:r>
        <w:t>ption of the set of rules or other formal set of instructions assigning responsibility as well as the authority to an organisation for the collection, processing, and dissemination of statistics for this indicator.</w:t>
      </w:r>
      <w:r>
        <w:rPr>
          <w:b/>
          <w:bCs/>
          <w:i/>
          <w:iCs/>
        </w:rPr>
        <w:tab/>
      </w:r>
    </w:p>
    <w:p w14:paraId="7F627D9D" w14:textId="77777777" w:rsidR="00297D69" w:rsidRDefault="007B79D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w:t>
      </w:r>
      <w:r>
        <w:rPr>
          <w:sz w:val="22"/>
          <w:szCs w:val="22"/>
        </w:rPr>
        <w:t>se and rationale behind the indicator, as well as examples and guidance on its correct interpretation and meaning.</w:t>
      </w:r>
    </w:p>
    <w:p w14:paraId="0079E77A" w14:textId="77777777" w:rsidR="00297D69" w:rsidRDefault="00297D69">
      <w:pPr>
        <w:pStyle w:val="EndnoteText"/>
        <w:rPr>
          <w:sz w:val="22"/>
          <w:szCs w:val="22"/>
        </w:rPr>
      </w:pPr>
    </w:p>
    <w:p w14:paraId="5FB1D51D" w14:textId="77777777" w:rsidR="00297D69" w:rsidRDefault="007B79D0">
      <w:r>
        <w:rPr>
          <w:b/>
          <w:bCs/>
          <w:i/>
          <w:iCs/>
        </w:rPr>
        <w:t>4.b. Comment and limitations</w:t>
      </w:r>
      <w:r>
        <w:t>:</w:t>
      </w:r>
      <w:r>
        <w:rPr>
          <w:b/>
          <w:bCs/>
          <w:i/>
          <w:iCs/>
        </w:rPr>
        <w:t xml:space="preserve"> </w:t>
      </w:r>
      <w:r>
        <w:t>Comments on the feasibility, suitability, relevance and limitations of the indicator. Also includes data compa</w:t>
      </w:r>
      <w:r>
        <w:t xml:space="preserve">rability issues, presence of wide confidence intervals (such as for </w:t>
      </w:r>
      <w:r>
        <w:lastRenderedPageBreak/>
        <w:t>maternal mortality ratios); provides further details on additional non-official indicators commonly used together with the indicator.</w:t>
      </w:r>
    </w:p>
    <w:p w14:paraId="4449904E" w14:textId="77777777" w:rsidR="00297D69" w:rsidRDefault="007B79D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w:t>
      </w:r>
      <w:r>
        <w:rPr>
          <w:sz w:val="22"/>
          <w:szCs w:val="22"/>
        </w:rPr>
        <w:t>indicator is calculated, including mathematical formulas and descriptive information of computations made on the source data to produce the indicator (including adjustments and weighting). This explanation should also highlight cases in which mixed sources</w:t>
      </w:r>
      <w:r>
        <w:rPr>
          <w:sz w:val="22"/>
          <w:szCs w:val="22"/>
        </w:rPr>
        <w:t xml:space="preserve"> are used or where the calculation has changed over time (i.e., discontinuities in the series).</w:t>
      </w:r>
    </w:p>
    <w:p w14:paraId="5531CC50" w14:textId="77777777" w:rsidR="00297D69" w:rsidRDefault="00297D69">
      <w:pPr>
        <w:pStyle w:val="EndnoteText"/>
        <w:rPr>
          <w:sz w:val="22"/>
          <w:szCs w:val="22"/>
        </w:rPr>
      </w:pPr>
    </w:p>
    <w:p w14:paraId="7277F9F1" w14:textId="77777777" w:rsidR="00297D69" w:rsidRDefault="007B79D0">
      <w:r>
        <w:rPr>
          <w:b/>
          <w:bCs/>
          <w:i/>
          <w:iCs/>
        </w:rPr>
        <w:t xml:space="preserve">4.d. Validation: </w:t>
      </w:r>
      <w:r>
        <w:t>Description of process of monitoring the results of data compilation and ensuring the quality of the statistical results, including consultati</w:t>
      </w:r>
      <w:r>
        <w:t>on process with countries on the national data submitted to the SDGs Indicators Database. Descriptions and links to all relevant reference materials should be provided.</w:t>
      </w:r>
    </w:p>
    <w:p w14:paraId="7FBC8D6E" w14:textId="77777777" w:rsidR="00297D69" w:rsidRDefault="007B79D0">
      <w:r>
        <w:rPr>
          <w:b/>
          <w:bCs/>
          <w:i/>
          <w:iCs/>
        </w:rPr>
        <w:t>4.e. Adjustments</w:t>
      </w:r>
      <w:r>
        <w:t xml:space="preserve">: Global reporting: Description of any adjustments with respect to use </w:t>
      </w:r>
      <w:r>
        <w:t>of standard classifications and harmonization of breakdowns for age group and other dimensions, or adjustments made for compliance with specific international or national definitions. National reporting:  This concept is typically not applicable for nation</w:t>
      </w:r>
      <w:r>
        <w:t>al reporting.</w:t>
      </w:r>
    </w:p>
    <w:p w14:paraId="7F8AB0F7" w14:textId="77777777" w:rsidR="00297D69" w:rsidRDefault="007B79D0">
      <w:r>
        <w:rPr>
          <w:b/>
          <w:bCs/>
          <w:i/>
          <w:iCs/>
        </w:rPr>
        <w:t>4.f. Treatment of missing values (i) at country level and (ii) at regional level</w:t>
      </w:r>
      <w:r>
        <w:t>: Global reporting: (National level) Description of the methodology employed for producing estimates for the indicator when country data are not available, includ</w:t>
      </w:r>
      <w:r>
        <w:t>ing any mathematical formulas and description of additional variables used as input into the estimation process. (Regional level) Description of how missing values for individual countries or areas are imputed or otherwise estimated by international agenci</w:t>
      </w:r>
      <w:r>
        <w:t>es to derive regional or global aggregates of the indicator. National reporting: This concept is not applicable for national reporting.</w:t>
      </w:r>
    </w:p>
    <w:p w14:paraId="06B3E540" w14:textId="77777777" w:rsidR="00297D69" w:rsidRDefault="007B79D0">
      <w:r>
        <w:rPr>
          <w:b/>
          <w:bCs/>
          <w:i/>
          <w:iCs/>
        </w:rPr>
        <w:t>4.g. Regional aggregations</w:t>
      </w:r>
      <w:r>
        <w:t xml:space="preserve">: Global reporting: Description of the methodology, including any mathematical </w:t>
      </w:r>
      <w:r>
        <w:t>formulas, used for the calculation of the regional/global aggregates from the country values. Description of the weighting structure used for aggregating country indicator values to regional and global levels. Additional methodological details on how the d</w:t>
      </w:r>
      <w:r>
        <w:t>ata from countries or areas is assembled by custodian international agencies to provide regional and global aggregates. This is distinct from the method of computation, which looks at how the indicator is compiled at a national level. National reporting: T</w:t>
      </w:r>
      <w:r>
        <w:t>his concept is not applicable for national reporting.</w:t>
      </w:r>
    </w:p>
    <w:p w14:paraId="3E6E82EB" w14:textId="77777777" w:rsidR="00297D69" w:rsidRDefault="007B79D0">
      <w:r>
        <w:rPr>
          <w:b/>
          <w:bCs/>
          <w:i/>
          <w:iCs/>
        </w:rPr>
        <w:t>4.h. Methods and guidance available to countries for the compilation of the data at the national level:</w:t>
      </w:r>
      <w:r>
        <w:t xml:space="preserve"> Global reporting: Description of methodology used by countries for the compilation of data at nati</w:t>
      </w:r>
      <w:r>
        <w:t>onal level and the relevant international recommendations and guidelines available to countries. Descriptions and links to all relevant reference materials should be provided. National reporting: For national reporting a country may refer to the globally a</w:t>
      </w:r>
      <w:r>
        <w:t>vailable metadata and explain how it is being used.</w:t>
      </w:r>
    </w:p>
    <w:p w14:paraId="30A153D4" w14:textId="77777777" w:rsidR="00297D69" w:rsidRDefault="007B79D0">
      <w:r>
        <w:rPr>
          <w:b/>
          <w:bCs/>
          <w:i/>
          <w:iCs/>
        </w:rPr>
        <w:t>4.i. Quality management</w:t>
      </w:r>
      <w:r>
        <w:t>: Description of systems and frameworks in place within an organisation to manage the quality of statistical products and processes.</w:t>
      </w:r>
    </w:p>
    <w:p w14:paraId="3819B96B" w14:textId="77777777" w:rsidR="00297D69" w:rsidRDefault="007B79D0">
      <w:r>
        <w:rPr>
          <w:b/>
          <w:bCs/>
          <w:i/>
          <w:iCs/>
        </w:rPr>
        <w:t xml:space="preserve">4.j Quality assurance: </w:t>
      </w:r>
      <w:r>
        <w:t xml:space="preserve">Description of practices </w:t>
      </w:r>
      <w:r>
        <w:t>and guidelines focusing on quality in general and dealing with quality of statistical programmes at your agency, including measures for ensuring the efficient use of resources.</w:t>
      </w:r>
    </w:p>
    <w:p w14:paraId="4DEB09B3" w14:textId="77777777" w:rsidR="00297D69" w:rsidRDefault="007B79D0">
      <w:pPr>
        <w:pStyle w:val="EndnoteText"/>
        <w:rPr>
          <w:sz w:val="22"/>
          <w:szCs w:val="22"/>
        </w:rPr>
      </w:pPr>
      <w:r>
        <w:rPr>
          <w:b/>
          <w:bCs/>
          <w:i/>
          <w:iCs/>
          <w:sz w:val="22"/>
          <w:szCs w:val="22"/>
        </w:rPr>
        <w:lastRenderedPageBreak/>
        <w:t>4.k Quality assessment</w:t>
      </w:r>
      <w:r>
        <w:rPr>
          <w:sz w:val="22"/>
          <w:szCs w:val="22"/>
        </w:rPr>
        <w:t>:</w:t>
      </w:r>
      <w:r>
        <w:t xml:space="preserve"> </w:t>
      </w:r>
      <w:r>
        <w:rPr>
          <w:sz w:val="22"/>
          <w:szCs w:val="22"/>
        </w:rPr>
        <w:t>Description of overall evaluation of fulfilling quality</w:t>
      </w:r>
      <w:r>
        <w:rPr>
          <w:sz w:val="22"/>
          <w:szCs w:val="22"/>
        </w:rPr>
        <w:t xml:space="preserve"> requirements, based on standard quality criteria.</w:t>
      </w:r>
    </w:p>
    <w:p w14:paraId="4CDFEAF9" w14:textId="77777777" w:rsidR="00297D69" w:rsidRDefault="00297D69">
      <w:pPr>
        <w:pStyle w:val="EndnoteText"/>
        <w:rPr>
          <w:sz w:val="22"/>
          <w:szCs w:val="22"/>
        </w:rPr>
      </w:pPr>
    </w:p>
    <w:p w14:paraId="45462F38" w14:textId="77777777" w:rsidR="00297D69" w:rsidRDefault="00297D69">
      <w:pPr>
        <w:pStyle w:val="EndnoteText"/>
        <w:rPr>
          <w:sz w:val="22"/>
          <w:szCs w:val="22"/>
        </w:rPr>
      </w:pPr>
    </w:p>
    <w:p w14:paraId="308E4C3D" w14:textId="77777777" w:rsidR="00297D69" w:rsidRDefault="007B79D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w:t>
      </w:r>
      <w:r>
        <w:rPr>
          <w:sz w:val="22"/>
          <w:szCs w:val="22"/>
        </w:rPr>
        <w:t>eakdowns and time periods can also be descibed here. Describe the specification of the dimensions and levels used for disaggregation of the indicator (e.g., income, sex, age group, geographic location, disability status, etc.). National reporting: Data ava</w:t>
      </w:r>
      <w:r>
        <w:rPr>
          <w:sz w:val="22"/>
          <w:szCs w:val="22"/>
        </w:rPr>
        <w:t>ilability by sub-national breakdowns and time periods can be descibed here. Describe the specification of the dimensions and levels used for disaggregation of the indicator (e.g., income, sex, age group, geographic location, disability status, etc.).</w:t>
      </w:r>
    </w:p>
    <w:p w14:paraId="5E0F9248" w14:textId="77777777" w:rsidR="00297D69" w:rsidRDefault="00297D69">
      <w:pPr>
        <w:pStyle w:val="EndnoteText"/>
        <w:rPr>
          <w:sz w:val="22"/>
          <w:szCs w:val="22"/>
        </w:rPr>
      </w:pPr>
    </w:p>
    <w:p w14:paraId="166BB0FF" w14:textId="77777777" w:rsidR="00297D69" w:rsidRDefault="007B79D0">
      <w:r>
        <w:rPr>
          <w:b/>
          <w:bCs/>
          <w:i/>
          <w:iCs/>
        </w:rPr>
        <w:t>6. C</w:t>
      </w:r>
      <w:r>
        <w:rPr>
          <w:b/>
          <w:bCs/>
          <w:i/>
          <w:iCs/>
        </w:rPr>
        <w:t>omparability / Deviation from international standards:</w:t>
      </w:r>
      <w:r>
        <w:t xml:space="preserve"> Explanation on the differences between country produced and internationally estimated data on this indicator, highlighting and summarising the main sources of differences.</w:t>
      </w:r>
    </w:p>
    <w:p w14:paraId="3C71DC23" w14:textId="77777777" w:rsidR="00297D69" w:rsidRDefault="007B79D0">
      <w:r>
        <w:rPr>
          <w:b/>
          <w:bCs/>
          <w:i/>
          <w:iCs/>
        </w:rPr>
        <w:t>7. References and Documentati</w:t>
      </w:r>
      <w:r>
        <w:rPr>
          <w:b/>
          <w:bCs/>
          <w:i/>
          <w:iCs/>
        </w:rPr>
        <w:t>on</w:t>
      </w:r>
      <w:r>
        <w:t>: Descriptions and links to all relevant reference materials related to this indicator.</w:t>
      </w:r>
    </w:p>
    <w:p w14:paraId="7716F8B6" w14:textId="77777777" w:rsidR="00297D69" w:rsidRDefault="007B79D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75061B1" w14:textId="77777777" w:rsidR="00297D69" w:rsidRDefault="007B79D0">
      <w:pPr>
        <w:pStyle w:val="MText"/>
      </w:pPr>
      <w:r>
        <w:t>This is an aid to format the SDMX metadata concepts to the metadata submitted in the IAEG-SDG file format</w:t>
      </w:r>
      <w:r>
        <w:t>. In some cases, these headers and sections of the IAEG-SDG format do not correspond perfectly to the SDMX concepts. Consult the SDMX metadata concept definitions.</w:t>
      </w:r>
    </w:p>
    <w:p w14:paraId="71C09BA3" w14:textId="77777777" w:rsidR="00297D69" w:rsidRDefault="00297D6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97D69" w14:paraId="7C6FE8FC" w14:textId="77777777">
        <w:trPr>
          <w:trHeight w:val="300"/>
          <w:tblHeader/>
        </w:trPr>
        <w:tc>
          <w:tcPr>
            <w:tcW w:w="3232" w:type="dxa"/>
            <w:shd w:val="clear" w:color="auto" w:fill="BDD6EE" w:themeFill="accent1" w:themeFillTint="66"/>
            <w:tcMar>
              <w:top w:w="0" w:type="dxa"/>
              <w:left w:w="45" w:type="dxa"/>
              <w:bottom w:w="0" w:type="dxa"/>
              <w:right w:w="45" w:type="dxa"/>
            </w:tcMar>
          </w:tcPr>
          <w:p w14:paraId="051FC257"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2E6F3C7A"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97D69" w14:paraId="0AA92C5C" w14:textId="77777777">
        <w:trPr>
          <w:trHeight w:val="300"/>
        </w:trPr>
        <w:tc>
          <w:tcPr>
            <w:tcW w:w="3232" w:type="dxa"/>
            <w:shd w:val="clear" w:color="auto" w:fill="E7E6E6" w:themeFill="background2"/>
            <w:tcMar>
              <w:top w:w="0" w:type="dxa"/>
              <w:left w:w="45" w:type="dxa"/>
              <w:bottom w:w="0" w:type="dxa"/>
              <w:right w:w="45" w:type="dxa"/>
            </w:tcMar>
          </w:tcPr>
          <w:p w14:paraId="6C4A157D" w14:textId="77777777" w:rsidR="00297D69" w:rsidRDefault="007B79D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12745AF" w14:textId="77777777" w:rsidR="00297D69" w:rsidRDefault="007B79D0">
            <w:pPr>
              <w:spacing w:after="0" w:line="240" w:lineRule="auto"/>
              <w:rPr>
                <w:rFonts w:ascii="Calibri" w:eastAsia="Times New Roman" w:hAnsi="Calibri" w:cs="Calibri"/>
              </w:rPr>
            </w:pPr>
            <w:r>
              <w:rPr>
                <w:rFonts w:ascii="Calibri" w:eastAsia="Times New Roman" w:hAnsi="Calibri" w:cs="Calibri"/>
              </w:rPr>
              <w:t xml:space="preserve">Goal </w:t>
            </w:r>
          </w:p>
        </w:tc>
      </w:tr>
      <w:tr w:rsidR="00297D69" w14:paraId="772B610D" w14:textId="77777777">
        <w:trPr>
          <w:trHeight w:val="300"/>
        </w:trPr>
        <w:tc>
          <w:tcPr>
            <w:tcW w:w="3232" w:type="dxa"/>
            <w:shd w:val="clear" w:color="auto" w:fill="E7E6E6" w:themeFill="background2"/>
            <w:tcMar>
              <w:top w:w="0" w:type="dxa"/>
              <w:left w:w="45" w:type="dxa"/>
              <w:bottom w:w="0" w:type="dxa"/>
              <w:right w:w="45" w:type="dxa"/>
            </w:tcMar>
          </w:tcPr>
          <w:p w14:paraId="17177A8D" w14:textId="77777777" w:rsidR="00297D69" w:rsidRDefault="007B79D0">
            <w:pPr>
              <w:spacing w:after="0" w:line="240" w:lineRule="auto"/>
              <w:rPr>
                <w:rFonts w:ascii="Calibri" w:eastAsia="Times New Roman" w:hAnsi="Calibri" w:cs="Calibri"/>
              </w:rPr>
            </w:pPr>
            <w:r>
              <w:rPr>
                <w:rFonts w:ascii="Calibri" w:eastAsia="Times New Roman" w:hAnsi="Calibri" w:cs="Calibri"/>
              </w:rPr>
              <w:t xml:space="preserve">0.b. </w:t>
            </w:r>
            <w:r>
              <w:rPr>
                <w:rFonts w:ascii="Calibri" w:eastAsia="Times New Roman" w:hAnsi="Calibri" w:cs="Calibri"/>
              </w:rPr>
              <w:t>Target</w:t>
            </w:r>
          </w:p>
        </w:tc>
        <w:tc>
          <w:tcPr>
            <w:tcW w:w="5310" w:type="dxa"/>
            <w:shd w:val="clear" w:color="auto" w:fill="E7E6E6" w:themeFill="background2"/>
            <w:tcMar>
              <w:top w:w="0" w:type="dxa"/>
              <w:left w:w="45" w:type="dxa"/>
              <w:bottom w:w="0" w:type="dxa"/>
              <w:right w:w="45" w:type="dxa"/>
            </w:tcMar>
          </w:tcPr>
          <w:p w14:paraId="7AC51E61" w14:textId="77777777" w:rsidR="00297D69" w:rsidRDefault="007B79D0">
            <w:pPr>
              <w:spacing w:after="0" w:line="240" w:lineRule="auto"/>
              <w:rPr>
                <w:rFonts w:ascii="Calibri" w:eastAsia="Times New Roman" w:hAnsi="Calibri" w:cs="Calibri"/>
              </w:rPr>
            </w:pPr>
            <w:r>
              <w:rPr>
                <w:rFonts w:ascii="Calibri" w:eastAsia="Times New Roman" w:hAnsi="Calibri" w:cs="Calibri"/>
              </w:rPr>
              <w:t xml:space="preserve">Target </w:t>
            </w:r>
          </w:p>
        </w:tc>
      </w:tr>
      <w:tr w:rsidR="00297D69" w14:paraId="3446D3A3" w14:textId="77777777">
        <w:trPr>
          <w:trHeight w:val="300"/>
        </w:trPr>
        <w:tc>
          <w:tcPr>
            <w:tcW w:w="3232" w:type="dxa"/>
            <w:shd w:val="clear" w:color="auto" w:fill="E7E6E6" w:themeFill="background2"/>
            <w:tcMar>
              <w:top w:w="0" w:type="dxa"/>
              <w:left w:w="45" w:type="dxa"/>
              <w:bottom w:w="0" w:type="dxa"/>
              <w:right w:w="45" w:type="dxa"/>
            </w:tcMar>
          </w:tcPr>
          <w:p w14:paraId="56372CA1" w14:textId="77777777" w:rsidR="00297D69" w:rsidRDefault="007B79D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DB7EE8A" w14:textId="77777777" w:rsidR="00297D69" w:rsidRDefault="007B79D0">
            <w:pPr>
              <w:spacing w:after="0" w:line="240" w:lineRule="auto"/>
              <w:rPr>
                <w:rFonts w:ascii="Calibri" w:eastAsia="Times New Roman" w:hAnsi="Calibri" w:cs="Calibri"/>
              </w:rPr>
            </w:pPr>
            <w:r>
              <w:rPr>
                <w:rFonts w:ascii="Calibri" w:eastAsia="Times New Roman" w:hAnsi="Calibri" w:cs="Calibri"/>
              </w:rPr>
              <w:t>Indicator</w:t>
            </w:r>
          </w:p>
        </w:tc>
      </w:tr>
      <w:tr w:rsidR="00297D69" w14:paraId="0AC8B6E7" w14:textId="77777777">
        <w:trPr>
          <w:trHeight w:val="300"/>
        </w:trPr>
        <w:tc>
          <w:tcPr>
            <w:tcW w:w="3232" w:type="dxa"/>
            <w:shd w:val="clear" w:color="auto" w:fill="E7E6E6" w:themeFill="background2"/>
            <w:tcMar>
              <w:top w:w="0" w:type="dxa"/>
              <w:left w:w="45" w:type="dxa"/>
              <w:bottom w:w="0" w:type="dxa"/>
              <w:right w:w="45" w:type="dxa"/>
            </w:tcMar>
          </w:tcPr>
          <w:p w14:paraId="1C31F433" w14:textId="77777777" w:rsidR="00297D69" w:rsidRDefault="007B79D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43721627" w14:textId="77777777" w:rsidR="00297D69" w:rsidRDefault="00297D69">
            <w:pPr>
              <w:spacing w:after="0" w:line="240" w:lineRule="auto"/>
              <w:rPr>
                <w:rFonts w:ascii="Calibri" w:eastAsia="Times New Roman" w:hAnsi="Calibri" w:cs="Calibri"/>
              </w:rPr>
            </w:pPr>
          </w:p>
        </w:tc>
      </w:tr>
      <w:tr w:rsidR="00297D69" w14:paraId="2EAD0E4C" w14:textId="77777777">
        <w:trPr>
          <w:trHeight w:val="300"/>
        </w:trPr>
        <w:tc>
          <w:tcPr>
            <w:tcW w:w="3232" w:type="dxa"/>
            <w:shd w:val="clear" w:color="auto" w:fill="E7E6E6" w:themeFill="background2"/>
            <w:tcMar>
              <w:top w:w="0" w:type="dxa"/>
              <w:left w:w="45" w:type="dxa"/>
              <w:bottom w:w="0" w:type="dxa"/>
              <w:right w:w="45" w:type="dxa"/>
            </w:tcMar>
          </w:tcPr>
          <w:p w14:paraId="511D8280" w14:textId="77777777" w:rsidR="00297D69" w:rsidRDefault="007B79D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4244662" w14:textId="77777777" w:rsidR="00297D69" w:rsidRDefault="007B79D0">
            <w:pPr>
              <w:spacing w:after="0" w:line="240" w:lineRule="auto"/>
              <w:rPr>
                <w:rFonts w:ascii="Calibri" w:eastAsia="Times New Roman" w:hAnsi="Calibri" w:cs="Calibri"/>
              </w:rPr>
            </w:pPr>
            <w:r>
              <w:rPr>
                <w:rFonts w:ascii="Calibri" w:eastAsia="Times New Roman" w:hAnsi="Calibri" w:cs="Calibri"/>
              </w:rPr>
              <w:t>Last updated: [DATE]</w:t>
            </w:r>
          </w:p>
        </w:tc>
      </w:tr>
      <w:tr w:rsidR="00297D69" w14:paraId="0CECE6A8" w14:textId="77777777">
        <w:trPr>
          <w:trHeight w:val="300"/>
        </w:trPr>
        <w:tc>
          <w:tcPr>
            <w:tcW w:w="3232" w:type="dxa"/>
            <w:shd w:val="clear" w:color="auto" w:fill="E7E6E6" w:themeFill="background2"/>
            <w:tcMar>
              <w:top w:w="0" w:type="dxa"/>
              <w:left w:w="45" w:type="dxa"/>
              <w:bottom w:w="0" w:type="dxa"/>
              <w:right w:w="45" w:type="dxa"/>
            </w:tcMar>
          </w:tcPr>
          <w:p w14:paraId="400A3447" w14:textId="77777777" w:rsidR="00297D69" w:rsidRDefault="007B79D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2846A3F" w14:textId="77777777" w:rsidR="00297D69" w:rsidRDefault="007B79D0">
            <w:pPr>
              <w:spacing w:after="0" w:line="240" w:lineRule="auto"/>
              <w:rPr>
                <w:rFonts w:ascii="Calibri" w:eastAsia="Times New Roman" w:hAnsi="Calibri" w:cs="Calibri"/>
              </w:rPr>
            </w:pPr>
            <w:r>
              <w:rPr>
                <w:rFonts w:ascii="Calibri" w:eastAsia="Times New Roman" w:hAnsi="Calibri" w:cs="Calibri"/>
              </w:rPr>
              <w:t>Related indicators</w:t>
            </w:r>
          </w:p>
        </w:tc>
      </w:tr>
      <w:tr w:rsidR="00297D69" w14:paraId="0130F178" w14:textId="77777777">
        <w:trPr>
          <w:trHeight w:val="300"/>
        </w:trPr>
        <w:tc>
          <w:tcPr>
            <w:tcW w:w="3232" w:type="dxa"/>
            <w:shd w:val="clear" w:color="auto" w:fill="E7E6E6" w:themeFill="background2"/>
            <w:tcMar>
              <w:top w:w="0" w:type="dxa"/>
              <w:left w:w="45" w:type="dxa"/>
              <w:bottom w:w="0" w:type="dxa"/>
              <w:right w:w="45" w:type="dxa"/>
            </w:tcMar>
          </w:tcPr>
          <w:p w14:paraId="7759607E" w14:textId="77777777" w:rsidR="00297D69" w:rsidRDefault="007B79D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AD7BB15" w14:textId="77777777" w:rsidR="00297D69" w:rsidRDefault="007B79D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r>
            <w:r>
              <w:rPr>
                <w:rFonts w:ascii="Calibri" w:eastAsia="Times New Roman" w:hAnsi="Calibri" w:cs="Calibri"/>
              </w:rPr>
              <w:t>Organization(s)</w:t>
            </w:r>
          </w:p>
        </w:tc>
      </w:tr>
      <w:tr w:rsidR="00297D69" w14:paraId="47443785" w14:textId="77777777">
        <w:trPr>
          <w:trHeight w:val="300"/>
        </w:trPr>
        <w:tc>
          <w:tcPr>
            <w:tcW w:w="3232" w:type="dxa"/>
            <w:shd w:val="clear" w:color="auto" w:fill="E7E6E6" w:themeFill="background2"/>
            <w:tcMar>
              <w:top w:w="0" w:type="dxa"/>
              <w:left w:w="45" w:type="dxa"/>
              <w:bottom w:w="0" w:type="dxa"/>
              <w:right w:w="45" w:type="dxa"/>
            </w:tcMar>
          </w:tcPr>
          <w:p w14:paraId="4DAC3E18" w14:textId="77777777" w:rsidR="00297D69" w:rsidRDefault="007B79D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3D6ECB8" w14:textId="77777777" w:rsidR="00297D69" w:rsidRDefault="00297D69">
            <w:pPr>
              <w:spacing w:after="0" w:line="240" w:lineRule="auto"/>
              <w:rPr>
                <w:rFonts w:ascii="Calibri" w:eastAsia="Times New Roman" w:hAnsi="Calibri" w:cs="Calibri"/>
              </w:rPr>
            </w:pPr>
          </w:p>
        </w:tc>
      </w:tr>
      <w:tr w:rsidR="00297D69" w14:paraId="438DC72A" w14:textId="77777777">
        <w:trPr>
          <w:trHeight w:val="300"/>
        </w:trPr>
        <w:tc>
          <w:tcPr>
            <w:tcW w:w="3232" w:type="dxa"/>
            <w:shd w:val="clear" w:color="auto" w:fill="E7E6E6" w:themeFill="background2"/>
            <w:tcMar>
              <w:top w:w="0" w:type="dxa"/>
              <w:left w:w="45" w:type="dxa"/>
              <w:bottom w:w="0" w:type="dxa"/>
              <w:right w:w="45" w:type="dxa"/>
            </w:tcMar>
          </w:tcPr>
          <w:p w14:paraId="1F12B9A4" w14:textId="77777777" w:rsidR="00297D69" w:rsidRDefault="007B79D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C6897A1" w14:textId="77777777" w:rsidR="00297D69" w:rsidRDefault="00297D69">
            <w:pPr>
              <w:spacing w:after="0" w:line="240" w:lineRule="auto"/>
              <w:rPr>
                <w:rFonts w:ascii="Calibri" w:eastAsia="Times New Roman" w:hAnsi="Calibri" w:cs="Calibri"/>
              </w:rPr>
            </w:pPr>
          </w:p>
        </w:tc>
      </w:tr>
      <w:tr w:rsidR="00297D69" w14:paraId="4B80CFEB" w14:textId="77777777">
        <w:trPr>
          <w:trHeight w:val="300"/>
        </w:trPr>
        <w:tc>
          <w:tcPr>
            <w:tcW w:w="3232" w:type="dxa"/>
            <w:shd w:val="clear" w:color="auto" w:fill="E7E6E6" w:themeFill="background2"/>
            <w:tcMar>
              <w:top w:w="0" w:type="dxa"/>
              <w:left w:w="45" w:type="dxa"/>
              <w:bottom w:w="0" w:type="dxa"/>
              <w:right w:w="45" w:type="dxa"/>
            </w:tcMar>
          </w:tcPr>
          <w:p w14:paraId="311E81A2" w14:textId="77777777" w:rsidR="00297D69" w:rsidRDefault="007B79D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7A5FE27D" w14:textId="77777777" w:rsidR="00297D69" w:rsidRDefault="00297D69">
            <w:pPr>
              <w:spacing w:after="0" w:line="240" w:lineRule="auto"/>
              <w:rPr>
                <w:rFonts w:ascii="Calibri" w:eastAsia="Times New Roman" w:hAnsi="Calibri" w:cs="Calibri"/>
              </w:rPr>
            </w:pPr>
          </w:p>
        </w:tc>
      </w:tr>
      <w:tr w:rsidR="00297D69" w14:paraId="5699AA25" w14:textId="77777777">
        <w:trPr>
          <w:trHeight w:val="300"/>
        </w:trPr>
        <w:tc>
          <w:tcPr>
            <w:tcW w:w="3232" w:type="dxa"/>
            <w:shd w:val="clear" w:color="auto" w:fill="E7E6E6" w:themeFill="background2"/>
            <w:tcMar>
              <w:top w:w="0" w:type="dxa"/>
              <w:left w:w="45" w:type="dxa"/>
              <w:bottom w:w="0" w:type="dxa"/>
              <w:right w:w="45" w:type="dxa"/>
            </w:tcMar>
          </w:tcPr>
          <w:p w14:paraId="27B5439D" w14:textId="77777777" w:rsidR="00297D69" w:rsidRDefault="007B79D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FEF9E52" w14:textId="77777777" w:rsidR="00297D69" w:rsidRDefault="00297D69">
            <w:pPr>
              <w:spacing w:after="0" w:line="240" w:lineRule="auto"/>
              <w:rPr>
                <w:rFonts w:ascii="Calibri" w:eastAsia="Times New Roman" w:hAnsi="Calibri" w:cs="Calibri"/>
              </w:rPr>
            </w:pPr>
          </w:p>
        </w:tc>
      </w:tr>
      <w:tr w:rsidR="00297D69" w14:paraId="7C0C15A2" w14:textId="77777777">
        <w:trPr>
          <w:trHeight w:val="300"/>
        </w:trPr>
        <w:tc>
          <w:tcPr>
            <w:tcW w:w="3232" w:type="dxa"/>
            <w:shd w:val="clear" w:color="auto" w:fill="E7E6E6" w:themeFill="background2"/>
            <w:tcMar>
              <w:top w:w="0" w:type="dxa"/>
              <w:left w:w="45" w:type="dxa"/>
              <w:bottom w:w="0" w:type="dxa"/>
              <w:right w:w="45" w:type="dxa"/>
            </w:tcMar>
          </w:tcPr>
          <w:p w14:paraId="60213F1B" w14:textId="77777777" w:rsidR="00297D69" w:rsidRDefault="007B79D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67EDDB3" w14:textId="77777777" w:rsidR="00297D69" w:rsidRDefault="00297D69">
            <w:pPr>
              <w:spacing w:after="0" w:line="240" w:lineRule="auto"/>
              <w:rPr>
                <w:rFonts w:ascii="Calibri" w:eastAsia="Times New Roman" w:hAnsi="Calibri" w:cs="Calibri"/>
              </w:rPr>
            </w:pPr>
          </w:p>
        </w:tc>
      </w:tr>
      <w:tr w:rsidR="00297D69" w14:paraId="0D2698C0" w14:textId="77777777">
        <w:trPr>
          <w:trHeight w:val="300"/>
        </w:trPr>
        <w:tc>
          <w:tcPr>
            <w:tcW w:w="3232" w:type="dxa"/>
            <w:shd w:val="clear" w:color="auto" w:fill="E7E6E6" w:themeFill="background2"/>
            <w:tcMar>
              <w:top w:w="0" w:type="dxa"/>
              <w:left w:w="45" w:type="dxa"/>
              <w:bottom w:w="0" w:type="dxa"/>
              <w:right w:w="45" w:type="dxa"/>
            </w:tcMar>
          </w:tcPr>
          <w:p w14:paraId="76A6E08F" w14:textId="77777777" w:rsidR="00297D69" w:rsidRDefault="007B79D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7B01BFC3" w14:textId="77777777" w:rsidR="00297D69" w:rsidRDefault="00297D69">
            <w:pPr>
              <w:spacing w:after="0" w:line="240" w:lineRule="auto"/>
              <w:rPr>
                <w:rFonts w:ascii="Calibri" w:eastAsia="Times New Roman" w:hAnsi="Calibri" w:cs="Calibri"/>
              </w:rPr>
            </w:pPr>
          </w:p>
        </w:tc>
      </w:tr>
      <w:tr w:rsidR="00297D69" w14:paraId="401080C9" w14:textId="77777777">
        <w:trPr>
          <w:trHeight w:val="300"/>
        </w:trPr>
        <w:tc>
          <w:tcPr>
            <w:tcW w:w="3232" w:type="dxa"/>
            <w:shd w:val="clear" w:color="auto" w:fill="E7E6E6" w:themeFill="background2"/>
            <w:tcMar>
              <w:top w:w="0" w:type="dxa"/>
              <w:left w:w="45" w:type="dxa"/>
              <w:bottom w:w="0" w:type="dxa"/>
              <w:right w:w="45" w:type="dxa"/>
            </w:tcMar>
          </w:tcPr>
          <w:p w14:paraId="1CBEA970" w14:textId="77777777" w:rsidR="00297D69" w:rsidRDefault="007B79D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976DD31" w14:textId="77777777" w:rsidR="00297D69" w:rsidRDefault="00297D69">
            <w:pPr>
              <w:spacing w:after="0" w:line="240" w:lineRule="auto"/>
              <w:rPr>
                <w:rFonts w:ascii="Calibri" w:eastAsia="Times New Roman" w:hAnsi="Calibri" w:cs="Calibri"/>
              </w:rPr>
            </w:pPr>
          </w:p>
        </w:tc>
      </w:tr>
      <w:tr w:rsidR="00297D69" w14:paraId="49ED716E" w14:textId="77777777">
        <w:trPr>
          <w:trHeight w:val="302"/>
        </w:trPr>
        <w:tc>
          <w:tcPr>
            <w:tcW w:w="3232" w:type="dxa"/>
            <w:shd w:val="clear" w:color="auto" w:fill="E7E6E6" w:themeFill="background2"/>
            <w:tcMar>
              <w:top w:w="0" w:type="dxa"/>
              <w:left w:w="45" w:type="dxa"/>
              <w:bottom w:w="0" w:type="dxa"/>
              <w:right w:w="45" w:type="dxa"/>
            </w:tcMar>
          </w:tcPr>
          <w:p w14:paraId="54296CA5" w14:textId="77777777" w:rsidR="00297D69" w:rsidRDefault="007B79D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439D6AC" w14:textId="77777777" w:rsidR="00297D69" w:rsidRDefault="007B79D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r>
            <w:r>
              <w:rPr>
                <w:rFonts w:ascii="Calibri" w:eastAsia="Times New Roman" w:hAnsi="Calibri" w:cs="Calibri"/>
              </w:rPr>
              <w:t>Definition</w:t>
            </w:r>
            <w:r>
              <w:rPr>
                <w:rFonts w:ascii="Calibri" w:eastAsia="Times New Roman" w:hAnsi="Calibri" w:cs="Calibri"/>
              </w:rPr>
              <w:br/>
              <w:t>Concepts</w:t>
            </w:r>
          </w:p>
        </w:tc>
      </w:tr>
      <w:tr w:rsidR="00297D69" w14:paraId="24EDCEEE" w14:textId="77777777">
        <w:trPr>
          <w:trHeight w:val="300"/>
        </w:trPr>
        <w:tc>
          <w:tcPr>
            <w:tcW w:w="3232" w:type="dxa"/>
            <w:shd w:val="clear" w:color="auto" w:fill="E7E6E6" w:themeFill="background2"/>
            <w:tcMar>
              <w:top w:w="0" w:type="dxa"/>
              <w:left w:w="45" w:type="dxa"/>
              <w:bottom w:w="0" w:type="dxa"/>
              <w:right w:w="45" w:type="dxa"/>
            </w:tcMar>
          </w:tcPr>
          <w:p w14:paraId="352566D9" w14:textId="77777777" w:rsidR="00297D69" w:rsidRDefault="007B79D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6E75D28" w14:textId="77777777" w:rsidR="00297D69" w:rsidRDefault="00297D69">
            <w:pPr>
              <w:spacing w:after="0" w:line="240" w:lineRule="auto"/>
              <w:rPr>
                <w:rFonts w:ascii="Calibri" w:eastAsia="Times New Roman" w:hAnsi="Calibri" w:cs="Calibri"/>
              </w:rPr>
            </w:pPr>
          </w:p>
        </w:tc>
      </w:tr>
      <w:tr w:rsidR="00297D69" w14:paraId="6DB57FA0" w14:textId="77777777">
        <w:trPr>
          <w:trHeight w:val="300"/>
        </w:trPr>
        <w:tc>
          <w:tcPr>
            <w:tcW w:w="3232" w:type="dxa"/>
            <w:shd w:val="clear" w:color="auto" w:fill="E7E6E6" w:themeFill="background2"/>
            <w:tcMar>
              <w:top w:w="0" w:type="dxa"/>
              <w:left w:w="45" w:type="dxa"/>
              <w:bottom w:w="0" w:type="dxa"/>
              <w:right w:w="45" w:type="dxa"/>
            </w:tcMar>
          </w:tcPr>
          <w:p w14:paraId="52283CA1" w14:textId="77777777" w:rsidR="00297D69" w:rsidRDefault="007B79D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CAAC0DB" w14:textId="77777777" w:rsidR="00297D69" w:rsidRDefault="00297D69">
            <w:pPr>
              <w:spacing w:after="0" w:line="240" w:lineRule="auto"/>
              <w:rPr>
                <w:rFonts w:ascii="Calibri" w:eastAsia="Times New Roman" w:hAnsi="Calibri" w:cs="Calibri"/>
              </w:rPr>
            </w:pPr>
          </w:p>
        </w:tc>
      </w:tr>
      <w:tr w:rsidR="00297D69" w14:paraId="6C77E519" w14:textId="77777777">
        <w:trPr>
          <w:trHeight w:val="300"/>
        </w:trPr>
        <w:tc>
          <w:tcPr>
            <w:tcW w:w="3232" w:type="dxa"/>
            <w:shd w:val="clear" w:color="auto" w:fill="E7E6E6" w:themeFill="background2"/>
            <w:tcMar>
              <w:top w:w="0" w:type="dxa"/>
              <w:left w:w="45" w:type="dxa"/>
              <w:bottom w:w="0" w:type="dxa"/>
              <w:right w:w="45" w:type="dxa"/>
            </w:tcMar>
          </w:tcPr>
          <w:p w14:paraId="66EE16E2" w14:textId="77777777" w:rsidR="00297D69" w:rsidRDefault="007B79D0">
            <w:pPr>
              <w:spacing w:after="0" w:line="240" w:lineRule="auto"/>
              <w:rPr>
                <w:rFonts w:ascii="Calibri" w:eastAsia="Times New Roman" w:hAnsi="Calibri" w:cs="Calibri"/>
              </w:rPr>
            </w:pPr>
            <w:r>
              <w:rPr>
                <w:rFonts w:ascii="Calibri" w:eastAsia="Times New Roman" w:hAnsi="Calibri" w:cs="Calibri"/>
              </w:rPr>
              <w:lastRenderedPageBreak/>
              <w:t>3.a. Data sources</w:t>
            </w:r>
          </w:p>
        </w:tc>
        <w:tc>
          <w:tcPr>
            <w:tcW w:w="5310" w:type="dxa"/>
            <w:shd w:val="clear" w:color="auto" w:fill="E7E6E6" w:themeFill="background2"/>
            <w:tcMar>
              <w:top w:w="0" w:type="dxa"/>
              <w:left w:w="45" w:type="dxa"/>
              <w:bottom w:w="0" w:type="dxa"/>
              <w:right w:w="45" w:type="dxa"/>
            </w:tcMar>
          </w:tcPr>
          <w:p w14:paraId="56F0BC62" w14:textId="77777777" w:rsidR="00297D69" w:rsidRDefault="007B79D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97D69" w14:paraId="7CB8090D" w14:textId="77777777">
        <w:trPr>
          <w:trHeight w:val="300"/>
        </w:trPr>
        <w:tc>
          <w:tcPr>
            <w:tcW w:w="3232" w:type="dxa"/>
            <w:shd w:val="clear" w:color="auto" w:fill="E7E6E6" w:themeFill="background2"/>
            <w:tcMar>
              <w:top w:w="0" w:type="dxa"/>
              <w:left w:w="45" w:type="dxa"/>
              <w:bottom w:w="0" w:type="dxa"/>
              <w:right w:w="45" w:type="dxa"/>
            </w:tcMar>
          </w:tcPr>
          <w:p w14:paraId="4E9CE6B1" w14:textId="77777777" w:rsidR="00297D69" w:rsidRDefault="007B79D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44B02D1" w14:textId="77777777" w:rsidR="00297D69" w:rsidRDefault="007B79D0">
            <w:pPr>
              <w:spacing w:after="0" w:line="240" w:lineRule="auto"/>
              <w:rPr>
                <w:rFonts w:ascii="Calibri" w:eastAsia="Times New Roman" w:hAnsi="Calibri" w:cs="Calibri"/>
              </w:rPr>
            </w:pPr>
            <w:r>
              <w:rPr>
                <w:rFonts w:ascii="Calibri" w:eastAsia="Times New Roman" w:hAnsi="Calibri" w:cs="Calibri"/>
              </w:rPr>
              <w:t>Collection process</w:t>
            </w:r>
          </w:p>
        </w:tc>
      </w:tr>
      <w:tr w:rsidR="00297D69" w14:paraId="6FC91B95" w14:textId="77777777">
        <w:trPr>
          <w:trHeight w:val="300"/>
        </w:trPr>
        <w:tc>
          <w:tcPr>
            <w:tcW w:w="3232" w:type="dxa"/>
            <w:shd w:val="clear" w:color="auto" w:fill="E7E6E6" w:themeFill="background2"/>
            <w:tcMar>
              <w:top w:w="0" w:type="dxa"/>
              <w:left w:w="45" w:type="dxa"/>
              <w:bottom w:w="0" w:type="dxa"/>
              <w:right w:w="45" w:type="dxa"/>
            </w:tcMar>
          </w:tcPr>
          <w:p w14:paraId="3B40451D" w14:textId="77777777" w:rsidR="00297D69" w:rsidRDefault="007B79D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2BA83A16" w14:textId="77777777" w:rsidR="00297D69" w:rsidRDefault="007B79D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97D69" w14:paraId="5DE97E30" w14:textId="77777777">
        <w:trPr>
          <w:trHeight w:val="300"/>
        </w:trPr>
        <w:tc>
          <w:tcPr>
            <w:tcW w:w="3232" w:type="dxa"/>
            <w:shd w:val="clear" w:color="auto" w:fill="E7E6E6" w:themeFill="background2"/>
            <w:tcMar>
              <w:top w:w="0" w:type="dxa"/>
              <w:left w:w="45" w:type="dxa"/>
              <w:bottom w:w="0" w:type="dxa"/>
              <w:right w:w="45" w:type="dxa"/>
            </w:tcMar>
          </w:tcPr>
          <w:p w14:paraId="113408CF" w14:textId="77777777" w:rsidR="00297D69" w:rsidRDefault="007B79D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1442B369" w14:textId="77777777" w:rsidR="00297D69" w:rsidRDefault="007B79D0">
            <w:pPr>
              <w:spacing w:after="0" w:line="240" w:lineRule="auto"/>
              <w:rPr>
                <w:rFonts w:ascii="Calibri" w:eastAsia="Times New Roman" w:hAnsi="Calibri" w:cs="Calibri"/>
              </w:rPr>
            </w:pPr>
            <w:r>
              <w:rPr>
                <w:rFonts w:ascii="Calibri" w:eastAsia="Times New Roman" w:hAnsi="Calibri" w:cs="Calibri"/>
              </w:rPr>
              <w:t xml:space="preserve">Data </w:t>
            </w:r>
            <w:r>
              <w:rPr>
                <w:rFonts w:ascii="Calibri" w:eastAsia="Times New Roman" w:hAnsi="Calibri" w:cs="Calibri"/>
              </w:rPr>
              <w:t>release</w:t>
            </w:r>
          </w:p>
        </w:tc>
      </w:tr>
      <w:tr w:rsidR="00297D69" w14:paraId="16916930" w14:textId="77777777">
        <w:trPr>
          <w:trHeight w:val="300"/>
        </w:trPr>
        <w:tc>
          <w:tcPr>
            <w:tcW w:w="3232" w:type="dxa"/>
            <w:shd w:val="clear" w:color="auto" w:fill="E7E6E6" w:themeFill="background2"/>
            <w:tcMar>
              <w:top w:w="0" w:type="dxa"/>
              <w:left w:w="45" w:type="dxa"/>
              <w:bottom w:w="0" w:type="dxa"/>
              <w:right w:w="45" w:type="dxa"/>
            </w:tcMar>
          </w:tcPr>
          <w:p w14:paraId="619AD65F" w14:textId="77777777" w:rsidR="00297D69" w:rsidRDefault="007B79D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C1ED9AD" w14:textId="77777777" w:rsidR="00297D69" w:rsidRDefault="007B79D0">
            <w:pPr>
              <w:spacing w:after="0" w:line="240" w:lineRule="auto"/>
              <w:rPr>
                <w:rFonts w:ascii="Calibri" w:eastAsia="Times New Roman" w:hAnsi="Calibri" w:cs="Calibri"/>
              </w:rPr>
            </w:pPr>
            <w:r>
              <w:rPr>
                <w:rFonts w:ascii="Calibri" w:eastAsia="Times New Roman" w:hAnsi="Calibri" w:cs="Calibri"/>
              </w:rPr>
              <w:t>Data providers</w:t>
            </w:r>
          </w:p>
        </w:tc>
      </w:tr>
      <w:tr w:rsidR="00297D69" w14:paraId="6BCB9D5F" w14:textId="77777777">
        <w:trPr>
          <w:trHeight w:val="300"/>
        </w:trPr>
        <w:tc>
          <w:tcPr>
            <w:tcW w:w="3232" w:type="dxa"/>
            <w:shd w:val="clear" w:color="auto" w:fill="E7E6E6" w:themeFill="background2"/>
            <w:tcMar>
              <w:top w:w="0" w:type="dxa"/>
              <w:left w:w="45" w:type="dxa"/>
              <w:bottom w:w="0" w:type="dxa"/>
              <w:right w:w="45" w:type="dxa"/>
            </w:tcMar>
          </w:tcPr>
          <w:p w14:paraId="637D17C6" w14:textId="77777777" w:rsidR="00297D69" w:rsidRDefault="007B79D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5105EFC1" w14:textId="77777777" w:rsidR="00297D69" w:rsidRDefault="007B79D0">
            <w:pPr>
              <w:spacing w:after="0" w:line="240" w:lineRule="auto"/>
              <w:rPr>
                <w:rFonts w:ascii="Calibri" w:eastAsia="Times New Roman" w:hAnsi="Calibri" w:cs="Calibri"/>
              </w:rPr>
            </w:pPr>
            <w:r>
              <w:rPr>
                <w:rFonts w:ascii="Calibri" w:eastAsia="Times New Roman" w:hAnsi="Calibri" w:cs="Calibri"/>
              </w:rPr>
              <w:t>Data compilers</w:t>
            </w:r>
          </w:p>
        </w:tc>
      </w:tr>
      <w:tr w:rsidR="00297D69" w14:paraId="445B3446" w14:textId="77777777">
        <w:trPr>
          <w:trHeight w:val="300"/>
        </w:trPr>
        <w:tc>
          <w:tcPr>
            <w:tcW w:w="3232" w:type="dxa"/>
            <w:shd w:val="clear" w:color="auto" w:fill="E7E6E6" w:themeFill="background2"/>
            <w:tcMar>
              <w:top w:w="0" w:type="dxa"/>
              <w:left w:w="45" w:type="dxa"/>
              <w:bottom w:w="0" w:type="dxa"/>
              <w:right w:w="45" w:type="dxa"/>
            </w:tcMar>
          </w:tcPr>
          <w:p w14:paraId="7D6132AE" w14:textId="77777777" w:rsidR="00297D69" w:rsidRDefault="007B79D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4E23014" w14:textId="77777777" w:rsidR="00297D69" w:rsidRDefault="00297D69">
            <w:pPr>
              <w:spacing w:after="0" w:line="240" w:lineRule="auto"/>
              <w:rPr>
                <w:rFonts w:ascii="Calibri" w:eastAsia="Times New Roman" w:hAnsi="Calibri" w:cs="Calibri"/>
              </w:rPr>
            </w:pPr>
          </w:p>
        </w:tc>
      </w:tr>
      <w:tr w:rsidR="00297D69" w14:paraId="6D74A8D5" w14:textId="77777777">
        <w:trPr>
          <w:trHeight w:val="300"/>
        </w:trPr>
        <w:tc>
          <w:tcPr>
            <w:tcW w:w="3232" w:type="dxa"/>
            <w:shd w:val="clear" w:color="auto" w:fill="E7E6E6" w:themeFill="background2"/>
            <w:tcMar>
              <w:top w:w="0" w:type="dxa"/>
              <w:left w:w="45" w:type="dxa"/>
              <w:bottom w:w="0" w:type="dxa"/>
              <w:right w:w="45" w:type="dxa"/>
            </w:tcMar>
          </w:tcPr>
          <w:p w14:paraId="79F1466E" w14:textId="77777777" w:rsidR="00297D69" w:rsidRDefault="007B79D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827E478" w14:textId="77777777" w:rsidR="00297D69" w:rsidRDefault="007B79D0">
            <w:pPr>
              <w:spacing w:after="0" w:line="240" w:lineRule="auto"/>
              <w:rPr>
                <w:rFonts w:ascii="Calibri" w:eastAsia="Times New Roman" w:hAnsi="Calibri" w:cs="Calibri"/>
              </w:rPr>
            </w:pPr>
            <w:r>
              <w:rPr>
                <w:rFonts w:ascii="Calibri" w:eastAsia="Times New Roman" w:hAnsi="Calibri" w:cs="Calibri"/>
              </w:rPr>
              <w:t>Rationale</w:t>
            </w:r>
          </w:p>
        </w:tc>
      </w:tr>
      <w:tr w:rsidR="00297D69" w14:paraId="5DF380E3" w14:textId="77777777">
        <w:trPr>
          <w:trHeight w:val="300"/>
        </w:trPr>
        <w:tc>
          <w:tcPr>
            <w:tcW w:w="3232" w:type="dxa"/>
            <w:shd w:val="clear" w:color="auto" w:fill="E7E6E6" w:themeFill="background2"/>
            <w:tcMar>
              <w:top w:w="0" w:type="dxa"/>
              <w:left w:w="45" w:type="dxa"/>
              <w:bottom w:w="0" w:type="dxa"/>
              <w:right w:w="45" w:type="dxa"/>
            </w:tcMar>
          </w:tcPr>
          <w:p w14:paraId="2F7DDA08" w14:textId="77777777" w:rsidR="00297D69" w:rsidRDefault="007B79D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A22390E" w14:textId="77777777" w:rsidR="00297D69" w:rsidRDefault="007B79D0">
            <w:pPr>
              <w:spacing w:after="0" w:line="240" w:lineRule="auto"/>
              <w:rPr>
                <w:rFonts w:ascii="Calibri" w:eastAsia="Times New Roman" w:hAnsi="Calibri" w:cs="Calibri"/>
              </w:rPr>
            </w:pPr>
            <w:r>
              <w:rPr>
                <w:rFonts w:ascii="Calibri" w:eastAsia="Times New Roman" w:hAnsi="Calibri" w:cs="Calibri"/>
              </w:rPr>
              <w:t>Comments and limitations</w:t>
            </w:r>
          </w:p>
        </w:tc>
      </w:tr>
      <w:tr w:rsidR="00297D69" w14:paraId="55287196" w14:textId="77777777">
        <w:trPr>
          <w:trHeight w:val="300"/>
        </w:trPr>
        <w:tc>
          <w:tcPr>
            <w:tcW w:w="3232" w:type="dxa"/>
            <w:shd w:val="clear" w:color="auto" w:fill="E7E6E6" w:themeFill="background2"/>
            <w:tcMar>
              <w:top w:w="0" w:type="dxa"/>
              <w:left w:w="45" w:type="dxa"/>
              <w:bottom w:w="0" w:type="dxa"/>
              <w:right w:w="45" w:type="dxa"/>
            </w:tcMar>
          </w:tcPr>
          <w:p w14:paraId="61A46426" w14:textId="77777777" w:rsidR="00297D69" w:rsidRDefault="007B79D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7AA2DDEB" w14:textId="77777777" w:rsidR="00297D69" w:rsidRDefault="007B79D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97D69" w14:paraId="5C3B57CF" w14:textId="77777777">
        <w:trPr>
          <w:trHeight w:val="300"/>
        </w:trPr>
        <w:tc>
          <w:tcPr>
            <w:tcW w:w="3232" w:type="dxa"/>
            <w:shd w:val="clear" w:color="auto" w:fill="E7E6E6" w:themeFill="background2"/>
            <w:tcMar>
              <w:top w:w="0" w:type="dxa"/>
              <w:left w:w="45" w:type="dxa"/>
              <w:bottom w:w="0" w:type="dxa"/>
              <w:right w:w="45" w:type="dxa"/>
            </w:tcMar>
          </w:tcPr>
          <w:p w14:paraId="0B9A7305" w14:textId="77777777" w:rsidR="00297D69" w:rsidRDefault="007B79D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F3B2D08" w14:textId="77777777" w:rsidR="00297D69" w:rsidRDefault="00297D69">
            <w:pPr>
              <w:spacing w:after="0" w:line="240" w:lineRule="auto"/>
              <w:rPr>
                <w:rFonts w:ascii="Calibri" w:eastAsia="Times New Roman" w:hAnsi="Calibri" w:cs="Calibri"/>
              </w:rPr>
            </w:pPr>
          </w:p>
        </w:tc>
      </w:tr>
      <w:tr w:rsidR="00297D69" w14:paraId="75CE2AB0" w14:textId="77777777">
        <w:trPr>
          <w:trHeight w:val="300"/>
        </w:trPr>
        <w:tc>
          <w:tcPr>
            <w:tcW w:w="3232" w:type="dxa"/>
            <w:shd w:val="clear" w:color="auto" w:fill="E7E6E6" w:themeFill="background2"/>
            <w:tcMar>
              <w:top w:w="0" w:type="dxa"/>
              <w:left w:w="45" w:type="dxa"/>
              <w:bottom w:w="0" w:type="dxa"/>
              <w:right w:w="45" w:type="dxa"/>
            </w:tcMar>
          </w:tcPr>
          <w:p w14:paraId="6BA47A1C" w14:textId="77777777" w:rsidR="00297D69" w:rsidRDefault="007B79D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1FED832D" w14:textId="77777777" w:rsidR="00297D69" w:rsidRDefault="00297D69">
            <w:pPr>
              <w:spacing w:after="0" w:line="240" w:lineRule="auto"/>
              <w:rPr>
                <w:rFonts w:ascii="Calibri" w:eastAsia="Times New Roman" w:hAnsi="Calibri" w:cs="Calibri"/>
              </w:rPr>
            </w:pPr>
          </w:p>
        </w:tc>
      </w:tr>
      <w:tr w:rsidR="00297D69" w14:paraId="16C49B1E" w14:textId="77777777">
        <w:trPr>
          <w:trHeight w:val="300"/>
        </w:trPr>
        <w:tc>
          <w:tcPr>
            <w:tcW w:w="3232" w:type="dxa"/>
            <w:shd w:val="clear" w:color="auto" w:fill="E7E6E6" w:themeFill="background2"/>
            <w:tcMar>
              <w:top w:w="0" w:type="dxa"/>
              <w:left w:w="45" w:type="dxa"/>
              <w:bottom w:w="0" w:type="dxa"/>
              <w:right w:w="45" w:type="dxa"/>
            </w:tcMar>
          </w:tcPr>
          <w:p w14:paraId="01489DE0" w14:textId="77777777" w:rsidR="00297D69" w:rsidRDefault="007B79D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59DD3845" w14:textId="77777777" w:rsidR="00297D69" w:rsidRDefault="007B79D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97D69" w14:paraId="13B692AE" w14:textId="77777777">
        <w:trPr>
          <w:trHeight w:val="300"/>
        </w:trPr>
        <w:tc>
          <w:tcPr>
            <w:tcW w:w="3232" w:type="dxa"/>
            <w:shd w:val="clear" w:color="auto" w:fill="E7E6E6" w:themeFill="background2"/>
            <w:tcMar>
              <w:top w:w="0" w:type="dxa"/>
              <w:left w:w="45" w:type="dxa"/>
              <w:bottom w:w="0" w:type="dxa"/>
              <w:right w:w="45" w:type="dxa"/>
            </w:tcMar>
          </w:tcPr>
          <w:p w14:paraId="0F7F89FF" w14:textId="77777777" w:rsidR="00297D69" w:rsidRDefault="007B79D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ADDA2AD" w14:textId="77777777" w:rsidR="00297D69" w:rsidRDefault="007B79D0">
            <w:pPr>
              <w:spacing w:after="0" w:line="240" w:lineRule="auto"/>
              <w:rPr>
                <w:rFonts w:ascii="Calibri" w:eastAsia="Times New Roman" w:hAnsi="Calibri" w:cs="Calibri"/>
              </w:rPr>
            </w:pPr>
            <w:r>
              <w:rPr>
                <w:rFonts w:ascii="Calibri" w:eastAsia="Times New Roman" w:hAnsi="Calibri" w:cs="Calibri"/>
              </w:rPr>
              <w:t>Regional aggregates</w:t>
            </w:r>
          </w:p>
        </w:tc>
      </w:tr>
      <w:tr w:rsidR="00297D69" w14:paraId="2E99491F" w14:textId="77777777">
        <w:trPr>
          <w:trHeight w:val="300"/>
        </w:trPr>
        <w:tc>
          <w:tcPr>
            <w:tcW w:w="3232" w:type="dxa"/>
            <w:shd w:val="clear" w:color="auto" w:fill="E7E6E6" w:themeFill="background2"/>
            <w:tcMar>
              <w:top w:w="0" w:type="dxa"/>
              <w:left w:w="45" w:type="dxa"/>
              <w:bottom w:w="0" w:type="dxa"/>
              <w:right w:w="45" w:type="dxa"/>
            </w:tcMar>
          </w:tcPr>
          <w:p w14:paraId="5E25C9CB" w14:textId="77777777" w:rsidR="00297D69" w:rsidRDefault="007B79D0">
            <w:pPr>
              <w:spacing w:after="0" w:line="240" w:lineRule="auto"/>
              <w:rPr>
                <w:rFonts w:ascii="Calibri" w:eastAsia="Times New Roman" w:hAnsi="Calibri" w:cs="Calibri"/>
              </w:rPr>
            </w:pPr>
            <w:r>
              <w:rPr>
                <w:rFonts w:ascii="Calibri" w:eastAsia="Times New Roman" w:hAnsi="Calibri" w:cs="Calibri"/>
              </w:rPr>
              <w:t>4.h. M</w:t>
            </w:r>
            <w:r>
              <w:rPr>
                <w:rFonts w:ascii="Calibri" w:eastAsia="Times New Roman" w:hAnsi="Calibri" w:cs="Calibri"/>
              </w:rPr>
              <w:t>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6ABB4D81" w14:textId="77777777" w:rsidR="00297D69" w:rsidRDefault="007B79D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297D69" w14:paraId="4E7F5C8D" w14:textId="77777777">
        <w:trPr>
          <w:trHeight w:val="300"/>
        </w:trPr>
        <w:tc>
          <w:tcPr>
            <w:tcW w:w="3232" w:type="dxa"/>
            <w:shd w:val="clear" w:color="auto" w:fill="E7E6E6" w:themeFill="background2"/>
            <w:tcMar>
              <w:top w:w="0" w:type="dxa"/>
              <w:left w:w="45" w:type="dxa"/>
              <w:bottom w:w="0" w:type="dxa"/>
              <w:right w:w="45" w:type="dxa"/>
            </w:tcMar>
          </w:tcPr>
          <w:p w14:paraId="4996FC62" w14:textId="77777777" w:rsidR="00297D69" w:rsidRDefault="007B79D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05D1870" w14:textId="77777777" w:rsidR="00297D69" w:rsidRDefault="00297D69">
            <w:pPr>
              <w:spacing w:after="0" w:line="240" w:lineRule="auto"/>
              <w:rPr>
                <w:rFonts w:ascii="Calibri" w:eastAsia="Times New Roman" w:hAnsi="Calibri" w:cs="Calibri"/>
              </w:rPr>
            </w:pPr>
          </w:p>
        </w:tc>
      </w:tr>
      <w:tr w:rsidR="00297D69" w14:paraId="27B4EDB7" w14:textId="77777777">
        <w:trPr>
          <w:trHeight w:val="300"/>
        </w:trPr>
        <w:tc>
          <w:tcPr>
            <w:tcW w:w="3232" w:type="dxa"/>
            <w:shd w:val="clear" w:color="auto" w:fill="E7E6E6" w:themeFill="background2"/>
            <w:tcMar>
              <w:top w:w="0" w:type="dxa"/>
              <w:left w:w="45" w:type="dxa"/>
              <w:bottom w:w="0" w:type="dxa"/>
              <w:right w:w="45" w:type="dxa"/>
            </w:tcMar>
          </w:tcPr>
          <w:p w14:paraId="070E5B3A" w14:textId="77777777" w:rsidR="00297D69" w:rsidRDefault="007B79D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CCE76EB" w14:textId="77777777" w:rsidR="00297D69" w:rsidRDefault="007B79D0">
            <w:pPr>
              <w:spacing w:after="0" w:line="240" w:lineRule="auto"/>
              <w:rPr>
                <w:rFonts w:ascii="Calibri" w:eastAsia="Times New Roman" w:hAnsi="Calibri" w:cs="Calibri"/>
              </w:rPr>
            </w:pPr>
            <w:r>
              <w:rPr>
                <w:rFonts w:ascii="Calibri" w:eastAsia="Times New Roman" w:hAnsi="Calibri" w:cs="Calibri"/>
              </w:rPr>
              <w:t>Quality assurance</w:t>
            </w:r>
          </w:p>
        </w:tc>
      </w:tr>
      <w:tr w:rsidR="00297D69" w14:paraId="6723D399" w14:textId="77777777">
        <w:trPr>
          <w:trHeight w:val="300"/>
        </w:trPr>
        <w:tc>
          <w:tcPr>
            <w:tcW w:w="3232" w:type="dxa"/>
            <w:shd w:val="clear" w:color="auto" w:fill="E7E6E6" w:themeFill="background2"/>
            <w:tcMar>
              <w:top w:w="0" w:type="dxa"/>
              <w:left w:w="45" w:type="dxa"/>
              <w:bottom w:w="0" w:type="dxa"/>
              <w:right w:w="45" w:type="dxa"/>
            </w:tcMar>
          </w:tcPr>
          <w:p w14:paraId="63103EE0" w14:textId="77777777" w:rsidR="00297D69" w:rsidRDefault="007B79D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148F677" w14:textId="77777777" w:rsidR="00297D69" w:rsidRDefault="00297D69">
            <w:pPr>
              <w:spacing w:after="0" w:line="240" w:lineRule="auto"/>
              <w:rPr>
                <w:rFonts w:ascii="Calibri" w:eastAsia="Times New Roman" w:hAnsi="Calibri" w:cs="Calibri"/>
              </w:rPr>
            </w:pPr>
          </w:p>
        </w:tc>
      </w:tr>
      <w:tr w:rsidR="00297D69" w14:paraId="42010DA5" w14:textId="77777777">
        <w:trPr>
          <w:trHeight w:val="300"/>
        </w:trPr>
        <w:tc>
          <w:tcPr>
            <w:tcW w:w="3232" w:type="dxa"/>
            <w:shd w:val="clear" w:color="auto" w:fill="E7E6E6" w:themeFill="background2"/>
            <w:tcMar>
              <w:top w:w="0" w:type="dxa"/>
              <w:left w:w="45" w:type="dxa"/>
              <w:bottom w:w="0" w:type="dxa"/>
              <w:right w:w="45" w:type="dxa"/>
            </w:tcMar>
          </w:tcPr>
          <w:p w14:paraId="64798067" w14:textId="77777777" w:rsidR="00297D69" w:rsidRDefault="007B79D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43FE356" w14:textId="77777777" w:rsidR="00297D69" w:rsidRDefault="007B79D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97D69" w14:paraId="5E45EFFD" w14:textId="77777777">
        <w:trPr>
          <w:trHeight w:val="300"/>
        </w:trPr>
        <w:tc>
          <w:tcPr>
            <w:tcW w:w="3232" w:type="dxa"/>
            <w:shd w:val="clear" w:color="auto" w:fill="E7E6E6" w:themeFill="background2"/>
            <w:tcMar>
              <w:top w:w="0" w:type="dxa"/>
              <w:left w:w="45" w:type="dxa"/>
              <w:bottom w:w="0" w:type="dxa"/>
              <w:right w:w="45" w:type="dxa"/>
            </w:tcMar>
          </w:tcPr>
          <w:p w14:paraId="3D753DA5" w14:textId="77777777" w:rsidR="00297D69" w:rsidRDefault="007B79D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55CAC073" w14:textId="77777777" w:rsidR="00297D69" w:rsidRDefault="007B79D0">
            <w:pPr>
              <w:spacing w:after="0" w:line="240" w:lineRule="auto"/>
              <w:rPr>
                <w:rFonts w:ascii="Calibri" w:eastAsia="Times New Roman" w:hAnsi="Calibri" w:cs="Calibri"/>
              </w:rPr>
            </w:pPr>
            <w:r>
              <w:rPr>
                <w:rFonts w:ascii="Calibri" w:eastAsia="Times New Roman" w:hAnsi="Calibri" w:cs="Calibri"/>
              </w:rPr>
              <w:t>Sources of discrepancies</w:t>
            </w:r>
          </w:p>
        </w:tc>
      </w:tr>
      <w:tr w:rsidR="00297D69" w14:paraId="3E961F0F" w14:textId="77777777">
        <w:trPr>
          <w:trHeight w:val="300"/>
        </w:trPr>
        <w:tc>
          <w:tcPr>
            <w:tcW w:w="3232" w:type="dxa"/>
            <w:shd w:val="clear" w:color="auto" w:fill="E7E6E6" w:themeFill="background2"/>
            <w:tcMar>
              <w:top w:w="0" w:type="dxa"/>
              <w:left w:w="45" w:type="dxa"/>
              <w:bottom w:w="0" w:type="dxa"/>
              <w:right w:w="45" w:type="dxa"/>
            </w:tcMar>
          </w:tcPr>
          <w:p w14:paraId="3C14B28C" w14:textId="77777777" w:rsidR="00297D69" w:rsidRDefault="007B79D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1128572" w14:textId="77777777" w:rsidR="00297D69" w:rsidRDefault="007B79D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w:t>
            </w:r>
            <w:r>
              <w:rPr>
                <w:rFonts w:ascii="Calibri" w:eastAsia="Times New Roman" w:hAnsi="Calibri" w:cs="Calibri"/>
              </w:rPr>
              <w:t>ces</w:t>
            </w:r>
          </w:p>
        </w:tc>
      </w:tr>
    </w:tbl>
    <w:p w14:paraId="20326894" w14:textId="77777777" w:rsidR="00297D69" w:rsidRDefault="00297D69">
      <w:pPr>
        <w:pStyle w:val="MText"/>
      </w:pPr>
    </w:p>
    <w:p w14:paraId="48E2CACF" w14:textId="77777777" w:rsidR="00297D69" w:rsidRDefault="007B79D0">
      <w:pPr>
        <w:pStyle w:val="MIndHeader"/>
        <w:rPr>
          <w:sz w:val="28"/>
          <w:szCs w:val="28"/>
        </w:rPr>
      </w:pPr>
      <w:bookmarkStart w:id="37" w:name="_Toc37932754"/>
      <w:r>
        <w:rPr>
          <w:sz w:val="28"/>
          <w:szCs w:val="28"/>
        </w:rPr>
        <w:t>C. Mapping of IAEG-SDG File Format to SDMX Detailed Concepts</w:t>
      </w:r>
      <w:bookmarkEnd w:id="37"/>
    </w:p>
    <w:p w14:paraId="3F8B4742" w14:textId="77777777" w:rsidR="00297D69" w:rsidRDefault="007B79D0">
      <w:pPr>
        <w:pStyle w:val="MText"/>
      </w:pPr>
      <w:r>
        <w:t xml:space="preserve">This is an aid to format metadata previously submitted in the IAEG-SDG file format into the format of the SDMX metadata concepts. In some cases, these headers and sections of the </w:t>
      </w:r>
      <w:r>
        <w:t>IAEG-SDG format do not correspond perfectly to the SDMX concepts. Consult the SDMX metadata concept definitions.</w:t>
      </w:r>
    </w:p>
    <w:p w14:paraId="5D398392" w14:textId="77777777" w:rsidR="00297D69" w:rsidRDefault="00297D6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97D69" w14:paraId="4495417E" w14:textId="77777777">
        <w:trPr>
          <w:trHeight w:val="300"/>
        </w:trPr>
        <w:tc>
          <w:tcPr>
            <w:tcW w:w="4140" w:type="dxa"/>
            <w:shd w:val="clear" w:color="auto" w:fill="BDD6EE" w:themeFill="accent1" w:themeFillTint="66"/>
            <w:tcMar>
              <w:top w:w="0" w:type="dxa"/>
              <w:left w:w="45" w:type="dxa"/>
              <w:bottom w:w="0" w:type="dxa"/>
              <w:right w:w="45" w:type="dxa"/>
            </w:tcMar>
          </w:tcPr>
          <w:p w14:paraId="027954A8"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3B151A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97D69" w14:paraId="2F2AC517" w14:textId="77777777">
        <w:trPr>
          <w:trHeight w:val="300"/>
        </w:trPr>
        <w:tc>
          <w:tcPr>
            <w:tcW w:w="4140" w:type="dxa"/>
            <w:shd w:val="clear" w:color="auto" w:fill="E7E6E6" w:themeFill="background2"/>
            <w:tcMar>
              <w:top w:w="0" w:type="dxa"/>
              <w:left w:w="45" w:type="dxa"/>
              <w:bottom w:w="0" w:type="dxa"/>
              <w:right w:w="45" w:type="dxa"/>
            </w:tcMar>
          </w:tcPr>
          <w:p w14:paraId="2CFE4B7E"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2A2EB5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97D69" w14:paraId="1C2C749A" w14:textId="77777777">
        <w:trPr>
          <w:trHeight w:val="300"/>
        </w:trPr>
        <w:tc>
          <w:tcPr>
            <w:tcW w:w="4140" w:type="dxa"/>
            <w:shd w:val="clear" w:color="auto" w:fill="E7E6E6" w:themeFill="background2"/>
            <w:tcMar>
              <w:top w:w="0" w:type="dxa"/>
              <w:left w:w="45" w:type="dxa"/>
              <w:bottom w:w="0" w:type="dxa"/>
              <w:right w:w="45" w:type="dxa"/>
            </w:tcMar>
          </w:tcPr>
          <w:p w14:paraId="16D7D97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71BDDF4D"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97D69" w14:paraId="5DEDCD03" w14:textId="77777777">
        <w:trPr>
          <w:trHeight w:val="300"/>
        </w:trPr>
        <w:tc>
          <w:tcPr>
            <w:tcW w:w="4140" w:type="dxa"/>
            <w:shd w:val="clear" w:color="auto" w:fill="E7E6E6" w:themeFill="background2"/>
            <w:tcMar>
              <w:top w:w="0" w:type="dxa"/>
              <w:left w:w="45" w:type="dxa"/>
              <w:bottom w:w="0" w:type="dxa"/>
              <w:right w:w="45" w:type="dxa"/>
            </w:tcMar>
          </w:tcPr>
          <w:p w14:paraId="7081F38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467D1F0"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0.b. </w:t>
            </w:r>
            <w:r>
              <w:rPr>
                <w:rFonts w:ascii="Calibri" w:eastAsia="Times New Roman" w:hAnsi="Calibri" w:cs="Calibri"/>
                <w:color w:val="000000"/>
              </w:rPr>
              <w:t>Target</w:t>
            </w:r>
          </w:p>
        </w:tc>
      </w:tr>
      <w:tr w:rsidR="00297D69" w14:paraId="6FAB124A" w14:textId="77777777">
        <w:trPr>
          <w:trHeight w:val="300"/>
        </w:trPr>
        <w:tc>
          <w:tcPr>
            <w:tcW w:w="4140" w:type="dxa"/>
            <w:shd w:val="clear" w:color="auto" w:fill="E7E6E6" w:themeFill="background2"/>
            <w:tcMar>
              <w:top w:w="0" w:type="dxa"/>
              <w:left w:w="45" w:type="dxa"/>
              <w:bottom w:w="0" w:type="dxa"/>
              <w:right w:w="45" w:type="dxa"/>
            </w:tcMar>
          </w:tcPr>
          <w:p w14:paraId="06DECA5A"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Indicator</w:t>
            </w:r>
          </w:p>
        </w:tc>
        <w:tc>
          <w:tcPr>
            <w:tcW w:w="4410" w:type="dxa"/>
            <w:shd w:val="clear" w:color="auto" w:fill="E7E6E6" w:themeFill="background2"/>
          </w:tcPr>
          <w:p w14:paraId="2C05A58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97D69" w14:paraId="784C45B0" w14:textId="77777777">
        <w:trPr>
          <w:trHeight w:val="300"/>
        </w:trPr>
        <w:tc>
          <w:tcPr>
            <w:tcW w:w="4140" w:type="dxa"/>
            <w:shd w:val="clear" w:color="auto" w:fill="E7E6E6" w:themeFill="background2"/>
            <w:tcMar>
              <w:top w:w="0" w:type="dxa"/>
              <w:left w:w="45" w:type="dxa"/>
              <w:bottom w:w="0" w:type="dxa"/>
              <w:right w:w="45" w:type="dxa"/>
            </w:tcMar>
          </w:tcPr>
          <w:p w14:paraId="10E98537"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69A84AD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97D69" w14:paraId="7CF0BC6A" w14:textId="77777777">
        <w:trPr>
          <w:trHeight w:val="300"/>
        </w:trPr>
        <w:tc>
          <w:tcPr>
            <w:tcW w:w="4140" w:type="dxa"/>
            <w:shd w:val="clear" w:color="auto" w:fill="E7E6E6" w:themeFill="background2"/>
            <w:tcMar>
              <w:top w:w="0" w:type="dxa"/>
              <w:left w:w="45" w:type="dxa"/>
              <w:bottom w:w="0" w:type="dxa"/>
              <w:right w:w="45" w:type="dxa"/>
            </w:tcMar>
          </w:tcPr>
          <w:p w14:paraId="211A6F7E"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0E3406AC"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97D69" w14:paraId="463F1AA1" w14:textId="77777777">
        <w:trPr>
          <w:trHeight w:val="300"/>
        </w:trPr>
        <w:tc>
          <w:tcPr>
            <w:tcW w:w="4140" w:type="dxa"/>
            <w:shd w:val="clear" w:color="auto" w:fill="E7E6E6" w:themeFill="background2"/>
            <w:tcMar>
              <w:top w:w="0" w:type="dxa"/>
              <w:left w:w="45" w:type="dxa"/>
              <w:bottom w:w="0" w:type="dxa"/>
              <w:right w:w="45" w:type="dxa"/>
            </w:tcMar>
          </w:tcPr>
          <w:p w14:paraId="3A7916BC"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5269F73F"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97D69" w14:paraId="7A5B10CD" w14:textId="77777777">
        <w:trPr>
          <w:trHeight w:val="300"/>
        </w:trPr>
        <w:tc>
          <w:tcPr>
            <w:tcW w:w="4140" w:type="dxa"/>
            <w:shd w:val="clear" w:color="auto" w:fill="E7E6E6" w:themeFill="background2"/>
            <w:tcMar>
              <w:top w:w="0" w:type="dxa"/>
              <w:left w:w="45" w:type="dxa"/>
              <w:bottom w:w="0" w:type="dxa"/>
              <w:right w:w="45" w:type="dxa"/>
            </w:tcMar>
          </w:tcPr>
          <w:p w14:paraId="7DED7E28"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1B0DC56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97D69" w14:paraId="11E6E23F" w14:textId="77777777">
        <w:trPr>
          <w:trHeight w:val="300"/>
        </w:trPr>
        <w:tc>
          <w:tcPr>
            <w:tcW w:w="4140" w:type="dxa"/>
            <w:shd w:val="clear" w:color="auto" w:fill="E7E6E6" w:themeFill="background2"/>
            <w:tcMar>
              <w:top w:w="0" w:type="dxa"/>
              <w:left w:w="45" w:type="dxa"/>
              <w:bottom w:w="0" w:type="dxa"/>
              <w:right w:w="45" w:type="dxa"/>
            </w:tcMar>
          </w:tcPr>
          <w:p w14:paraId="12A08981"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33C7C53F"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97D69" w14:paraId="7C9617DF" w14:textId="77777777">
        <w:trPr>
          <w:trHeight w:val="300"/>
        </w:trPr>
        <w:tc>
          <w:tcPr>
            <w:tcW w:w="4140" w:type="dxa"/>
            <w:shd w:val="clear" w:color="auto" w:fill="E7E6E6" w:themeFill="background2"/>
            <w:tcMar>
              <w:top w:w="0" w:type="dxa"/>
              <w:left w:w="45" w:type="dxa"/>
              <w:bottom w:w="0" w:type="dxa"/>
              <w:right w:w="45" w:type="dxa"/>
            </w:tcMar>
          </w:tcPr>
          <w:p w14:paraId="618254FD"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60036066"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1.d. </w:t>
            </w:r>
            <w:r>
              <w:rPr>
                <w:rFonts w:ascii="Calibri" w:eastAsia="Times New Roman" w:hAnsi="Calibri" w:cs="Calibri"/>
                <w:color w:val="000000"/>
              </w:rPr>
              <w:t>Contact person function</w:t>
            </w:r>
          </w:p>
        </w:tc>
      </w:tr>
      <w:tr w:rsidR="00297D69" w14:paraId="319AAA97" w14:textId="77777777">
        <w:trPr>
          <w:trHeight w:val="300"/>
        </w:trPr>
        <w:tc>
          <w:tcPr>
            <w:tcW w:w="4140" w:type="dxa"/>
            <w:shd w:val="clear" w:color="auto" w:fill="E7E6E6" w:themeFill="background2"/>
            <w:tcMar>
              <w:top w:w="0" w:type="dxa"/>
              <w:left w:w="45" w:type="dxa"/>
              <w:bottom w:w="0" w:type="dxa"/>
              <w:right w:w="45" w:type="dxa"/>
            </w:tcMar>
          </w:tcPr>
          <w:p w14:paraId="251EB8A7"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269EB536"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97D69" w14:paraId="61C03A98" w14:textId="77777777">
        <w:trPr>
          <w:trHeight w:val="300"/>
        </w:trPr>
        <w:tc>
          <w:tcPr>
            <w:tcW w:w="4140" w:type="dxa"/>
            <w:shd w:val="clear" w:color="auto" w:fill="E7E6E6" w:themeFill="background2"/>
            <w:tcMar>
              <w:top w:w="0" w:type="dxa"/>
              <w:left w:w="45" w:type="dxa"/>
              <w:bottom w:w="0" w:type="dxa"/>
              <w:right w:w="45" w:type="dxa"/>
            </w:tcMar>
          </w:tcPr>
          <w:p w14:paraId="158F31C2"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31749D38"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97D69" w14:paraId="2C33B574" w14:textId="77777777">
        <w:trPr>
          <w:trHeight w:val="300"/>
        </w:trPr>
        <w:tc>
          <w:tcPr>
            <w:tcW w:w="4140" w:type="dxa"/>
            <w:shd w:val="clear" w:color="auto" w:fill="E7E6E6" w:themeFill="background2"/>
            <w:tcMar>
              <w:top w:w="0" w:type="dxa"/>
              <w:left w:w="45" w:type="dxa"/>
              <w:bottom w:w="0" w:type="dxa"/>
              <w:right w:w="45" w:type="dxa"/>
            </w:tcMar>
          </w:tcPr>
          <w:p w14:paraId="2694BD7A"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3335A625"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97D69" w14:paraId="1B3D11E4" w14:textId="77777777">
        <w:trPr>
          <w:trHeight w:val="302"/>
        </w:trPr>
        <w:tc>
          <w:tcPr>
            <w:tcW w:w="4140" w:type="dxa"/>
            <w:shd w:val="clear" w:color="auto" w:fill="E7E6E6" w:themeFill="background2"/>
            <w:tcMar>
              <w:top w:w="0" w:type="dxa"/>
              <w:left w:w="45" w:type="dxa"/>
              <w:bottom w:w="0" w:type="dxa"/>
              <w:right w:w="45" w:type="dxa"/>
            </w:tcMar>
          </w:tcPr>
          <w:p w14:paraId="56C4FF1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E7A773C"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97D69" w14:paraId="744BCEC1" w14:textId="77777777">
        <w:trPr>
          <w:trHeight w:val="300"/>
        </w:trPr>
        <w:tc>
          <w:tcPr>
            <w:tcW w:w="4140" w:type="dxa"/>
            <w:shd w:val="clear" w:color="auto" w:fill="E7E6E6" w:themeFill="background2"/>
            <w:tcMar>
              <w:top w:w="0" w:type="dxa"/>
              <w:left w:w="45" w:type="dxa"/>
              <w:bottom w:w="0" w:type="dxa"/>
              <w:right w:w="45" w:type="dxa"/>
            </w:tcMar>
          </w:tcPr>
          <w:p w14:paraId="10E40A2F"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176762F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97D69" w14:paraId="37D0A87E" w14:textId="77777777">
        <w:trPr>
          <w:trHeight w:val="300"/>
        </w:trPr>
        <w:tc>
          <w:tcPr>
            <w:tcW w:w="4140" w:type="dxa"/>
            <w:shd w:val="clear" w:color="auto" w:fill="E7E6E6" w:themeFill="background2"/>
            <w:tcMar>
              <w:top w:w="0" w:type="dxa"/>
              <w:left w:w="45" w:type="dxa"/>
              <w:bottom w:w="0" w:type="dxa"/>
              <w:right w:w="45" w:type="dxa"/>
            </w:tcMar>
          </w:tcPr>
          <w:p w14:paraId="1B47B116"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28614CEB"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97D69" w14:paraId="704D10E1" w14:textId="77777777">
        <w:trPr>
          <w:trHeight w:val="300"/>
        </w:trPr>
        <w:tc>
          <w:tcPr>
            <w:tcW w:w="4140" w:type="dxa"/>
            <w:shd w:val="clear" w:color="auto" w:fill="E7E6E6" w:themeFill="background2"/>
            <w:tcMar>
              <w:top w:w="0" w:type="dxa"/>
              <w:left w:w="45" w:type="dxa"/>
              <w:bottom w:w="0" w:type="dxa"/>
              <w:right w:w="45" w:type="dxa"/>
            </w:tcMar>
          </w:tcPr>
          <w:p w14:paraId="5ADCAA6F"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E835B2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97D69" w14:paraId="66E288C9" w14:textId="77777777">
        <w:trPr>
          <w:trHeight w:val="300"/>
        </w:trPr>
        <w:tc>
          <w:tcPr>
            <w:tcW w:w="4140" w:type="dxa"/>
            <w:shd w:val="clear" w:color="auto" w:fill="E7E6E6" w:themeFill="background2"/>
            <w:tcMar>
              <w:top w:w="0" w:type="dxa"/>
              <w:left w:w="45" w:type="dxa"/>
              <w:bottom w:w="0" w:type="dxa"/>
              <w:right w:w="45" w:type="dxa"/>
            </w:tcMar>
          </w:tcPr>
          <w:p w14:paraId="578D718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Comments and </w:t>
            </w:r>
            <w:r>
              <w:rPr>
                <w:rFonts w:ascii="Calibri" w:eastAsia="Times New Roman" w:hAnsi="Calibri" w:cs="Calibri"/>
                <w:color w:val="000000"/>
              </w:rPr>
              <w:t>limitations</w:t>
            </w:r>
          </w:p>
        </w:tc>
        <w:tc>
          <w:tcPr>
            <w:tcW w:w="4410" w:type="dxa"/>
            <w:shd w:val="clear" w:color="auto" w:fill="E7E6E6" w:themeFill="background2"/>
          </w:tcPr>
          <w:p w14:paraId="684980E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97D69" w14:paraId="6295A617" w14:textId="77777777">
        <w:trPr>
          <w:trHeight w:val="300"/>
        </w:trPr>
        <w:tc>
          <w:tcPr>
            <w:tcW w:w="4140" w:type="dxa"/>
            <w:shd w:val="clear" w:color="auto" w:fill="E7E6E6" w:themeFill="background2"/>
            <w:tcMar>
              <w:top w:w="0" w:type="dxa"/>
              <w:left w:w="45" w:type="dxa"/>
              <w:bottom w:w="0" w:type="dxa"/>
              <w:right w:w="45" w:type="dxa"/>
            </w:tcMar>
          </w:tcPr>
          <w:p w14:paraId="1BA67EAF"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D56B61F"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97D69" w14:paraId="66093570" w14:textId="77777777">
        <w:trPr>
          <w:trHeight w:val="300"/>
        </w:trPr>
        <w:tc>
          <w:tcPr>
            <w:tcW w:w="4140" w:type="dxa"/>
            <w:shd w:val="clear" w:color="auto" w:fill="E7E6E6" w:themeFill="background2"/>
            <w:tcMar>
              <w:top w:w="0" w:type="dxa"/>
              <w:left w:w="45" w:type="dxa"/>
              <w:bottom w:w="0" w:type="dxa"/>
              <w:right w:w="45" w:type="dxa"/>
            </w:tcMar>
          </w:tcPr>
          <w:p w14:paraId="2211B09A"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1BB0BB2C"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97D69" w14:paraId="64509251" w14:textId="77777777">
        <w:trPr>
          <w:trHeight w:val="300"/>
        </w:trPr>
        <w:tc>
          <w:tcPr>
            <w:tcW w:w="4140" w:type="dxa"/>
            <w:shd w:val="clear" w:color="auto" w:fill="E7E6E6" w:themeFill="background2"/>
            <w:tcMar>
              <w:top w:w="0" w:type="dxa"/>
              <w:left w:w="45" w:type="dxa"/>
              <w:bottom w:w="0" w:type="dxa"/>
              <w:right w:w="45" w:type="dxa"/>
            </w:tcMar>
          </w:tcPr>
          <w:p w14:paraId="0A53FB35"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52D8DAD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97D69" w14:paraId="5319536C" w14:textId="77777777">
        <w:trPr>
          <w:trHeight w:val="300"/>
        </w:trPr>
        <w:tc>
          <w:tcPr>
            <w:tcW w:w="4140" w:type="dxa"/>
            <w:shd w:val="clear" w:color="auto" w:fill="E7E6E6" w:themeFill="background2"/>
            <w:tcMar>
              <w:top w:w="0" w:type="dxa"/>
              <w:left w:w="45" w:type="dxa"/>
              <w:bottom w:w="0" w:type="dxa"/>
              <w:right w:w="45" w:type="dxa"/>
            </w:tcMar>
          </w:tcPr>
          <w:p w14:paraId="020A255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A46398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4.f. Treatment of missing </w:t>
            </w:r>
            <w:r>
              <w:rPr>
                <w:rFonts w:ascii="Calibri" w:eastAsia="Times New Roman" w:hAnsi="Calibri" w:cs="Calibri"/>
                <w:color w:val="000000"/>
              </w:rPr>
              <w:t>values (i) at country level and (ii) at regional level.</w:t>
            </w:r>
          </w:p>
        </w:tc>
      </w:tr>
      <w:tr w:rsidR="00297D69" w14:paraId="78D268DF" w14:textId="77777777">
        <w:trPr>
          <w:trHeight w:val="300"/>
        </w:trPr>
        <w:tc>
          <w:tcPr>
            <w:tcW w:w="4140" w:type="dxa"/>
            <w:shd w:val="clear" w:color="auto" w:fill="E7E6E6" w:themeFill="background2"/>
            <w:tcMar>
              <w:top w:w="0" w:type="dxa"/>
              <w:left w:w="45" w:type="dxa"/>
              <w:bottom w:w="0" w:type="dxa"/>
              <w:right w:w="45" w:type="dxa"/>
            </w:tcMar>
          </w:tcPr>
          <w:p w14:paraId="0DA2383E"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3546C7B"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97D69" w14:paraId="6B47C744" w14:textId="77777777">
        <w:trPr>
          <w:trHeight w:val="300"/>
        </w:trPr>
        <w:tc>
          <w:tcPr>
            <w:tcW w:w="4140" w:type="dxa"/>
            <w:shd w:val="clear" w:color="auto" w:fill="E7E6E6" w:themeFill="background2"/>
            <w:tcMar>
              <w:top w:w="0" w:type="dxa"/>
              <w:left w:w="45" w:type="dxa"/>
              <w:bottom w:w="0" w:type="dxa"/>
              <w:right w:w="45" w:type="dxa"/>
            </w:tcMar>
          </w:tcPr>
          <w:p w14:paraId="3B0E2A1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970E682"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97D69" w14:paraId="43679794" w14:textId="77777777">
        <w:trPr>
          <w:trHeight w:val="300"/>
        </w:trPr>
        <w:tc>
          <w:tcPr>
            <w:tcW w:w="4140" w:type="dxa"/>
            <w:shd w:val="clear" w:color="auto" w:fill="E7E6E6" w:themeFill="background2"/>
            <w:tcMar>
              <w:top w:w="0" w:type="dxa"/>
              <w:left w:w="45" w:type="dxa"/>
              <w:bottom w:w="0" w:type="dxa"/>
              <w:right w:w="45" w:type="dxa"/>
            </w:tcMar>
          </w:tcPr>
          <w:p w14:paraId="3BB464D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 xml:space="preserve">Methods and guidance available to countries for the compilation of </w:t>
            </w:r>
            <w:r>
              <w:rPr>
                <w:rFonts w:ascii="Calibri" w:eastAsia="Times New Roman" w:hAnsi="Calibri" w:cs="Calibri"/>
                <w:color w:val="000000"/>
              </w:rPr>
              <w:t>the data at the national level</w:t>
            </w:r>
          </w:p>
        </w:tc>
        <w:tc>
          <w:tcPr>
            <w:tcW w:w="4410" w:type="dxa"/>
            <w:shd w:val="clear" w:color="auto" w:fill="E7E6E6" w:themeFill="background2"/>
          </w:tcPr>
          <w:p w14:paraId="128CECDD"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97D69" w14:paraId="39B962F9" w14:textId="77777777">
        <w:trPr>
          <w:trHeight w:val="300"/>
        </w:trPr>
        <w:tc>
          <w:tcPr>
            <w:tcW w:w="4140" w:type="dxa"/>
            <w:shd w:val="clear" w:color="auto" w:fill="E7E6E6" w:themeFill="background2"/>
            <w:tcMar>
              <w:top w:w="0" w:type="dxa"/>
              <w:left w:w="45" w:type="dxa"/>
              <w:bottom w:w="0" w:type="dxa"/>
              <w:right w:w="45" w:type="dxa"/>
            </w:tcMar>
          </w:tcPr>
          <w:p w14:paraId="782ED291"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375101A8"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97D69" w14:paraId="6A0BA485" w14:textId="77777777">
        <w:trPr>
          <w:trHeight w:val="300"/>
        </w:trPr>
        <w:tc>
          <w:tcPr>
            <w:tcW w:w="4140" w:type="dxa"/>
            <w:shd w:val="clear" w:color="auto" w:fill="E7E6E6" w:themeFill="background2"/>
            <w:tcMar>
              <w:top w:w="0" w:type="dxa"/>
              <w:left w:w="45" w:type="dxa"/>
              <w:bottom w:w="0" w:type="dxa"/>
              <w:right w:w="45" w:type="dxa"/>
            </w:tcMar>
          </w:tcPr>
          <w:p w14:paraId="1816B53D"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A33A347"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97D69" w14:paraId="41F4F72B" w14:textId="77777777">
        <w:trPr>
          <w:trHeight w:val="300"/>
        </w:trPr>
        <w:tc>
          <w:tcPr>
            <w:tcW w:w="4140" w:type="dxa"/>
            <w:shd w:val="clear" w:color="auto" w:fill="E7E6E6" w:themeFill="background2"/>
            <w:tcMar>
              <w:top w:w="0" w:type="dxa"/>
              <w:left w:w="45" w:type="dxa"/>
              <w:bottom w:w="0" w:type="dxa"/>
              <w:right w:w="45" w:type="dxa"/>
            </w:tcMar>
          </w:tcPr>
          <w:p w14:paraId="5BB37854"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0F1C0B94"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97D69" w14:paraId="1B77EAEF" w14:textId="77777777">
        <w:trPr>
          <w:trHeight w:val="300"/>
        </w:trPr>
        <w:tc>
          <w:tcPr>
            <w:tcW w:w="4140" w:type="dxa"/>
            <w:shd w:val="clear" w:color="auto" w:fill="E7E6E6" w:themeFill="background2"/>
            <w:tcMar>
              <w:top w:w="0" w:type="dxa"/>
              <w:left w:w="45" w:type="dxa"/>
              <w:bottom w:w="0" w:type="dxa"/>
              <w:right w:w="45" w:type="dxa"/>
            </w:tcMar>
          </w:tcPr>
          <w:p w14:paraId="6DBB149E"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r>
            <w:r>
              <w:rPr>
                <w:rFonts w:ascii="Calibri" w:eastAsia="Times New Roman" w:hAnsi="Calibri" w:cs="Calibri"/>
                <w:color w:val="000000"/>
              </w:rPr>
              <w:t>Description</w:t>
            </w:r>
          </w:p>
        </w:tc>
        <w:tc>
          <w:tcPr>
            <w:tcW w:w="4410" w:type="dxa"/>
            <w:shd w:val="clear" w:color="auto" w:fill="E7E6E6" w:themeFill="background2"/>
          </w:tcPr>
          <w:p w14:paraId="3D12F61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97D69" w14:paraId="1D3F4DC5" w14:textId="77777777">
        <w:trPr>
          <w:trHeight w:val="300"/>
        </w:trPr>
        <w:tc>
          <w:tcPr>
            <w:tcW w:w="4140" w:type="dxa"/>
            <w:shd w:val="clear" w:color="auto" w:fill="E7E6E6" w:themeFill="background2"/>
            <w:tcMar>
              <w:top w:w="0" w:type="dxa"/>
              <w:left w:w="45" w:type="dxa"/>
              <w:bottom w:w="0" w:type="dxa"/>
              <w:right w:w="45" w:type="dxa"/>
            </w:tcMar>
          </w:tcPr>
          <w:p w14:paraId="627CA21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26379AA"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97D69" w14:paraId="3ECDCC94" w14:textId="77777777">
        <w:trPr>
          <w:trHeight w:val="300"/>
        </w:trPr>
        <w:tc>
          <w:tcPr>
            <w:tcW w:w="4140" w:type="dxa"/>
            <w:shd w:val="clear" w:color="auto" w:fill="E7E6E6" w:themeFill="background2"/>
            <w:tcMar>
              <w:top w:w="0" w:type="dxa"/>
              <w:left w:w="45" w:type="dxa"/>
              <w:bottom w:w="0" w:type="dxa"/>
              <w:right w:w="45" w:type="dxa"/>
            </w:tcMar>
          </w:tcPr>
          <w:p w14:paraId="20973E55"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53F0C75"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97D69" w14:paraId="421239EB" w14:textId="77777777">
        <w:trPr>
          <w:trHeight w:val="300"/>
        </w:trPr>
        <w:tc>
          <w:tcPr>
            <w:tcW w:w="4140" w:type="dxa"/>
            <w:shd w:val="clear" w:color="auto" w:fill="E7E6E6" w:themeFill="background2"/>
            <w:tcMar>
              <w:top w:w="0" w:type="dxa"/>
              <w:left w:w="45" w:type="dxa"/>
              <w:bottom w:w="0" w:type="dxa"/>
              <w:right w:w="45" w:type="dxa"/>
            </w:tcMar>
          </w:tcPr>
          <w:p w14:paraId="782E2F1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ED08F32"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97D69" w14:paraId="58FD0C63" w14:textId="77777777">
        <w:trPr>
          <w:trHeight w:val="300"/>
        </w:trPr>
        <w:tc>
          <w:tcPr>
            <w:tcW w:w="4140" w:type="dxa"/>
            <w:shd w:val="clear" w:color="auto" w:fill="E7E6E6" w:themeFill="background2"/>
            <w:tcMar>
              <w:top w:w="0" w:type="dxa"/>
              <w:left w:w="45" w:type="dxa"/>
              <w:bottom w:w="0" w:type="dxa"/>
              <w:right w:w="45" w:type="dxa"/>
            </w:tcMar>
          </w:tcPr>
          <w:p w14:paraId="5044D485"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B99DE96"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97D69" w14:paraId="21970847" w14:textId="77777777">
        <w:trPr>
          <w:trHeight w:val="300"/>
        </w:trPr>
        <w:tc>
          <w:tcPr>
            <w:tcW w:w="4140" w:type="dxa"/>
            <w:shd w:val="clear" w:color="auto" w:fill="E7E6E6" w:themeFill="background2"/>
            <w:tcMar>
              <w:top w:w="0" w:type="dxa"/>
              <w:left w:w="45" w:type="dxa"/>
              <w:bottom w:w="0" w:type="dxa"/>
              <w:right w:w="45" w:type="dxa"/>
            </w:tcMar>
          </w:tcPr>
          <w:p w14:paraId="7ED1216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7FA8A4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97D69" w14:paraId="1737102E" w14:textId="77777777">
        <w:trPr>
          <w:trHeight w:val="300"/>
        </w:trPr>
        <w:tc>
          <w:tcPr>
            <w:tcW w:w="4140" w:type="dxa"/>
            <w:shd w:val="clear" w:color="auto" w:fill="E7E6E6" w:themeFill="background2"/>
            <w:tcMar>
              <w:top w:w="0" w:type="dxa"/>
              <w:left w:w="45" w:type="dxa"/>
              <w:bottom w:w="0" w:type="dxa"/>
              <w:right w:w="45" w:type="dxa"/>
            </w:tcMar>
          </w:tcPr>
          <w:p w14:paraId="3A2560C3"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6FDF1EE"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97D69" w14:paraId="7CC3070F" w14:textId="77777777">
        <w:trPr>
          <w:trHeight w:val="300"/>
        </w:trPr>
        <w:tc>
          <w:tcPr>
            <w:tcW w:w="4140" w:type="dxa"/>
            <w:shd w:val="clear" w:color="auto" w:fill="E7E6E6" w:themeFill="background2"/>
            <w:tcMar>
              <w:top w:w="0" w:type="dxa"/>
              <w:left w:w="45" w:type="dxa"/>
              <w:bottom w:w="0" w:type="dxa"/>
              <w:right w:w="45" w:type="dxa"/>
            </w:tcMar>
          </w:tcPr>
          <w:p w14:paraId="36746A96" w14:textId="77777777" w:rsidR="00297D69" w:rsidRDefault="00297D69">
            <w:pPr>
              <w:spacing w:after="0" w:line="240" w:lineRule="auto"/>
              <w:rPr>
                <w:rFonts w:ascii="Calibri" w:eastAsia="Times New Roman" w:hAnsi="Calibri" w:cs="Calibri"/>
                <w:color w:val="000000"/>
              </w:rPr>
            </w:pPr>
          </w:p>
        </w:tc>
        <w:tc>
          <w:tcPr>
            <w:tcW w:w="4410" w:type="dxa"/>
            <w:shd w:val="clear" w:color="auto" w:fill="E7E6E6" w:themeFill="background2"/>
          </w:tcPr>
          <w:p w14:paraId="2B29C6F9"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97D69" w14:paraId="510C0673" w14:textId="77777777">
        <w:trPr>
          <w:trHeight w:val="300"/>
        </w:trPr>
        <w:tc>
          <w:tcPr>
            <w:tcW w:w="4140" w:type="dxa"/>
            <w:shd w:val="clear" w:color="auto" w:fill="E7E6E6" w:themeFill="background2"/>
            <w:tcMar>
              <w:top w:w="0" w:type="dxa"/>
              <w:left w:w="45" w:type="dxa"/>
              <w:bottom w:w="0" w:type="dxa"/>
              <w:right w:w="45" w:type="dxa"/>
            </w:tcMar>
          </w:tcPr>
          <w:p w14:paraId="60F2CB06"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5D6399B1" w14:textId="77777777" w:rsidR="00297D69" w:rsidRDefault="007B79D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97D69" w14:paraId="79758424" w14:textId="77777777">
        <w:trPr>
          <w:trHeight w:val="300"/>
        </w:trPr>
        <w:tc>
          <w:tcPr>
            <w:tcW w:w="4140" w:type="dxa"/>
            <w:shd w:val="clear" w:color="auto" w:fill="E7E6E6" w:themeFill="background2"/>
            <w:tcMar>
              <w:top w:w="0" w:type="dxa"/>
              <w:left w:w="45" w:type="dxa"/>
              <w:bottom w:w="0" w:type="dxa"/>
              <w:right w:w="45" w:type="dxa"/>
            </w:tcMar>
          </w:tcPr>
          <w:p w14:paraId="556039E0" w14:textId="77777777" w:rsidR="00297D69" w:rsidRDefault="007B79D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79926E1" w14:textId="77777777" w:rsidR="00297D69" w:rsidRDefault="007B79D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C5B4354" w14:textId="77777777" w:rsidR="00297D69" w:rsidRDefault="00297D69">
      <w:pPr>
        <w:pStyle w:val="MText"/>
      </w:pPr>
    </w:p>
    <w:sectPr w:rsidR="00297D6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FC7123" w14:textId="77777777" w:rsidR="00297D69" w:rsidRDefault="007B79D0">
      <w:pPr>
        <w:spacing w:line="240" w:lineRule="auto"/>
      </w:pPr>
      <w:r>
        <w:separator/>
      </w:r>
    </w:p>
  </w:endnote>
  <w:endnote w:type="continuationSeparator" w:id="0">
    <w:p w14:paraId="4399F2CF" w14:textId="77777777" w:rsidR="00297D69" w:rsidRDefault="007B79D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4814259F" w14:textId="77777777" w:rsidR="00297D69" w:rsidRDefault="007B79D0">
        <w:pPr>
          <w:pStyle w:val="Footer"/>
          <w:jc w:val="right"/>
        </w:pPr>
        <w:r>
          <w:fldChar w:fldCharType="begin"/>
        </w:r>
        <w:r>
          <w:instrText xml:space="preserve"> PAGE   \* MERGEFORMAT </w:instrText>
        </w:r>
        <w:r>
          <w:fldChar w:fldCharType="separate"/>
        </w:r>
        <w:r>
          <w:t>2</w:t>
        </w:r>
        <w:r>
          <w:fldChar w:fldCharType="end"/>
        </w:r>
      </w:p>
    </w:sdtContent>
  </w:sdt>
  <w:p w14:paraId="47F4239F" w14:textId="77777777" w:rsidR="00297D69" w:rsidRDefault="00297D6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426BFC76" w14:textId="77777777" w:rsidR="00297D69" w:rsidRDefault="007B79D0">
        <w:pPr>
          <w:pStyle w:val="Footer"/>
          <w:jc w:val="right"/>
        </w:pPr>
        <w:r>
          <w:fldChar w:fldCharType="begin"/>
        </w:r>
        <w:r>
          <w:instrText xml:space="preserve"> PAGE   \* MERGEFORMAT </w:instrText>
        </w:r>
        <w:r>
          <w:fldChar w:fldCharType="separate"/>
        </w:r>
        <w:r>
          <w:t>1</w:t>
        </w:r>
        <w:r>
          <w:fldChar w:fldCharType="end"/>
        </w:r>
      </w:p>
    </w:sdtContent>
  </w:sdt>
  <w:p w14:paraId="43C12232" w14:textId="77777777" w:rsidR="00297D69" w:rsidRDefault="00297D6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AA597D0" w14:textId="77777777" w:rsidR="00297D69" w:rsidRDefault="007B79D0">
      <w:pPr>
        <w:spacing w:after="0"/>
      </w:pPr>
      <w:r>
        <w:separator/>
      </w:r>
    </w:p>
  </w:footnote>
  <w:footnote w:type="continuationSeparator" w:id="0">
    <w:p w14:paraId="67344E26" w14:textId="77777777" w:rsidR="00297D69" w:rsidRDefault="007B79D0">
      <w:pPr>
        <w:spacing w:after="0"/>
      </w:pPr>
      <w:r>
        <w:continuationSeparator/>
      </w:r>
    </w:p>
  </w:footnote>
  <w:footnote w:id="1">
    <w:p w14:paraId="5FF76FA2" w14:textId="77777777" w:rsidR="00297D69" w:rsidRDefault="007B79D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w:t>
      </w:r>
      <w:r>
        <w:t>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3233B"/>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7D69"/>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79D0"/>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4102"/>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EC05FE9"/>
    <w:rsid w:val="7EBD48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32139BA"/>
  <w15:docId w15:val="{52C76D47-9194-4F6E-9292-29806AD72C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191883" w:rsidRDefault="00191883">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191883" w:rsidRDefault="00191883">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191883" w:rsidRDefault="00191883">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191883" w:rsidRDefault="00191883">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191883" w:rsidRDefault="00191883">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91883" w:rsidRDefault="00191883">
      <w:pPr>
        <w:spacing w:line="240" w:lineRule="auto"/>
      </w:pPr>
      <w:r>
        <w:separator/>
      </w:r>
    </w:p>
  </w:endnote>
  <w:endnote w:type="continuationSeparator" w:id="0">
    <w:p w:rsidR="00191883" w:rsidRDefault="00191883">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91883" w:rsidRDefault="00191883">
      <w:pPr>
        <w:spacing w:after="0"/>
      </w:pPr>
      <w:r>
        <w:separator/>
      </w:r>
    </w:p>
  </w:footnote>
  <w:footnote w:type="continuationSeparator" w:id="0">
    <w:p w:rsidR="00191883" w:rsidRDefault="00191883">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3443D"/>
    <w:rsid w:val="0019188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12</Pages>
  <Words>215857</Words>
  <Characters>1230387</Characters>
  <Application>Microsoft Office Word</Application>
  <DocSecurity>8</DocSecurity>
  <Lines>10253</Lines>
  <Paragraphs>2886</Paragraphs>
  <ScaleCrop>false</ScaleCrop>
  <Company>JCON</Company>
  <LinksUpToDate>false</LinksUpToDate>
  <CharactersWithSpaces>1443358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2021-11-10T11:14:00Z</dcterms:created>
  <dcterms:modified xsi:type="dcterms:W3CDTF">2022-10-03T20:43:00Z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AFCD38A89DA149F682D01E604FBD961F</vt:lpwstr>
  </property>
</Properties>
</file>