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77B275" w14:textId="77777777" w:rsidR="00A02CC7" w:rsidRDefault="0009623D">
      <w:pPr>
        <w:pStyle w:val="Title"/>
        <w:jc w:val="center"/>
        <w:rPr>
          <w:rFonts w:eastAsiaTheme="minorHAnsi"/>
          <w:sz w:val="48"/>
          <w:szCs w:val="48"/>
        </w:rPr>
      </w:pPr>
      <w:r>
        <w:rPr>
          <w:rFonts w:eastAsiaTheme="minorHAnsi"/>
          <w:sz w:val="48"/>
          <w:szCs w:val="48"/>
        </w:rPr>
        <w:t>SDG Metadata Authoring Tool Template</w:t>
      </w:r>
    </w:p>
    <w:p w14:paraId="2D05DD24" w14:textId="77777777" w:rsidR="00A02CC7" w:rsidRDefault="0009623D">
      <w:pPr>
        <w:pStyle w:val="Subtitle"/>
        <w:jc w:val="center"/>
        <w:rPr>
          <w:color w:val="595959" w:themeColor="text1" w:themeTint="A6"/>
        </w:rPr>
      </w:pPr>
      <w:r>
        <w:rPr>
          <w:color w:val="595959" w:themeColor="text1" w:themeTint="A6"/>
        </w:rPr>
        <w:t>Word Version 3.4 (DRAFT)</w:t>
      </w:r>
    </w:p>
    <w:p w14:paraId="55016F1D" w14:textId="77777777" w:rsidR="00A02CC7" w:rsidRDefault="0009623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3109EDA" w14:textId="77777777" w:rsidR="00A02CC7" w:rsidRDefault="0009623D">
          <w:pPr>
            <w:pStyle w:val="TOCHeading1"/>
          </w:pPr>
          <w:r>
            <w:t>Contents</w:t>
          </w:r>
        </w:p>
        <w:p w14:paraId="1FAAD994" w14:textId="77777777" w:rsidR="00A02CC7" w:rsidRDefault="0009623D">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869C812" w14:textId="77777777" w:rsidR="00A02CC7" w:rsidRDefault="0009623D">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D2D5B6B" w14:textId="77777777" w:rsidR="00A02CC7" w:rsidRDefault="0009623D">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018DB89" w14:textId="77777777" w:rsidR="00A02CC7" w:rsidRDefault="0009623D">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4AACB11" w14:textId="77777777" w:rsidR="00A02CC7" w:rsidRDefault="0009623D">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73D4323" w14:textId="77777777" w:rsidR="00A02CC7" w:rsidRDefault="0009623D">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64456836" w14:textId="77777777" w:rsidR="00A02CC7" w:rsidRDefault="0009623D">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5BBB8EE" w14:textId="77777777" w:rsidR="00A02CC7" w:rsidRDefault="0009623D">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DB27015" w14:textId="77777777" w:rsidR="00A02CC7" w:rsidRDefault="0009623D">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182A580" w14:textId="77777777" w:rsidR="00A02CC7" w:rsidRDefault="0009623D">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C141177" w14:textId="77777777" w:rsidR="00A02CC7" w:rsidRDefault="0009623D">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8EEE6A2" w14:textId="77777777" w:rsidR="00A02CC7" w:rsidRDefault="0009623D">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012BDF9" w14:textId="77777777" w:rsidR="00A02CC7" w:rsidRDefault="0009623D">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A0EF397" w14:textId="77777777" w:rsidR="00A02CC7" w:rsidRDefault="0009623D">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AA3C48B" w14:textId="77777777" w:rsidR="00A02CC7" w:rsidRDefault="0009623D">
      <w:pPr>
        <w:pStyle w:val="MHeader"/>
        <w:outlineLvl w:val="9"/>
      </w:pPr>
      <w:r>
        <w:t>Instructions</w:t>
      </w:r>
    </w:p>
    <w:p w14:paraId="37B7D66C" w14:textId="77777777" w:rsidR="00A02CC7" w:rsidRDefault="0009623D">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2A9C37B" w14:textId="77777777" w:rsidR="00A02CC7" w:rsidRDefault="0009623D">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65BCFBC8" w14:textId="77777777" w:rsidR="00A02CC7" w:rsidRDefault="0009623D">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E14070B" w14:textId="77777777" w:rsidR="00A02CC7" w:rsidRDefault="0009623D">
      <w:r>
        <w:rPr>
          <w:b/>
          <w:bCs/>
        </w:rPr>
        <w:t>Submit one set of tables for each SDG indicator metadata file</w:t>
      </w:r>
      <w:r>
        <w:t>.</w:t>
      </w:r>
    </w:p>
    <w:p w14:paraId="015EED3E" w14:textId="77777777" w:rsidR="00A02CC7" w:rsidRDefault="00A02CC7"/>
    <w:p w14:paraId="31C01880" w14:textId="77777777" w:rsidR="00A02CC7" w:rsidRDefault="0009623D">
      <w:pPr>
        <w:pStyle w:val="MHeader"/>
        <w:outlineLvl w:val="0"/>
      </w:pPr>
      <w:bookmarkStart w:id="0" w:name="_Toc37932741"/>
      <w:r>
        <w:t>Metadata Attachment</w:t>
      </w:r>
      <w:bookmarkEnd w:id="0"/>
    </w:p>
    <w:p w14:paraId="3178AA16" w14:textId="77777777" w:rsidR="00A02CC7" w:rsidRDefault="0009623D">
      <w:pPr>
        <w:spacing w:after="0"/>
        <w:rPr>
          <w:sz w:val="26"/>
          <w:szCs w:val="26"/>
        </w:rPr>
      </w:pPr>
      <w:r>
        <w:rPr>
          <w:sz w:val="26"/>
          <w:szCs w:val="26"/>
        </w:rPr>
        <w:t>Reporting type</w:t>
      </w:r>
    </w:p>
    <w:permStart w:id="6360225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7D21ED2F" w14:textId="77777777" w:rsidR="00A02CC7" w:rsidRDefault="0009623D">
          <w:r>
            <w:t>National (N)</w:t>
          </w:r>
        </w:p>
      </w:sdtContent>
    </w:sdt>
    <w:permEnd w:id="63602259"/>
    <w:p w14:paraId="19952ECE" w14:textId="77777777" w:rsidR="00A02CC7" w:rsidRDefault="0009623D">
      <w:pPr>
        <w:spacing w:after="0"/>
        <w:rPr>
          <w:sz w:val="26"/>
          <w:szCs w:val="26"/>
        </w:rPr>
      </w:pPr>
      <w:r>
        <w:rPr>
          <w:sz w:val="26"/>
          <w:szCs w:val="26"/>
        </w:rPr>
        <w:t>SDG series</w:t>
      </w:r>
    </w:p>
    <w:permStart w:id="72348386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B316756" w14:textId="77777777" w:rsidR="00A02CC7" w:rsidRDefault="0009623D">
          <w:r>
            <w:t>0.0.0 National series not in global framework (_)</w:t>
          </w:r>
        </w:p>
        <w:permEnd w:id="723483864" w:displacedByCustomXml="next"/>
      </w:sdtContent>
    </w:sdt>
    <w:bookmarkEnd w:id="1"/>
    <w:p w14:paraId="01560133" w14:textId="77777777" w:rsidR="00A02CC7" w:rsidRDefault="00A02CC7">
      <w:pPr>
        <w:spacing w:after="0"/>
        <w:rPr>
          <w:sz w:val="26"/>
          <w:szCs w:val="26"/>
        </w:rPr>
      </w:pPr>
    </w:p>
    <w:p w14:paraId="5B78A26B" w14:textId="274EBFB3" w:rsidR="00A02CC7" w:rsidRDefault="0009623D">
      <w:pPr>
        <w:spacing w:after="0"/>
        <w:rPr>
          <w:sz w:val="26"/>
          <w:szCs w:val="26"/>
        </w:rPr>
      </w:pPr>
      <w:r>
        <w:rPr>
          <w:sz w:val="26"/>
          <w:szCs w:val="26"/>
        </w:rPr>
        <w:object w:dxaOrig="1440" w:dyaOrig="480" w14:anchorId="72FBAF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3C7F3E4F">
          <v:shape id="_x0000_i1035" type="#_x0000_t75" alt="" style="width:91.5pt;height:24pt" o:ole="">
            <v:imagedata r:id="rId13" o:title=""/>
          </v:shape>
          <w:control r:id="rId14" w:name="RemoveSeries" w:shapeid="_x0000_i1035"/>
        </w:object>
      </w:r>
    </w:p>
    <w:p w14:paraId="3DFBD91C" w14:textId="77777777" w:rsidR="00A02CC7" w:rsidRDefault="00A02CC7">
      <w:pPr>
        <w:spacing w:after="0"/>
        <w:rPr>
          <w:sz w:val="26"/>
          <w:szCs w:val="26"/>
        </w:rPr>
      </w:pPr>
    </w:p>
    <w:p w14:paraId="01C4DE3E" w14:textId="77777777" w:rsidR="00A02CC7" w:rsidRDefault="0009623D">
      <w:pPr>
        <w:spacing w:after="0"/>
        <w:rPr>
          <w:sz w:val="26"/>
          <w:szCs w:val="26"/>
        </w:rPr>
      </w:pPr>
      <w:r>
        <w:rPr>
          <w:sz w:val="26"/>
          <w:szCs w:val="26"/>
        </w:rPr>
        <w:t>Reference area</w:t>
      </w:r>
    </w:p>
    <w:permStart w:id="2445750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88EA68B" w14:textId="77777777" w:rsidR="00A02CC7" w:rsidRDefault="0009623D">
          <w:r>
            <w:t>Ghana (288)</w:t>
          </w:r>
        </w:p>
      </w:sdtContent>
    </w:sdt>
    <w:permEnd w:id="24457505"/>
    <w:p w14:paraId="13982148" w14:textId="77777777" w:rsidR="00A02CC7" w:rsidRDefault="0009623D">
      <w:pPr>
        <w:spacing w:after="0"/>
        <w:rPr>
          <w:sz w:val="26"/>
          <w:szCs w:val="26"/>
        </w:rPr>
      </w:pPr>
      <w:r>
        <w:rPr>
          <w:sz w:val="26"/>
          <w:szCs w:val="26"/>
        </w:rPr>
        <w:t xml:space="preserve">Metadata language </w:t>
      </w:r>
    </w:p>
    <w:permStart w:id="124538209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E41783C" w14:textId="77777777" w:rsidR="00A02CC7" w:rsidRDefault="0009623D">
          <w:proofErr w:type="spellStart"/>
          <w:r>
            <w:t>en</w:t>
          </w:r>
          <w:proofErr w:type="spellEnd"/>
        </w:p>
      </w:sdtContent>
    </w:sdt>
    <w:permEnd w:id="1245382093"/>
    <w:p w14:paraId="40AE6EAA" w14:textId="77777777" w:rsidR="00A02CC7" w:rsidRDefault="0009623D">
      <w:r>
        <w:t xml:space="preserve">Please use a 2-letter ISO 639-1 language code. Full list is available at the </w:t>
      </w:r>
      <w:hyperlink r:id="rId15" w:history="1">
        <w:r>
          <w:rPr>
            <w:rStyle w:val="Hyperlink"/>
          </w:rPr>
          <w:t>ISO web page</w:t>
        </w:r>
      </w:hyperlink>
      <w:r>
        <w:t>.</w:t>
      </w:r>
    </w:p>
    <w:p w14:paraId="7ED83390" w14:textId="77777777" w:rsidR="00A02CC7" w:rsidRDefault="00A02CC7"/>
    <w:p w14:paraId="473F2A47" w14:textId="77777777" w:rsidR="00A02CC7" w:rsidRDefault="0009623D">
      <w:pPr>
        <w:pStyle w:val="Heading2"/>
      </w:pPr>
      <w:r>
        <w:t>Import Data Structure Definition</w:t>
      </w:r>
    </w:p>
    <w:p w14:paraId="5D45AF25" w14:textId="77777777" w:rsidR="00A02CC7" w:rsidRDefault="0009623D">
      <w:r>
        <w:t>To update the options in the dropdowns acco</w:t>
      </w:r>
      <w:r>
        <w:t>rding to an SDMX DSD, click one of the buttons below:</w:t>
      </w:r>
    </w:p>
    <w:p w14:paraId="555D17F9" w14:textId="0BC4BDF2" w:rsidR="00A02CC7" w:rsidRDefault="0009623D">
      <w:r>
        <w:object w:dxaOrig="1440" w:dyaOrig="480" w14:anchorId="7886338A">
          <v:shape id="_x0000_i1037" type="#_x0000_t75" alt="" style="width:140.25pt;height:24pt" o:ole="">
            <v:imagedata r:id="rId16" o:title=""/>
          </v:shape>
          <w:control r:id="rId17" w:name="ImportSdmxDsd" w:shapeid="_x0000_i1037"/>
        </w:object>
      </w:r>
      <w:r>
        <w:t xml:space="preserve">             </w:t>
      </w:r>
      <w:r>
        <w:object w:dxaOrig="1440" w:dyaOrig="480" w14:anchorId="4F7422FA">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F6D9D1F" w14:textId="77777777" w:rsidR="00A02CC7" w:rsidRDefault="0009623D">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5B319D27" w14:textId="77777777" w:rsidR="00A02CC7" w:rsidRDefault="0009623D">
      <w:pPr>
        <w:pStyle w:val="MHeader"/>
        <w:outlineLvl w:val="0"/>
      </w:pPr>
      <w:bookmarkStart w:id="2" w:name="_Toc37932742"/>
      <w:r>
        <w:t>Metadata Submission Form</w:t>
      </w:r>
      <w:bookmarkEnd w:id="2"/>
    </w:p>
    <w:p w14:paraId="1966DAC7" w14:textId="77777777" w:rsidR="00A02CC7" w:rsidRDefault="00A02CC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02CC7" w14:paraId="54AB3D16" w14:textId="77777777">
        <w:trPr>
          <w:trHeight w:val="470"/>
        </w:trPr>
        <w:tc>
          <w:tcPr>
            <w:tcW w:w="8892" w:type="dxa"/>
            <w:gridSpan w:val="2"/>
            <w:tcBorders>
              <w:top w:val="nil"/>
              <w:left w:val="nil"/>
              <w:bottom w:val="nil"/>
              <w:right w:val="nil"/>
            </w:tcBorders>
            <w:shd w:val="clear" w:color="auto" w:fill="auto"/>
            <w:noWrap/>
            <w:vAlign w:val="bottom"/>
          </w:tcPr>
          <w:p w14:paraId="19E3D691" w14:textId="77777777" w:rsidR="00A02CC7" w:rsidRDefault="0009623D">
            <w:pPr>
              <w:pStyle w:val="Heading2"/>
              <w:rPr>
                <w:rFonts w:ascii="Times New Roman" w:hAnsi="Times New Roman"/>
                <w:sz w:val="32"/>
                <w:szCs w:val="32"/>
              </w:rPr>
            </w:pPr>
            <w:bookmarkStart w:id="3" w:name="_Toc36655608"/>
            <w:bookmarkStart w:id="4" w:name="_Toc36812684"/>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rsidR="00A02CC7" w14:paraId="59875E30" w14:textId="77777777">
        <w:trPr>
          <w:trHeight w:val="300"/>
        </w:trPr>
        <w:tc>
          <w:tcPr>
            <w:tcW w:w="3088" w:type="dxa"/>
            <w:tcBorders>
              <w:top w:val="nil"/>
              <w:left w:val="nil"/>
              <w:bottom w:val="nil"/>
              <w:right w:val="nil"/>
            </w:tcBorders>
            <w:shd w:val="clear" w:color="000000" w:fill="D9E1F2"/>
            <w:noWrap/>
            <w:vAlign w:val="bottom"/>
          </w:tcPr>
          <w:p w14:paraId="4853489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E157DC9" w14:textId="77777777" w:rsidR="00A02CC7" w:rsidRDefault="0009623D">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02CC7" w14:paraId="30FEAAF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9352CEE" w14:textId="77777777" w:rsidR="00A02CC7" w:rsidRDefault="0009623D">
            <w:pPr>
              <w:spacing w:after="0" w:line="240" w:lineRule="auto"/>
              <w:rPr>
                <w:rFonts w:ascii="Calibri" w:eastAsia="Times New Roman" w:hAnsi="Calibri" w:cs="Calibri"/>
              </w:rPr>
            </w:pPr>
            <w:permStart w:id="53641233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80989F7" w14:textId="697474D5" w:rsidR="00A02CC7" w:rsidRDefault="00A02CC7"/>
        </w:tc>
      </w:tr>
      <w:tr w:rsidR="00A02CC7" w14:paraId="453DFF3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4F17E3A" w14:textId="77777777" w:rsidR="00A02CC7" w:rsidRDefault="0009623D">
            <w:pPr>
              <w:spacing w:after="0" w:line="240" w:lineRule="auto"/>
              <w:ind w:left="155"/>
              <w:rPr>
                <w:rFonts w:ascii="Calibri" w:eastAsia="Times New Roman" w:hAnsi="Calibri" w:cs="Calibri"/>
                <w:color w:val="000000"/>
              </w:rPr>
            </w:pPr>
            <w:permStart w:id="166547044" w:edGrp="everyone" w:colFirst="1" w:colLast="1"/>
            <w:permEnd w:id="53641233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F844F43" w14:textId="77777777" w:rsidR="00A02CC7" w:rsidRDefault="0009623D">
            <w:pPr>
              <w:pStyle w:val="Heading1"/>
              <w:rPr>
                <w:rFonts w:asciiTheme="minorHAnsi" w:hAnsiTheme="minorHAnsi" w:cstheme="minorHAnsi"/>
                <w:color w:val="auto"/>
                <w:sz w:val="22"/>
                <w:szCs w:val="22"/>
              </w:rPr>
            </w:pPr>
            <w:r>
              <w:rPr>
                <w:rFonts w:asciiTheme="minorHAnsi" w:hAnsiTheme="minorHAnsi" w:cstheme="minorHAnsi"/>
                <w:color w:val="auto"/>
                <w:sz w:val="22"/>
                <w:szCs w:val="22"/>
              </w:rPr>
              <w:t xml:space="preserve"> </w:t>
            </w:r>
            <w:hyperlink r:id="rId20" w:history="1">
              <w:r>
                <w:rPr>
                  <w:rStyle w:val="hidden-sm"/>
                  <w:rFonts w:asciiTheme="minorHAnsi" w:hAnsiTheme="minorHAnsi" w:cstheme="minorHAnsi"/>
                  <w:color w:val="auto"/>
                  <w:sz w:val="22"/>
                  <w:szCs w:val="22"/>
                </w:rPr>
                <w:t xml:space="preserve">Goal 9: </w:t>
              </w:r>
              <w:r>
                <w:rPr>
                  <w:rStyle w:val="Hyperlink"/>
                  <w:rFonts w:asciiTheme="minorHAnsi" w:hAnsiTheme="minorHAnsi" w:cstheme="minorHAnsi"/>
                  <w:color w:val="auto"/>
                  <w:sz w:val="22"/>
                  <w:szCs w:val="22"/>
                  <w:u w:val="none"/>
                </w:rPr>
                <w:t>Build resilient infrastructure, promote inclusive and sustainable industrialization and foster innovation</w:t>
              </w:r>
            </w:hyperlink>
          </w:p>
          <w:p w14:paraId="01E18F2A" w14:textId="77777777" w:rsidR="00A02CC7" w:rsidRDefault="00A02CC7">
            <w:pPr>
              <w:rPr>
                <w:rFonts w:cstheme="minorHAnsi"/>
              </w:rPr>
            </w:pPr>
          </w:p>
        </w:tc>
      </w:tr>
      <w:tr w:rsidR="00A02CC7" w14:paraId="3131B81C" w14:textId="77777777">
        <w:tc>
          <w:tcPr>
            <w:tcW w:w="3088" w:type="dxa"/>
            <w:tcBorders>
              <w:top w:val="nil"/>
              <w:left w:val="nil"/>
              <w:bottom w:val="single" w:sz="4" w:space="0" w:color="auto"/>
              <w:right w:val="single" w:sz="4" w:space="0" w:color="auto"/>
            </w:tcBorders>
            <w:shd w:val="clear" w:color="auto" w:fill="E7E6E6" w:themeFill="background2"/>
          </w:tcPr>
          <w:p w14:paraId="7674F3B0" w14:textId="77777777" w:rsidR="00A02CC7" w:rsidRDefault="0009623D">
            <w:pPr>
              <w:spacing w:after="0" w:line="240" w:lineRule="auto"/>
              <w:ind w:left="155"/>
              <w:rPr>
                <w:rFonts w:ascii="Calibri" w:eastAsia="Times New Roman" w:hAnsi="Calibri" w:cs="Calibri"/>
                <w:color w:val="000000"/>
              </w:rPr>
            </w:pPr>
            <w:permStart w:id="1681326802" w:edGrp="everyone" w:colFirst="1" w:colLast="1"/>
            <w:permEnd w:id="166547044"/>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FB5B0CD" w14:textId="77777777" w:rsidR="00A02CC7" w:rsidRPr="0009623D" w:rsidRDefault="0009623D">
            <w:pPr>
              <w:shd w:val="clear" w:color="auto" w:fill="F5F5F5"/>
              <w:contextualSpacing/>
              <w:outlineLvl w:val="4"/>
              <w:rPr>
                <w:rFonts w:eastAsia="Times New Roman" w:cs="Times New Roman"/>
                <w:color w:val="333333"/>
                <w:lang w:eastAsia="en-GB"/>
              </w:rPr>
            </w:pPr>
            <w:r w:rsidRPr="0009623D">
              <w:rPr>
                <w:rFonts w:eastAsia="Times New Roman" w:cs="Times New Roman"/>
                <w:color w:val="333333"/>
                <w:lang w:eastAsia="en-GB"/>
              </w:rPr>
              <w:t xml:space="preserve">Target 9.1: Develop </w:t>
            </w:r>
            <w:r w:rsidRPr="0009623D">
              <w:rPr>
                <w:rFonts w:eastAsia="Times New Roman" w:cs="Times New Roman"/>
                <w:color w:val="333333"/>
                <w:lang w:eastAsia="en-GB"/>
              </w:rPr>
              <w:t xml:space="preserve">quality, reliable, sustainable and resilient infrastructure, including regional and trans-border </w:t>
            </w:r>
            <w:r w:rsidRPr="0009623D">
              <w:rPr>
                <w:rFonts w:eastAsia="Times New Roman" w:cs="Times New Roman"/>
                <w:color w:val="333333"/>
                <w:lang w:eastAsia="en-GB"/>
              </w:rPr>
              <w:lastRenderedPageBreak/>
              <w:t>infrastructure, to support economic development and human well-being, with a focus on affordable and equitable access for all</w:t>
            </w:r>
          </w:p>
          <w:p w14:paraId="784CB110" w14:textId="77777777" w:rsidR="00A02CC7" w:rsidRPr="0009623D" w:rsidRDefault="00A02CC7"/>
        </w:tc>
      </w:tr>
      <w:tr w:rsidR="00A02CC7" w14:paraId="51739642" w14:textId="77777777">
        <w:tc>
          <w:tcPr>
            <w:tcW w:w="3088" w:type="dxa"/>
            <w:tcBorders>
              <w:top w:val="nil"/>
              <w:left w:val="nil"/>
              <w:bottom w:val="single" w:sz="4" w:space="0" w:color="auto"/>
              <w:right w:val="single" w:sz="4" w:space="0" w:color="auto"/>
            </w:tcBorders>
            <w:shd w:val="clear" w:color="auto" w:fill="E7E6E6" w:themeFill="background2"/>
          </w:tcPr>
          <w:p w14:paraId="5B70E968" w14:textId="77777777" w:rsidR="00A02CC7" w:rsidRDefault="0009623D">
            <w:pPr>
              <w:spacing w:after="0" w:line="240" w:lineRule="auto"/>
              <w:ind w:left="155"/>
              <w:rPr>
                <w:rFonts w:ascii="Calibri" w:eastAsia="Times New Roman" w:hAnsi="Calibri" w:cs="Calibri"/>
                <w:color w:val="000000"/>
              </w:rPr>
            </w:pPr>
            <w:permStart w:id="1065641061" w:edGrp="everyone" w:colFirst="1" w:colLast="1"/>
            <w:permEnd w:id="168132680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5B70F74" w14:textId="77777777" w:rsidR="00A02CC7" w:rsidRDefault="0009623D">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9.1.2: Passenger and freight volumes, by mode of transport</w:t>
            </w:r>
          </w:p>
          <w:p w14:paraId="2AD8925C" w14:textId="77777777" w:rsidR="00A02CC7" w:rsidRDefault="00A02CC7"/>
        </w:tc>
      </w:tr>
      <w:tr w:rsidR="00A02CC7" w14:paraId="4A80C7A9" w14:textId="77777777">
        <w:tc>
          <w:tcPr>
            <w:tcW w:w="3088" w:type="dxa"/>
            <w:tcBorders>
              <w:top w:val="nil"/>
              <w:left w:val="nil"/>
              <w:bottom w:val="single" w:sz="4" w:space="0" w:color="auto"/>
              <w:right w:val="single" w:sz="4" w:space="0" w:color="auto"/>
            </w:tcBorders>
            <w:shd w:val="clear" w:color="auto" w:fill="E7E6E6" w:themeFill="background2"/>
          </w:tcPr>
          <w:p w14:paraId="5A583CB7" w14:textId="77777777" w:rsidR="00A02CC7" w:rsidRDefault="0009623D">
            <w:pPr>
              <w:spacing w:after="0" w:line="240" w:lineRule="auto"/>
              <w:ind w:left="155"/>
              <w:rPr>
                <w:rFonts w:ascii="Calibri" w:eastAsia="Times New Roman" w:hAnsi="Calibri" w:cs="Calibri"/>
                <w:color w:val="000000"/>
              </w:rPr>
            </w:pPr>
            <w:permStart w:id="276657520" w:edGrp="everyone" w:colFirst="1" w:colLast="1"/>
            <w:permEnd w:id="1065641061"/>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61E110D" w14:textId="77777777" w:rsidR="00A02CC7" w:rsidRDefault="00A02CC7"/>
        </w:tc>
      </w:tr>
      <w:tr w:rsidR="00A02CC7" w14:paraId="6AD1F45E" w14:textId="77777777">
        <w:tc>
          <w:tcPr>
            <w:tcW w:w="3088" w:type="dxa"/>
            <w:tcBorders>
              <w:top w:val="nil"/>
              <w:left w:val="nil"/>
              <w:bottom w:val="single" w:sz="4" w:space="0" w:color="auto"/>
              <w:right w:val="single" w:sz="4" w:space="0" w:color="auto"/>
            </w:tcBorders>
            <w:shd w:val="clear" w:color="auto" w:fill="E7E6E6" w:themeFill="background2"/>
          </w:tcPr>
          <w:p w14:paraId="4978711D" w14:textId="77777777" w:rsidR="00A02CC7" w:rsidRDefault="0009623D">
            <w:pPr>
              <w:spacing w:after="0" w:line="240" w:lineRule="auto"/>
              <w:ind w:left="155"/>
              <w:rPr>
                <w:rFonts w:ascii="Calibri" w:eastAsia="Times New Roman" w:hAnsi="Calibri" w:cs="Calibri"/>
                <w:color w:val="000000"/>
              </w:rPr>
            </w:pPr>
            <w:permStart w:id="146753624" w:edGrp="everyone" w:colFirst="1" w:colLast="1"/>
            <w:permEnd w:id="27665752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C9853C2" w14:textId="77777777" w:rsidR="00A02CC7" w:rsidRDefault="00A02CC7"/>
        </w:tc>
      </w:tr>
      <w:tr w:rsidR="00A02CC7" w14:paraId="7107604F"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398B183" w14:textId="77777777" w:rsidR="00A02CC7" w:rsidRDefault="0009623D">
            <w:pPr>
              <w:spacing w:after="0" w:line="240" w:lineRule="auto"/>
              <w:ind w:left="155"/>
              <w:rPr>
                <w:rFonts w:ascii="Calibri" w:eastAsia="Times New Roman" w:hAnsi="Calibri" w:cs="Calibri"/>
                <w:color w:val="000000"/>
              </w:rPr>
            </w:pPr>
            <w:permStart w:id="2076132125" w:edGrp="everyone" w:colFirst="1" w:colLast="1"/>
            <w:permEnd w:id="14675362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3DEAFB3" w14:textId="77777777" w:rsidR="00A02CC7" w:rsidRDefault="00A02CC7"/>
        </w:tc>
      </w:tr>
      <w:tr w:rsidR="00A02CC7" w14:paraId="310475C2" w14:textId="77777777">
        <w:tc>
          <w:tcPr>
            <w:tcW w:w="3088" w:type="dxa"/>
            <w:tcBorders>
              <w:top w:val="nil"/>
              <w:left w:val="nil"/>
              <w:bottom w:val="single" w:sz="4" w:space="0" w:color="auto"/>
              <w:right w:val="single" w:sz="4" w:space="0" w:color="auto"/>
            </w:tcBorders>
            <w:shd w:val="clear" w:color="auto" w:fill="E7E6E6" w:themeFill="background2"/>
          </w:tcPr>
          <w:p w14:paraId="4306A153" w14:textId="77777777" w:rsidR="00A02CC7" w:rsidRDefault="0009623D">
            <w:pPr>
              <w:spacing w:after="0" w:line="240" w:lineRule="auto"/>
              <w:ind w:left="155"/>
              <w:rPr>
                <w:rFonts w:ascii="Calibri" w:eastAsia="Times New Roman" w:hAnsi="Calibri" w:cs="Calibri"/>
                <w:color w:val="000000"/>
              </w:rPr>
            </w:pPr>
            <w:permStart w:id="106441383" w:edGrp="everyone" w:colFirst="1" w:colLast="1"/>
            <w:permEnd w:id="207613212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067B2E8" w14:textId="77777777" w:rsidR="00A02CC7" w:rsidRPr="0009623D" w:rsidRDefault="0009623D">
            <w:pPr>
              <w:shd w:val="clear" w:color="auto" w:fill="FFFFFF"/>
              <w:contextualSpacing/>
              <w:rPr>
                <w:rFonts w:eastAsia="Times New Roman" w:cs="Times New Roman"/>
                <w:color w:val="4A4A4A"/>
                <w:lang w:eastAsia="en-GB"/>
              </w:rPr>
            </w:pPr>
            <w:r w:rsidRPr="0009623D">
              <w:rPr>
                <w:rFonts w:eastAsia="Times New Roman" w:cs="Times New Roman"/>
                <w:color w:val="4A4A4A"/>
                <w:lang w:eastAsia="en-GB"/>
              </w:rPr>
              <w:t xml:space="preserve">International Civil Aviation </w:t>
            </w:r>
            <w:r w:rsidRPr="0009623D">
              <w:rPr>
                <w:rFonts w:eastAsia="Times New Roman" w:cs="Times New Roman"/>
                <w:color w:val="4A4A4A"/>
                <w:lang w:eastAsia="en-GB"/>
              </w:rPr>
              <w:t>Organization (ICAO); International Transport Forum (ITF); United Nations Economic Commission for Europe (UNECE); United Nations Conference on Trade and Development (UNCTAD).</w:t>
            </w:r>
          </w:p>
          <w:p w14:paraId="5547729B" w14:textId="77777777" w:rsidR="00A02CC7" w:rsidRPr="0009623D" w:rsidRDefault="00A02CC7"/>
        </w:tc>
      </w:tr>
      <w:permEnd w:id="106441383"/>
    </w:tbl>
    <w:p w14:paraId="132657F7" w14:textId="77777777" w:rsidR="00A02CC7" w:rsidRDefault="00A02CC7"/>
    <w:tbl>
      <w:tblPr>
        <w:tblW w:w="4750" w:type="pct"/>
        <w:tblLayout w:type="fixed"/>
        <w:tblLook w:val="04A0" w:firstRow="1" w:lastRow="0" w:firstColumn="1" w:lastColumn="0" w:noHBand="0" w:noVBand="1"/>
        <w:tblCaption w:val="1. Data reporter"/>
      </w:tblPr>
      <w:tblGrid>
        <w:gridCol w:w="3183"/>
        <w:gridCol w:w="5709"/>
      </w:tblGrid>
      <w:tr w:rsidR="00A02CC7" w14:paraId="1DC04BA3" w14:textId="77777777">
        <w:trPr>
          <w:trHeight w:val="432"/>
        </w:trPr>
        <w:tc>
          <w:tcPr>
            <w:tcW w:w="5000" w:type="pct"/>
            <w:gridSpan w:val="2"/>
            <w:tcBorders>
              <w:top w:val="nil"/>
              <w:left w:val="nil"/>
              <w:bottom w:val="nil"/>
              <w:right w:val="nil"/>
            </w:tcBorders>
            <w:shd w:val="clear" w:color="auto" w:fill="auto"/>
            <w:noWrap/>
            <w:vAlign w:val="bottom"/>
          </w:tcPr>
          <w:p w14:paraId="410952F5" w14:textId="77777777" w:rsidR="00A02CC7" w:rsidRDefault="0009623D">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A02CC7" w14:paraId="146C28CF" w14:textId="77777777">
        <w:trPr>
          <w:trHeight w:val="300"/>
        </w:trPr>
        <w:tc>
          <w:tcPr>
            <w:tcW w:w="1790" w:type="pct"/>
            <w:tcBorders>
              <w:top w:val="nil"/>
              <w:left w:val="nil"/>
              <w:bottom w:val="nil"/>
              <w:right w:val="nil"/>
            </w:tcBorders>
            <w:shd w:val="clear" w:color="000000" w:fill="D9E1F2"/>
            <w:noWrap/>
            <w:vAlign w:val="bottom"/>
          </w:tcPr>
          <w:p w14:paraId="75225C6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23F60A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02CC7" w14:paraId="1CC7A86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46658E1" w14:textId="77777777" w:rsidR="00A02CC7" w:rsidRDefault="0009623D">
            <w:pPr>
              <w:spacing w:after="0" w:line="240" w:lineRule="auto"/>
              <w:rPr>
                <w:rFonts w:ascii="Calibri" w:eastAsia="Times New Roman" w:hAnsi="Calibri" w:cs="Calibri"/>
              </w:rPr>
            </w:pPr>
            <w:permStart w:id="454889122"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56C74C0" w14:textId="77777777" w:rsidR="00A02CC7" w:rsidRDefault="00A02CC7"/>
        </w:tc>
      </w:tr>
      <w:tr w:rsidR="00A02CC7" w14:paraId="6A40EEE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293D879" w14:textId="77777777" w:rsidR="00A02CC7" w:rsidRDefault="0009623D">
            <w:pPr>
              <w:spacing w:after="0" w:line="240" w:lineRule="auto"/>
              <w:ind w:left="160"/>
              <w:rPr>
                <w:rFonts w:ascii="Calibri" w:eastAsia="Times New Roman" w:hAnsi="Calibri" w:cs="Calibri"/>
                <w:color w:val="000000"/>
              </w:rPr>
            </w:pPr>
            <w:permStart w:id="869026581" w:edGrp="everyone" w:colFirst="1" w:colLast="1"/>
            <w:permEnd w:id="454889122"/>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CE4731F" w14:textId="1449BE14" w:rsidR="00A02CC7" w:rsidRDefault="0009623D">
            <w:r>
              <w:t>1</w:t>
            </w:r>
            <w:r>
              <w:t xml:space="preserve">) Ghana Airport Company Limited/Ghana Railway Company Limited/Ghana Ports and </w:t>
            </w:r>
            <w:proofErr w:type="spellStart"/>
            <w:r>
              <w:t>Habour</w:t>
            </w:r>
            <w:proofErr w:type="spellEnd"/>
            <w:r>
              <w:t xml:space="preserve"> Authority/Volta Lake Transport Company/Metro Mass Transit Limited</w:t>
            </w:r>
          </w:p>
          <w:p w14:paraId="13214BF3" w14:textId="77777777" w:rsidR="00A02CC7" w:rsidRDefault="0009623D">
            <w:r>
              <w:t xml:space="preserve">2) Ghana Railway </w:t>
            </w:r>
            <w:r>
              <w:t>Company Limited</w:t>
            </w:r>
          </w:p>
          <w:p w14:paraId="7F6B5B1A" w14:textId="77777777" w:rsidR="00A02CC7" w:rsidRDefault="0009623D">
            <w:r>
              <w:t xml:space="preserve">3) Ghana Ports and </w:t>
            </w:r>
            <w:proofErr w:type="spellStart"/>
            <w:r>
              <w:t>Habour</w:t>
            </w:r>
            <w:proofErr w:type="spellEnd"/>
            <w:r>
              <w:t xml:space="preserve"> Authority</w:t>
            </w:r>
          </w:p>
          <w:p w14:paraId="5492ECA1" w14:textId="77777777" w:rsidR="00A02CC7" w:rsidRDefault="0009623D">
            <w:r>
              <w:t>4) Ministry of Transport</w:t>
            </w:r>
          </w:p>
          <w:p w14:paraId="238CC3D1" w14:textId="77777777" w:rsidR="00A02CC7" w:rsidRDefault="00A02CC7"/>
        </w:tc>
      </w:tr>
      <w:tr w:rsidR="00A02CC7" w14:paraId="412863B2" w14:textId="77777777">
        <w:tc>
          <w:tcPr>
            <w:tcW w:w="1790" w:type="pct"/>
            <w:tcBorders>
              <w:top w:val="nil"/>
              <w:left w:val="nil"/>
              <w:bottom w:val="single" w:sz="4" w:space="0" w:color="auto"/>
              <w:right w:val="single" w:sz="4" w:space="0" w:color="auto"/>
            </w:tcBorders>
            <w:shd w:val="clear" w:color="auto" w:fill="E7E6E6" w:themeFill="background2"/>
          </w:tcPr>
          <w:p w14:paraId="581A2D25" w14:textId="77777777" w:rsidR="00A02CC7" w:rsidRDefault="0009623D">
            <w:pPr>
              <w:spacing w:after="0" w:line="240" w:lineRule="auto"/>
              <w:ind w:left="160"/>
              <w:rPr>
                <w:rFonts w:ascii="Calibri" w:eastAsia="Times New Roman" w:hAnsi="Calibri" w:cs="Calibri"/>
                <w:color w:val="000000"/>
              </w:rPr>
            </w:pPr>
            <w:permStart w:id="465788537" w:edGrp="everyone" w:colFirst="1" w:colLast="1"/>
            <w:permEnd w:id="86902658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F42CFBC" w14:textId="77777777" w:rsidR="00A02CC7" w:rsidRDefault="00A02CC7"/>
        </w:tc>
      </w:tr>
      <w:tr w:rsidR="00A02CC7" w14:paraId="040B0E5A" w14:textId="77777777">
        <w:tc>
          <w:tcPr>
            <w:tcW w:w="1790" w:type="pct"/>
            <w:tcBorders>
              <w:top w:val="nil"/>
              <w:left w:val="nil"/>
              <w:bottom w:val="single" w:sz="4" w:space="0" w:color="auto"/>
              <w:right w:val="single" w:sz="4" w:space="0" w:color="auto"/>
            </w:tcBorders>
            <w:shd w:val="clear" w:color="auto" w:fill="E7E6E6" w:themeFill="background2"/>
          </w:tcPr>
          <w:p w14:paraId="45857C01" w14:textId="77777777" w:rsidR="00A02CC7" w:rsidRDefault="0009623D">
            <w:pPr>
              <w:spacing w:after="0" w:line="240" w:lineRule="auto"/>
              <w:ind w:left="160"/>
              <w:rPr>
                <w:rFonts w:ascii="Calibri" w:eastAsia="Times New Roman" w:hAnsi="Calibri" w:cs="Calibri"/>
                <w:color w:val="000000"/>
              </w:rPr>
            </w:pPr>
            <w:permStart w:id="1754873308" w:edGrp="everyone" w:colFirst="1" w:colLast="1"/>
            <w:permEnd w:id="46578853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CF31220" w14:textId="77777777" w:rsidR="00A02CC7" w:rsidRDefault="00A02CC7"/>
        </w:tc>
      </w:tr>
      <w:tr w:rsidR="00A02CC7" w14:paraId="28CCA74E" w14:textId="77777777">
        <w:tc>
          <w:tcPr>
            <w:tcW w:w="1790" w:type="pct"/>
            <w:tcBorders>
              <w:top w:val="nil"/>
              <w:left w:val="nil"/>
              <w:bottom w:val="single" w:sz="4" w:space="0" w:color="auto"/>
              <w:right w:val="single" w:sz="4" w:space="0" w:color="auto"/>
            </w:tcBorders>
            <w:shd w:val="clear" w:color="auto" w:fill="E7E6E6" w:themeFill="background2"/>
          </w:tcPr>
          <w:p w14:paraId="37323311" w14:textId="77777777" w:rsidR="00A02CC7" w:rsidRDefault="0009623D">
            <w:pPr>
              <w:spacing w:after="0" w:line="240" w:lineRule="auto"/>
              <w:ind w:left="160"/>
              <w:rPr>
                <w:rFonts w:ascii="Calibri" w:eastAsia="Times New Roman" w:hAnsi="Calibri" w:cs="Calibri"/>
                <w:color w:val="000000"/>
              </w:rPr>
            </w:pPr>
            <w:permStart w:id="2137723434" w:edGrp="everyone" w:colFirst="1" w:colLast="1"/>
            <w:permEnd w:id="175487330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BDDD8A3" w14:textId="77777777" w:rsidR="00A02CC7" w:rsidRDefault="00A02CC7"/>
        </w:tc>
      </w:tr>
      <w:tr w:rsidR="00A02CC7" w14:paraId="227A9699" w14:textId="77777777">
        <w:tc>
          <w:tcPr>
            <w:tcW w:w="1790" w:type="pct"/>
            <w:tcBorders>
              <w:top w:val="nil"/>
              <w:left w:val="nil"/>
              <w:bottom w:val="single" w:sz="4" w:space="0" w:color="auto"/>
              <w:right w:val="single" w:sz="4" w:space="0" w:color="auto"/>
            </w:tcBorders>
            <w:shd w:val="clear" w:color="auto" w:fill="E7E6E6" w:themeFill="background2"/>
          </w:tcPr>
          <w:p w14:paraId="4E3B16C1" w14:textId="77777777" w:rsidR="00A02CC7" w:rsidRDefault="0009623D">
            <w:pPr>
              <w:spacing w:after="0" w:line="240" w:lineRule="auto"/>
              <w:ind w:left="160"/>
              <w:rPr>
                <w:rFonts w:ascii="Calibri" w:eastAsia="Times New Roman" w:hAnsi="Calibri" w:cs="Calibri"/>
                <w:color w:val="000000"/>
              </w:rPr>
            </w:pPr>
            <w:permStart w:id="957418100" w:edGrp="everyone" w:colFirst="1" w:colLast="1"/>
            <w:permEnd w:id="213772343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BE4C587" w14:textId="77777777" w:rsidR="00A02CC7" w:rsidRDefault="00A02CC7"/>
        </w:tc>
      </w:tr>
      <w:tr w:rsidR="00A02CC7" w14:paraId="04A11FA7" w14:textId="77777777">
        <w:tc>
          <w:tcPr>
            <w:tcW w:w="1790" w:type="pct"/>
            <w:tcBorders>
              <w:top w:val="nil"/>
              <w:left w:val="nil"/>
              <w:bottom w:val="single" w:sz="4" w:space="0" w:color="auto"/>
              <w:right w:val="single" w:sz="4" w:space="0" w:color="auto"/>
            </w:tcBorders>
            <w:shd w:val="clear" w:color="auto" w:fill="E7E6E6" w:themeFill="background2"/>
          </w:tcPr>
          <w:p w14:paraId="53F03B28" w14:textId="77777777" w:rsidR="00A02CC7" w:rsidRDefault="0009623D">
            <w:pPr>
              <w:spacing w:after="0" w:line="240" w:lineRule="auto"/>
              <w:ind w:left="160"/>
              <w:rPr>
                <w:rFonts w:ascii="Calibri" w:eastAsia="Times New Roman" w:hAnsi="Calibri" w:cs="Calibri"/>
                <w:color w:val="000000"/>
              </w:rPr>
            </w:pPr>
            <w:permStart w:id="1146162875" w:edGrp="everyone" w:colFirst="1" w:colLast="1"/>
            <w:permEnd w:id="957418100"/>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21A43A0" w14:textId="77777777" w:rsidR="00A02CC7" w:rsidRDefault="00A02CC7"/>
        </w:tc>
      </w:tr>
      <w:tr w:rsidR="00A02CC7" w14:paraId="6275BBCE" w14:textId="77777777">
        <w:tc>
          <w:tcPr>
            <w:tcW w:w="1790" w:type="pct"/>
            <w:tcBorders>
              <w:top w:val="nil"/>
              <w:left w:val="nil"/>
              <w:bottom w:val="single" w:sz="4" w:space="0" w:color="auto"/>
              <w:right w:val="single" w:sz="4" w:space="0" w:color="auto"/>
            </w:tcBorders>
            <w:shd w:val="clear" w:color="auto" w:fill="E7E6E6" w:themeFill="background2"/>
          </w:tcPr>
          <w:p w14:paraId="34480AEE" w14:textId="77777777" w:rsidR="00A02CC7" w:rsidRDefault="0009623D">
            <w:pPr>
              <w:spacing w:after="0" w:line="240" w:lineRule="auto"/>
              <w:ind w:left="160"/>
              <w:rPr>
                <w:rFonts w:ascii="Calibri" w:eastAsia="Times New Roman" w:hAnsi="Calibri" w:cs="Calibri"/>
                <w:color w:val="000000"/>
              </w:rPr>
            </w:pPr>
            <w:permStart w:id="1109074487" w:edGrp="everyone" w:colFirst="1" w:colLast="1"/>
            <w:permEnd w:id="114616287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AD82E51" w14:textId="77777777" w:rsidR="00A02CC7" w:rsidRDefault="00A02CC7"/>
        </w:tc>
      </w:tr>
      <w:permEnd w:id="1109074487"/>
    </w:tbl>
    <w:p w14:paraId="59B2BAA1" w14:textId="77777777" w:rsidR="00A02CC7" w:rsidRDefault="00A02CC7"/>
    <w:tbl>
      <w:tblPr>
        <w:tblW w:w="4750" w:type="pct"/>
        <w:tblLayout w:type="fixed"/>
        <w:tblLook w:val="04A0" w:firstRow="1" w:lastRow="0" w:firstColumn="1" w:lastColumn="0" w:noHBand="0" w:noVBand="1"/>
        <w:tblCaption w:val="2. Definition, concepts, and classifications"/>
      </w:tblPr>
      <w:tblGrid>
        <w:gridCol w:w="3118"/>
        <w:gridCol w:w="5774"/>
      </w:tblGrid>
      <w:tr w:rsidR="00A02CC7" w14:paraId="1F8E930C" w14:textId="77777777">
        <w:trPr>
          <w:trHeight w:val="396"/>
        </w:trPr>
        <w:tc>
          <w:tcPr>
            <w:tcW w:w="5000" w:type="pct"/>
            <w:gridSpan w:val="2"/>
            <w:tcBorders>
              <w:top w:val="nil"/>
              <w:left w:val="nil"/>
              <w:bottom w:val="nil"/>
              <w:right w:val="nil"/>
            </w:tcBorders>
            <w:shd w:val="clear" w:color="auto" w:fill="auto"/>
            <w:noWrap/>
            <w:vAlign w:val="bottom"/>
          </w:tcPr>
          <w:p w14:paraId="38AEA8CD" w14:textId="77777777" w:rsidR="00A02CC7" w:rsidRDefault="0009623D">
            <w:pPr>
              <w:pStyle w:val="Heading2"/>
              <w:rPr>
                <w:sz w:val="32"/>
                <w:szCs w:val="32"/>
              </w:rPr>
            </w:pPr>
            <w:bookmarkStart w:id="13" w:name="_Toc36812573"/>
            <w:bookmarkStart w:id="14" w:name="_Toc36655610"/>
            <w:bookmarkStart w:id="15" w:name="_Toc37932745"/>
            <w:bookmarkStart w:id="16" w:name="_Toc36812686"/>
            <w:bookmarkStart w:id="17" w:name="_Toc36813073"/>
            <w:r>
              <w:rPr>
                <w:sz w:val="32"/>
                <w:szCs w:val="32"/>
              </w:rPr>
              <w:lastRenderedPageBreak/>
              <w:t xml:space="preserve">2. Definition, </w:t>
            </w:r>
            <w:r>
              <w:rPr>
                <w:sz w:val="32"/>
                <w:szCs w:val="32"/>
              </w:rPr>
              <w:t>concepts, and classifications</w:t>
            </w:r>
            <w:bookmarkEnd w:id="13"/>
            <w:bookmarkEnd w:id="14"/>
            <w:bookmarkEnd w:id="15"/>
            <w:bookmarkEnd w:id="16"/>
            <w:bookmarkEnd w:id="17"/>
          </w:p>
        </w:tc>
      </w:tr>
      <w:tr w:rsidR="00A02CC7" w14:paraId="0C8A5B7F" w14:textId="77777777">
        <w:trPr>
          <w:trHeight w:val="300"/>
        </w:trPr>
        <w:tc>
          <w:tcPr>
            <w:tcW w:w="1753" w:type="pct"/>
            <w:tcBorders>
              <w:top w:val="nil"/>
              <w:left w:val="nil"/>
              <w:bottom w:val="nil"/>
              <w:right w:val="nil"/>
            </w:tcBorders>
            <w:shd w:val="clear" w:color="000000" w:fill="D9E1F2"/>
            <w:noWrap/>
            <w:vAlign w:val="bottom"/>
          </w:tcPr>
          <w:p w14:paraId="3BABED4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DBAA64B"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02CC7" w14:paraId="66D44B1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2E4DF38" w14:textId="77777777" w:rsidR="00A02CC7" w:rsidRDefault="0009623D">
            <w:pPr>
              <w:spacing w:after="0" w:line="240" w:lineRule="auto"/>
              <w:rPr>
                <w:rFonts w:ascii="Calibri" w:eastAsia="Times New Roman" w:hAnsi="Calibri" w:cs="Calibri"/>
              </w:rPr>
            </w:pPr>
            <w:permStart w:id="145262289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1543725" w14:textId="77777777" w:rsidR="00A02CC7" w:rsidRDefault="00A02CC7"/>
        </w:tc>
      </w:tr>
      <w:tr w:rsidR="00A02CC7" w14:paraId="11FFD0D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951006D" w14:textId="77777777" w:rsidR="00A02CC7" w:rsidRDefault="0009623D">
            <w:pPr>
              <w:spacing w:after="0" w:line="240" w:lineRule="auto"/>
              <w:ind w:left="160"/>
              <w:rPr>
                <w:rFonts w:ascii="Calibri" w:eastAsia="Times New Roman" w:hAnsi="Calibri" w:cs="Calibri"/>
                <w:color w:val="000000"/>
              </w:rPr>
            </w:pPr>
            <w:permStart w:id="1050691803" w:edGrp="everyone" w:colFirst="1" w:colLast="1"/>
            <w:permEnd w:id="145262289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5C30BCF" w14:textId="56A8FBEF" w:rsidR="0009623D" w:rsidRPr="0009623D" w:rsidRDefault="0009623D">
            <w:pPr>
              <w:shd w:val="clear" w:color="auto" w:fill="FFFFFF"/>
              <w:contextualSpacing/>
              <w:rPr>
                <w:rFonts w:eastAsia="Times New Roman" w:cs="Times New Roman"/>
                <w:b/>
                <w:bCs/>
                <w:color w:val="4A4A4A"/>
                <w:lang w:eastAsia="en-GB"/>
              </w:rPr>
            </w:pPr>
            <w:r w:rsidRPr="0009623D">
              <w:t>Passenger and freight volumes for air transport, rail transport, marine water transport, inland water transport and urban transport</w:t>
            </w:r>
          </w:p>
          <w:p w14:paraId="338A3E59" w14:textId="33B30491" w:rsidR="00A02CC7" w:rsidRPr="0009623D" w:rsidRDefault="0009623D">
            <w:pPr>
              <w:shd w:val="clear" w:color="auto" w:fill="FFFFFF"/>
              <w:contextualSpacing/>
              <w:rPr>
                <w:rFonts w:eastAsia="Times New Roman" w:cs="Times New Roman"/>
                <w:color w:val="4A4A4A"/>
                <w:lang w:eastAsia="en-GB"/>
              </w:rPr>
            </w:pPr>
            <w:r w:rsidRPr="0009623D">
              <w:rPr>
                <w:rFonts w:eastAsia="Times New Roman" w:cs="Times New Roman"/>
                <w:b/>
                <w:bCs/>
                <w:color w:val="4A4A4A"/>
                <w:lang w:eastAsia="en-GB"/>
              </w:rPr>
              <w:t>Definition:</w:t>
            </w:r>
          </w:p>
          <w:p w14:paraId="5986B3C6" w14:textId="77777777" w:rsidR="00A02CC7" w:rsidRPr="0009623D" w:rsidRDefault="00A02CC7">
            <w:pPr>
              <w:shd w:val="clear" w:color="auto" w:fill="FFFFFF"/>
              <w:contextualSpacing/>
              <w:rPr>
                <w:rFonts w:eastAsia="Times New Roman" w:cs="Times New Roman"/>
                <w:color w:val="4A4A4A"/>
                <w:lang w:eastAsia="en-GB"/>
              </w:rPr>
            </w:pPr>
          </w:p>
          <w:p w14:paraId="1FAB8BCC" w14:textId="0821016B" w:rsidR="00A02CC7" w:rsidRPr="0009623D" w:rsidRDefault="0009623D">
            <w:pPr>
              <w:shd w:val="clear" w:color="auto" w:fill="FFFFFF"/>
              <w:contextualSpacing/>
              <w:rPr>
                <w:rFonts w:eastAsia="Times New Roman" w:cs="Times New Roman"/>
                <w:b/>
                <w:bCs/>
                <w:color w:val="4A4A4A"/>
                <w:lang w:eastAsia="en-GB"/>
              </w:rPr>
            </w:pPr>
            <w:r w:rsidRPr="0009623D">
              <w:rPr>
                <w:rFonts w:eastAsia="Times New Roman" w:cs="Times New Roman"/>
                <w:color w:val="4A4A4A"/>
                <w:lang w:eastAsia="en-GB"/>
              </w:rPr>
              <w:t xml:space="preserve">Passenger and freight volumes </w:t>
            </w:r>
            <w:r w:rsidRPr="0009623D">
              <w:t>for air transport, rail transport, marine water transport, inland water transport and urban transport</w:t>
            </w:r>
            <w:r w:rsidRPr="0009623D">
              <w:rPr>
                <w:rFonts w:eastAsia="Times New Roman" w:cs="Times New Roman"/>
                <w:b/>
                <w:bCs/>
                <w:color w:val="4A4A4A"/>
                <w:lang w:eastAsia="en-GB"/>
              </w:rPr>
              <w:t xml:space="preserve"> </w:t>
            </w:r>
            <w:r w:rsidRPr="0009623D">
              <w:rPr>
                <w:rFonts w:eastAsia="Times New Roman" w:cs="Times New Roman"/>
                <w:color w:val="4A4A4A"/>
                <w:lang w:eastAsia="en-GB"/>
              </w:rPr>
              <w:t xml:space="preserve">are respectively measured in passenger-km and </w:t>
            </w:r>
            <w:proofErr w:type="spellStart"/>
            <w:r w:rsidRPr="0009623D">
              <w:rPr>
                <w:rFonts w:eastAsia="Times New Roman" w:cs="Times New Roman"/>
                <w:color w:val="4A4A4A"/>
                <w:lang w:eastAsia="en-GB"/>
              </w:rPr>
              <w:t>tonne</w:t>
            </w:r>
            <w:proofErr w:type="spellEnd"/>
            <w:r w:rsidRPr="0009623D">
              <w:rPr>
                <w:rFonts w:eastAsia="Times New Roman" w:cs="Times New Roman"/>
                <w:color w:val="4A4A4A"/>
                <w:lang w:eastAsia="en-GB"/>
              </w:rPr>
              <w:t>-km, and broken down by mode of transport. For the purposes of monitoring this indicator, passenger-km data are split between aviation, road (broken down between passenger car</w:t>
            </w:r>
            <w:r w:rsidRPr="0009623D">
              <w:rPr>
                <w:rFonts w:eastAsia="Times New Roman" w:cs="Times New Roman"/>
                <w:color w:val="4A4A4A"/>
                <w:lang w:eastAsia="en-GB"/>
              </w:rPr>
              <w:t xml:space="preserve">s, buses and motorcycles) and rail, and </w:t>
            </w:r>
            <w:proofErr w:type="spellStart"/>
            <w:r w:rsidRPr="0009623D">
              <w:rPr>
                <w:rFonts w:eastAsia="Times New Roman" w:cs="Times New Roman"/>
                <w:color w:val="4A4A4A"/>
                <w:lang w:eastAsia="en-GB"/>
              </w:rPr>
              <w:t>tonne</w:t>
            </w:r>
            <w:proofErr w:type="spellEnd"/>
            <w:r w:rsidRPr="0009623D">
              <w:rPr>
                <w:rFonts w:eastAsia="Times New Roman" w:cs="Times New Roman"/>
                <w:color w:val="4A4A4A"/>
                <w:lang w:eastAsia="en-GB"/>
              </w:rPr>
              <w:t xml:space="preserve">-km are split between aviation, road, rail and inland waterways. </w:t>
            </w:r>
          </w:p>
          <w:p w14:paraId="131ED4EC" w14:textId="77777777" w:rsidR="00A02CC7" w:rsidRPr="0009623D" w:rsidRDefault="0009623D">
            <w:pPr>
              <w:shd w:val="clear" w:color="auto" w:fill="FFFFFF"/>
              <w:contextualSpacing/>
              <w:rPr>
                <w:rFonts w:eastAsia="Times New Roman" w:cs="Times New Roman"/>
                <w:color w:val="4A4A4A"/>
                <w:lang w:eastAsia="en-GB"/>
              </w:rPr>
            </w:pPr>
            <w:r w:rsidRPr="0009623D">
              <w:rPr>
                <w:rFonts w:eastAsia="Times New Roman" w:cs="Times New Roman"/>
                <w:color w:val="4A4A4A"/>
                <w:lang w:eastAsia="en-GB"/>
              </w:rPr>
              <w:t xml:space="preserve">As maritime data are not widely available, only </w:t>
            </w:r>
            <w:proofErr w:type="spellStart"/>
            <w:r w:rsidRPr="0009623D">
              <w:rPr>
                <w:rFonts w:eastAsia="Times New Roman" w:cs="Times New Roman"/>
                <w:color w:val="4A4A4A"/>
                <w:lang w:eastAsia="en-GB"/>
              </w:rPr>
              <w:t>tonnes</w:t>
            </w:r>
            <w:proofErr w:type="spellEnd"/>
            <w:r w:rsidRPr="0009623D">
              <w:rPr>
                <w:rFonts w:eastAsia="Times New Roman" w:cs="Times New Roman"/>
                <w:color w:val="4A4A4A"/>
                <w:lang w:eastAsia="en-GB"/>
              </w:rPr>
              <w:t xml:space="preserve"> (rather than </w:t>
            </w:r>
            <w:proofErr w:type="spellStart"/>
            <w:r w:rsidRPr="0009623D">
              <w:rPr>
                <w:rFonts w:eastAsia="Times New Roman" w:cs="Times New Roman"/>
                <w:color w:val="4A4A4A"/>
                <w:lang w:eastAsia="en-GB"/>
              </w:rPr>
              <w:t>tonne</w:t>
            </w:r>
            <w:proofErr w:type="spellEnd"/>
            <w:r w:rsidRPr="0009623D">
              <w:rPr>
                <w:rFonts w:eastAsia="Times New Roman" w:cs="Times New Roman"/>
                <w:color w:val="4A4A4A"/>
                <w:lang w:eastAsia="en-GB"/>
              </w:rPr>
              <w:t>-km) data at the regional level have been shared.</w:t>
            </w:r>
          </w:p>
          <w:p w14:paraId="20DB23F9" w14:textId="77777777" w:rsidR="00A02CC7" w:rsidRPr="0009623D" w:rsidRDefault="00A02CC7"/>
        </w:tc>
      </w:tr>
      <w:tr w:rsidR="00A02CC7" w14:paraId="043F157B" w14:textId="77777777">
        <w:tc>
          <w:tcPr>
            <w:tcW w:w="1753" w:type="pct"/>
            <w:tcBorders>
              <w:top w:val="nil"/>
              <w:left w:val="nil"/>
              <w:bottom w:val="single" w:sz="4" w:space="0" w:color="auto"/>
              <w:right w:val="single" w:sz="4" w:space="0" w:color="auto"/>
            </w:tcBorders>
            <w:shd w:val="clear" w:color="auto" w:fill="E7E6E6" w:themeFill="background2"/>
          </w:tcPr>
          <w:p w14:paraId="1DFA8EBC" w14:textId="77777777" w:rsidR="00A02CC7" w:rsidRDefault="0009623D">
            <w:pPr>
              <w:spacing w:after="0" w:line="240" w:lineRule="auto"/>
              <w:ind w:left="160"/>
              <w:rPr>
                <w:rFonts w:ascii="Calibri" w:eastAsia="Times New Roman" w:hAnsi="Calibri" w:cs="Calibri"/>
                <w:color w:val="000000"/>
              </w:rPr>
            </w:pPr>
            <w:permStart w:id="187907709" w:edGrp="everyone" w:colFirst="1" w:colLast="1"/>
            <w:permEnd w:id="1050691803"/>
            <w:r>
              <w:rPr>
                <w:rFonts w:ascii="Calibri" w:eastAsia="Times New Roman" w:hAnsi="Calibri" w:cs="Calibri"/>
              </w:rPr>
              <w:t xml:space="preserve">2.b. Unit of </w:t>
            </w:r>
            <w:r>
              <w:rPr>
                <w:rFonts w:ascii="Calibri" w:eastAsia="Times New Roman" w:hAnsi="Calibri" w:cs="Calibri"/>
              </w:rPr>
              <w:t>measure</w:t>
            </w:r>
          </w:p>
        </w:tc>
        <w:tc>
          <w:tcPr>
            <w:tcW w:w="3247" w:type="pct"/>
            <w:tcBorders>
              <w:top w:val="nil"/>
              <w:left w:val="nil"/>
              <w:bottom w:val="single" w:sz="4" w:space="0" w:color="auto"/>
              <w:right w:val="single" w:sz="4" w:space="0" w:color="auto"/>
            </w:tcBorders>
            <w:shd w:val="clear" w:color="auto" w:fill="auto"/>
          </w:tcPr>
          <w:p w14:paraId="30428D9A" w14:textId="77777777" w:rsidR="00A02CC7" w:rsidRDefault="0009623D">
            <w:r>
              <w:t xml:space="preserve">Number of </w:t>
            </w:r>
            <w:proofErr w:type="gramStart"/>
            <w:r>
              <w:t>people(</w:t>
            </w:r>
            <w:proofErr w:type="gramEnd"/>
            <w:r>
              <w:t xml:space="preserve">in thousands)/metric </w:t>
            </w:r>
            <w:proofErr w:type="spellStart"/>
            <w:r>
              <w:t>tonnes</w:t>
            </w:r>
            <w:proofErr w:type="spellEnd"/>
            <w:r>
              <w:t xml:space="preserve"> (in thousands)</w:t>
            </w:r>
          </w:p>
        </w:tc>
      </w:tr>
      <w:tr w:rsidR="00A02CC7" w14:paraId="2B84A6B1" w14:textId="77777777">
        <w:tc>
          <w:tcPr>
            <w:tcW w:w="1753" w:type="pct"/>
            <w:tcBorders>
              <w:top w:val="nil"/>
              <w:left w:val="nil"/>
              <w:bottom w:val="single" w:sz="4" w:space="0" w:color="auto"/>
              <w:right w:val="single" w:sz="4" w:space="0" w:color="auto"/>
            </w:tcBorders>
            <w:shd w:val="clear" w:color="auto" w:fill="E7E6E6" w:themeFill="background2"/>
          </w:tcPr>
          <w:p w14:paraId="0327BC92" w14:textId="77777777" w:rsidR="00A02CC7" w:rsidRDefault="0009623D">
            <w:pPr>
              <w:spacing w:after="0" w:line="240" w:lineRule="auto"/>
              <w:ind w:left="160"/>
              <w:rPr>
                <w:rFonts w:ascii="Calibri" w:eastAsia="Times New Roman" w:hAnsi="Calibri" w:cs="Calibri"/>
                <w:color w:val="000000"/>
              </w:rPr>
            </w:pPr>
            <w:permStart w:id="227886041" w:edGrp="everyone" w:colFirst="1" w:colLast="1"/>
            <w:permEnd w:id="18790770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679D8F3" w14:textId="77777777" w:rsidR="00A02CC7" w:rsidRDefault="00A02CC7"/>
        </w:tc>
      </w:tr>
      <w:permEnd w:id="227886041"/>
    </w:tbl>
    <w:p w14:paraId="1AFB9890" w14:textId="77777777" w:rsidR="00A02CC7" w:rsidRDefault="00A02CC7"/>
    <w:tbl>
      <w:tblPr>
        <w:tblW w:w="4750" w:type="pct"/>
        <w:tblLayout w:type="fixed"/>
        <w:tblLook w:val="04A0" w:firstRow="1" w:lastRow="0" w:firstColumn="1" w:lastColumn="0" w:noHBand="0" w:noVBand="1"/>
        <w:tblCaption w:val="3. Data source type and data collection method"/>
      </w:tblPr>
      <w:tblGrid>
        <w:gridCol w:w="3119"/>
        <w:gridCol w:w="5773"/>
      </w:tblGrid>
      <w:tr w:rsidR="00A02CC7" w14:paraId="66A5BAA0" w14:textId="77777777">
        <w:trPr>
          <w:trHeight w:val="470"/>
        </w:trPr>
        <w:tc>
          <w:tcPr>
            <w:tcW w:w="5000" w:type="pct"/>
            <w:gridSpan w:val="2"/>
            <w:tcBorders>
              <w:top w:val="nil"/>
              <w:left w:val="nil"/>
              <w:bottom w:val="nil"/>
              <w:right w:val="nil"/>
            </w:tcBorders>
            <w:shd w:val="clear" w:color="auto" w:fill="auto"/>
            <w:noWrap/>
            <w:vAlign w:val="bottom"/>
          </w:tcPr>
          <w:p w14:paraId="411891FF" w14:textId="77777777" w:rsidR="00A02CC7" w:rsidRDefault="0009623D">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A02CC7" w14:paraId="39AB575A" w14:textId="77777777">
        <w:trPr>
          <w:trHeight w:val="300"/>
        </w:trPr>
        <w:tc>
          <w:tcPr>
            <w:tcW w:w="1754" w:type="pct"/>
            <w:tcBorders>
              <w:top w:val="nil"/>
              <w:left w:val="nil"/>
              <w:bottom w:val="nil"/>
              <w:right w:val="nil"/>
            </w:tcBorders>
            <w:shd w:val="clear" w:color="000000" w:fill="D9E1F2"/>
            <w:noWrap/>
            <w:vAlign w:val="bottom"/>
          </w:tcPr>
          <w:p w14:paraId="7EF587E7"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C6BABD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02CC7" w14:paraId="428F7391"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D42FD25" w14:textId="77777777" w:rsidR="00A02CC7" w:rsidRDefault="0009623D">
            <w:pPr>
              <w:spacing w:after="0" w:line="240" w:lineRule="auto"/>
              <w:rPr>
                <w:rFonts w:ascii="Calibri" w:eastAsia="Times New Roman" w:hAnsi="Calibri" w:cs="Calibri"/>
              </w:rPr>
            </w:pPr>
            <w:permStart w:id="165270301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DF67266" w14:textId="77777777" w:rsidR="00A02CC7" w:rsidRDefault="00A02CC7"/>
        </w:tc>
      </w:tr>
      <w:tr w:rsidR="00A02CC7" w14:paraId="7BE5266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4516A94" w14:textId="77777777" w:rsidR="00A02CC7" w:rsidRDefault="0009623D">
            <w:pPr>
              <w:spacing w:after="0" w:line="240" w:lineRule="auto"/>
              <w:ind w:left="160"/>
              <w:rPr>
                <w:rFonts w:ascii="Calibri" w:eastAsia="Times New Roman" w:hAnsi="Calibri" w:cs="Calibri"/>
                <w:color w:val="000000"/>
              </w:rPr>
            </w:pPr>
            <w:permStart w:id="801861093" w:edGrp="everyone" w:colFirst="1" w:colLast="1"/>
            <w:permEnd w:id="1652703014"/>
            <w:r>
              <w:rPr>
                <w:rFonts w:ascii="Calibri" w:eastAsia="Times New Roman" w:hAnsi="Calibri" w:cs="Calibri"/>
              </w:rPr>
              <w:t xml:space="preserve">3.a. Data </w:t>
            </w:r>
            <w:r>
              <w:rPr>
                <w:rFonts w:ascii="Calibri" w:eastAsia="Times New Roman" w:hAnsi="Calibri" w:cs="Calibri"/>
              </w:rPr>
              <w:t>sources</w:t>
            </w:r>
          </w:p>
        </w:tc>
        <w:tc>
          <w:tcPr>
            <w:tcW w:w="3246" w:type="pct"/>
            <w:tcBorders>
              <w:top w:val="single" w:sz="4" w:space="0" w:color="auto"/>
              <w:left w:val="nil"/>
              <w:bottom w:val="single" w:sz="4" w:space="0" w:color="auto"/>
              <w:right w:val="single" w:sz="4" w:space="0" w:color="auto"/>
            </w:tcBorders>
            <w:shd w:val="clear" w:color="auto" w:fill="auto"/>
          </w:tcPr>
          <w:p w14:paraId="12726EA2" w14:textId="77777777" w:rsidR="00A02CC7" w:rsidRDefault="0009623D">
            <w:pPr>
              <w:rPr>
                <w:rFonts w:cstheme="minorHAnsi"/>
                <w:iCs/>
              </w:rPr>
            </w:pPr>
            <w:r>
              <w:t xml:space="preserve">1) </w:t>
            </w:r>
            <w:r>
              <w:rPr>
                <w:rFonts w:cstheme="minorHAnsi"/>
                <w:iCs/>
              </w:rPr>
              <w:t>Annual Progress Report, Ghana Airports Company Limited, 2020</w:t>
            </w:r>
          </w:p>
          <w:p w14:paraId="4B0AFF8A" w14:textId="77777777" w:rsidR="00A02CC7" w:rsidRDefault="0009623D">
            <w:pPr>
              <w:rPr>
                <w:rFonts w:cstheme="minorHAnsi"/>
              </w:rPr>
            </w:pPr>
            <w:r>
              <w:rPr>
                <w:rFonts w:cstheme="minorHAnsi"/>
                <w:iCs/>
              </w:rPr>
              <w:t xml:space="preserve">2) </w:t>
            </w:r>
            <w:r>
              <w:rPr>
                <w:rFonts w:cstheme="minorHAnsi"/>
              </w:rPr>
              <w:t>Annual Progress Report. MRD 2020</w:t>
            </w:r>
          </w:p>
          <w:p w14:paraId="7FFA1DEE" w14:textId="77777777" w:rsidR="00A02CC7" w:rsidRDefault="0009623D">
            <w:pPr>
              <w:autoSpaceDE w:val="0"/>
              <w:autoSpaceDN w:val="0"/>
              <w:adjustRightInd w:val="0"/>
              <w:spacing w:after="0" w:line="240" w:lineRule="auto"/>
              <w:jc w:val="both"/>
              <w:rPr>
                <w:rFonts w:cstheme="minorHAnsi"/>
                <w:i/>
              </w:rPr>
            </w:pPr>
            <w:r>
              <w:rPr>
                <w:rFonts w:cstheme="minorHAnsi"/>
              </w:rPr>
              <w:t xml:space="preserve">3) </w:t>
            </w:r>
            <w:r>
              <w:rPr>
                <w:rFonts w:cstheme="minorHAnsi"/>
                <w:i/>
              </w:rPr>
              <w:t xml:space="preserve">Annual Progress Report. </w:t>
            </w:r>
            <w:proofErr w:type="spellStart"/>
            <w:r>
              <w:rPr>
                <w:rFonts w:cstheme="minorHAnsi"/>
                <w:i/>
              </w:rPr>
              <w:t>MoT</w:t>
            </w:r>
            <w:proofErr w:type="spellEnd"/>
            <w:r>
              <w:rPr>
                <w:rFonts w:cstheme="minorHAnsi"/>
                <w:i/>
              </w:rPr>
              <w:t>, 2020</w:t>
            </w:r>
          </w:p>
          <w:p w14:paraId="395B3AA2" w14:textId="77777777" w:rsidR="00A02CC7" w:rsidRDefault="0009623D">
            <w:pPr>
              <w:rPr>
                <w:rFonts w:cstheme="minorHAnsi"/>
                <w:iCs/>
              </w:rPr>
            </w:pPr>
            <w:r>
              <w:rPr>
                <w:rFonts w:ascii="Sitka Subheading" w:hAnsi="Sitka Subheading" w:cs="Arial"/>
                <w:color w:val="000000" w:themeColor="text1"/>
                <w:sz w:val="20"/>
                <w:szCs w:val="20"/>
              </w:rPr>
              <w:br w:type="column"/>
            </w:r>
          </w:p>
        </w:tc>
      </w:tr>
      <w:tr w:rsidR="00A02CC7" w14:paraId="4846DF8B" w14:textId="77777777">
        <w:tc>
          <w:tcPr>
            <w:tcW w:w="1754" w:type="pct"/>
            <w:tcBorders>
              <w:top w:val="nil"/>
              <w:left w:val="nil"/>
              <w:bottom w:val="single" w:sz="4" w:space="0" w:color="auto"/>
              <w:right w:val="single" w:sz="4" w:space="0" w:color="auto"/>
            </w:tcBorders>
            <w:shd w:val="clear" w:color="auto" w:fill="E7E6E6" w:themeFill="background2"/>
          </w:tcPr>
          <w:p w14:paraId="20FF172F" w14:textId="77777777" w:rsidR="00A02CC7" w:rsidRDefault="0009623D">
            <w:pPr>
              <w:spacing w:after="0" w:line="240" w:lineRule="auto"/>
              <w:ind w:left="160"/>
              <w:rPr>
                <w:rFonts w:ascii="Calibri" w:eastAsia="Times New Roman" w:hAnsi="Calibri" w:cs="Calibri"/>
                <w:color w:val="000000"/>
              </w:rPr>
            </w:pPr>
            <w:permStart w:id="877409674" w:edGrp="everyone" w:colFirst="1" w:colLast="1"/>
            <w:permEnd w:id="80186109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52930ED" w14:textId="77777777" w:rsidR="00A02CC7" w:rsidRDefault="00A02CC7"/>
        </w:tc>
      </w:tr>
      <w:tr w:rsidR="00A02CC7" w14:paraId="70DD34B7" w14:textId="77777777">
        <w:tc>
          <w:tcPr>
            <w:tcW w:w="1754" w:type="pct"/>
            <w:tcBorders>
              <w:top w:val="nil"/>
              <w:left w:val="nil"/>
              <w:bottom w:val="single" w:sz="4" w:space="0" w:color="auto"/>
              <w:right w:val="single" w:sz="4" w:space="0" w:color="auto"/>
            </w:tcBorders>
            <w:shd w:val="clear" w:color="auto" w:fill="E7E6E6" w:themeFill="background2"/>
          </w:tcPr>
          <w:p w14:paraId="61FAC39E" w14:textId="77777777" w:rsidR="00A02CC7" w:rsidRDefault="0009623D">
            <w:pPr>
              <w:spacing w:after="0" w:line="240" w:lineRule="auto"/>
              <w:ind w:left="160"/>
              <w:rPr>
                <w:rFonts w:ascii="Calibri" w:eastAsia="Times New Roman" w:hAnsi="Calibri" w:cs="Calibri"/>
                <w:color w:val="000000"/>
              </w:rPr>
            </w:pPr>
            <w:permStart w:id="2363562" w:edGrp="everyone" w:colFirst="1" w:colLast="1"/>
            <w:permEnd w:id="877409674"/>
            <w:r>
              <w:t>3.c. Data collection calendar</w:t>
            </w:r>
          </w:p>
        </w:tc>
        <w:tc>
          <w:tcPr>
            <w:tcW w:w="3246" w:type="pct"/>
            <w:tcBorders>
              <w:top w:val="nil"/>
              <w:left w:val="nil"/>
              <w:bottom w:val="single" w:sz="4" w:space="0" w:color="auto"/>
              <w:right w:val="single" w:sz="4" w:space="0" w:color="auto"/>
            </w:tcBorders>
            <w:shd w:val="clear" w:color="auto" w:fill="auto"/>
          </w:tcPr>
          <w:p w14:paraId="6C2F625B" w14:textId="77777777" w:rsidR="00A02CC7" w:rsidRDefault="0009623D">
            <w:r>
              <w:t>Annual</w:t>
            </w:r>
          </w:p>
        </w:tc>
      </w:tr>
      <w:tr w:rsidR="00A02CC7" w14:paraId="7AE258A0" w14:textId="77777777">
        <w:tc>
          <w:tcPr>
            <w:tcW w:w="1754" w:type="pct"/>
            <w:tcBorders>
              <w:top w:val="nil"/>
              <w:left w:val="nil"/>
              <w:bottom w:val="single" w:sz="4" w:space="0" w:color="auto"/>
              <w:right w:val="single" w:sz="4" w:space="0" w:color="auto"/>
            </w:tcBorders>
            <w:shd w:val="clear" w:color="auto" w:fill="E7E6E6" w:themeFill="background2"/>
          </w:tcPr>
          <w:p w14:paraId="713C53D4" w14:textId="77777777" w:rsidR="00A02CC7" w:rsidRDefault="0009623D">
            <w:pPr>
              <w:spacing w:after="0" w:line="240" w:lineRule="auto"/>
              <w:ind w:left="160"/>
              <w:rPr>
                <w:rFonts w:ascii="Calibri" w:eastAsia="Times New Roman" w:hAnsi="Calibri" w:cs="Calibri"/>
                <w:color w:val="000000"/>
              </w:rPr>
            </w:pPr>
            <w:permStart w:id="1623922334" w:edGrp="everyone" w:colFirst="1" w:colLast="1"/>
            <w:permEnd w:id="236356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268D5E4" w14:textId="77777777" w:rsidR="00A02CC7" w:rsidRDefault="00A02CC7"/>
        </w:tc>
      </w:tr>
      <w:tr w:rsidR="00A02CC7" w14:paraId="2E194CA9" w14:textId="77777777">
        <w:tc>
          <w:tcPr>
            <w:tcW w:w="1754" w:type="pct"/>
            <w:tcBorders>
              <w:top w:val="nil"/>
              <w:left w:val="nil"/>
              <w:bottom w:val="single" w:sz="4" w:space="0" w:color="auto"/>
              <w:right w:val="single" w:sz="4" w:space="0" w:color="auto"/>
            </w:tcBorders>
            <w:shd w:val="clear" w:color="auto" w:fill="E7E6E6" w:themeFill="background2"/>
          </w:tcPr>
          <w:p w14:paraId="586EF94B" w14:textId="77777777" w:rsidR="00A02CC7" w:rsidRDefault="0009623D">
            <w:pPr>
              <w:spacing w:after="0" w:line="240" w:lineRule="auto"/>
              <w:ind w:left="160"/>
              <w:rPr>
                <w:rFonts w:ascii="Calibri" w:eastAsia="Times New Roman" w:hAnsi="Calibri" w:cs="Calibri"/>
                <w:color w:val="000000"/>
              </w:rPr>
            </w:pPr>
            <w:permStart w:id="1303119940" w:edGrp="everyone" w:colFirst="1" w:colLast="1"/>
            <w:permEnd w:id="1623922334"/>
            <w:r>
              <w:rPr>
                <w:rFonts w:ascii="Calibri" w:eastAsia="Times New Roman" w:hAnsi="Calibri" w:cs="Calibri"/>
              </w:rPr>
              <w:t xml:space="preserve">3.e. </w:t>
            </w:r>
            <w:r>
              <w:rPr>
                <w:rFonts w:ascii="Calibri" w:eastAsia="Times New Roman" w:hAnsi="Calibri" w:cs="Calibri"/>
              </w:rPr>
              <w:t>Data providers</w:t>
            </w:r>
          </w:p>
        </w:tc>
        <w:tc>
          <w:tcPr>
            <w:tcW w:w="3246" w:type="pct"/>
            <w:tcBorders>
              <w:top w:val="nil"/>
              <w:left w:val="nil"/>
              <w:bottom w:val="single" w:sz="4" w:space="0" w:color="auto"/>
              <w:right w:val="single" w:sz="4" w:space="0" w:color="auto"/>
            </w:tcBorders>
            <w:shd w:val="clear" w:color="auto" w:fill="auto"/>
          </w:tcPr>
          <w:p w14:paraId="345EA629" w14:textId="77777777" w:rsidR="00A02CC7" w:rsidRDefault="00A02CC7"/>
        </w:tc>
      </w:tr>
      <w:tr w:rsidR="00A02CC7" w14:paraId="0C464B13" w14:textId="77777777">
        <w:tc>
          <w:tcPr>
            <w:tcW w:w="1754" w:type="pct"/>
            <w:tcBorders>
              <w:top w:val="nil"/>
              <w:left w:val="nil"/>
              <w:bottom w:val="single" w:sz="4" w:space="0" w:color="auto"/>
              <w:right w:val="single" w:sz="4" w:space="0" w:color="auto"/>
            </w:tcBorders>
            <w:shd w:val="clear" w:color="auto" w:fill="E7E6E6" w:themeFill="background2"/>
          </w:tcPr>
          <w:p w14:paraId="1B9EBA1A" w14:textId="77777777" w:rsidR="00A02CC7" w:rsidRDefault="0009623D">
            <w:pPr>
              <w:spacing w:after="0" w:line="240" w:lineRule="auto"/>
              <w:ind w:left="160"/>
              <w:rPr>
                <w:rFonts w:ascii="Calibri" w:eastAsia="Times New Roman" w:hAnsi="Calibri" w:cs="Calibri"/>
                <w:color w:val="000000"/>
              </w:rPr>
            </w:pPr>
            <w:permStart w:id="1915946663" w:edGrp="everyone" w:colFirst="1" w:colLast="1"/>
            <w:permEnd w:id="130311994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3562E98" w14:textId="145228BD" w:rsidR="00A02CC7" w:rsidRDefault="0009623D">
            <w:r>
              <w:t>Ghana statistical service</w:t>
            </w:r>
          </w:p>
        </w:tc>
      </w:tr>
      <w:tr w:rsidR="00A02CC7" w14:paraId="6D3B8686" w14:textId="77777777">
        <w:tc>
          <w:tcPr>
            <w:tcW w:w="1754" w:type="pct"/>
            <w:tcBorders>
              <w:top w:val="nil"/>
              <w:left w:val="nil"/>
              <w:bottom w:val="single" w:sz="4" w:space="0" w:color="auto"/>
              <w:right w:val="single" w:sz="4" w:space="0" w:color="auto"/>
            </w:tcBorders>
            <w:shd w:val="clear" w:color="auto" w:fill="E7E6E6" w:themeFill="background2"/>
          </w:tcPr>
          <w:p w14:paraId="7FBAC0CF" w14:textId="77777777" w:rsidR="00A02CC7" w:rsidRDefault="0009623D">
            <w:pPr>
              <w:spacing w:after="0" w:line="240" w:lineRule="auto"/>
              <w:ind w:left="160"/>
              <w:rPr>
                <w:rFonts w:ascii="Calibri" w:eastAsia="Times New Roman" w:hAnsi="Calibri" w:cs="Calibri"/>
                <w:color w:val="000000"/>
              </w:rPr>
            </w:pPr>
            <w:permStart w:id="1460561114" w:edGrp="everyone" w:colFirst="1" w:colLast="1"/>
            <w:permEnd w:id="191594666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A83CC25" w14:textId="77777777" w:rsidR="00A02CC7" w:rsidRDefault="00A02CC7"/>
        </w:tc>
      </w:tr>
      <w:permEnd w:id="1460561114"/>
    </w:tbl>
    <w:p w14:paraId="1FA4AFC7" w14:textId="77777777" w:rsidR="00A02CC7" w:rsidRDefault="00A02CC7"/>
    <w:tbl>
      <w:tblPr>
        <w:tblW w:w="4792" w:type="pct"/>
        <w:tblLayout w:type="fixed"/>
        <w:tblLook w:val="04A0" w:firstRow="1" w:lastRow="0" w:firstColumn="1" w:lastColumn="0" w:noHBand="0" w:noVBand="1"/>
        <w:tblCaption w:val="4. Other methodological considerations"/>
      </w:tblPr>
      <w:tblGrid>
        <w:gridCol w:w="3120"/>
        <w:gridCol w:w="5851"/>
      </w:tblGrid>
      <w:tr w:rsidR="00A02CC7" w14:paraId="4A8CF033" w14:textId="77777777">
        <w:trPr>
          <w:trHeight w:val="470"/>
        </w:trPr>
        <w:tc>
          <w:tcPr>
            <w:tcW w:w="5000" w:type="pct"/>
            <w:gridSpan w:val="2"/>
            <w:tcBorders>
              <w:top w:val="nil"/>
              <w:left w:val="nil"/>
              <w:bottom w:val="nil"/>
              <w:right w:val="nil"/>
            </w:tcBorders>
            <w:shd w:val="clear" w:color="auto" w:fill="auto"/>
            <w:noWrap/>
            <w:vAlign w:val="bottom"/>
          </w:tcPr>
          <w:p w14:paraId="0BF82AC1" w14:textId="77777777" w:rsidR="00A02CC7" w:rsidRDefault="0009623D">
            <w:pPr>
              <w:pStyle w:val="Heading2"/>
              <w:rPr>
                <w:rFonts w:ascii="Times New Roman" w:hAnsi="Times New Roman"/>
                <w:sz w:val="32"/>
                <w:szCs w:val="32"/>
              </w:rPr>
            </w:pPr>
            <w:bookmarkStart w:id="20" w:name="_Toc36812688"/>
            <w:bookmarkStart w:id="21" w:name="_Toc36813075"/>
            <w:bookmarkStart w:id="22" w:name="_Toc36655612"/>
            <w:bookmarkStart w:id="23" w:name="_Toc37932747"/>
            <w:bookmarkStart w:id="24" w:name="_Toc36812575"/>
            <w:r>
              <w:rPr>
                <w:sz w:val="32"/>
                <w:szCs w:val="32"/>
              </w:rPr>
              <w:lastRenderedPageBreak/>
              <w:t>4. Other methodological considerations</w:t>
            </w:r>
            <w:bookmarkEnd w:id="20"/>
            <w:bookmarkEnd w:id="21"/>
            <w:bookmarkEnd w:id="22"/>
            <w:bookmarkEnd w:id="23"/>
            <w:bookmarkEnd w:id="24"/>
          </w:p>
        </w:tc>
      </w:tr>
      <w:tr w:rsidR="00A02CC7" w14:paraId="61C1B316" w14:textId="77777777">
        <w:trPr>
          <w:trHeight w:val="300"/>
        </w:trPr>
        <w:tc>
          <w:tcPr>
            <w:tcW w:w="1739" w:type="pct"/>
            <w:tcBorders>
              <w:top w:val="nil"/>
              <w:left w:val="nil"/>
              <w:bottom w:val="nil"/>
              <w:right w:val="nil"/>
            </w:tcBorders>
            <w:shd w:val="clear" w:color="000000" w:fill="D9E1F2"/>
            <w:noWrap/>
            <w:vAlign w:val="bottom"/>
          </w:tcPr>
          <w:p w14:paraId="1BE7B65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349D01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33211E1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F0048EE" w14:textId="77777777" w:rsidR="00A02CC7" w:rsidRDefault="0009623D">
            <w:pPr>
              <w:spacing w:after="0" w:line="240" w:lineRule="auto"/>
              <w:rPr>
                <w:rFonts w:ascii="Calibri" w:eastAsia="Times New Roman" w:hAnsi="Calibri" w:cs="Calibri"/>
                <w:b/>
                <w:bCs/>
              </w:rPr>
            </w:pPr>
            <w:permStart w:id="213807899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8FAA88E" w14:textId="77777777" w:rsidR="00A02CC7" w:rsidRDefault="00A02CC7"/>
        </w:tc>
      </w:tr>
      <w:tr w:rsidR="00A02CC7" w14:paraId="1617EE0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88CFFCD" w14:textId="77777777" w:rsidR="00A02CC7" w:rsidRDefault="0009623D">
            <w:pPr>
              <w:spacing w:after="0" w:line="240" w:lineRule="auto"/>
              <w:ind w:left="160"/>
              <w:rPr>
                <w:rFonts w:ascii="Calibri" w:eastAsia="Times New Roman" w:hAnsi="Calibri" w:cs="Calibri"/>
                <w:color w:val="000000"/>
              </w:rPr>
            </w:pPr>
            <w:permStart w:id="1109801912" w:edGrp="everyone" w:colFirst="1" w:colLast="1"/>
            <w:permEnd w:id="213807899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43E16F6"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 xml:space="preserve">Develop quality, reliable, </w:t>
            </w:r>
            <w:r w:rsidRPr="0009623D">
              <w:rPr>
                <w:rFonts w:asciiTheme="minorHAnsi" w:hAnsiTheme="minorHAnsi" w:cstheme="minorHAnsi"/>
                <w:color w:val="000000"/>
                <w:sz w:val="22"/>
                <w:szCs w:val="22"/>
              </w:rPr>
              <w:t>sustainable and resilient infrastructure, including regional and trans-border infrastructure, to support economic development and human well-being, with a focus on affordable and equitable access for all. Trans-border infrastructure development is best cap</w:t>
            </w:r>
            <w:r w:rsidRPr="0009623D">
              <w:rPr>
                <w:rFonts w:asciiTheme="minorHAnsi" w:hAnsiTheme="minorHAnsi" w:cstheme="minorHAnsi"/>
                <w:color w:val="000000"/>
                <w:sz w:val="22"/>
                <w:szCs w:val="22"/>
              </w:rPr>
              <w:t>tured by passenger and freight volumes moved by Member States and Regions. A growth in passenger and freight volumes shows a robust infrastructure development happening in States and Regions along with the resultant socio-economic benefit. Air Transport is</w:t>
            </w:r>
            <w:r w:rsidRPr="0009623D">
              <w:rPr>
                <w:rFonts w:asciiTheme="minorHAnsi" w:hAnsiTheme="minorHAnsi" w:cstheme="minorHAnsi"/>
                <w:color w:val="000000"/>
                <w:sz w:val="22"/>
                <w:szCs w:val="22"/>
              </w:rPr>
              <w:t xml:space="preserve"> particularly important not only for the economic and job benefits but also because it is one of the only </w:t>
            </w:r>
            <w:proofErr w:type="gramStart"/>
            <w:r w:rsidRPr="0009623D">
              <w:rPr>
                <w:rFonts w:asciiTheme="minorHAnsi" w:hAnsiTheme="minorHAnsi" w:cstheme="minorHAnsi"/>
                <w:color w:val="000000"/>
                <w:sz w:val="22"/>
                <w:szCs w:val="22"/>
              </w:rPr>
              <w:t>mode</w:t>
            </w:r>
            <w:proofErr w:type="gramEnd"/>
            <w:r w:rsidRPr="0009623D">
              <w:rPr>
                <w:rFonts w:asciiTheme="minorHAnsi" w:hAnsiTheme="minorHAnsi" w:cstheme="minorHAnsi"/>
                <w:color w:val="000000"/>
                <w:sz w:val="22"/>
                <w:szCs w:val="22"/>
              </w:rPr>
              <w:t xml:space="preserve"> of transport that can be relied on during emergencies and disease outbreaks to reach food, medicines, medical personnel, vaccines and other suppl</w:t>
            </w:r>
            <w:r w:rsidRPr="0009623D">
              <w:rPr>
                <w:rFonts w:asciiTheme="minorHAnsi" w:hAnsiTheme="minorHAnsi" w:cstheme="minorHAnsi"/>
                <w:color w:val="000000"/>
                <w:sz w:val="22"/>
                <w:szCs w:val="22"/>
              </w:rPr>
              <w:t>ies speedily to the affected persons in the affected areas. In addition, tracking how the non-road share of freight volumes, and the public transport share of passenger volumes, changes over time allows insights into the overall sustainability of the globa</w:t>
            </w:r>
            <w:r w:rsidRPr="0009623D">
              <w:rPr>
                <w:rFonts w:asciiTheme="minorHAnsi" w:hAnsiTheme="minorHAnsi" w:cstheme="minorHAnsi"/>
                <w:color w:val="000000"/>
                <w:sz w:val="22"/>
                <w:szCs w:val="22"/>
              </w:rPr>
              <w:t>l transport system.</w:t>
            </w:r>
          </w:p>
          <w:p w14:paraId="0D03E41D"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Aviation:</w:t>
            </w:r>
          </w:p>
          <w:p w14:paraId="6952F30A"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 xml:space="preserve">Informed decision-making is the foundation upon which successful businesses are built. In a fast-growing industry like aviation, planners and investors require the most comprehensive, up-to-date, and reliable data. </w:t>
            </w:r>
            <w:r w:rsidRPr="0009623D">
              <w:rPr>
                <w:rFonts w:asciiTheme="minorHAnsi" w:hAnsiTheme="minorHAnsi" w:cstheme="minorHAnsi"/>
                <w:color w:val="000000"/>
                <w:sz w:val="22"/>
                <w:szCs w:val="22"/>
              </w:rPr>
              <w:t xml:space="preserve">ICAO’s aviation data/statistics </w:t>
            </w:r>
            <w:proofErr w:type="spellStart"/>
            <w:r w:rsidRPr="0009623D">
              <w:rPr>
                <w:rFonts w:asciiTheme="minorHAnsi" w:hAnsiTheme="minorHAnsi" w:cstheme="minorHAnsi"/>
                <w:color w:val="000000"/>
                <w:sz w:val="22"/>
                <w:szCs w:val="22"/>
              </w:rPr>
              <w:t>programme</w:t>
            </w:r>
            <w:proofErr w:type="spellEnd"/>
            <w:r w:rsidRPr="0009623D">
              <w:rPr>
                <w:rFonts w:asciiTheme="minorHAnsi" w:hAnsiTheme="minorHAnsi" w:cstheme="minorHAnsi"/>
                <w:color w:val="000000"/>
                <w:sz w:val="22"/>
                <w:szCs w:val="22"/>
              </w:rPr>
              <w:t xml:space="preserve"> is to provide accurate, reliable and consistent aviation data so that States, international organizations, aviation industry, tourism and other stakeholders can make better projections. The UN recognized ICAO as th</w:t>
            </w:r>
            <w:r w:rsidRPr="0009623D">
              <w:rPr>
                <w:rFonts w:asciiTheme="minorHAnsi" w:hAnsiTheme="minorHAnsi" w:cstheme="minorHAnsi"/>
                <w:color w:val="000000"/>
                <w:sz w:val="22"/>
                <w:szCs w:val="22"/>
              </w:rPr>
              <w:t xml:space="preserve">e central agency responsible for the collection, analysis, publication, standardization, improvement </w:t>
            </w:r>
            <w:r w:rsidRPr="0009623D">
              <w:rPr>
                <w:rFonts w:asciiTheme="minorHAnsi" w:hAnsiTheme="minorHAnsi" w:cstheme="minorHAnsi"/>
                <w:color w:val="000000"/>
                <w:sz w:val="22"/>
                <w:szCs w:val="22"/>
              </w:rPr>
              <w:lastRenderedPageBreak/>
              <w:t>and dissemination of statistics pertaining to civil aviation.</w:t>
            </w:r>
          </w:p>
          <w:p w14:paraId="2E42C3EA"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Maritime:</w:t>
            </w:r>
          </w:p>
          <w:p w14:paraId="5262B675"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The volume of international maritime freight and container port traffic movements p</w:t>
            </w:r>
            <w:r w:rsidRPr="0009623D">
              <w:rPr>
                <w:rFonts w:asciiTheme="minorHAnsi" w:hAnsiTheme="minorHAnsi" w:cstheme="minorHAnsi"/>
                <w:color w:val="000000"/>
                <w:sz w:val="22"/>
                <w:szCs w:val="22"/>
              </w:rPr>
              <w:t xml:space="preserve">rovide an overall indication of the importance of port infrastructure for trade and development and may be relied upon to infer the quality and adequacy of seaports and their hinterland connections. Maritime transport is the dominant mode of international </w:t>
            </w:r>
            <w:r w:rsidRPr="0009623D">
              <w:rPr>
                <w:rFonts w:asciiTheme="minorHAnsi" w:hAnsiTheme="minorHAnsi" w:cstheme="minorHAnsi"/>
                <w:color w:val="000000"/>
                <w:sz w:val="22"/>
                <w:szCs w:val="22"/>
              </w:rPr>
              <w:t>freight transport when flows are measured in volume terms. Behind the global and regional headline estimates, individual contributions vary by region and type of cargo, reflecting, among other factors, differences in countries’ economic structures, composi</w:t>
            </w:r>
            <w:r w:rsidRPr="0009623D">
              <w:rPr>
                <w:rFonts w:asciiTheme="minorHAnsi" w:hAnsiTheme="minorHAnsi" w:cstheme="minorHAnsi"/>
                <w:color w:val="000000"/>
                <w:sz w:val="22"/>
                <w:szCs w:val="22"/>
              </w:rPr>
              <w:t>tion of trade, urbanization, levels of development, extent of integration into global trading networks, degree of participation in global supply chains, and the quality of transport infrastructure.</w:t>
            </w:r>
          </w:p>
          <w:p w14:paraId="2FFE872A"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World container port traffic reflects the importance of co</w:t>
            </w:r>
            <w:r w:rsidRPr="0009623D">
              <w:rPr>
                <w:rFonts w:asciiTheme="minorHAnsi" w:hAnsiTheme="minorHAnsi" w:cstheme="minorHAnsi"/>
                <w:color w:val="000000"/>
                <w:sz w:val="22"/>
                <w:szCs w:val="22"/>
              </w:rPr>
              <w:t>ntainerized trade and countries’ participation in global liner shipping networks and globalized manufacturing production processes.</w:t>
            </w:r>
          </w:p>
          <w:p w14:paraId="529415DF" w14:textId="77777777" w:rsidR="00A02CC7" w:rsidRPr="0009623D" w:rsidRDefault="00A02CC7">
            <w:pPr>
              <w:rPr>
                <w:rFonts w:cstheme="minorHAnsi"/>
              </w:rPr>
            </w:pPr>
          </w:p>
        </w:tc>
      </w:tr>
      <w:tr w:rsidR="00A02CC7" w14:paraId="02632EF7" w14:textId="77777777">
        <w:tc>
          <w:tcPr>
            <w:tcW w:w="1739" w:type="pct"/>
            <w:tcBorders>
              <w:top w:val="nil"/>
              <w:left w:val="nil"/>
              <w:bottom w:val="single" w:sz="4" w:space="0" w:color="auto"/>
              <w:right w:val="single" w:sz="4" w:space="0" w:color="auto"/>
            </w:tcBorders>
            <w:shd w:val="clear" w:color="auto" w:fill="E7E6E6" w:themeFill="background2"/>
          </w:tcPr>
          <w:p w14:paraId="2F12FFC6" w14:textId="77777777" w:rsidR="00A02CC7" w:rsidRDefault="0009623D">
            <w:pPr>
              <w:spacing w:after="0" w:line="240" w:lineRule="auto"/>
              <w:ind w:left="160"/>
              <w:rPr>
                <w:rFonts w:ascii="Calibri" w:eastAsia="Times New Roman" w:hAnsi="Calibri" w:cs="Calibri"/>
                <w:color w:val="000000"/>
              </w:rPr>
            </w:pPr>
            <w:permStart w:id="1814392241" w:edGrp="everyone" w:colFirst="1" w:colLast="1"/>
            <w:permEnd w:id="1109801912"/>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6EB0D20" w14:textId="77777777" w:rsidR="00A02CC7" w:rsidRDefault="00A02CC7"/>
        </w:tc>
      </w:tr>
      <w:tr w:rsidR="00A02CC7" w14:paraId="49018260" w14:textId="77777777">
        <w:tc>
          <w:tcPr>
            <w:tcW w:w="1739" w:type="pct"/>
            <w:tcBorders>
              <w:top w:val="nil"/>
              <w:left w:val="nil"/>
              <w:bottom w:val="single" w:sz="4" w:space="0" w:color="auto"/>
              <w:right w:val="single" w:sz="4" w:space="0" w:color="auto"/>
            </w:tcBorders>
            <w:shd w:val="clear" w:color="auto" w:fill="E7E6E6" w:themeFill="background2"/>
          </w:tcPr>
          <w:p w14:paraId="320D5EE5" w14:textId="77777777" w:rsidR="00A02CC7" w:rsidRDefault="0009623D">
            <w:pPr>
              <w:spacing w:after="0" w:line="240" w:lineRule="auto"/>
              <w:ind w:left="160"/>
              <w:rPr>
                <w:rFonts w:ascii="Calibri" w:eastAsia="Times New Roman" w:hAnsi="Calibri" w:cs="Calibri"/>
                <w:color w:val="000000"/>
              </w:rPr>
            </w:pPr>
            <w:permStart w:id="1949440070" w:edGrp="everyone" w:colFirst="1" w:colLast="1"/>
            <w:permEnd w:id="1814392241"/>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5FE54A1" w14:textId="77777777" w:rsidR="00A02CC7" w:rsidRDefault="0009623D">
            <w:r>
              <w:t xml:space="preserve">(1.) sum of number of passengers, (2.) sum of freight </w:t>
            </w:r>
            <w:r>
              <w:t>volume</w:t>
            </w:r>
          </w:p>
        </w:tc>
      </w:tr>
      <w:tr w:rsidR="00A02CC7" w14:paraId="2F3B3E31" w14:textId="77777777">
        <w:tc>
          <w:tcPr>
            <w:tcW w:w="1739" w:type="pct"/>
            <w:tcBorders>
              <w:top w:val="nil"/>
              <w:left w:val="nil"/>
              <w:bottom w:val="single" w:sz="4" w:space="0" w:color="auto"/>
              <w:right w:val="single" w:sz="4" w:space="0" w:color="auto"/>
            </w:tcBorders>
            <w:shd w:val="clear" w:color="auto" w:fill="E7E6E6" w:themeFill="background2"/>
          </w:tcPr>
          <w:p w14:paraId="59F36734" w14:textId="77777777" w:rsidR="00A02CC7" w:rsidRDefault="0009623D">
            <w:pPr>
              <w:spacing w:after="0" w:line="240" w:lineRule="auto"/>
              <w:ind w:left="160"/>
              <w:rPr>
                <w:rFonts w:ascii="Calibri" w:eastAsia="Times New Roman" w:hAnsi="Calibri" w:cs="Calibri"/>
                <w:color w:val="000000"/>
              </w:rPr>
            </w:pPr>
            <w:permStart w:id="694051757" w:edGrp="everyone" w:colFirst="1" w:colLast="1"/>
            <w:permEnd w:id="194944007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9CB16EC" w14:textId="77777777" w:rsidR="00A02CC7" w:rsidRDefault="00A02CC7"/>
        </w:tc>
      </w:tr>
      <w:tr w:rsidR="00A02CC7" w14:paraId="0BA126CB" w14:textId="77777777">
        <w:tc>
          <w:tcPr>
            <w:tcW w:w="1739" w:type="pct"/>
            <w:tcBorders>
              <w:top w:val="nil"/>
              <w:left w:val="nil"/>
              <w:bottom w:val="single" w:sz="4" w:space="0" w:color="auto"/>
              <w:right w:val="single" w:sz="4" w:space="0" w:color="auto"/>
            </w:tcBorders>
            <w:shd w:val="clear" w:color="auto" w:fill="E7E6E6" w:themeFill="background2"/>
          </w:tcPr>
          <w:p w14:paraId="0ECDAB34" w14:textId="77777777" w:rsidR="00A02CC7" w:rsidRDefault="0009623D">
            <w:pPr>
              <w:spacing w:after="0" w:line="240" w:lineRule="auto"/>
              <w:ind w:left="160"/>
              <w:rPr>
                <w:rFonts w:ascii="Calibri" w:eastAsia="Times New Roman" w:hAnsi="Calibri" w:cs="Calibri"/>
                <w:color w:val="000000"/>
              </w:rPr>
            </w:pPr>
            <w:permStart w:id="2106409824" w:edGrp="everyone" w:colFirst="1" w:colLast="1"/>
            <w:permEnd w:id="69405175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32DB5B9" w14:textId="77777777" w:rsidR="00A02CC7" w:rsidRDefault="00A02CC7"/>
        </w:tc>
      </w:tr>
      <w:tr w:rsidR="00A02CC7" w14:paraId="2B4621A6" w14:textId="77777777">
        <w:tc>
          <w:tcPr>
            <w:tcW w:w="1739" w:type="pct"/>
            <w:tcBorders>
              <w:top w:val="nil"/>
              <w:left w:val="nil"/>
              <w:bottom w:val="single" w:sz="4" w:space="0" w:color="auto"/>
              <w:right w:val="single" w:sz="4" w:space="0" w:color="auto"/>
            </w:tcBorders>
            <w:shd w:val="clear" w:color="auto" w:fill="E7E6E6" w:themeFill="background2"/>
          </w:tcPr>
          <w:p w14:paraId="4059F026" w14:textId="77777777" w:rsidR="00A02CC7" w:rsidRDefault="0009623D">
            <w:pPr>
              <w:spacing w:after="0" w:line="240" w:lineRule="auto"/>
              <w:ind w:left="160"/>
              <w:rPr>
                <w:rFonts w:ascii="Calibri" w:eastAsia="Times New Roman" w:hAnsi="Calibri" w:cs="Calibri"/>
                <w:color w:val="000000"/>
              </w:rPr>
            </w:pPr>
            <w:permStart w:id="1741711699" w:edGrp="everyone" w:colFirst="1" w:colLast="1"/>
            <w:permEnd w:id="2106409824"/>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5EA754" w14:textId="77777777" w:rsidR="00A02CC7" w:rsidRDefault="00A02CC7"/>
        </w:tc>
      </w:tr>
      <w:tr w:rsidR="00A02CC7" w14:paraId="58F62D69" w14:textId="77777777">
        <w:tc>
          <w:tcPr>
            <w:tcW w:w="1739" w:type="pct"/>
            <w:tcBorders>
              <w:top w:val="nil"/>
              <w:left w:val="nil"/>
              <w:bottom w:val="single" w:sz="4" w:space="0" w:color="auto"/>
              <w:right w:val="single" w:sz="4" w:space="0" w:color="auto"/>
            </w:tcBorders>
            <w:shd w:val="clear" w:color="auto" w:fill="E7E6E6" w:themeFill="background2"/>
          </w:tcPr>
          <w:p w14:paraId="3C85B8DE" w14:textId="77777777" w:rsidR="00A02CC7" w:rsidRDefault="0009623D">
            <w:pPr>
              <w:spacing w:after="0" w:line="240" w:lineRule="auto"/>
              <w:ind w:left="160"/>
              <w:rPr>
                <w:rFonts w:ascii="Calibri" w:eastAsia="Times New Roman" w:hAnsi="Calibri" w:cs="Calibri"/>
                <w:color w:val="000000"/>
              </w:rPr>
            </w:pPr>
            <w:permStart w:id="1139501091" w:edGrp="everyone" w:colFirst="1" w:colLast="1"/>
            <w:permEnd w:id="174171169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111F523" w14:textId="77777777" w:rsidR="00A02CC7" w:rsidRDefault="00A02CC7"/>
        </w:tc>
      </w:tr>
      <w:tr w:rsidR="00A02CC7" w14:paraId="78FBB141" w14:textId="77777777">
        <w:tc>
          <w:tcPr>
            <w:tcW w:w="1739" w:type="pct"/>
            <w:tcBorders>
              <w:top w:val="nil"/>
              <w:left w:val="nil"/>
              <w:bottom w:val="single" w:sz="4" w:space="0" w:color="auto"/>
              <w:right w:val="single" w:sz="4" w:space="0" w:color="auto"/>
            </w:tcBorders>
            <w:shd w:val="clear" w:color="auto" w:fill="E7E6E6" w:themeFill="background2"/>
          </w:tcPr>
          <w:p w14:paraId="7738EBFC" w14:textId="77777777" w:rsidR="00A02CC7" w:rsidRDefault="0009623D">
            <w:pPr>
              <w:spacing w:after="0" w:line="240" w:lineRule="auto"/>
              <w:ind w:left="160"/>
              <w:rPr>
                <w:rFonts w:ascii="Calibri" w:eastAsia="Times New Roman" w:hAnsi="Calibri" w:cs="Calibri"/>
                <w:color w:val="000000"/>
              </w:rPr>
            </w:pPr>
            <w:permStart w:id="1649039795" w:edGrp="everyone" w:colFirst="1" w:colLast="1"/>
            <w:permEnd w:id="1139501091"/>
            <w:r>
              <w:rPr>
                <w:rFonts w:ascii="Calibri" w:eastAsia="Times New Roman" w:hAnsi="Calibri" w:cs="Calibri"/>
              </w:rPr>
              <w:t>4.h. Methods and guidance available to countries for the compilation of the data at the national le</w:t>
            </w:r>
            <w:r>
              <w:rPr>
                <w:rFonts w:ascii="Calibri" w:eastAsia="Times New Roman" w:hAnsi="Calibri" w:cs="Calibri"/>
              </w:rPr>
              <w:t>vel</w:t>
            </w:r>
          </w:p>
        </w:tc>
        <w:tc>
          <w:tcPr>
            <w:tcW w:w="3261" w:type="pct"/>
            <w:tcBorders>
              <w:top w:val="nil"/>
              <w:left w:val="nil"/>
              <w:bottom w:val="single" w:sz="4" w:space="0" w:color="auto"/>
              <w:right w:val="single" w:sz="4" w:space="0" w:color="auto"/>
            </w:tcBorders>
            <w:shd w:val="clear" w:color="auto" w:fill="auto"/>
          </w:tcPr>
          <w:p w14:paraId="5DC21064" w14:textId="77777777" w:rsidR="00A02CC7" w:rsidRDefault="00A02CC7"/>
        </w:tc>
      </w:tr>
      <w:tr w:rsidR="00A02CC7" w14:paraId="2E7E3044" w14:textId="77777777">
        <w:tc>
          <w:tcPr>
            <w:tcW w:w="1739" w:type="pct"/>
            <w:tcBorders>
              <w:top w:val="nil"/>
              <w:left w:val="nil"/>
              <w:bottom w:val="single" w:sz="4" w:space="0" w:color="auto"/>
              <w:right w:val="single" w:sz="4" w:space="0" w:color="auto"/>
            </w:tcBorders>
            <w:shd w:val="clear" w:color="auto" w:fill="E7E6E6" w:themeFill="background2"/>
          </w:tcPr>
          <w:p w14:paraId="6ACBFE27" w14:textId="77777777" w:rsidR="00A02CC7" w:rsidRDefault="0009623D">
            <w:pPr>
              <w:spacing w:after="0" w:line="240" w:lineRule="auto"/>
              <w:ind w:left="160"/>
              <w:rPr>
                <w:rFonts w:ascii="Calibri" w:eastAsia="Times New Roman" w:hAnsi="Calibri" w:cs="Calibri"/>
                <w:color w:val="000000"/>
              </w:rPr>
            </w:pPr>
            <w:permStart w:id="1284731539" w:edGrp="everyone" w:colFirst="1" w:colLast="1"/>
            <w:permEnd w:id="1649039795"/>
            <w:r>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2EE1FB9B" w14:textId="77777777" w:rsidR="00A02CC7" w:rsidRDefault="00A02CC7"/>
        </w:tc>
      </w:tr>
      <w:tr w:rsidR="00A02CC7" w14:paraId="444D483F" w14:textId="77777777">
        <w:tc>
          <w:tcPr>
            <w:tcW w:w="1739" w:type="pct"/>
            <w:tcBorders>
              <w:top w:val="nil"/>
              <w:left w:val="nil"/>
              <w:bottom w:val="single" w:sz="4" w:space="0" w:color="auto"/>
              <w:right w:val="single" w:sz="4" w:space="0" w:color="auto"/>
            </w:tcBorders>
            <w:shd w:val="clear" w:color="auto" w:fill="E7E6E6" w:themeFill="background2"/>
          </w:tcPr>
          <w:p w14:paraId="3A0E7B11" w14:textId="77777777" w:rsidR="00A02CC7" w:rsidRDefault="0009623D">
            <w:pPr>
              <w:spacing w:after="0" w:line="240" w:lineRule="auto"/>
              <w:ind w:left="160"/>
              <w:rPr>
                <w:rFonts w:ascii="Calibri" w:eastAsia="Times New Roman" w:hAnsi="Calibri" w:cs="Calibri"/>
                <w:color w:val="000000"/>
              </w:rPr>
            </w:pPr>
            <w:permStart w:id="1203663000" w:edGrp="everyone" w:colFirst="1" w:colLast="1"/>
            <w:permEnd w:id="128473153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8941743" w14:textId="77777777" w:rsidR="00A02CC7" w:rsidRDefault="00A02CC7"/>
        </w:tc>
      </w:tr>
      <w:tr w:rsidR="00A02CC7" w14:paraId="4F075008" w14:textId="77777777">
        <w:tc>
          <w:tcPr>
            <w:tcW w:w="1739" w:type="pct"/>
            <w:tcBorders>
              <w:top w:val="nil"/>
              <w:left w:val="nil"/>
              <w:bottom w:val="single" w:sz="4" w:space="0" w:color="auto"/>
              <w:right w:val="single" w:sz="4" w:space="0" w:color="auto"/>
            </w:tcBorders>
            <w:shd w:val="clear" w:color="auto" w:fill="E7E6E6" w:themeFill="background2"/>
          </w:tcPr>
          <w:p w14:paraId="63D969BC" w14:textId="77777777" w:rsidR="00A02CC7" w:rsidRDefault="0009623D">
            <w:pPr>
              <w:spacing w:after="0" w:line="240" w:lineRule="auto"/>
              <w:ind w:left="160"/>
              <w:rPr>
                <w:rFonts w:ascii="Calibri" w:eastAsia="Times New Roman" w:hAnsi="Calibri" w:cs="Calibri"/>
                <w:color w:val="000000"/>
              </w:rPr>
            </w:pPr>
            <w:permStart w:id="2094401675" w:edGrp="everyone" w:colFirst="1" w:colLast="1"/>
            <w:permEnd w:id="120366300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6BA2AC3" w14:textId="77777777" w:rsidR="00A02CC7" w:rsidRDefault="00A02CC7"/>
        </w:tc>
      </w:tr>
      <w:permEnd w:id="2094401675"/>
    </w:tbl>
    <w:p w14:paraId="669630E6" w14:textId="77777777" w:rsidR="00A02CC7" w:rsidRDefault="00A02CC7"/>
    <w:tbl>
      <w:tblPr>
        <w:tblW w:w="4833" w:type="pct"/>
        <w:tblLayout w:type="fixed"/>
        <w:tblLook w:val="04A0" w:firstRow="1" w:lastRow="0" w:firstColumn="1" w:lastColumn="0" w:noHBand="0" w:noVBand="1"/>
        <w:tblCaption w:val="5. Data availability and disaggregation"/>
      </w:tblPr>
      <w:tblGrid>
        <w:gridCol w:w="3020"/>
        <w:gridCol w:w="6027"/>
      </w:tblGrid>
      <w:tr w:rsidR="00A02CC7" w14:paraId="4268666D" w14:textId="77777777">
        <w:trPr>
          <w:trHeight w:val="470"/>
        </w:trPr>
        <w:tc>
          <w:tcPr>
            <w:tcW w:w="5000" w:type="pct"/>
            <w:gridSpan w:val="2"/>
            <w:tcBorders>
              <w:top w:val="nil"/>
              <w:left w:val="nil"/>
              <w:bottom w:val="nil"/>
              <w:right w:val="nil"/>
            </w:tcBorders>
            <w:shd w:val="clear" w:color="auto" w:fill="auto"/>
            <w:noWrap/>
            <w:vAlign w:val="bottom"/>
          </w:tcPr>
          <w:p w14:paraId="2ADEDA46" w14:textId="77777777" w:rsidR="00A02CC7" w:rsidRDefault="0009623D">
            <w:pPr>
              <w:pStyle w:val="Heading2"/>
              <w:rPr>
                <w:rFonts w:ascii="Times New Roman" w:hAnsi="Times New Roman"/>
                <w:sz w:val="32"/>
                <w:szCs w:val="32"/>
              </w:rPr>
            </w:pPr>
            <w:bookmarkStart w:id="25" w:name="_Toc36812576"/>
            <w:bookmarkStart w:id="26" w:name="_Toc36655613"/>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rsidR="00A02CC7" w14:paraId="2FB723AA" w14:textId="77777777">
        <w:trPr>
          <w:trHeight w:val="300"/>
        </w:trPr>
        <w:tc>
          <w:tcPr>
            <w:tcW w:w="1669" w:type="pct"/>
            <w:tcBorders>
              <w:top w:val="nil"/>
              <w:left w:val="nil"/>
              <w:bottom w:val="nil"/>
              <w:right w:val="nil"/>
            </w:tcBorders>
            <w:shd w:val="clear" w:color="000000" w:fill="D9E1F2"/>
            <w:noWrap/>
            <w:vAlign w:val="bottom"/>
          </w:tcPr>
          <w:p w14:paraId="3A2E49E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CD4EDE5" w14:textId="77777777" w:rsidR="00A02CC7" w:rsidRDefault="0009623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53B8782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FDFF073" w14:textId="77777777" w:rsidR="00A02CC7" w:rsidRDefault="0009623D">
            <w:pPr>
              <w:spacing w:after="0" w:line="240" w:lineRule="auto"/>
              <w:rPr>
                <w:rFonts w:ascii="Calibri" w:eastAsia="Times New Roman" w:hAnsi="Calibri" w:cs="Calibri"/>
                <w:color w:val="000000"/>
              </w:rPr>
            </w:pPr>
            <w:permStart w:id="48368267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182E63" w14:textId="77777777" w:rsidR="00A02CC7" w:rsidRDefault="00A02CC7"/>
        </w:tc>
      </w:tr>
      <w:permEnd w:id="483682678"/>
    </w:tbl>
    <w:p w14:paraId="66E6A1D2" w14:textId="77777777" w:rsidR="00A02CC7" w:rsidRDefault="00A02CC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02CC7" w14:paraId="4122EA4D" w14:textId="77777777">
        <w:trPr>
          <w:trHeight w:val="290"/>
        </w:trPr>
        <w:tc>
          <w:tcPr>
            <w:tcW w:w="5000" w:type="pct"/>
            <w:gridSpan w:val="2"/>
            <w:tcBorders>
              <w:top w:val="nil"/>
              <w:left w:val="nil"/>
              <w:bottom w:val="nil"/>
              <w:right w:val="nil"/>
            </w:tcBorders>
            <w:shd w:val="clear" w:color="auto" w:fill="auto"/>
            <w:noWrap/>
            <w:vAlign w:val="bottom"/>
          </w:tcPr>
          <w:p w14:paraId="38DAE8D4" w14:textId="77777777" w:rsidR="00A02CC7" w:rsidRDefault="0009623D">
            <w:pPr>
              <w:pStyle w:val="Heading2"/>
              <w:rPr>
                <w:sz w:val="32"/>
                <w:szCs w:val="32"/>
              </w:rPr>
            </w:pPr>
            <w:r>
              <w:rPr>
                <w:sz w:val="32"/>
                <w:szCs w:val="32"/>
              </w:rPr>
              <w:t xml:space="preserve">6. </w:t>
            </w:r>
            <w:r>
              <w:rPr>
                <w:sz w:val="32"/>
                <w:szCs w:val="32"/>
              </w:rPr>
              <w:t>Comparability/deviation from international standards</w:t>
            </w:r>
          </w:p>
        </w:tc>
      </w:tr>
      <w:tr w:rsidR="00A02CC7" w14:paraId="026E3F49" w14:textId="77777777">
        <w:trPr>
          <w:trHeight w:val="300"/>
        </w:trPr>
        <w:tc>
          <w:tcPr>
            <w:tcW w:w="1669" w:type="pct"/>
            <w:tcBorders>
              <w:top w:val="nil"/>
              <w:left w:val="nil"/>
              <w:bottom w:val="nil"/>
              <w:right w:val="nil"/>
            </w:tcBorders>
            <w:shd w:val="clear" w:color="000000" w:fill="D9E1F2"/>
            <w:noWrap/>
            <w:vAlign w:val="bottom"/>
          </w:tcPr>
          <w:p w14:paraId="73836B47"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3B784CC" w14:textId="77777777" w:rsidR="00A02CC7" w:rsidRDefault="0009623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789B71F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A7E7755" w14:textId="77777777" w:rsidR="00A02CC7" w:rsidRDefault="0009623D">
            <w:pPr>
              <w:spacing w:after="0" w:line="240" w:lineRule="auto"/>
              <w:rPr>
                <w:rFonts w:ascii="Calibri" w:eastAsia="Times New Roman" w:hAnsi="Calibri" w:cs="Calibri"/>
                <w:color w:val="000000"/>
              </w:rPr>
            </w:pPr>
            <w:permStart w:id="123064420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0B4F157" w14:textId="77777777" w:rsidR="00A02CC7" w:rsidRDefault="00A02CC7"/>
        </w:tc>
      </w:tr>
      <w:permEnd w:id="1230644204"/>
    </w:tbl>
    <w:p w14:paraId="7E6F147F" w14:textId="77777777" w:rsidR="00A02CC7" w:rsidRDefault="00A02CC7"/>
    <w:tbl>
      <w:tblPr>
        <w:tblW w:w="4833" w:type="pct"/>
        <w:tblLayout w:type="fixed"/>
        <w:tblLook w:val="04A0" w:firstRow="1" w:lastRow="0" w:firstColumn="1" w:lastColumn="0" w:noHBand="0" w:noVBand="1"/>
        <w:tblCaption w:val="7. References and Documentation"/>
      </w:tblPr>
      <w:tblGrid>
        <w:gridCol w:w="3020"/>
        <w:gridCol w:w="6027"/>
      </w:tblGrid>
      <w:tr w:rsidR="00A02CC7" w14:paraId="690181B2" w14:textId="77777777">
        <w:trPr>
          <w:trHeight w:val="290"/>
        </w:trPr>
        <w:tc>
          <w:tcPr>
            <w:tcW w:w="5000" w:type="pct"/>
            <w:gridSpan w:val="2"/>
            <w:tcBorders>
              <w:top w:val="nil"/>
              <w:left w:val="nil"/>
              <w:bottom w:val="nil"/>
              <w:right w:val="nil"/>
            </w:tcBorders>
            <w:shd w:val="clear" w:color="auto" w:fill="auto"/>
            <w:noWrap/>
            <w:vAlign w:val="bottom"/>
          </w:tcPr>
          <w:p w14:paraId="06724659" w14:textId="77777777" w:rsidR="00A02CC7" w:rsidRDefault="0009623D">
            <w:pPr>
              <w:pStyle w:val="Heading2"/>
              <w:rPr>
                <w:sz w:val="32"/>
                <w:szCs w:val="32"/>
              </w:rPr>
            </w:pPr>
            <w:r>
              <w:rPr>
                <w:sz w:val="32"/>
                <w:szCs w:val="32"/>
              </w:rPr>
              <w:t>7. References and Documentation</w:t>
            </w:r>
          </w:p>
        </w:tc>
      </w:tr>
      <w:tr w:rsidR="00A02CC7" w14:paraId="2FC4A57C" w14:textId="77777777">
        <w:trPr>
          <w:trHeight w:val="300"/>
        </w:trPr>
        <w:tc>
          <w:tcPr>
            <w:tcW w:w="1669" w:type="pct"/>
            <w:tcBorders>
              <w:top w:val="nil"/>
              <w:left w:val="nil"/>
              <w:bottom w:val="nil"/>
              <w:right w:val="nil"/>
            </w:tcBorders>
            <w:shd w:val="clear" w:color="000000" w:fill="D9E1F2"/>
            <w:noWrap/>
            <w:vAlign w:val="bottom"/>
          </w:tcPr>
          <w:p w14:paraId="79D980C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82F0AF8" w14:textId="77777777" w:rsidR="00A02CC7" w:rsidRDefault="0009623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A02CC7" w14:paraId="4ADA500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60D5446" w14:textId="77777777" w:rsidR="00A02CC7" w:rsidRDefault="0009623D">
            <w:pPr>
              <w:spacing w:after="0" w:line="240" w:lineRule="auto"/>
              <w:rPr>
                <w:rFonts w:ascii="Calibri" w:eastAsia="Times New Roman" w:hAnsi="Calibri" w:cs="Calibri"/>
                <w:color w:val="000000"/>
              </w:rPr>
            </w:pPr>
            <w:permStart w:id="213341239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866CD2E" w14:textId="77777777" w:rsidR="00A02CC7" w:rsidRDefault="00A02CC7"/>
        </w:tc>
      </w:tr>
    </w:tbl>
    <w:p w14:paraId="343DE39B" w14:textId="77777777" w:rsidR="00A02CC7" w:rsidRDefault="00A02CC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133412394"/>
    </w:p>
    <w:p w14:paraId="455185D4" w14:textId="77777777" w:rsidR="00A02CC7" w:rsidRDefault="0009623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387EBA8" w14:textId="77777777" w:rsidR="00A02CC7" w:rsidRDefault="0009623D">
      <w:pPr>
        <w:pStyle w:val="MIndHeader"/>
        <w:rPr>
          <w:sz w:val="28"/>
          <w:szCs w:val="28"/>
        </w:rPr>
      </w:pPr>
      <w:bookmarkStart w:id="34" w:name="_Toc37932752"/>
      <w:bookmarkEnd w:id="31"/>
      <w:bookmarkEnd w:id="32"/>
      <w:r>
        <w:rPr>
          <w:sz w:val="28"/>
          <w:szCs w:val="28"/>
        </w:rPr>
        <w:t>A. Definitions of Metadata Concepts</w:t>
      </w:r>
      <w:bookmarkEnd w:id="34"/>
    </w:p>
    <w:p w14:paraId="70687D78" w14:textId="77777777" w:rsidR="00A02CC7" w:rsidRDefault="0009623D">
      <w:r>
        <w:rPr>
          <w:b/>
          <w:bCs/>
          <w:i/>
          <w:iCs/>
        </w:rPr>
        <w:t>0.a. Goal</w:t>
      </w:r>
      <w:r>
        <w:t xml:space="preserve">: </w:t>
      </w:r>
      <w:r>
        <w:rPr>
          <w:rFonts w:ascii="Calibri" w:eastAsia="Times New Roman" w:hAnsi="Calibri" w:cs="Calibri"/>
          <w:color w:val="000000"/>
        </w:rPr>
        <w:t>SDG Goal number and name.</w:t>
      </w:r>
    </w:p>
    <w:p w14:paraId="73A264F1" w14:textId="77777777" w:rsidR="00A02CC7" w:rsidRDefault="0009623D">
      <w:r>
        <w:rPr>
          <w:b/>
          <w:bCs/>
          <w:i/>
          <w:iCs/>
        </w:rPr>
        <w:t xml:space="preserve">0.b. Target: </w:t>
      </w:r>
      <w:r>
        <w:rPr>
          <w:rFonts w:ascii="Calibri" w:eastAsia="Times New Roman" w:hAnsi="Calibri" w:cs="Calibri"/>
          <w:color w:val="000000"/>
        </w:rPr>
        <w:t>SDG Target number and name.</w:t>
      </w:r>
    </w:p>
    <w:p w14:paraId="38077799" w14:textId="77777777" w:rsidR="00A02CC7" w:rsidRDefault="0009623D">
      <w:r>
        <w:rPr>
          <w:b/>
          <w:bCs/>
          <w:i/>
          <w:iCs/>
        </w:rPr>
        <w:t>0.c. Indicator</w:t>
      </w:r>
      <w:r>
        <w:t xml:space="preserve">: </w:t>
      </w:r>
      <w:r>
        <w:rPr>
          <w:rFonts w:ascii="Calibri" w:eastAsia="Times New Roman" w:hAnsi="Calibri" w:cs="Calibri"/>
          <w:color w:val="000000"/>
        </w:rPr>
        <w:t>SDG Indicator number and name.</w:t>
      </w:r>
    </w:p>
    <w:p w14:paraId="118400C7" w14:textId="77777777" w:rsidR="00A02CC7" w:rsidRDefault="0009623D">
      <w:pPr>
        <w:rPr>
          <w:b/>
          <w:bCs/>
          <w:i/>
          <w:iCs/>
        </w:rPr>
      </w:pPr>
      <w:r>
        <w:rPr>
          <w:b/>
          <w:bCs/>
          <w:i/>
          <w:iCs/>
        </w:rPr>
        <w:t>0.d. Series</w:t>
      </w:r>
      <w:r>
        <w:t xml:space="preserve">: Description of SDG data </w:t>
      </w:r>
      <w:r>
        <w:t>series.</w:t>
      </w:r>
      <w:r>
        <w:rPr>
          <w:b/>
          <w:bCs/>
          <w:i/>
          <w:iCs/>
        </w:rPr>
        <w:tab/>
      </w:r>
    </w:p>
    <w:p w14:paraId="101E7DC1" w14:textId="77777777" w:rsidR="00A02CC7" w:rsidRDefault="0009623D">
      <w:r>
        <w:rPr>
          <w:b/>
          <w:bCs/>
          <w:i/>
          <w:iCs/>
        </w:rPr>
        <w:t>0.e. Metadata update</w:t>
      </w:r>
      <w:r>
        <w:t>: The date when this metadata report was last updated.</w:t>
      </w:r>
    </w:p>
    <w:p w14:paraId="7CCB1613" w14:textId="77777777" w:rsidR="00A02CC7" w:rsidRDefault="0009623D">
      <w:r>
        <w:rPr>
          <w:b/>
          <w:bCs/>
          <w:i/>
          <w:iCs/>
        </w:rPr>
        <w:t>0.f. Related indicators</w:t>
      </w:r>
      <w:r>
        <w:t>: Linkages with any other Goals and Targets.</w:t>
      </w:r>
    </w:p>
    <w:p w14:paraId="161AC340" w14:textId="77777777" w:rsidR="00A02CC7" w:rsidRDefault="0009623D">
      <w:r>
        <w:rPr>
          <w:b/>
          <w:bCs/>
          <w:i/>
          <w:iCs/>
        </w:rPr>
        <w:t>0.g. International organisations(s) responsible for global monitoring</w:t>
      </w:r>
      <w:r>
        <w:t xml:space="preserve">: Global reporting: </w:t>
      </w:r>
      <w:r>
        <w:t>International organizations (departments/offices) responsible for monitoring this indicator at the global level.  Country reporting: This concept has no national counterpart.</w:t>
      </w:r>
      <w:r>
        <w:rPr>
          <w:b/>
          <w:bCs/>
          <w:i/>
          <w:iCs/>
        </w:rPr>
        <w:tab/>
      </w:r>
    </w:p>
    <w:p w14:paraId="1BC13AE7" w14:textId="77777777" w:rsidR="00A02CC7" w:rsidRDefault="0009623D">
      <w:r>
        <w:rPr>
          <w:b/>
          <w:bCs/>
          <w:i/>
          <w:iCs/>
        </w:rPr>
        <w:t>1.a. Organisation</w:t>
      </w:r>
      <w:r>
        <w:t>: Organisation unit information of the contact points for the d</w:t>
      </w:r>
      <w:r>
        <w:t>ata or metadata.</w:t>
      </w:r>
    </w:p>
    <w:p w14:paraId="5EFD82C9" w14:textId="77777777" w:rsidR="00A02CC7" w:rsidRDefault="0009623D">
      <w:pPr>
        <w:rPr>
          <w:b/>
          <w:bCs/>
          <w:i/>
          <w:iCs/>
        </w:rPr>
      </w:pPr>
      <w:r>
        <w:rPr>
          <w:b/>
          <w:bCs/>
          <w:i/>
          <w:iCs/>
        </w:rPr>
        <w:lastRenderedPageBreak/>
        <w:t>1.d. Contact person function</w:t>
      </w:r>
      <w:r>
        <w:t>: Functional title(s) of the contact points for the data or metadata.</w:t>
      </w:r>
      <w:r>
        <w:rPr>
          <w:b/>
          <w:bCs/>
          <w:i/>
          <w:iCs/>
        </w:rPr>
        <w:tab/>
      </w:r>
    </w:p>
    <w:p w14:paraId="3E8F552D" w14:textId="77777777" w:rsidR="00A02CC7" w:rsidRDefault="0009623D">
      <w:r>
        <w:rPr>
          <w:b/>
          <w:bCs/>
          <w:i/>
          <w:iCs/>
        </w:rPr>
        <w:t>1.e. Contact phone</w:t>
      </w:r>
      <w:r>
        <w:t>: Phone number(s) of the contact points for the data or metadata.</w:t>
      </w:r>
    </w:p>
    <w:p w14:paraId="1BC3785D" w14:textId="77777777" w:rsidR="00A02CC7" w:rsidRDefault="0009623D">
      <w:pPr>
        <w:pStyle w:val="EndnoteText"/>
        <w:spacing w:after="240"/>
        <w:rPr>
          <w:sz w:val="22"/>
          <w:szCs w:val="22"/>
        </w:rPr>
      </w:pPr>
      <w:r>
        <w:rPr>
          <w:b/>
          <w:bCs/>
          <w:i/>
          <w:iCs/>
        </w:rPr>
        <w:t>1.f. Contact mail</w:t>
      </w:r>
      <w:r>
        <w:t xml:space="preserve">: </w:t>
      </w:r>
      <w:r>
        <w:rPr>
          <w:sz w:val="22"/>
          <w:szCs w:val="22"/>
        </w:rPr>
        <w:t>Mailing address(es) of the contact po</w:t>
      </w:r>
      <w:r>
        <w:rPr>
          <w:sz w:val="22"/>
          <w:szCs w:val="22"/>
        </w:rPr>
        <w:t>ints for the data or metadata.</w:t>
      </w:r>
    </w:p>
    <w:p w14:paraId="34ED5988" w14:textId="77777777" w:rsidR="00A02CC7" w:rsidRDefault="0009623D">
      <w:pPr>
        <w:spacing w:after="240"/>
      </w:pPr>
      <w:r>
        <w:rPr>
          <w:b/>
          <w:bCs/>
          <w:i/>
          <w:iCs/>
        </w:rPr>
        <w:t>1.g. Contact emails</w:t>
      </w:r>
      <w:r>
        <w:t>: E-mail address(es) of the contact points for the data or metadata.</w:t>
      </w:r>
    </w:p>
    <w:p w14:paraId="109096C4" w14:textId="77777777" w:rsidR="00A02CC7" w:rsidRDefault="0009623D">
      <w:r>
        <w:rPr>
          <w:b/>
          <w:bCs/>
          <w:i/>
          <w:iCs/>
        </w:rPr>
        <w:t>2.a. Definition and concepts</w:t>
      </w:r>
      <w:r>
        <w:t>: Precise definition of the indicator preferably relying on internationally agreed definitions. The indicator</w:t>
      </w:r>
      <w:r>
        <w:t xml:space="preserve"> definition should be unambiguous and be expressed in universally applicable terms. Precise definition of all different concepts and terms associated with the indicator, also including reference to any associated classifications.</w:t>
      </w:r>
    </w:p>
    <w:p w14:paraId="15F4A74F" w14:textId="77777777" w:rsidR="00A02CC7" w:rsidRDefault="0009623D">
      <w:r>
        <w:rPr>
          <w:b/>
          <w:bCs/>
          <w:i/>
          <w:iCs/>
        </w:rPr>
        <w:t>2.b. Unit of measure:</w:t>
      </w:r>
      <w:r>
        <w:t xml:space="preserve"> Desc</w:t>
      </w:r>
      <w:r>
        <w:t>ription of the unit of measurement (proportion, dollars, number of people, etc.)</w:t>
      </w:r>
    </w:p>
    <w:p w14:paraId="65C34DD3" w14:textId="77777777" w:rsidR="00A02CC7" w:rsidRDefault="0009623D">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08D8679" w14:textId="77777777" w:rsidR="00A02CC7" w:rsidRDefault="0009623D">
      <w:pPr>
        <w:rPr>
          <w:b/>
          <w:bCs/>
          <w:i/>
          <w:iCs/>
        </w:rPr>
      </w:pPr>
      <w:r>
        <w:rPr>
          <w:b/>
          <w:bCs/>
          <w:i/>
          <w:iCs/>
        </w:rPr>
        <w:t xml:space="preserve">3.a. Data </w:t>
      </w:r>
      <w:r>
        <w:rPr>
          <w:b/>
          <w:bCs/>
          <w:i/>
          <w:iCs/>
        </w:rPr>
        <w:t>sources</w:t>
      </w:r>
      <w:r>
        <w:t>: Description of all actual and recommended sources of data. This description should include, when applicable, any changes of the data source over time, details of denominator (if from a different source) and any other relevant information related t</w:t>
      </w:r>
      <w:r>
        <w:t>o the origin of the source or indicator. Similar details should be given for administrative sources.</w:t>
      </w:r>
      <w:r>
        <w:rPr>
          <w:b/>
          <w:bCs/>
          <w:i/>
          <w:iCs/>
        </w:rPr>
        <w:tab/>
      </w:r>
    </w:p>
    <w:p w14:paraId="206C9C3C" w14:textId="77777777" w:rsidR="00A02CC7" w:rsidRDefault="0009623D">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w:t>
      </w:r>
      <w:r>
        <w:t xml:space="preserv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1B28031" w14:textId="77777777" w:rsidR="00A02CC7" w:rsidRDefault="0009623D">
      <w:pPr>
        <w:pStyle w:val="EndnoteText"/>
        <w:spacing w:after="240"/>
        <w:rPr>
          <w:sz w:val="22"/>
          <w:szCs w:val="22"/>
        </w:rPr>
      </w:pPr>
      <w:r>
        <w:rPr>
          <w:b/>
          <w:bCs/>
          <w:i/>
          <w:iCs/>
          <w:sz w:val="22"/>
          <w:szCs w:val="22"/>
        </w:rPr>
        <w:t>3.c. Data collection cal</w:t>
      </w:r>
      <w:r>
        <w:rPr>
          <w:b/>
          <w:bCs/>
          <w:i/>
          <w:iCs/>
          <w:sz w:val="22"/>
          <w:szCs w:val="22"/>
        </w:rPr>
        <w:t>endar</w:t>
      </w:r>
      <w:r>
        <w:t xml:space="preserve">:  </w:t>
      </w:r>
      <w:r>
        <w:rPr>
          <w:sz w:val="22"/>
          <w:szCs w:val="22"/>
        </w:rPr>
        <w:t>Dates when source collection is next planned.</w:t>
      </w:r>
    </w:p>
    <w:p w14:paraId="37EC9BD6" w14:textId="77777777" w:rsidR="00A02CC7" w:rsidRDefault="0009623D">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w:t>
      </w:r>
      <w:r>
        <w:rPr>
          <w:sz w:val="22"/>
          <w:szCs w:val="22"/>
        </w:rPr>
        <w:t>e available).</w:t>
      </w:r>
    </w:p>
    <w:p w14:paraId="0B2337E4" w14:textId="77777777" w:rsidR="00A02CC7" w:rsidRDefault="0009623D">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123D375" w14:textId="77777777" w:rsidR="00A02CC7" w:rsidRDefault="0009623D">
      <w:r>
        <w:rPr>
          <w:b/>
          <w:bCs/>
          <w:i/>
          <w:iCs/>
        </w:rPr>
        <w:t>3.f. Data compilers</w:t>
      </w:r>
      <w:r>
        <w:t>: Organization(s) responsible for compilation of this indicator eith</w:t>
      </w:r>
      <w:r>
        <w:t>er at national or global level.</w:t>
      </w:r>
    </w:p>
    <w:p w14:paraId="36742119" w14:textId="77777777" w:rsidR="00A02CC7" w:rsidRDefault="0009623D">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w:t>
      </w:r>
      <w:r>
        <w:t>tics for this indicator.</w:t>
      </w:r>
      <w:r>
        <w:rPr>
          <w:b/>
          <w:bCs/>
          <w:i/>
          <w:iCs/>
        </w:rPr>
        <w:tab/>
      </w:r>
    </w:p>
    <w:p w14:paraId="20267DA6" w14:textId="77777777" w:rsidR="00A02CC7" w:rsidRDefault="0009623D">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FAEFA4E" w14:textId="77777777" w:rsidR="00A02CC7" w:rsidRDefault="00A02CC7">
      <w:pPr>
        <w:pStyle w:val="EndnoteText"/>
        <w:rPr>
          <w:sz w:val="22"/>
          <w:szCs w:val="22"/>
        </w:rPr>
      </w:pPr>
    </w:p>
    <w:p w14:paraId="76C57A98" w14:textId="77777777" w:rsidR="00A02CC7" w:rsidRDefault="0009623D">
      <w:r>
        <w:rPr>
          <w:b/>
          <w:bCs/>
          <w:i/>
          <w:iCs/>
        </w:rPr>
        <w:lastRenderedPageBreak/>
        <w:t>4.b. Comment and limitations</w:t>
      </w:r>
      <w:r>
        <w:t>:</w:t>
      </w:r>
      <w:r>
        <w:rPr>
          <w:b/>
          <w:bCs/>
          <w:i/>
          <w:iCs/>
        </w:rPr>
        <w:t xml:space="preserve"> </w:t>
      </w:r>
      <w:r>
        <w:t xml:space="preserve">Comments on the feasibility, </w:t>
      </w:r>
      <w:r>
        <w:t>suitability, relevance and limitations of the indicator. Also includes data comparability issues, presence of wide confidence intervals (such as for maternal mortality ratios); provides further details on additional non-official indicators commonly used to</w:t>
      </w:r>
      <w:r>
        <w:t>gether with the indicator.</w:t>
      </w:r>
    </w:p>
    <w:p w14:paraId="10FD0797" w14:textId="77777777" w:rsidR="00A02CC7" w:rsidRDefault="0009623D">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w:t>
      </w:r>
      <w:r>
        <w:rPr>
          <w:sz w:val="22"/>
          <w:szCs w:val="22"/>
        </w:rPr>
        <w:t>eighting). This explanation should also highlight cases in which mixed sources are used or where the calculation has changed over time (i.e., discontinuities in the series).</w:t>
      </w:r>
    </w:p>
    <w:p w14:paraId="5618F4C2" w14:textId="77777777" w:rsidR="00A02CC7" w:rsidRDefault="00A02CC7">
      <w:pPr>
        <w:pStyle w:val="EndnoteText"/>
        <w:rPr>
          <w:sz w:val="22"/>
          <w:szCs w:val="22"/>
        </w:rPr>
      </w:pPr>
    </w:p>
    <w:p w14:paraId="1672AC91" w14:textId="77777777" w:rsidR="00A02CC7" w:rsidRDefault="0009623D">
      <w:r>
        <w:rPr>
          <w:b/>
          <w:bCs/>
          <w:i/>
          <w:iCs/>
        </w:rPr>
        <w:t xml:space="preserve">4.d. Validation: </w:t>
      </w:r>
      <w:r>
        <w:t>Description of process of monitoring the results of data compila</w:t>
      </w:r>
      <w:r>
        <w:t>tion and ensuring the quality of the statistical results, including consultation process with countries on the national data submitted to the SDGs Indicators Database. Descriptions and links to all relevant reference materials should be provided.</w:t>
      </w:r>
    </w:p>
    <w:p w14:paraId="4852F457" w14:textId="77777777" w:rsidR="00A02CC7" w:rsidRDefault="0009623D">
      <w:r>
        <w:rPr>
          <w:b/>
          <w:bCs/>
          <w:i/>
          <w:iCs/>
        </w:rPr>
        <w:t>4.e. Adju</w:t>
      </w:r>
      <w:r>
        <w:rPr>
          <w:b/>
          <w:bCs/>
          <w:i/>
          <w:iCs/>
        </w:rPr>
        <w:t>stments</w:t>
      </w:r>
      <w:r>
        <w:t>: Global reporting: Description of any adjustments with respect to use of standard classifications and harmonization of breakdowns for age group and other dimensions, or adjustments made for compliance with specific international or national definit</w:t>
      </w:r>
      <w:r>
        <w:t>ions. National reporting:  This concept is typically not applicable for national reporting.</w:t>
      </w:r>
    </w:p>
    <w:p w14:paraId="31749A41" w14:textId="77777777" w:rsidR="00A02CC7" w:rsidRDefault="0009623D">
      <w:r>
        <w:rPr>
          <w:b/>
          <w:bCs/>
          <w:i/>
          <w:iCs/>
        </w:rPr>
        <w:t>4.f. Treatment of missing values (i) at country level and (ii) at regional level</w:t>
      </w:r>
      <w:r>
        <w:t>: Global reporting: (National level) Description of the methodology employed for pro</w:t>
      </w:r>
      <w:r>
        <w:t>ducing estimates for the indicator when country data are not available, including any mathematical formulas and description of additional variables used as input into the estimation process. (Regional level) Description of how missing values for individual</w:t>
      </w:r>
      <w:r>
        <w:t xml:space="preserve"> countries or areas are imputed or otherwise estimated by international agencies to derive regional or global aggregates of the indicator. National reporting: This concept is not applicable for national reporting.</w:t>
      </w:r>
    </w:p>
    <w:p w14:paraId="614E71A0" w14:textId="77777777" w:rsidR="00A02CC7" w:rsidRDefault="0009623D">
      <w:r>
        <w:rPr>
          <w:b/>
          <w:bCs/>
          <w:i/>
          <w:iCs/>
        </w:rPr>
        <w:t>4.g. Regional aggregations</w:t>
      </w:r>
      <w:r>
        <w:t>: Global reporti</w:t>
      </w:r>
      <w:r>
        <w:t>ng: Description of the methodology, including any mathematical formulas, used for the calculation of the regional/global aggregates from the country values. Description of the weighting structure used for aggregating country indicator values to regional an</w:t>
      </w:r>
      <w:r>
        <w:t>d global levels. Additional methodological details on how the data from countries or areas is assembled by custodian international agencies to provide regional and global aggregates. This is distinct from the method of computation, which looks at how the i</w:t>
      </w:r>
      <w:r>
        <w:t>ndicator is compiled at a national level. National reporting: This concept is not applicable for national reporting.</w:t>
      </w:r>
    </w:p>
    <w:p w14:paraId="1969E1F1" w14:textId="77777777" w:rsidR="00A02CC7" w:rsidRDefault="0009623D">
      <w:r>
        <w:rPr>
          <w:b/>
          <w:bCs/>
          <w:i/>
          <w:iCs/>
        </w:rPr>
        <w:t>4.h. Methods and guidance available to countries for the compilation of the data at the national level:</w:t>
      </w:r>
      <w:r>
        <w:t xml:space="preserve"> Global reporting: Description of me</w:t>
      </w:r>
      <w:r>
        <w:t>thodology used by countries for the compilation of data at national level and the relevant international recommendations and guidelines available to countries. Descriptions and links to all relevant reference materials should be provided. National reportin</w:t>
      </w:r>
      <w:r>
        <w:t>g: For national reporting a country may refer to the globally available metadata and explain how it is being used.</w:t>
      </w:r>
    </w:p>
    <w:p w14:paraId="0E0D93B9" w14:textId="77777777" w:rsidR="00A02CC7" w:rsidRDefault="0009623D">
      <w:r>
        <w:rPr>
          <w:b/>
          <w:bCs/>
          <w:i/>
          <w:iCs/>
        </w:rPr>
        <w:t>4.i. Quality management</w:t>
      </w:r>
      <w:r>
        <w:t xml:space="preserve">: Description of systems and frameworks in place within an organisation to manage the quality of statistical products </w:t>
      </w:r>
      <w:r>
        <w:t>and processes.</w:t>
      </w:r>
    </w:p>
    <w:p w14:paraId="39E8EA63" w14:textId="77777777" w:rsidR="00A02CC7" w:rsidRDefault="0009623D">
      <w:r>
        <w:rPr>
          <w:b/>
          <w:bCs/>
          <w:i/>
          <w:iCs/>
        </w:rPr>
        <w:lastRenderedPageBreak/>
        <w:t xml:space="preserve">4.j Quality assurance: </w:t>
      </w:r>
      <w:r>
        <w:t>Description of practices and guidelines focusing on quality in general and dealing with quality of statistical programmes at your agency, including measures for ensuring the efficient use of resources.</w:t>
      </w:r>
    </w:p>
    <w:p w14:paraId="3774AB10" w14:textId="77777777" w:rsidR="00A02CC7" w:rsidRDefault="0009623D">
      <w:pPr>
        <w:pStyle w:val="EndnoteText"/>
        <w:rPr>
          <w:sz w:val="22"/>
          <w:szCs w:val="22"/>
        </w:rPr>
      </w:pPr>
      <w:r>
        <w:rPr>
          <w:b/>
          <w:bCs/>
          <w:i/>
          <w:iCs/>
          <w:sz w:val="22"/>
          <w:szCs w:val="22"/>
        </w:rPr>
        <w:t>4.k Quality asse</w:t>
      </w:r>
      <w:r>
        <w:rPr>
          <w:b/>
          <w:bCs/>
          <w:i/>
          <w:iCs/>
          <w:sz w:val="22"/>
          <w:szCs w:val="22"/>
        </w:rPr>
        <w:t>ssment</w:t>
      </w:r>
      <w:r>
        <w:rPr>
          <w:sz w:val="22"/>
          <w:szCs w:val="22"/>
        </w:rPr>
        <w:t>:</w:t>
      </w:r>
      <w:r>
        <w:t xml:space="preserve"> </w:t>
      </w:r>
      <w:r>
        <w:rPr>
          <w:sz w:val="22"/>
          <w:szCs w:val="22"/>
        </w:rPr>
        <w:t>Description of overall evaluation of fulfilling quality requirements, based on standard quality criteria.</w:t>
      </w:r>
    </w:p>
    <w:p w14:paraId="11D34926" w14:textId="77777777" w:rsidR="00A02CC7" w:rsidRDefault="00A02CC7">
      <w:pPr>
        <w:pStyle w:val="EndnoteText"/>
        <w:rPr>
          <w:sz w:val="22"/>
          <w:szCs w:val="22"/>
        </w:rPr>
      </w:pPr>
    </w:p>
    <w:p w14:paraId="71AA0374" w14:textId="77777777" w:rsidR="00A02CC7" w:rsidRDefault="00A02CC7">
      <w:pPr>
        <w:pStyle w:val="EndnoteText"/>
        <w:rPr>
          <w:sz w:val="22"/>
          <w:szCs w:val="22"/>
        </w:rPr>
      </w:pPr>
    </w:p>
    <w:p w14:paraId="22537260" w14:textId="77777777" w:rsidR="00A02CC7" w:rsidRDefault="0009623D">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w:t>
      </w:r>
      <w:r>
        <w:rPr>
          <w:sz w:val="22"/>
          <w:szCs w:val="22"/>
        </w:rPr>
        <w:t xml:space="preserve"> available on a regular basis. Data availability by regional breakdowns and time periods can also be descibed here. Describe the specification of the dimensions and levels used for disaggregation of the indicator (e.g., income, sex, age group, geographic l</w:t>
      </w:r>
      <w:r>
        <w:rPr>
          <w:sz w:val="22"/>
          <w:szCs w:val="22"/>
        </w:rPr>
        <w:t xml:space="preserve">ocation, disability status, etc.). National reporting: Data availability by sub-national breakdowns and time periods can be descibed here. Describe the specification of the dimensions and levels used for disaggregation of the indicator (e.g., income, sex, </w:t>
      </w:r>
      <w:r>
        <w:rPr>
          <w:sz w:val="22"/>
          <w:szCs w:val="22"/>
        </w:rPr>
        <w:t>age group, geographic location, disability status, etc.).</w:t>
      </w:r>
    </w:p>
    <w:p w14:paraId="7657A2D1" w14:textId="77777777" w:rsidR="00A02CC7" w:rsidRDefault="00A02CC7">
      <w:pPr>
        <w:pStyle w:val="EndnoteText"/>
        <w:rPr>
          <w:sz w:val="22"/>
          <w:szCs w:val="22"/>
        </w:rPr>
      </w:pPr>
    </w:p>
    <w:p w14:paraId="1B0E12E1" w14:textId="77777777" w:rsidR="00A02CC7" w:rsidRDefault="0009623D">
      <w:r>
        <w:rPr>
          <w:b/>
          <w:bCs/>
          <w:i/>
          <w:iCs/>
        </w:rPr>
        <w:t>6. Comparability / Deviation from international standards:</w:t>
      </w:r>
      <w:r>
        <w:t xml:space="preserve"> Explanation on the differences between country produced and internationally estimated data on this indicator, highlighting and summarising</w:t>
      </w:r>
      <w:r>
        <w:t xml:space="preserve"> the main sources of differences.</w:t>
      </w:r>
    </w:p>
    <w:p w14:paraId="05F70B66" w14:textId="77777777" w:rsidR="00A02CC7" w:rsidRDefault="0009623D">
      <w:r>
        <w:rPr>
          <w:b/>
          <w:bCs/>
          <w:i/>
          <w:iCs/>
        </w:rPr>
        <w:t>7. References and Documentation</w:t>
      </w:r>
      <w:r>
        <w:t>: Descriptions and links to all relevant reference materials related to this indicator.</w:t>
      </w:r>
    </w:p>
    <w:p w14:paraId="717CEA5F" w14:textId="77777777" w:rsidR="00A02CC7" w:rsidRDefault="0009623D">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0381FB1" w14:textId="77777777" w:rsidR="00A02CC7" w:rsidRDefault="0009623D">
      <w:pPr>
        <w:pStyle w:val="MText"/>
      </w:pPr>
      <w:r>
        <w:t>This is an aid to format the SDMX metadata</w:t>
      </w:r>
      <w:r>
        <w:t xml:space="preserve"> concepts to the metadata submitted in the IAEG-SDG file format. In some cases, these headers and sections of the IAEG-SDG format do not correspond perfectly to the SDMX concepts. Consult the SDMX metadata concept definitions.</w:t>
      </w:r>
    </w:p>
    <w:p w14:paraId="6424B9C4" w14:textId="77777777" w:rsidR="00A02CC7" w:rsidRDefault="00A02CC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02CC7" w14:paraId="750B289C" w14:textId="77777777">
        <w:trPr>
          <w:trHeight w:val="300"/>
          <w:tblHeader/>
        </w:trPr>
        <w:tc>
          <w:tcPr>
            <w:tcW w:w="3232" w:type="dxa"/>
            <w:shd w:val="clear" w:color="auto" w:fill="BDD6EE" w:themeFill="accent1" w:themeFillTint="66"/>
            <w:tcMar>
              <w:top w:w="0" w:type="dxa"/>
              <w:left w:w="45" w:type="dxa"/>
              <w:bottom w:w="0" w:type="dxa"/>
              <w:right w:w="45" w:type="dxa"/>
            </w:tcMar>
          </w:tcPr>
          <w:p w14:paraId="6FF786B1"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Metadata </w:t>
            </w:r>
            <w:r>
              <w:rPr>
                <w:rFonts w:ascii="Calibri" w:eastAsia="Times New Roman" w:hAnsi="Calibri" w:cs="Calibri"/>
                <w:color w:val="000000"/>
              </w:rPr>
              <w:t>Concept Name</w:t>
            </w:r>
          </w:p>
        </w:tc>
        <w:tc>
          <w:tcPr>
            <w:tcW w:w="5310" w:type="dxa"/>
            <w:shd w:val="clear" w:color="auto" w:fill="BDD6EE" w:themeFill="accent1" w:themeFillTint="66"/>
            <w:tcMar>
              <w:top w:w="0" w:type="dxa"/>
              <w:left w:w="45" w:type="dxa"/>
              <w:bottom w:w="0" w:type="dxa"/>
              <w:right w:w="45" w:type="dxa"/>
            </w:tcMar>
          </w:tcPr>
          <w:p w14:paraId="05F7232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A02CC7" w14:paraId="5F74F55A" w14:textId="77777777">
        <w:trPr>
          <w:trHeight w:val="300"/>
        </w:trPr>
        <w:tc>
          <w:tcPr>
            <w:tcW w:w="3232" w:type="dxa"/>
            <w:shd w:val="clear" w:color="auto" w:fill="E7E6E6" w:themeFill="background2"/>
            <w:tcMar>
              <w:top w:w="0" w:type="dxa"/>
              <w:left w:w="45" w:type="dxa"/>
              <w:bottom w:w="0" w:type="dxa"/>
              <w:right w:w="45" w:type="dxa"/>
            </w:tcMar>
          </w:tcPr>
          <w:p w14:paraId="4821EC65" w14:textId="77777777" w:rsidR="00A02CC7" w:rsidRDefault="0009623D">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876C51E"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Goal </w:t>
            </w:r>
          </w:p>
        </w:tc>
      </w:tr>
      <w:tr w:rsidR="00A02CC7" w14:paraId="0C0D03B9" w14:textId="77777777">
        <w:trPr>
          <w:trHeight w:val="300"/>
        </w:trPr>
        <w:tc>
          <w:tcPr>
            <w:tcW w:w="3232" w:type="dxa"/>
            <w:shd w:val="clear" w:color="auto" w:fill="E7E6E6" w:themeFill="background2"/>
            <w:tcMar>
              <w:top w:w="0" w:type="dxa"/>
              <w:left w:w="45" w:type="dxa"/>
              <w:bottom w:w="0" w:type="dxa"/>
              <w:right w:w="45" w:type="dxa"/>
            </w:tcMar>
          </w:tcPr>
          <w:p w14:paraId="24F5554A" w14:textId="77777777" w:rsidR="00A02CC7" w:rsidRDefault="0009623D">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2D5B852"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Target </w:t>
            </w:r>
          </w:p>
        </w:tc>
      </w:tr>
      <w:tr w:rsidR="00A02CC7" w14:paraId="7B2F2D88" w14:textId="77777777">
        <w:trPr>
          <w:trHeight w:val="300"/>
        </w:trPr>
        <w:tc>
          <w:tcPr>
            <w:tcW w:w="3232" w:type="dxa"/>
            <w:shd w:val="clear" w:color="auto" w:fill="E7E6E6" w:themeFill="background2"/>
            <w:tcMar>
              <w:top w:w="0" w:type="dxa"/>
              <w:left w:w="45" w:type="dxa"/>
              <w:bottom w:w="0" w:type="dxa"/>
              <w:right w:w="45" w:type="dxa"/>
            </w:tcMar>
          </w:tcPr>
          <w:p w14:paraId="6A549344" w14:textId="77777777" w:rsidR="00A02CC7" w:rsidRDefault="0009623D">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49A28759" w14:textId="77777777" w:rsidR="00A02CC7" w:rsidRDefault="0009623D">
            <w:pPr>
              <w:spacing w:after="0" w:line="240" w:lineRule="auto"/>
              <w:rPr>
                <w:rFonts w:ascii="Calibri" w:eastAsia="Times New Roman" w:hAnsi="Calibri" w:cs="Calibri"/>
              </w:rPr>
            </w:pPr>
            <w:r>
              <w:rPr>
                <w:rFonts w:ascii="Calibri" w:eastAsia="Times New Roman" w:hAnsi="Calibri" w:cs="Calibri"/>
              </w:rPr>
              <w:t>Indicator</w:t>
            </w:r>
          </w:p>
        </w:tc>
      </w:tr>
      <w:tr w:rsidR="00A02CC7" w14:paraId="2156BE8F" w14:textId="77777777">
        <w:trPr>
          <w:trHeight w:val="300"/>
        </w:trPr>
        <w:tc>
          <w:tcPr>
            <w:tcW w:w="3232" w:type="dxa"/>
            <w:shd w:val="clear" w:color="auto" w:fill="E7E6E6" w:themeFill="background2"/>
            <w:tcMar>
              <w:top w:w="0" w:type="dxa"/>
              <w:left w:w="45" w:type="dxa"/>
              <w:bottom w:w="0" w:type="dxa"/>
              <w:right w:w="45" w:type="dxa"/>
            </w:tcMar>
          </w:tcPr>
          <w:p w14:paraId="5BF2B031" w14:textId="77777777" w:rsidR="00A02CC7" w:rsidRDefault="0009623D">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85E3653" w14:textId="77777777" w:rsidR="00A02CC7" w:rsidRDefault="00A02CC7">
            <w:pPr>
              <w:spacing w:after="0" w:line="240" w:lineRule="auto"/>
              <w:rPr>
                <w:rFonts w:ascii="Calibri" w:eastAsia="Times New Roman" w:hAnsi="Calibri" w:cs="Calibri"/>
              </w:rPr>
            </w:pPr>
          </w:p>
        </w:tc>
      </w:tr>
      <w:tr w:rsidR="00A02CC7" w14:paraId="609EF36E" w14:textId="77777777">
        <w:trPr>
          <w:trHeight w:val="300"/>
        </w:trPr>
        <w:tc>
          <w:tcPr>
            <w:tcW w:w="3232" w:type="dxa"/>
            <w:shd w:val="clear" w:color="auto" w:fill="E7E6E6" w:themeFill="background2"/>
            <w:tcMar>
              <w:top w:w="0" w:type="dxa"/>
              <w:left w:w="45" w:type="dxa"/>
              <w:bottom w:w="0" w:type="dxa"/>
              <w:right w:w="45" w:type="dxa"/>
            </w:tcMar>
          </w:tcPr>
          <w:p w14:paraId="17D93477" w14:textId="77777777" w:rsidR="00A02CC7" w:rsidRDefault="0009623D">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2BE7BC5" w14:textId="77777777" w:rsidR="00A02CC7" w:rsidRDefault="0009623D">
            <w:pPr>
              <w:spacing w:after="0" w:line="240" w:lineRule="auto"/>
              <w:rPr>
                <w:rFonts w:ascii="Calibri" w:eastAsia="Times New Roman" w:hAnsi="Calibri" w:cs="Calibri"/>
              </w:rPr>
            </w:pPr>
            <w:r>
              <w:rPr>
                <w:rFonts w:ascii="Calibri" w:eastAsia="Times New Roman" w:hAnsi="Calibri" w:cs="Calibri"/>
              </w:rPr>
              <w:t>Last updated: [DATE]</w:t>
            </w:r>
          </w:p>
        </w:tc>
      </w:tr>
      <w:tr w:rsidR="00A02CC7" w14:paraId="1C6372EF" w14:textId="77777777">
        <w:trPr>
          <w:trHeight w:val="300"/>
        </w:trPr>
        <w:tc>
          <w:tcPr>
            <w:tcW w:w="3232" w:type="dxa"/>
            <w:shd w:val="clear" w:color="auto" w:fill="E7E6E6" w:themeFill="background2"/>
            <w:tcMar>
              <w:top w:w="0" w:type="dxa"/>
              <w:left w:w="45" w:type="dxa"/>
              <w:bottom w:w="0" w:type="dxa"/>
              <w:right w:w="45" w:type="dxa"/>
            </w:tcMar>
          </w:tcPr>
          <w:p w14:paraId="4CEDAC03" w14:textId="77777777" w:rsidR="00A02CC7" w:rsidRDefault="0009623D">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4ECD2E5" w14:textId="77777777" w:rsidR="00A02CC7" w:rsidRDefault="0009623D">
            <w:pPr>
              <w:spacing w:after="0" w:line="240" w:lineRule="auto"/>
              <w:rPr>
                <w:rFonts w:ascii="Calibri" w:eastAsia="Times New Roman" w:hAnsi="Calibri" w:cs="Calibri"/>
              </w:rPr>
            </w:pPr>
            <w:r>
              <w:rPr>
                <w:rFonts w:ascii="Calibri" w:eastAsia="Times New Roman" w:hAnsi="Calibri" w:cs="Calibri"/>
              </w:rPr>
              <w:t>Related indicators</w:t>
            </w:r>
          </w:p>
        </w:tc>
      </w:tr>
      <w:tr w:rsidR="00A02CC7" w14:paraId="10CBFF15" w14:textId="77777777">
        <w:trPr>
          <w:trHeight w:val="300"/>
        </w:trPr>
        <w:tc>
          <w:tcPr>
            <w:tcW w:w="3232" w:type="dxa"/>
            <w:shd w:val="clear" w:color="auto" w:fill="E7E6E6" w:themeFill="background2"/>
            <w:tcMar>
              <w:top w:w="0" w:type="dxa"/>
              <w:left w:w="45" w:type="dxa"/>
              <w:bottom w:w="0" w:type="dxa"/>
              <w:right w:w="45" w:type="dxa"/>
            </w:tcMar>
          </w:tcPr>
          <w:p w14:paraId="2E3D0933"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310" w:type="dxa"/>
            <w:shd w:val="clear" w:color="auto" w:fill="E7E6E6" w:themeFill="background2"/>
            <w:tcMar>
              <w:top w:w="0" w:type="dxa"/>
              <w:left w:w="45" w:type="dxa"/>
              <w:bottom w:w="0" w:type="dxa"/>
              <w:right w:w="45" w:type="dxa"/>
            </w:tcMar>
          </w:tcPr>
          <w:p w14:paraId="7696C337" w14:textId="77777777" w:rsidR="00A02CC7" w:rsidRDefault="0009623D">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02CC7" w14:paraId="7782F1D9" w14:textId="77777777">
        <w:trPr>
          <w:trHeight w:val="300"/>
        </w:trPr>
        <w:tc>
          <w:tcPr>
            <w:tcW w:w="3232" w:type="dxa"/>
            <w:shd w:val="clear" w:color="auto" w:fill="E7E6E6" w:themeFill="background2"/>
            <w:tcMar>
              <w:top w:w="0" w:type="dxa"/>
              <w:left w:w="45" w:type="dxa"/>
              <w:bottom w:w="0" w:type="dxa"/>
              <w:right w:w="45" w:type="dxa"/>
            </w:tcMar>
          </w:tcPr>
          <w:p w14:paraId="7D0583E5" w14:textId="77777777" w:rsidR="00A02CC7" w:rsidRDefault="0009623D">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7A1DC08" w14:textId="77777777" w:rsidR="00A02CC7" w:rsidRDefault="00A02CC7">
            <w:pPr>
              <w:spacing w:after="0" w:line="240" w:lineRule="auto"/>
              <w:rPr>
                <w:rFonts w:ascii="Calibri" w:eastAsia="Times New Roman" w:hAnsi="Calibri" w:cs="Calibri"/>
              </w:rPr>
            </w:pPr>
          </w:p>
        </w:tc>
      </w:tr>
      <w:tr w:rsidR="00A02CC7" w14:paraId="48173C7E" w14:textId="77777777">
        <w:trPr>
          <w:trHeight w:val="300"/>
        </w:trPr>
        <w:tc>
          <w:tcPr>
            <w:tcW w:w="3232" w:type="dxa"/>
            <w:shd w:val="clear" w:color="auto" w:fill="E7E6E6" w:themeFill="background2"/>
            <w:tcMar>
              <w:top w:w="0" w:type="dxa"/>
              <w:left w:w="45" w:type="dxa"/>
              <w:bottom w:w="0" w:type="dxa"/>
              <w:right w:w="45" w:type="dxa"/>
            </w:tcMar>
          </w:tcPr>
          <w:p w14:paraId="758514F4" w14:textId="77777777" w:rsidR="00A02CC7" w:rsidRDefault="0009623D">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D81D00D" w14:textId="77777777" w:rsidR="00A02CC7" w:rsidRDefault="00A02CC7">
            <w:pPr>
              <w:spacing w:after="0" w:line="240" w:lineRule="auto"/>
              <w:rPr>
                <w:rFonts w:ascii="Calibri" w:eastAsia="Times New Roman" w:hAnsi="Calibri" w:cs="Calibri"/>
              </w:rPr>
            </w:pPr>
          </w:p>
        </w:tc>
      </w:tr>
      <w:tr w:rsidR="00A02CC7" w14:paraId="060C73A2" w14:textId="77777777">
        <w:trPr>
          <w:trHeight w:val="300"/>
        </w:trPr>
        <w:tc>
          <w:tcPr>
            <w:tcW w:w="3232" w:type="dxa"/>
            <w:shd w:val="clear" w:color="auto" w:fill="E7E6E6" w:themeFill="background2"/>
            <w:tcMar>
              <w:top w:w="0" w:type="dxa"/>
              <w:left w:w="45" w:type="dxa"/>
              <w:bottom w:w="0" w:type="dxa"/>
              <w:right w:w="45" w:type="dxa"/>
            </w:tcMar>
          </w:tcPr>
          <w:p w14:paraId="3E788956" w14:textId="77777777" w:rsidR="00A02CC7" w:rsidRDefault="0009623D">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13980BC" w14:textId="77777777" w:rsidR="00A02CC7" w:rsidRDefault="00A02CC7">
            <w:pPr>
              <w:spacing w:after="0" w:line="240" w:lineRule="auto"/>
              <w:rPr>
                <w:rFonts w:ascii="Calibri" w:eastAsia="Times New Roman" w:hAnsi="Calibri" w:cs="Calibri"/>
              </w:rPr>
            </w:pPr>
          </w:p>
        </w:tc>
      </w:tr>
      <w:tr w:rsidR="00A02CC7" w14:paraId="416ED033" w14:textId="77777777">
        <w:trPr>
          <w:trHeight w:val="300"/>
        </w:trPr>
        <w:tc>
          <w:tcPr>
            <w:tcW w:w="3232" w:type="dxa"/>
            <w:shd w:val="clear" w:color="auto" w:fill="E7E6E6" w:themeFill="background2"/>
            <w:tcMar>
              <w:top w:w="0" w:type="dxa"/>
              <w:left w:w="45" w:type="dxa"/>
              <w:bottom w:w="0" w:type="dxa"/>
              <w:right w:w="45" w:type="dxa"/>
            </w:tcMar>
          </w:tcPr>
          <w:p w14:paraId="26BCBE55" w14:textId="77777777" w:rsidR="00A02CC7" w:rsidRDefault="0009623D">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1DE8A5D" w14:textId="77777777" w:rsidR="00A02CC7" w:rsidRDefault="00A02CC7">
            <w:pPr>
              <w:spacing w:after="0" w:line="240" w:lineRule="auto"/>
              <w:rPr>
                <w:rFonts w:ascii="Calibri" w:eastAsia="Times New Roman" w:hAnsi="Calibri" w:cs="Calibri"/>
              </w:rPr>
            </w:pPr>
          </w:p>
        </w:tc>
      </w:tr>
      <w:tr w:rsidR="00A02CC7" w14:paraId="43322B83" w14:textId="77777777">
        <w:trPr>
          <w:trHeight w:val="300"/>
        </w:trPr>
        <w:tc>
          <w:tcPr>
            <w:tcW w:w="3232" w:type="dxa"/>
            <w:shd w:val="clear" w:color="auto" w:fill="E7E6E6" w:themeFill="background2"/>
            <w:tcMar>
              <w:top w:w="0" w:type="dxa"/>
              <w:left w:w="45" w:type="dxa"/>
              <w:bottom w:w="0" w:type="dxa"/>
              <w:right w:w="45" w:type="dxa"/>
            </w:tcMar>
          </w:tcPr>
          <w:p w14:paraId="53361A21" w14:textId="77777777" w:rsidR="00A02CC7" w:rsidRDefault="0009623D">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D954984" w14:textId="77777777" w:rsidR="00A02CC7" w:rsidRDefault="00A02CC7">
            <w:pPr>
              <w:spacing w:after="0" w:line="240" w:lineRule="auto"/>
              <w:rPr>
                <w:rFonts w:ascii="Calibri" w:eastAsia="Times New Roman" w:hAnsi="Calibri" w:cs="Calibri"/>
              </w:rPr>
            </w:pPr>
          </w:p>
        </w:tc>
      </w:tr>
      <w:tr w:rsidR="00A02CC7" w14:paraId="218F5257" w14:textId="77777777">
        <w:trPr>
          <w:trHeight w:val="300"/>
        </w:trPr>
        <w:tc>
          <w:tcPr>
            <w:tcW w:w="3232" w:type="dxa"/>
            <w:shd w:val="clear" w:color="auto" w:fill="E7E6E6" w:themeFill="background2"/>
            <w:tcMar>
              <w:top w:w="0" w:type="dxa"/>
              <w:left w:w="45" w:type="dxa"/>
              <w:bottom w:w="0" w:type="dxa"/>
              <w:right w:w="45" w:type="dxa"/>
            </w:tcMar>
          </w:tcPr>
          <w:p w14:paraId="76BC2344" w14:textId="77777777" w:rsidR="00A02CC7" w:rsidRDefault="0009623D">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AA1F060" w14:textId="77777777" w:rsidR="00A02CC7" w:rsidRDefault="00A02CC7">
            <w:pPr>
              <w:spacing w:after="0" w:line="240" w:lineRule="auto"/>
              <w:rPr>
                <w:rFonts w:ascii="Calibri" w:eastAsia="Times New Roman" w:hAnsi="Calibri" w:cs="Calibri"/>
              </w:rPr>
            </w:pPr>
          </w:p>
        </w:tc>
      </w:tr>
      <w:tr w:rsidR="00A02CC7" w14:paraId="30D00BCD" w14:textId="77777777">
        <w:trPr>
          <w:trHeight w:val="300"/>
        </w:trPr>
        <w:tc>
          <w:tcPr>
            <w:tcW w:w="3232" w:type="dxa"/>
            <w:shd w:val="clear" w:color="auto" w:fill="E7E6E6" w:themeFill="background2"/>
            <w:tcMar>
              <w:top w:w="0" w:type="dxa"/>
              <w:left w:w="45" w:type="dxa"/>
              <w:bottom w:w="0" w:type="dxa"/>
              <w:right w:w="45" w:type="dxa"/>
            </w:tcMar>
          </w:tcPr>
          <w:p w14:paraId="1256A7AE"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1.g. </w:t>
            </w:r>
            <w:r>
              <w:rPr>
                <w:rFonts w:ascii="Calibri" w:eastAsia="Times New Roman" w:hAnsi="Calibri" w:cs="Calibri"/>
              </w:rPr>
              <w:t>Contact emails</w:t>
            </w:r>
          </w:p>
        </w:tc>
        <w:tc>
          <w:tcPr>
            <w:tcW w:w="5310" w:type="dxa"/>
            <w:shd w:val="clear" w:color="auto" w:fill="E7E6E6" w:themeFill="background2"/>
            <w:tcMar>
              <w:top w:w="0" w:type="dxa"/>
              <w:left w:w="45" w:type="dxa"/>
              <w:bottom w:w="0" w:type="dxa"/>
              <w:right w:w="45" w:type="dxa"/>
            </w:tcMar>
          </w:tcPr>
          <w:p w14:paraId="216B6A0C" w14:textId="77777777" w:rsidR="00A02CC7" w:rsidRDefault="00A02CC7">
            <w:pPr>
              <w:spacing w:after="0" w:line="240" w:lineRule="auto"/>
              <w:rPr>
                <w:rFonts w:ascii="Calibri" w:eastAsia="Times New Roman" w:hAnsi="Calibri" w:cs="Calibri"/>
              </w:rPr>
            </w:pPr>
          </w:p>
        </w:tc>
      </w:tr>
      <w:tr w:rsidR="00A02CC7" w14:paraId="0DB41FC0" w14:textId="77777777">
        <w:trPr>
          <w:trHeight w:val="302"/>
        </w:trPr>
        <w:tc>
          <w:tcPr>
            <w:tcW w:w="3232" w:type="dxa"/>
            <w:shd w:val="clear" w:color="auto" w:fill="E7E6E6" w:themeFill="background2"/>
            <w:tcMar>
              <w:top w:w="0" w:type="dxa"/>
              <w:left w:w="45" w:type="dxa"/>
              <w:bottom w:w="0" w:type="dxa"/>
              <w:right w:w="45" w:type="dxa"/>
            </w:tcMar>
          </w:tcPr>
          <w:p w14:paraId="38618F37" w14:textId="77777777" w:rsidR="00A02CC7" w:rsidRDefault="0009623D">
            <w:pPr>
              <w:spacing w:after="0" w:line="240" w:lineRule="auto"/>
              <w:rPr>
                <w:rFonts w:ascii="Calibri" w:eastAsia="Times New Roman" w:hAnsi="Calibri" w:cs="Calibri"/>
              </w:rPr>
            </w:pPr>
            <w:r>
              <w:rPr>
                <w:rFonts w:ascii="Calibri" w:eastAsia="Times New Roman" w:hAnsi="Calibri" w:cs="Calibri"/>
              </w:rPr>
              <w:lastRenderedPageBreak/>
              <w:t>2.a. Definition and concepts</w:t>
            </w:r>
          </w:p>
        </w:tc>
        <w:tc>
          <w:tcPr>
            <w:tcW w:w="5310" w:type="dxa"/>
            <w:shd w:val="clear" w:color="auto" w:fill="E7E6E6" w:themeFill="background2"/>
            <w:tcMar>
              <w:top w:w="0" w:type="dxa"/>
              <w:left w:w="45" w:type="dxa"/>
              <w:bottom w:w="0" w:type="dxa"/>
              <w:right w:w="45" w:type="dxa"/>
            </w:tcMar>
          </w:tcPr>
          <w:p w14:paraId="11BFFF5C" w14:textId="77777777" w:rsidR="00A02CC7" w:rsidRDefault="0009623D">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02CC7" w14:paraId="5F96EAAF" w14:textId="77777777">
        <w:trPr>
          <w:trHeight w:val="300"/>
        </w:trPr>
        <w:tc>
          <w:tcPr>
            <w:tcW w:w="3232" w:type="dxa"/>
            <w:shd w:val="clear" w:color="auto" w:fill="E7E6E6" w:themeFill="background2"/>
            <w:tcMar>
              <w:top w:w="0" w:type="dxa"/>
              <w:left w:w="45" w:type="dxa"/>
              <w:bottom w:w="0" w:type="dxa"/>
              <w:right w:w="45" w:type="dxa"/>
            </w:tcMar>
          </w:tcPr>
          <w:p w14:paraId="5232CC7C" w14:textId="77777777" w:rsidR="00A02CC7" w:rsidRDefault="0009623D">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1DB92AF" w14:textId="77777777" w:rsidR="00A02CC7" w:rsidRDefault="00A02CC7">
            <w:pPr>
              <w:spacing w:after="0" w:line="240" w:lineRule="auto"/>
              <w:rPr>
                <w:rFonts w:ascii="Calibri" w:eastAsia="Times New Roman" w:hAnsi="Calibri" w:cs="Calibri"/>
              </w:rPr>
            </w:pPr>
          </w:p>
        </w:tc>
      </w:tr>
      <w:tr w:rsidR="00A02CC7" w14:paraId="441BFDB2" w14:textId="77777777">
        <w:trPr>
          <w:trHeight w:val="300"/>
        </w:trPr>
        <w:tc>
          <w:tcPr>
            <w:tcW w:w="3232" w:type="dxa"/>
            <w:shd w:val="clear" w:color="auto" w:fill="E7E6E6" w:themeFill="background2"/>
            <w:tcMar>
              <w:top w:w="0" w:type="dxa"/>
              <w:left w:w="45" w:type="dxa"/>
              <w:bottom w:w="0" w:type="dxa"/>
              <w:right w:w="45" w:type="dxa"/>
            </w:tcMar>
          </w:tcPr>
          <w:p w14:paraId="3BB634BC" w14:textId="77777777" w:rsidR="00A02CC7" w:rsidRDefault="0009623D">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5811F620" w14:textId="77777777" w:rsidR="00A02CC7" w:rsidRDefault="00A02CC7">
            <w:pPr>
              <w:spacing w:after="0" w:line="240" w:lineRule="auto"/>
              <w:rPr>
                <w:rFonts w:ascii="Calibri" w:eastAsia="Times New Roman" w:hAnsi="Calibri" w:cs="Calibri"/>
              </w:rPr>
            </w:pPr>
          </w:p>
        </w:tc>
      </w:tr>
      <w:tr w:rsidR="00A02CC7" w14:paraId="7E8F254F" w14:textId="77777777">
        <w:trPr>
          <w:trHeight w:val="300"/>
        </w:trPr>
        <w:tc>
          <w:tcPr>
            <w:tcW w:w="3232" w:type="dxa"/>
            <w:shd w:val="clear" w:color="auto" w:fill="E7E6E6" w:themeFill="background2"/>
            <w:tcMar>
              <w:top w:w="0" w:type="dxa"/>
              <w:left w:w="45" w:type="dxa"/>
              <w:bottom w:w="0" w:type="dxa"/>
              <w:right w:w="45" w:type="dxa"/>
            </w:tcMar>
          </w:tcPr>
          <w:p w14:paraId="00E067DD" w14:textId="77777777" w:rsidR="00A02CC7" w:rsidRDefault="0009623D">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BFD46BA"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02CC7" w14:paraId="190D6C1E" w14:textId="77777777">
        <w:trPr>
          <w:trHeight w:val="300"/>
        </w:trPr>
        <w:tc>
          <w:tcPr>
            <w:tcW w:w="3232" w:type="dxa"/>
            <w:shd w:val="clear" w:color="auto" w:fill="E7E6E6" w:themeFill="background2"/>
            <w:tcMar>
              <w:top w:w="0" w:type="dxa"/>
              <w:left w:w="45" w:type="dxa"/>
              <w:bottom w:w="0" w:type="dxa"/>
              <w:right w:w="45" w:type="dxa"/>
            </w:tcMar>
          </w:tcPr>
          <w:p w14:paraId="549747E7" w14:textId="77777777" w:rsidR="00A02CC7" w:rsidRDefault="0009623D">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AAE3AAA" w14:textId="77777777" w:rsidR="00A02CC7" w:rsidRDefault="0009623D">
            <w:pPr>
              <w:spacing w:after="0" w:line="240" w:lineRule="auto"/>
              <w:rPr>
                <w:rFonts w:ascii="Calibri" w:eastAsia="Times New Roman" w:hAnsi="Calibri" w:cs="Calibri"/>
              </w:rPr>
            </w:pPr>
            <w:r>
              <w:rPr>
                <w:rFonts w:ascii="Calibri" w:eastAsia="Times New Roman" w:hAnsi="Calibri" w:cs="Calibri"/>
              </w:rPr>
              <w:t>Collection process</w:t>
            </w:r>
          </w:p>
        </w:tc>
      </w:tr>
      <w:tr w:rsidR="00A02CC7" w14:paraId="52DA013A" w14:textId="77777777">
        <w:trPr>
          <w:trHeight w:val="300"/>
        </w:trPr>
        <w:tc>
          <w:tcPr>
            <w:tcW w:w="3232" w:type="dxa"/>
            <w:shd w:val="clear" w:color="auto" w:fill="E7E6E6" w:themeFill="background2"/>
            <w:tcMar>
              <w:top w:w="0" w:type="dxa"/>
              <w:left w:w="45" w:type="dxa"/>
              <w:bottom w:w="0" w:type="dxa"/>
              <w:right w:w="45" w:type="dxa"/>
            </w:tcMar>
          </w:tcPr>
          <w:p w14:paraId="32F98501"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3.c. Data </w:t>
            </w:r>
            <w:r>
              <w:rPr>
                <w:rFonts w:ascii="Calibri" w:eastAsia="Times New Roman" w:hAnsi="Calibri" w:cs="Calibri"/>
              </w:rPr>
              <w:t>collection calendar</w:t>
            </w:r>
          </w:p>
        </w:tc>
        <w:tc>
          <w:tcPr>
            <w:tcW w:w="5310" w:type="dxa"/>
            <w:shd w:val="clear" w:color="auto" w:fill="E7E6E6" w:themeFill="background2"/>
            <w:tcMar>
              <w:top w:w="0" w:type="dxa"/>
              <w:left w:w="45" w:type="dxa"/>
              <w:bottom w:w="0" w:type="dxa"/>
              <w:right w:w="45" w:type="dxa"/>
            </w:tcMar>
          </w:tcPr>
          <w:p w14:paraId="2970437E" w14:textId="77777777" w:rsidR="00A02CC7" w:rsidRDefault="0009623D">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A02CC7" w14:paraId="093891A1" w14:textId="77777777">
        <w:trPr>
          <w:trHeight w:val="300"/>
        </w:trPr>
        <w:tc>
          <w:tcPr>
            <w:tcW w:w="3232" w:type="dxa"/>
            <w:shd w:val="clear" w:color="auto" w:fill="E7E6E6" w:themeFill="background2"/>
            <w:tcMar>
              <w:top w:w="0" w:type="dxa"/>
              <w:left w:w="45" w:type="dxa"/>
              <w:bottom w:w="0" w:type="dxa"/>
              <w:right w:w="45" w:type="dxa"/>
            </w:tcMar>
          </w:tcPr>
          <w:p w14:paraId="106E00B7" w14:textId="77777777" w:rsidR="00A02CC7" w:rsidRDefault="0009623D">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71E1C82"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release</w:t>
            </w:r>
          </w:p>
        </w:tc>
      </w:tr>
      <w:tr w:rsidR="00A02CC7" w14:paraId="2F0145BF" w14:textId="77777777">
        <w:trPr>
          <w:trHeight w:val="300"/>
        </w:trPr>
        <w:tc>
          <w:tcPr>
            <w:tcW w:w="3232" w:type="dxa"/>
            <w:shd w:val="clear" w:color="auto" w:fill="E7E6E6" w:themeFill="background2"/>
            <w:tcMar>
              <w:top w:w="0" w:type="dxa"/>
              <w:left w:w="45" w:type="dxa"/>
              <w:bottom w:w="0" w:type="dxa"/>
              <w:right w:w="45" w:type="dxa"/>
            </w:tcMar>
          </w:tcPr>
          <w:p w14:paraId="5A377E44" w14:textId="77777777" w:rsidR="00A02CC7" w:rsidRDefault="0009623D">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DF3DA0F"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providers</w:t>
            </w:r>
          </w:p>
        </w:tc>
      </w:tr>
      <w:tr w:rsidR="00A02CC7" w14:paraId="55F4550A" w14:textId="77777777">
        <w:trPr>
          <w:trHeight w:val="300"/>
        </w:trPr>
        <w:tc>
          <w:tcPr>
            <w:tcW w:w="3232" w:type="dxa"/>
            <w:shd w:val="clear" w:color="auto" w:fill="E7E6E6" w:themeFill="background2"/>
            <w:tcMar>
              <w:top w:w="0" w:type="dxa"/>
              <w:left w:w="45" w:type="dxa"/>
              <w:bottom w:w="0" w:type="dxa"/>
              <w:right w:w="45" w:type="dxa"/>
            </w:tcMar>
          </w:tcPr>
          <w:p w14:paraId="5EDD7120" w14:textId="77777777" w:rsidR="00A02CC7" w:rsidRDefault="0009623D">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049B010"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compilers</w:t>
            </w:r>
          </w:p>
        </w:tc>
      </w:tr>
      <w:tr w:rsidR="00A02CC7" w14:paraId="2E1ECAD3" w14:textId="77777777">
        <w:trPr>
          <w:trHeight w:val="300"/>
        </w:trPr>
        <w:tc>
          <w:tcPr>
            <w:tcW w:w="3232" w:type="dxa"/>
            <w:shd w:val="clear" w:color="auto" w:fill="E7E6E6" w:themeFill="background2"/>
            <w:tcMar>
              <w:top w:w="0" w:type="dxa"/>
              <w:left w:w="45" w:type="dxa"/>
              <w:bottom w:w="0" w:type="dxa"/>
              <w:right w:w="45" w:type="dxa"/>
            </w:tcMar>
          </w:tcPr>
          <w:p w14:paraId="196F4AF5" w14:textId="77777777" w:rsidR="00A02CC7" w:rsidRDefault="0009623D">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D9B692D" w14:textId="77777777" w:rsidR="00A02CC7" w:rsidRDefault="00A02CC7">
            <w:pPr>
              <w:spacing w:after="0" w:line="240" w:lineRule="auto"/>
              <w:rPr>
                <w:rFonts w:ascii="Calibri" w:eastAsia="Times New Roman" w:hAnsi="Calibri" w:cs="Calibri"/>
              </w:rPr>
            </w:pPr>
          </w:p>
        </w:tc>
      </w:tr>
      <w:tr w:rsidR="00A02CC7" w14:paraId="47657284" w14:textId="77777777">
        <w:trPr>
          <w:trHeight w:val="300"/>
        </w:trPr>
        <w:tc>
          <w:tcPr>
            <w:tcW w:w="3232" w:type="dxa"/>
            <w:shd w:val="clear" w:color="auto" w:fill="E7E6E6" w:themeFill="background2"/>
            <w:tcMar>
              <w:top w:w="0" w:type="dxa"/>
              <w:left w:w="45" w:type="dxa"/>
              <w:bottom w:w="0" w:type="dxa"/>
              <w:right w:w="45" w:type="dxa"/>
            </w:tcMar>
          </w:tcPr>
          <w:p w14:paraId="6E57D492" w14:textId="77777777" w:rsidR="00A02CC7" w:rsidRDefault="0009623D">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A82CFAA" w14:textId="77777777" w:rsidR="00A02CC7" w:rsidRDefault="0009623D">
            <w:pPr>
              <w:spacing w:after="0" w:line="240" w:lineRule="auto"/>
              <w:rPr>
                <w:rFonts w:ascii="Calibri" w:eastAsia="Times New Roman" w:hAnsi="Calibri" w:cs="Calibri"/>
              </w:rPr>
            </w:pPr>
            <w:r>
              <w:rPr>
                <w:rFonts w:ascii="Calibri" w:eastAsia="Times New Roman" w:hAnsi="Calibri" w:cs="Calibri"/>
              </w:rPr>
              <w:t>Rationale</w:t>
            </w:r>
          </w:p>
        </w:tc>
      </w:tr>
      <w:tr w:rsidR="00A02CC7" w14:paraId="34876E3F" w14:textId="77777777">
        <w:trPr>
          <w:trHeight w:val="300"/>
        </w:trPr>
        <w:tc>
          <w:tcPr>
            <w:tcW w:w="3232" w:type="dxa"/>
            <w:shd w:val="clear" w:color="auto" w:fill="E7E6E6" w:themeFill="background2"/>
            <w:tcMar>
              <w:top w:w="0" w:type="dxa"/>
              <w:left w:w="45" w:type="dxa"/>
              <w:bottom w:w="0" w:type="dxa"/>
              <w:right w:w="45" w:type="dxa"/>
            </w:tcMar>
          </w:tcPr>
          <w:p w14:paraId="19E70FEA" w14:textId="77777777" w:rsidR="00A02CC7" w:rsidRDefault="0009623D">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05A554E" w14:textId="77777777" w:rsidR="00A02CC7" w:rsidRDefault="0009623D">
            <w:pPr>
              <w:spacing w:after="0" w:line="240" w:lineRule="auto"/>
              <w:rPr>
                <w:rFonts w:ascii="Calibri" w:eastAsia="Times New Roman" w:hAnsi="Calibri" w:cs="Calibri"/>
              </w:rPr>
            </w:pPr>
            <w:r>
              <w:rPr>
                <w:rFonts w:ascii="Calibri" w:eastAsia="Times New Roman" w:hAnsi="Calibri" w:cs="Calibri"/>
              </w:rPr>
              <w:t>Comments and limitations</w:t>
            </w:r>
          </w:p>
        </w:tc>
      </w:tr>
      <w:tr w:rsidR="00A02CC7" w14:paraId="21DD53CB" w14:textId="77777777">
        <w:trPr>
          <w:trHeight w:val="300"/>
        </w:trPr>
        <w:tc>
          <w:tcPr>
            <w:tcW w:w="3232" w:type="dxa"/>
            <w:shd w:val="clear" w:color="auto" w:fill="E7E6E6" w:themeFill="background2"/>
            <w:tcMar>
              <w:top w:w="0" w:type="dxa"/>
              <w:left w:w="45" w:type="dxa"/>
              <w:bottom w:w="0" w:type="dxa"/>
              <w:right w:w="45" w:type="dxa"/>
            </w:tcMar>
          </w:tcPr>
          <w:p w14:paraId="4A9D49B8" w14:textId="77777777" w:rsidR="00A02CC7" w:rsidRDefault="0009623D">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F21E1BA" w14:textId="77777777" w:rsidR="00A02CC7" w:rsidRDefault="0009623D">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02CC7" w14:paraId="14D4D5FA" w14:textId="77777777">
        <w:trPr>
          <w:trHeight w:val="300"/>
        </w:trPr>
        <w:tc>
          <w:tcPr>
            <w:tcW w:w="3232" w:type="dxa"/>
            <w:shd w:val="clear" w:color="auto" w:fill="E7E6E6" w:themeFill="background2"/>
            <w:tcMar>
              <w:top w:w="0" w:type="dxa"/>
              <w:left w:w="45" w:type="dxa"/>
              <w:bottom w:w="0" w:type="dxa"/>
              <w:right w:w="45" w:type="dxa"/>
            </w:tcMar>
          </w:tcPr>
          <w:p w14:paraId="42E46791" w14:textId="77777777" w:rsidR="00A02CC7" w:rsidRDefault="0009623D">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F65F0D4" w14:textId="77777777" w:rsidR="00A02CC7" w:rsidRDefault="00A02CC7">
            <w:pPr>
              <w:spacing w:after="0" w:line="240" w:lineRule="auto"/>
              <w:rPr>
                <w:rFonts w:ascii="Calibri" w:eastAsia="Times New Roman" w:hAnsi="Calibri" w:cs="Calibri"/>
              </w:rPr>
            </w:pPr>
          </w:p>
        </w:tc>
      </w:tr>
      <w:tr w:rsidR="00A02CC7" w14:paraId="7BC32123" w14:textId="77777777">
        <w:trPr>
          <w:trHeight w:val="300"/>
        </w:trPr>
        <w:tc>
          <w:tcPr>
            <w:tcW w:w="3232" w:type="dxa"/>
            <w:shd w:val="clear" w:color="auto" w:fill="E7E6E6" w:themeFill="background2"/>
            <w:tcMar>
              <w:top w:w="0" w:type="dxa"/>
              <w:left w:w="45" w:type="dxa"/>
              <w:bottom w:w="0" w:type="dxa"/>
              <w:right w:w="45" w:type="dxa"/>
            </w:tcMar>
          </w:tcPr>
          <w:p w14:paraId="44218CF2" w14:textId="77777777" w:rsidR="00A02CC7" w:rsidRDefault="0009623D">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628F16F" w14:textId="77777777" w:rsidR="00A02CC7" w:rsidRDefault="00A02CC7">
            <w:pPr>
              <w:spacing w:after="0" w:line="240" w:lineRule="auto"/>
              <w:rPr>
                <w:rFonts w:ascii="Calibri" w:eastAsia="Times New Roman" w:hAnsi="Calibri" w:cs="Calibri"/>
              </w:rPr>
            </w:pPr>
          </w:p>
        </w:tc>
      </w:tr>
      <w:tr w:rsidR="00A02CC7" w14:paraId="452D3A0C" w14:textId="77777777">
        <w:trPr>
          <w:trHeight w:val="300"/>
        </w:trPr>
        <w:tc>
          <w:tcPr>
            <w:tcW w:w="3232" w:type="dxa"/>
            <w:shd w:val="clear" w:color="auto" w:fill="E7E6E6" w:themeFill="background2"/>
            <w:tcMar>
              <w:top w:w="0" w:type="dxa"/>
              <w:left w:w="45" w:type="dxa"/>
              <w:bottom w:w="0" w:type="dxa"/>
              <w:right w:w="45" w:type="dxa"/>
            </w:tcMar>
          </w:tcPr>
          <w:p w14:paraId="07DB388D" w14:textId="77777777" w:rsidR="00A02CC7" w:rsidRDefault="0009623D">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0151E04" w14:textId="77777777" w:rsidR="00A02CC7" w:rsidRDefault="0009623D">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A02CC7" w14:paraId="5D60161F" w14:textId="77777777">
        <w:trPr>
          <w:trHeight w:val="300"/>
        </w:trPr>
        <w:tc>
          <w:tcPr>
            <w:tcW w:w="3232" w:type="dxa"/>
            <w:shd w:val="clear" w:color="auto" w:fill="E7E6E6" w:themeFill="background2"/>
            <w:tcMar>
              <w:top w:w="0" w:type="dxa"/>
              <w:left w:w="45" w:type="dxa"/>
              <w:bottom w:w="0" w:type="dxa"/>
              <w:right w:w="45" w:type="dxa"/>
            </w:tcMar>
          </w:tcPr>
          <w:p w14:paraId="7318B9D8" w14:textId="77777777" w:rsidR="00A02CC7" w:rsidRDefault="0009623D">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69E98FE" w14:textId="77777777" w:rsidR="00A02CC7" w:rsidRDefault="0009623D">
            <w:pPr>
              <w:spacing w:after="0" w:line="240" w:lineRule="auto"/>
              <w:rPr>
                <w:rFonts w:ascii="Calibri" w:eastAsia="Times New Roman" w:hAnsi="Calibri" w:cs="Calibri"/>
              </w:rPr>
            </w:pPr>
            <w:r>
              <w:rPr>
                <w:rFonts w:ascii="Calibri" w:eastAsia="Times New Roman" w:hAnsi="Calibri" w:cs="Calibri"/>
              </w:rPr>
              <w:t>Regional aggregates</w:t>
            </w:r>
          </w:p>
        </w:tc>
      </w:tr>
      <w:tr w:rsidR="00A02CC7" w14:paraId="2DE96DBA" w14:textId="77777777">
        <w:trPr>
          <w:trHeight w:val="300"/>
        </w:trPr>
        <w:tc>
          <w:tcPr>
            <w:tcW w:w="3232" w:type="dxa"/>
            <w:shd w:val="clear" w:color="auto" w:fill="E7E6E6" w:themeFill="background2"/>
            <w:tcMar>
              <w:top w:w="0" w:type="dxa"/>
              <w:left w:w="45" w:type="dxa"/>
              <w:bottom w:w="0" w:type="dxa"/>
              <w:right w:w="45" w:type="dxa"/>
            </w:tcMar>
          </w:tcPr>
          <w:p w14:paraId="4A3D98E6" w14:textId="77777777" w:rsidR="00A02CC7" w:rsidRDefault="0009623D">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81F9023" w14:textId="77777777" w:rsidR="00A02CC7" w:rsidRDefault="0009623D">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A02CC7" w14:paraId="4E06D484" w14:textId="77777777">
        <w:trPr>
          <w:trHeight w:val="300"/>
        </w:trPr>
        <w:tc>
          <w:tcPr>
            <w:tcW w:w="3232" w:type="dxa"/>
            <w:shd w:val="clear" w:color="auto" w:fill="E7E6E6" w:themeFill="background2"/>
            <w:tcMar>
              <w:top w:w="0" w:type="dxa"/>
              <w:left w:w="45" w:type="dxa"/>
              <w:bottom w:w="0" w:type="dxa"/>
              <w:right w:w="45" w:type="dxa"/>
            </w:tcMar>
          </w:tcPr>
          <w:p w14:paraId="6F233855" w14:textId="77777777" w:rsidR="00A02CC7" w:rsidRDefault="0009623D">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53504D3" w14:textId="77777777" w:rsidR="00A02CC7" w:rsidRDefault="00A02CC7">
            <w:pPr>
              <w:spacing w:after="0" w:line="240" w:lineRule="auto"/>
              <w:rPr>
                <w:rFonts w:ascii="Calibri" w:eastAsia="Times New Roman" w:hAnsi="Calibri" w:cs="Calibri"/>
              </w:rPr>
            </w:pPr>
          </w:p>
        </w:tc>
      </w:tr>
      <w:tr w:rsidR="00A02CC7" w14:paraId="7988093F" w14:textId="77777777">
        <w:trPr>
          <w:trHeight w:val="300"/>
        </w:trPr>
        <w:tc>
          <w:tcPr>
            <w:tcW w:w="3232" w:type="dxa"/>
            <w:shd w:val="clear" w:color="auto" w:fill="E7E6E6" w:themeFill="background2"/>
            <w:tcMar>
              <w:top w:w="0" w:type="dxa"/>
              <w:left w:w="45" w:type="dxa"/>
              <w:bottom w:w="0" w:type="dxa"/>
              <w:right w:w="45" w:type="dxa"/>
            </w:tcMar>
          </w:tcPr>
          <w:p w14:paraId="771398D4" w14:textId="77777777" w:rsidR="00A02CC7" w:rsidRDefault="0009623D">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5DAE4CB" w14:textId="77777777" w:rsidR="00A02CC7" w:rsidRDefault="0009623D">
            <w:pPr>
              <w:spacing w:after="0" w:line="240" w:lineRule="auto"/>
              <w:rPr>
                <w:rFonts w:ascii="Calibri" w:eastAsia="Times New Roman" w:hAnsi="Calibri" w:cs="Calibri"/>
              </w:rPr>
            </w:pPr>
            <w:r>
              <w:rPr>
                <w:rFonts w:ascii="Calibri" w:eastAsia="Times New Roman" w:hAnsi="Calibri" w:cs="Calibri"/>
              </w:rPr>
              <w:t>Quality assurance</w:t>
            </w:r>
          </w:p>
        </w:tc>
      </w:tr>
      <w:tr w:rsidR="00A02CC7" w14:paraId="59789F67" w14:textId="77777777">
        <w:trPr>
          <w:trHeight w:val="300"/>
        </w:trPr>
        <w:tc>
          <w:tcPr>
            <w:tcW w:w="3232" w:type="dxa"/>
            <w:shd w:val="clear" w:color="auto" w:fill="E7E6E6" w:themeFill="background2"/>
            <w:tcMar>
              <w:top w:w="0" w:type="dxa"/>
              <w:left w:w="45" w:type="dxa"/>
              <w:bottom w:w="0" w:type="dxa"/>
              <w:right w:w="45" w:type="dxa"/>
            </w:tcMar>
          </w:tcPr>
          <w:p w14:paraId="72D7BD5B" w14:textId="77777777" w:rsidR="00A02CC7" w:rsidRDefault="0009623D">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988357B" w14:textId="77777777" w:rsidR="00A02CC7" w:rsidRDefault="00A02CC7">
            <w:pPr>
              <w:spacing w:after="0" w:line="240" w:lineRule="auto"/>
              <w:rPr>
                <w:rFonts w:ascii="Calibri" w:eastAsia="Times New Roman" w:hAnsi="Calibri" w:cs="Calibri"/>
              </w:rPr>
            </w:pPr>
          </w:p>
        </w:tc>
      </w:tr>
      <w:tr w:rsidR="00A02CC7" w14:paraId="2576166D" w14:textId="77777777">
        <w:trPr>
          <w:trHeight w:val="300"/>
        </w:trPr>
        <w:tc>
          <w:tcPr>
            <w:tcW w:w="3232" w:type="dxa"/>
            <w:shd w:val="clear" w:color="auto" w:fill="E7E6E6" w:themeFill="background2"/>
            <w:tcMar>
              <w:top w:w="0" w:type="dxa"/>
              <w:left w:w="45" w:type="dxa"/>
              <w:bottom w:w="0" w:type="dxa"/>
              <w:right w:w="45" w:type="dxa"/>
            </w:tcMar>
          </w:tcPr>
          <w:p w14:paraId="03880598" w14:textId="77777777" w:rsidR="00A02CC7" w:rsidRDefault="0009623D">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44B3D29"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02CC7" w14:paraId="769E836E" w14:textId="77777777">
        <w:trPr>
          <w:trHeight w:val="300"/>
        </w:trPr>
        <w:tc>
          <w:tcPr>
            <w:tcW w:w="3232" w:type="dxa"/>
            <w:shd w:val="clear" w:color="auto" w:fill="E7E6E6" w:themeFill="background2"/>
            <w:tcMar>
              <w:top w:w="0" w:type="dxa"/>
              <w:left w:w="45" w:type="dxa"/>
              <w:bottom w:w="0" w:type="dxa"/>
              <w:right w:w="45" w:type="dxa"/>
            </w:tcMar>
          </w:tcPr>
          <w:p w14:paraId="3E4726D8"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4AA9FEBD" w14:textId="77777777" w:rsidR="00A02CC7" w:rsidRDefault="0009623D">
            <w:pPr>
              <w:spacing w:after="0" w:line="240" w:lineRule="auto"/>
              <w:rPr>
                <w:rFonts w:ascii="Calibri" w:eastAsia="Times New Roman" w:hAnsi="Calibri" w:cs="Calibri"/>
              </w:rPr>
            </w:pPr>
            <w:r>
              <w:rPr>
                <w:rFonts w:ascii="Calibri" w:eastAsia="Times New Roman" w:hAnsi="Calibri" w:cs="Calibri"/>
              </w:rPr>
              <w:t>Sources of discrepancies</w:t>
            </w:r>
          </w:p>
        </w:tc>
      </w:tr>
      <w:tr w:rsidR="00A02CC7" w14:paraId="399845ED" w14:textId="77777777">
        <w:trPr>
          <w:trHeight w:val="300"/>
        </w:trPr>
        <w:tc>
          <w:tcPr>
            <w:tcW w:w="3232" w:type="dxa"/>
            <w:shd w:val="clear" w:color="auto" w:fill="E7E6E6" w:themeFill="background2"/>
            <w:tcMar>
              <w:top w:w="0" w:type="dxa"/>
              <w:left w:w="45" w:type="dxa"/>
              <w:bottom w:w="0" w:type="dxa"/>
              <w:right w:w="45" w:type="dxa"/>
            </w:tcMar>
          </w:tcPr>
          <w:p w14:paraId="3A250CF2" w14:textId="77777777" w:rsidR="00A02CC7" w:rsidRDefault="0009623D">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A6E6EAA" w14:textId="77777777" w:rsidR="00A02CC7" w:rsidRDefault="0009623D">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1BF6A98" w14:textId="77777777" w:rsidR="00A02CC7" w:rsidRDefault="00A02CC7">
      <w:pPr>
        <w:pStyle w:val="MText"/>
      </w:pPr>
    </w:p>
    <w:p w14:paraId="4769065C" w14:textId="77777777" w:rsidR="00A02CC7" w:rsidRDefault="0009623D">
      <w:pPr>
        <w:pStyle w:val="MIndHeader"/>
        <w:rPr>
          <w:sz w:val="28"/>
          <w:szCs w:val="28"/>
        </w:rPr>
      </w:pPr>
      <w:bookmarkStart w:id="37" w:name="_Toc37932754"/>
      <w:r>
        <w:rPr>
          <w:sz w:val="28"/>
          <w:szCs w:val="28"/>
        </w:rPr>
        <w:t>C. Mapping of IAEG-SDG File Format to SDMX Detailed Concepts</w:t>
      </w:r>
      <w:bookmarkEnd w:id="37"/>
    </w:p>
    <w:p w14:paraId="2325D9A8" w14:textId="77777777" w:rsidR="00A02CC7" w:rsidRDefault="0009623D">
      <w:pPr>
        <w:pStyle w:val="MText"/>
      </w:pPr>
      <w:r>
        <w:t>This is an aid to format metadata previously submitted in the IAEG-SDG file format in</w:t>
      </w:r>
      <w:r>
        <w:t>to the format of the SDMX metadata concepts. In some cases, these headers and sections of the IAEG-SDG format do not correspond perfectly to the SDMX concepts. Consult the SDMX metadata concept definitions.</w:t>
      </w:r>
    </w:p>
    <w:p w14:paraId="7E1BBA86" w14:textId="77777777" w:rsidR="00A02CC7" w:rsidRDefault="00A02CC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02CC7" w14:paraId="01A73499" w14:textId="77777777">
        <w:trPr>
          <w:trHeight w:val="300"/>
        </w:trPr>
        <w:tc>
          <w:tcPr>
            <w:tcW w:w="4140" w:type="dxa"/>
            <w:shd w:val="clear" w:color="auto" w:fill="BDD6EE" w:themeFill="accent1" w:themeFillTint="66"/>
            <w:tcMar>
              <w:top w:w="0" w:type="dxa"/>
              <w:left w:w="45" w:type="dxa"/>
              <w:bottom w:w="0" w:type="dxa"/>
              <w:right w:w="45" w:type="dxa"/>
            </w:tcMar>
          </w:tcPr>
          <w:p w14:paraId="08CFA53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102C0B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w:t>
            </w:r>
            <w:r>
              <w:rPr>
                <w:rFonts w:ascii="Calibri" w:eastAsia="Times New Roman" w:hAnsi="Calibri" w:cs="Calibri"/>
                <w:color w:val="000000"/>
              </w:rPr>
              <w:t>Metadata Concept Name</w:t>
            </w:r>
          </w:p>
        </w:tc>
      </w:tr>
      <w:tr w:rsidR="00A02CC7" w14:paraId="219A8F28" w14:textId="77777777">
        <w:trPr>
          <w:trHeight w:val="300"/>
        </w:trPr>
        <w:tc>
          <w:tcPr>
            <w:tcW w:w="4140" w:type="dxa"/>
            <w:shd w:val="clear" w:color="auto" w:fill="E7E6E6" w:themeFill="background2"/>
            <w:tcMar>
              <w:top w:w="0" w:type="dxa"/>
              <w:left w:w="45" w:type="dxa"/>
              <w:bottom w:w="0" w:type="dxa"/>
              <w:right w:w="45" w:type="dxa"/>
            </w:tcMar>
          </w:tcPr>
          <w:p w14:paraId="0699937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CBA494B"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02CC7" w14:paraId="379AA922" w14:textId="77777777">
        <w:trPr>
          <w:trHeight w:val="300"/>
        </w:trPr>
        <w:tc>
          <w:tcPr>
            <w:tcW w:w="4140" w:type="dxa"/>
            <w:shd w:val="clear" w:color="auto" w:fill="E7E6E6" w:themeFill="background2"/>
            <w:tcMar>
              <w:top w:w="0" w:type="dxa"/>
              <w:left w:w="45" w:type="dxa"/>
              <w:bottom w:w="0" w:type="dxa"/>
              <w:right w:w="45" w:type="dxa"/>
            </w:tcMar>
          </w:tcPr>
          <w:p w14:paraId="4172C201"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A897D5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02CC7" w14:paraId="419F54A6" w14:textId="77777777">
        <w:trPr>
          <w:trHeight w:val="300"/>
        </w:trPr>
        <w:tc>
          <w:tcPr>
            <w:tcW w:w="4140" w:type="dxa"/>
            <w:shd w:val="clear" w:color="auto" w:fill="E7E6E6" w:themeFill="background2"/>
            <w:tcMar>
              <w:top w:w="0" w:type="dxa"/>
              <w:left w:w="45" w:type="dxa"/>
              <w:bottom w:w="0" w:type="dxa"/>
              <w:right w:w="45" w:type="dxa"/>
            </w:tcMar>
          </w:tcPr>
          <w:p w14:paraId="4357431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5B6672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02CC7" w14:paraId="427F9E71" w14:textId="77777777">
        <w:trPr>
          <w:trHeight w:val="300"/>
        </w:trPr>
        <w:tc>
          <w:tcPr>
            <w:tcW w:w="4140" w:type="dxa"/>
            <w:shd w:val="clear" w:color="auto" w:fill="E7E6E6" w:themeFill="background2"/>
            <w:tcMar>
              <w:top w:w="0" w:type="dxa"/>
              <w:left w:w="45" w:type="dxa"/>
              <w:bottom w:w="0" w:type="dxa"/>
              <w:right w:w="45" w:type="dxa"/>
            </w:tcMar>
          </w:tcPr>
          <w:p w14:paraId="187F413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4F5BDC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02CC7" w14:paraId="3752606C" w14:textId="77777777">
        <w:trPr>
          <w:trHeight w:val="300"/>
        </w:trPr>
        <w:tc>
          <w:tcPr>
            <w:tcW w:w="4140" w:type="dxa"/>
            <w:shd w:val="clear" w:color="auto" w:fill="E7E6E6" w:themeFill="background2"/>
            <w:tcMar>
              <w:top w:w="0" w:type="dxa"/>
              <w:left w:w="45" w:type="dxa"/>
              <w:bottom w:w="0" w:type="dxa"/>
              <w:right w:w="45" w:type="dxa"/>
            </w:tcMar>
          </w:tcPr>
          <w:p w14:paraId="34EE32A3"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31196C0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02CC7" w14:paraId="2F3DDF7B" w14:textId="77777777">
        <w:trPr>
          <w:trHeight w:val="300"/>
        </w:trPr>
        <w:tc>
          <w:tcPr>
            <w:tcW w:w="4140" w:type="dxa"/>
            <w:shd w:val="clear" w:color="auto" w:fill="E7E6E6" w:themeFill="background2"/>
            <w:tcMar>
              <w:top w:w="0" w:type="dxa"/>
              <w:left w:w="45" w:type="dxa"/>
              <w:bottom w:w="0" w:type="dxa"/>
              <w:right w:w="45" w:type="dxa"/>
            </w:tcMar>
          </w:tcPr>
          <w:p w14:paraId="6E49F03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2590634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A02CC7" w14:paraId="5E1BD3FC" w14:textId="77777777">
        <w:trPr>
          <w:trHeight w:val="300"/>
        </w:trPr>
        <w:tc>
          <w:tcPr>
            <w:tcW w:w="4140" w:type="dxa"/>
            <w:shd w:val="clear" w:color="auto" w:fill="E7E6E6" w:themeFill="background2"/>
            <w:tcMar>
              <w:top w:w="0" w:type="dxa"/>
              <w:left w:w="45" w:type="dxa"/>
              <w:bottom w:w="0" w:type="dxa"/>
              <w:right w:w="45" w:type="dxa"/>
            </w:tcMar>
          </w:tcPr>
          <w:p w14:paraId="73B3441A"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3F48922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A02CC7" w14:paraId="04A3B89A" w14:textId="77777777">
        <w:trPr>
          <w:trHeight w:val="300"/>
        </w:trPr>
        <w:tc>
          <w:tcPr>
            <w:tcW w:w="4140" w:type="dxa"/>
            <w:shd w:val="clear" w:color="auto" w:fill="E7E6E6" w:themeFill="background2"/>
            <w:tcMar>
              <w:top w:w="0" w:type="dxa"/>
              <w:left w:w="45" w:type="dxa"/>
              <w:bottom w:w="0" w:type="dxa"/>
              <w:right w:w="45" w:type="dxa"/>
            </w:tcMar>
          </w:tcPr>
          <w:p w14:paraId="6CA04103"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5AEB017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02CC7" w14:paraId="07908613" w14:textId="77777777">
        <w:trPr>
          <w:trHeight w:val="300"/>
        </w:trPr>
        <w:tc>
          <w:tcPr>
            <w:tcW w:w="4140" w:type="dxa"/>
            <w:shd w:val="clear" w:color="auto" w:fill="E7E6E6" w:themeFill="background2"/>
            <w:tcMar>
              <w:top w:w="0" w:type="dxa"/>
              <w:left w:w="45" w:type="dxa"/>
              <w:bottom w:w="0" w:type="dxa"/>
              <w:right w:w="45" w:type="dxa"/>
            </w:tcMar>
          </w:tcPr>
          <w:p w14:paraId="17EDB048"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149086D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02CC7" w14:paraId="6EB4A9F0" w14:textId="77777777">
        <w:trPr>
          <w:trHeight w:val="300"/>
        </w:trPr>
        <w:tc>
          <w:tcPr>
            <w:tcW w:w="4140" w:type="dxa"/>
            <w:shd w:val="clear" w:color="auto" w:fill="E7E6E6" w:themeFill="background2"/>
            <w:tcMar>
              <w:top w:w="0" w:type="dxa"/>
              <w:left w:w="45" w:type="dxa"/>
              <w:bottom w:w="0" w:type="dxa"/>
              <w:right w:w="45" w:type="dxa"/>
            </w:tcMar>
          </w:tcPr>
          <w:p w14:paraId="4E743655"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5B5533E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02CC7" w14:paraId="6336DF99" w14:textId="77777777">
        <w:trPr>
          <w:trHeight w:val="300"/>
        </w:trPr>
        <w:tc>
          <w:tcPr>
            <w:tcW w:w="4140" w:type="dxa"/>
            <w:shd w:val="clear" w:color="auto" w:fill="E7E6E6" w:themeFill="background2"/>
            <w:tcMar>
              <w:top w:w="0" w:type="dxa"/>
              <w:left w:w="45" w:type="dxa"/>
              <w:bottom w:w="0" w:type="dxa"/>
              <w:right w:w="45" w:type="dxa"/>
            </w:tcMar>
          </w:tcPr>
          <w:p w14:paraId="23E83C8C"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1F67911E"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02CC7" w14:paraId="4AC78915" w14:textId="77777777">
        <w:trPr>
          <w:trHeight w:val="300"/>
        </w:trPr>
        <w:tc>
          <w:tcPr>
            <w:tcW w:w="4140" w:type="dxa"/>
            <w:shd w:val="clear" w:color="auto" w:fill="E7E6E6" w:themeFill="background2"/>
            <w:tcMar>
              <w:top w:w="0" w:type="dxa"/>
              <w:left w:w="45" w:type="dxa"/>
              <w:bottom w:w="0" w:type="dxa"/>
              <w:right w:w="45" w:type="dxa"/>
            </w:tcMar>
          </w:tcPr>
          <w:p w14:paraId="4B2CD729"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12470CE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02CC7" w14:paraId="6FCB1915" w14:textId="77777777">
        <w:trPr>
          <w:trHeight w:val="300"/>
        </w:trPr>
        <w:tc>
          <w:tcPr>
            <w:tcW w:w="4140" w:type="dxa"/>
            <w:shd w:val="clear" w:color="auto" w:fill="E7E6E6" w:themeFill="background2"/>
            <w:tcMar>
              <w:top w:w="0" w:type="dxa"/>
              <w:left w:w="45" w:type="dxa"/>
              <w:bottom w:w="0" w:type="dxa"/>
              <w:right w:w="45" w:type="dxa"/>
            </w:tcMar>
          </w:tcPr>
          <w:p w14:paraId="63E2D22E"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0FA6099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02CC7" w14:paraId="2140ABDA" w14:textId="77777777">
        <w:trPr>
          <w:trHeight w:val="302"/>
        </w:trPr>
        <w:tc>
          <w:tcPr>
            <w:tcW w:w="4140" w:type="dxa"/>
            <w:shd w:val="clear" w:color="auto" w:fill="E7E6E6" w:themeFill="background2"/>
            <w:tcMar>
              <w:top w:w="0" w:type="dxa"/>
              <w:left w:w="45" w:type="dxa"/>
              <w:bottom w:w="0" w:type="dxa"/>
              <w:right w:w="45" w:type="dxa"/>
            </w:tcMar>
          </w:tcPr>
          <w:p w14:paraId="5D8E270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17CF145"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A02CC7" w14:paraId="5C2EB043" w14:textId="77777777">
        <w:trPr>
          <w:trHeight w:val="300"/>
        </w:trPr>
        <w:tc>
          <w:tcPr>
            <w:tcW w:w="4140" w:type="dxa"/>
            <w:shd w:val="clear" w:color="auto" w:fill="E7E6E6" w:themeFill="background2"/>
            <w:tcMar>
              <w:top w:w="0" w:type="dxa"/>
              <w:left w:w="45" w:type="dxa"/>
              <w:bottom w:w="0" w:type="dxa"/>
              <w:right w:w="45" w:type="dxa"/>
            </w:tcMar>
          </w:tcPr>
          <w:p w14:paraId="490D7E1F"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25AC406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A02CC7" w14:paraId="30712EAE" w14:textId="77777777">
        <w:trPr>
          <w:trHeight w:val="300"/>
        </w:trPr>
        <w:tc>
          <w:tcPr>
            <w:tcW w:w="4140" w:type="dxa"/>
            <w:shd w:val="clear" w:color="auto" w:fill="E7E6E6" w:themeFill="background2"/>
            <w:tcMar>
              <w:top w:w="0" w:type="dxa"/>
              <w:left w:w="45" w:type="dxa"/>
              <w:bottom w:w="0" w:type="dxa"/>
              <w:right w:w="45" w:type="dxa"/>
            </w:tcMar>
          </w:tcPr>
          <w:p w14:paraId="062CF12E"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052D2856"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02CC7" w14:paraId="58895062" w14:textId="77777777">
        <w:trPr>
          <w:trHeight w:val="300"/>
        </w:trPr>
        <w:tc>
          <w:tcPr>
            <w:tcW w:w="4140" w:type="dxa"/>
            <w:shd w:val="clear" w:color="auto" w:fill="E7E6E6" w:themeFill="background2"/>
            <w:tcMar>
              <w:top w:w="0" w:type="dxa"/>
              <w:left w:w="45" w:type="dxa"/>
              <w:bottom w:w="0" w:type="dxa"/>
              <w:right w:w="45" w:type="dxa"/>
            </w:tcMar>
          </w:tcPr>
          <w:p w14:paraId="01188EF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6319E0E"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02CC7" w14:paraId="6CE77765" w14:textId="77777777">
        <w:trPr>
          <w:trHeight w:val="300"/>
        </w:trPr>
        <w:tc>
          <w:tcPr>
            <w:tcW w:w="4140" w:type="dxa"/>
            <w:shd w:val="clear" w:color="auto" w:fill="E7E6E6" w:themeFill="background2"/>
            <w:tcMar>
              <w:top w:w="0" w:type="dxa"/>
              <w:left w:w="45" w:type="dxa"/>
              <w:bottom w:w="0" w:type="dxa"/>
              <w:right w:w="45" w:type="dxa"/>
            </w:tcMar>
          </w:tcPr>
          <w:p w14:paraId="26DDA80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20836C8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02CC7" w14:paraId="0F61683D" w14:textId="77777777">
        <w:trPr>
          <w:trHeight w:val="300"/>
        </w:trPr>
        <w:tc>
          <w:tcPr>
            <w:tcW w:w="4140" w:type="dxa"/>
            <w:shd w:val="clear" w:color="auto" w:fill="E7E6E6" w:themeFill="background2"/>
            <w:tcMar>
              <w:top w:w="0" w:type="dxa"/>
              <w:left w:w="45" w:type="dxa"/>
              <w:bottom w:w="0" w:type="dxa"/>
              <w:right w:w="45" w:type="dxa"/>
            </w:tcMar>
          </w:tcPr>
          <w:p w14:paraId="06DC3D4E"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A28841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02CC7" w14:paraId="7D355DB4" w14:textId="77777777">
        <w:trPr>
          <w:trHeight w:val="300"/>
        </w:trPr>
        <w:tc>
          <w:tcPr>
            <w:tcW w:w="4140" w:type="dxa"/>
            <w:shd w:val="clear" w:color="auto" w:fill="E7E6E6" w:themeFill="background2"/>
            <w:tcMar>
              <w:top w:w="0" w:type="dxa"/>
              <w:left w:w="45" w:type="dxa"/>
              <w:bottom w:w="0" w:type="dxa"/>
              <w:right w:w="45" w:type="dxa"/>
            </w:tcMar>
          </w:tcPr>
          <w:p w14:paraId="26E8B0DF"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47D6242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02CC7" w14:paraId="27A34F22" w14:textId="77777777">
        <w:trPr>
          <w:trHeight w:val="300"/>
        </w:trPr>
        <w:tc>
          <w:tcPr>
            <w:tcW w:w="4140" w:type="dxa"/>
            <w:shd w:val="clear" w:color="auto" w:fill="E7E6E6" w:themeFill="background2"/>
            <w:tcMar>
              <w:top w:w="0" w:type="dxa"/>
              <w:left w:w="45" w:type="dxa"/>
              <w:bottom w:w="0" w:type="dxa"/>
              <w:right w:w="45" w:type="dxa"/>
            </w:tcMar>
          </w:tcPr>
          <w:p w14:paraId="0358C06D"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7EDAB6C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02CC7" w14:paraId="36F8A9F5" w14:textId="77777777">
        <w:trPr>
          <w:trHeight w:val="300"/>
        </w:trPr>
        <w:tc>
          <w:tcPr>
            <w:tcW w:w="4140" w:type="dxa"/>
            <w:shd w:val="clear" w:color="auto" w:fill="E7E6E6" w:themeFill="background2"/>
            <w:tcMar>
              <w:top w:w="0" w:type="dxa"/>
              <w:left w:w="45" w:type="dxa"/>
              <w:bottom w:w="0" w:type="dxa"/>
              <w:right w:w="45" w:type="dxa"/>
            </w:tcMar>
          </w:tcPr>
          <w:p w14:paraId="3F1F869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77C4F3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02CC7" w14:paraId="604B3D9D" w14:textId="77777777">
        <w:trPr>
          <w:trHeight w:val="300"/>
        </w:trPr>
        <w:tc>
          <w:tcPr>
            <w:tcW w:w="4140" w:type="dxa"/>
            <w:shd w:val="clear" w:color="auto" w:fill="E7E6E6" w:themeFill="background2"/>
            <w:tcMar>
              <w:top w:w="0" w:type="dxa"/>
              <w:left w:w="45" w:type="dxa"/>
              <w:bottom w:w="0" w:type="dxa"/>
              <w:right w:w="45" w:type="dxa"/>
            </w:tcMar>
          </w:tcPr>
          <w:p w14:paraId="7C9CEAD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AE9A427"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02CC7" w14:paraId="609A12ED" w14:textId="77777777">
        <w:trPr>
          <w:trHeight w:val="300"/>
        </w:trPr>
        <w:tc>
          <w:tcPr>
            <w:tcW w:w="4140" w:type="dxa"/>
            <w:shd w:val="clear" w:color="auto" w:fill="E7E6E6" w:themeFill="background2"/>
            <w:tcMar>
              <w:top w:w="0" w:type="dxa"/>
              <w:left w:w="45" w:type="dxa"/>
              <w:bottom w:w="0" w:type="dxa"/>
              <w:right w:w="45" w:type="dxa"/>
            </w:tcMar>
          </w:tcPr>
          <w:p w14:paraId="41879AE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A4DAAB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6. Comparability / </w:t>
            </w:r>
            <w:r>
              <w:rPr>
                <w:rFonts w:ascii="Calibri" w:eastAsia="Times New Roman" w:hAnsi="Calibri" w:cs="Calibri"/>
                <w:color w:val="000000"/>
              </w:rPr>
              <w:t>Deviation from international standards</w:t>
            </w:r>
          </w:p>
        </w:tc>
      </w:tr>
      <w:tr w:rsidR="00A02CC7" w14:paraId="5A046D24" w14:textId="77777777">
        <w:trPr>
          <w:trHeight w:val="300"/>
        </w:trPr>
        <w:tc>
          <w:tcPr>
            <w:tcW w:w="4140" w:type="dxa"/>
            <w:shd w:val="clear" w:color="auto" w:fill="E7E6E6" w:themeFill="background2"/>
            <w:tcMar>
              <w:top w:w="0" w:type="dxa"/>
              <w:left w:w="45" w:type="dxa"/>
              <w:bottom w:w="0" w:type="dxa"/>
              <w:right w:w="45" w:type="dxa"/>
            </w:tcMar>
          </w:tcPr>
          <w:p w14:paraId="11D50B0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513F756"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02CC7" w14:paraId="29DD3E7C" w14:textId="77777777">
        <w:trPr>
          <w:trHeight w:val="300"/>
        </w:trPr>
        <w:tc>
          <w:tcPr>
            <w:tcW w:w="4140" w:type="dxa"/>
            <w:shd w:val="clear" w:color="auto" w:fill="E7E6E6" w:themeFill="background2"/>
            <w:tcMar>
              <w:top w:w="0" w:type="dxa"/>
              <w:left w:w="45" w:type="dxa"/>
              <w:bottom w:w="0" w:type="dxa"/>
              <w:right w:w="45" w:type="dxa"/>
            </w:tcMar>
          </w:tcPr>
          <w:p w14:paraId="76DBE22E"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6C80F25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4.i. Quality </w:t>
            </w:r>
            <w:r>
              <w:rPr>
                <w:rFonts w:ascii="Calibri" w:eastAsia="Times New Roman" w:hAnsi="Calibri" w:cs="Calibri"/>
                <w:color w:val="000000"/>
              </w:rPr>
              <w:t>management</w:t>
            </w:r>
          </w:p>
        </w:tc>
      </w:tr>
      <w:tr w:rsidR="00A02CC7" w14:paraId="7679F5D6" w14:textId="77777777">
        <w:trPr>
          <w:trHeight w:val="300"/>
        </w:trPr>
        <w:tc>
          <w:tcPr>
            <w:tcW w:w="4140" w:type="dxa"/>
            <w:shd w:val="clear" w:color="auto" w:fill="E7E6E6" w:themeFill="background2"/>
            <w:tcMar>
              <w:top w:w="0" w:type="dxa"/>
              <w:left w:w="45" w:type="dxa"/>
              <w:bottom w:w="0" w:type="dxa"/>
              <w:right w:w="45" w:type="dxa"/>
            </w:tcMar>
          </w:tcPr>
          <w:p w14:paraId="27B2D6EB"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2EBADD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02CC7" w14:paraId="7F60D494" w14:textId="77777777">
        <w:trPr>
          <w:trHeight w:val="300"/>
        </w:trPr>
        <w:tc>
          <w:tcPr>
            <w:tcW w:w="4140" w:type="dxa"/>
            <w:shd w:val="clear" w:color="auto" w:fill="E7E6E6" w:themeFill="background2"/>
            <w:tcMar>
              <w:top w:w="0" w:type="dxa"/>
              <w:left w:w="45" w:type="dxa"/>
              <w:bottom w:w="0" w:type="dxa"/>
              <w:right w:w="45" w:type="dxa"/>
            </w:tcMar>
          </w:tcPr>
          <w:p w14:paraId="3FD90AED"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04850D6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02CC7" w14:paraId="72FD1FEC" w14:textId="77777777">
        <w:trPr>
          <w:trHeight w:val="300"/>
        </w:trPr>
        <w:tc>
          <w:tcPr>
            <w:tcW w:w="4140" w:type="dxa"/>
            <w:shd w:val="clear" w:color="auto" w:fill="E7E6E6" w:themeFill="background2"/>
            <w:tcMar>
              <w:top w:w="0" w:type="dxa"/>
              <w:left w:w="45" w:type="dxa"/>
              <w:bottom w:w="0" w:type="dxa"/>
              <w:right w:w="45" w:type="dxa"/>
            </w:tcMar>
          </w:tcPr>
          <w:p w14:paraId="40C824A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9321FD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02CC7" w14:paraId="797D8990" w14:textId="77777777">
        <w:trPr>
          <w:trHeight w:val="300"/>
        </w:trPr>
        <w:tc>
          <w:tcPr>
            <w:tcW w:w="4140" w:type="dxa"/>
            <w:shd w:val="clear" w:color="auto" w:fill="E7E6E6" w:themeFill="background2"/>
            <w:tcMar>
              <w:top w:w="0" w:type="dxa"/>
              <w:left w:w="45" w:type="dxa"/>
              <w:bottom w:w="0" w:type="dxa"/>
              <w:right w:w="45" w:type="dxa"/>
            </w:tcMar>
          </w:tcPr>
          <w:p w14:paraId="73BE9B3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25672C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02CC7" w14:paraId="5001C7A3" w14:textId="77777777">
        <w:trPr>
          <w:trHeight w:val="300"/>
        </w:trPr>
        <w:tc>
          <w:tcPr>
            <w:tcW w:w="4140" w:type="dxa"/>
            <w:shd w:val="clear" w:color="auto" w:fill="E7E6E6" w:themeFill="background2"/>
            <w:tcMar>
              <w:top w:w="0" w:type="dxa"/>
              <w:left w:w="45" w:type="dxa"/>
              <w:bottom w:w="0" w:type="dxa"/>
              <w:right w:w="45" w:type="dxa"/>
            </w:tcMar>
          </w:tcPr>
          <w:p w14:paraId="60135AB6"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18BECA1"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availability and </w:t>
            </w:r>
            <w:r>
              <w:rPr>
                <w:rFonts w:ascii="Calibri" w:eastAsia="Times New Roman" w:hAnsi="Calibri" w:cs="Calibri"/>
                <w:color w:val="000000"/>
              </w:rPr>
              <w:t>disaggregation</w:t>
            </w:r>
          </w:p>
        </w:tc>
      </w:tr>
      <w:tr w:rsidR="00A02CC7" w14:paraId="6DBFCA14" w14:textId="77777777">
        <w:trPr>
          <w:trHeight w:val="300"/>
        </w:trPr>
        <w:tc>
          <w:tcPr>
            <w:tcW w:w="4140" w:type="dxa"/>
            <w:shd w:val="clear" w:color="auto" w:fill="E7E6E6" w:themeFill="background2"/>
            <w:tcMar>
              <w:top w:w="0" w:type="dxa"/>
              <w:left w:w="45" w:type="dxa"/>
              <w:bottom w:w="0" w:type="dxa"/>
              <w:right w:w="45" w:type="dxa"/>
            </w:tcMar>
          </w:tcPr>
          <w:p w14:paraId="6F54885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Calendar</w:t>
            </w:r>
            <w:r>
              <w:rPr>
                <w:rFonts w:ascii="Calibri" w:eastAsia="Times New Roman" w:hAnsi="Calibri" w:cs="Calibri"/>
                <w:color w:val="000000"/>
              </w:rPr>
              <w:br/>
              <w:t>Data collection</w:t>
            </w:r>
          </w:p>
        </w:tc>
        <w:tc>
          <w:tcPr>
            <w:tcW w:w="4410" w:type="dxa"/>
            <w:shd w:val="clear" w:color="auto" w:fill="E7E6E6" w:themeFill="background2"/>
          </w:tcPr>
          <w:p w14:paraId="18FE459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02CC7" w14:paraId="198539F2" w14:textId="77777777">
        <w:trPr>
          <w:trHeight w:val="300"/>
        </w:trPr>
        <w:tc>
          <w:tcPr>
            <w:tcW w:w="4140" w:type="dxa"/>
            <w:shd w:val="clear" w:color="auto" w:fill="E7E6E6" w:themeFill="background2"/>
            <w:tcMar>
              <w:top w:w="0" w:type="dxa"/>
              <w:left w:w="45" w:type="dxa"/>
              <w:bottom w:w="0" w:type="dxa"/>
              <w:right w:w="45" w:type="dxa"/>
            </w:tcMar>
          </w:tcPr>
          <w:p w14:paraId="71B84B8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635D04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02CC7" w14:paraId="77B5BC73" w14:textId="77777777">
        <w:trPr>
          <w:trHeight w:val="300"/>
        </w:trPr>
        <w:tc>
          <w:tcPr>
            <w:tcW w:w="4140" w:type="dxa"/>
            <w:shd w:val="clear" w:color="auto" w:fill="E7E6E6" w:themeFill="background2"/>
            <w:tcMar>
              <w:top w:w="0" w:type="dxa"/>
              <w:left w:w="45" w:type="dxa"/>
              <w:bottom w:w="0" w:type="dxa"/>
              <w:right w:w="45" w:type="dxa"/>
            </w:tcMar>
          </w:tcPr>
          <w:p w14:paraId="270CCB3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0DBB4D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02CC7" w14:paraId="1ED94801" w14:textId="77777777">
        <w:trPr>
          <w:trHeight w:val="300"/>
        </w:trPr>
        <w:tc>
          <w:tcPr>
            <w:tcW w:w="4140" w:type="dxa"/>
            <w:shd w:val="clear" w:color="auto" w:fill="E7E6E6" w:themeFill="background2"/>
            <w:tcMar>
              <w:top w:w="0" w:type="dxa"/>
              <w:left w:w="45" w:type="dxa"/>
              <w:bottom w:w="0" w:type="dxa"/>
              <w:right w:w="45" w:type="dxa"/>
            </w:tcMar>
          </w:tcPr>
          <w:p w14:paraId="120B7CE5"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DC30D1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02CC7" w14:paraId="5D015597" w14:textId="77777777">
        <w:trPr>
          <w:trHeight w:val="300"/>
        </w:trPr>
        <w:tc>
          <w:tcPr>
            <w:tcW w:w="4140" w:type="dxa"/>
            <w:shd w:val="clear" w:color="auto" w:fill="E7E6E6" w:themeFill="background2"/>
            <w:tcMar>
              <w:top w:w="0" w:type="dxa"/>
              <w:left w:w="45" w:type="dxa"/>
              <w:bottom w:w="0" w:type="dxa"/>
              <w:right w:w="45" w:type="dxa"/>
            </w:tcMar>
          </w:tcPr>
          <w:p w14:paraId="10AC0763"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32A41D35"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02CC7" w14:paraId="62A4E41F" w14:textId="77777777">
        <w:trPr>
          <w:trHeight w:val="300"/>
        </w:trPr>
        <w:tc>
          <w:tcPr>
            <w:tcW w:w="4140" w:type="dxa"/>
            <w:shd w:val="clear" w:color="auto" w:fill="E7E6E6" w:themeFill="background2"/>
            <w:tcMar>
              <w:top w:w="0" w:type="dxa"/>
              <w:left w:w="45" w:type="dxa"/>
              <w:bottom w:w="0" w:type="dxa"/>
              <w:right w:w="45" w:type="dxa"/>
            </w:tcMar>
          </w:tcPr>
          <w:p w14:paraId="173D6BC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A5D918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7. </w:t>
            </w:r>
            <w:r>
              <w:rPr>
                <w:rFonts w:ascii="Calibri" w:eastAsia="Times New Roman" w:hAnsi="Calibri" w:cs="Calibri"/>
                <w:color w:val="000000"/>
              </w:rPr>
              <w:t>References and Documentation</w:t>
            </w:r>
          </w:p>
        </w:tc>
      </w:tr>
      <w:tr w:rsidR="00A02CC7" w14:paraId="435EC1D4" w14:textId="77777777">
        <w:trPr>
          <w:trHeight w:val="300"/>
        </w:trPr>
        <w:tc>
          <w:tcPr>
            <w:tcW w:w="4140" w:type="dxa"/>
            <w:shd w:val="clear" w:color="auto" w:fill="E7E6E6" w:themeFill="background2"/>
            <w:tcMar>
              <w:top w:w="0" w:type="dxa"/>
              <w:left w:w="45" w:type="dxa"/>
              <w:bottom w:w="0" w:type="dxa"/>
              <w:right w:w="45" w:type="dxa"/>
            </w:tcMar>
          </w:tcPr>
          <w:p w14:paraId="6AD071AB" w14:textId="77777777" w:rsidR="00A02CC7" w:rsidRDefault="0009623D">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9A5A95A" w14:textId="77777777" w:rsidR="00A02CC7" w:rsidRDefault="0009623D">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53EBD94" w14:textId="77777777" w:rsidR="00A02CC7" w:rsidRDefault="00A02CC7">
      <w:pPr>
        <w:pStyle w:val="MText"/>
      </w:pPr>
    </w:p>
    <w:sectPr w:rsidR="00A02CC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F70428" w14:textId="77777777" w:rsidR="00A02CC7" w:rsidRDefault="0009623D">
      <w:pPr>
        <w:spacing w:line="240" w:lineRule="auto"/>
      </w:pPr>
      <w:r>
        <w:separator/>
      </w:r>
    </w:p>
  </w:endnote>
  <w:endnote w:type="continuationSeparator" w:id="0">
    <w:p w14:paraId="4F6369D0" w14:textId="77777777" w:rsidR="00A02CC7" w:rsidRDefault="0009623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127ECDB3" w14:textId="77777777" w:rsidR="00A02CC7" w:rsidRDefault="0009623D">
        <w:pPr>
          <w:pStyle w:val="Footer"/>
          <w:jc w:val="right"/>
        </w:pPr>
        <w:r>
          <w:fldChar w:fldCharType="begin"/>
        </w:r>
        <w:r>
          <w:instrText xml:space="preserve"> PAGE   \* MERGEFORMAT </w:instrText>
        </w:r>
        <w:r>
          <w:fldChar w:fldCharType="separate"/>
        </w:r>
        <w:r>
          <w:t>2</w:t>
        </w:r>
        <w:r>
          <w:fldChar w:fldCharType="end"/>
        </w:r>
      </w:p>
    </w:sdtContent>
  </w:sdt>
  <w:p w14:paraId="25A5F7B6" w14:textId="77777777" w:rsidR="00A02CC7" w:rsidRDefault="00A02C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4C706188" w14:textId="77777777" w:rsidR="00A02CC7" w:rsidRDefault="0009623D">
        <w:pPr>
          <w:pStyle w:val="Footer"/>
          <w:jc w:val="right"/>
        </w:pPr>
        <w:r>
          <w:fldChar w:fldCharType="begin"/>
        </w:r>
        <w:r>
          <w:instrText xml:space="preserve"> PAGE   \* MERGEFORMAT </w:instrText>
        </w:r>
        <w:r>
          <w:fldChar w:fldCharType="separate"/>
        </w:r>
        <w:r>
          <w:t>1</w:t>
        </w:r>
        <w:r>
          <w:fldChar w:fldCharType="end"/>
        </w:r>
      </w:p>
    </w:sdtContent>
  </w:sdt>
  <w:p w14:paraId="0E5A6C1C" w14:textId="77777777" w:rsidR="00A02CC7" w:rsidRDefault="00A02C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6EB5C0" w14:textId="77777777" w:rsidR="00A02CC7" w:rsidRDefault="0009623D">
      <w:pPr>
        <w:spacing w:after="0"/>
      </w:pPr>
      <w:r>
        <w:separator/>
      </w:r>
    </w:p>
  </w:footnote>
  <w:footnote w:type="continuationSeparator" w:id="0">
    <w:p w14:paraId="5F838862" w14:textId="77777777" w:rsidR="00A02CC7" w:rsidRDefault="0009623D">
      <w:pPr>
        <w:spacing w:after="0"/>
      </w:pPr>
      <w:r>
        <w:continuationSeparator/>
      </w:r>
    </w:p>
  </w:footnote>
  <w:footnote w:id="1">
    <w:p w14:paraId="45850BFC" w14:textId="77777777" w:rsidR="00A02CC7" w:rsidRDefault="0009623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3FC"/>
    <w:rsid w:val="0009623D"/>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8D8"/>
    <w:rsid w:val="004C06A8"/>
    <w:rsid w:val="004C665C"/>
    <w:rsid w:val="004D6154"/>
    <w:rsid w:val="004D68B6"/>
    <w:rsid w:val="004E3F4C"/>
    <w:rsid w:val="004E5702"/>
    <w:rsid w:val="004E5E1A"/>
    <w:rsid w:val="004F4616"/>
    <w:rsid w:val="00500E13"/>
    <w:rsid w:val="00503263"/>
    <w:rsid w:val="00511B44"/>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7D6C"/>
    <w:rsid w:val="00736C17"/>
    <w:rsid w:val="00736C4F"/>
    <w:rsid w:val="00751373"/>
    <w:rsid w:val="0076608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CC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A686F7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DF55D60"/>
  <w15:docId w15:val="{86A2423F-2CAD-43DD-9DF3-3CE9BB3BA2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9623D"/>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industry-innovation-and-infrastructure"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4E1025" w:rsidRDefault="004E102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4E1025" w:rsidRDefault="004E102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4E1025" w:rsidRDefault="004E102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4E1025" w:rsidRDefault="004E102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4E1025" w:rsidRDefault="004E102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E1025" w:rsidRDefault="004E1025">
      <w:pPr>
        <w:spacing w:line="240" w:lineRule="auto"/>
      </w:pPr>
      <w:r>
        <w:separator/>
      </w:r>
    </w:p>
  </w:endnote>
  <w:endnote w:type="continuationSeparator" w:id="0">
    <w:p w:rsidR="004E1025" w:rsidRDefault="004E102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E1025" w:rsidRDefault="004E1025">
      <w:pPr>
        <w:spacing w:after="0"/>
      </w:pPr>
      <w:r>
        <w:separator/>
      </w:r>
    </w:p>
  </w:footnote>
  <w:footnote w:type="continuationSeparator" w:id="0">
    <w:p w:rsidR="004E1025" w:rsidRDefault="004E102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E1025"/>
    <w:rsid w:val="0052168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12</Pages>
  <Words>216053</Words>
  <Characters>1231506</Characters>
  <Application>Microsoft Office Word</Application>
  <DocSecurity>8</DocSecurity>
  <Lines>10262</Lines>
  <Paragraphs>2889</Paragraphs>
  <ScaleCrop>false</ScaleCrop>
  <Company>JCON</Company>
  <LinksUpToDate>false</LinksUpToDate>
  <CharactersWithSpaces>1444670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5</cp:revision>
  <cp:lastPrinted>2020-04-16T14:23:00Z</cp:lastPrinted>
  <dcterms:created xsi:type="dcterms:W3CDTF">2021-10-18T14:59:00Z</dcterms:created>
  <dcterms:modified xsi:type="dcterms:W3CDTF">2022-10-03T20:57:00Z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3390DB0C55624924BE24FBDCF59349F4</vt:lpwstr>
  </property>
</Properties>
</file>