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Calibri" w:hAnsi="Calibri" w:eastAsia="SimSun" w:cs="Calibr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3.3.3: Malaria incidence per 1,000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3"/>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pPr>
            <w:r>
              <w:rPr>
                <w:rStyle w:val="56"/>
              </w:rPr>
              <w:t>Global Malaria Programme at World Health Organization (WHO).</w:t>
            </w:r>
            <w:r>
              <w:rPr>
                <w:rStyle w:val="57"/>
              </w:rPr>
              <w:t> </w:t>
            </w:r>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30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t>Malaria is a life-threatening disease caused by parasites that are transmitted to people through the bites of infected female </w:t>
            </w:r>
            <w:r>
              <w:rPr>
                <w:rStyle w:val="10"/>
              </w:rPr>
              <w:t>Anopheles</w:t>
            </w:r>
            <w:r>
              <w:t> mosquitoes. It is preventable and curable. There are 5 parasite species that cause malaria in humans, and 2 of these species – </w:t>
            </w:r>
            <w:r>
              <w:rPr>
                <w:rStyle w:val="10"/>
              </w:rPr>
              <w:t>Plasmodium falciparum</w:t>
            </w:r>
            <w:r>
              <w:t> and </w:t>
            </w:r>
            <w:r>
              <w:rPr>
                <w:rStyle w:val="10"/>
              </w:rPr>
              <w:t>Plasmodium vivax</w:t>
            </w:r>
            <w:r>
              <w:t> – pose the greatest threat. </w:t>
            </w:r>
          </w:p>
          <w:p>
            <w:r>
              <w:t>Case of malaria is defined as the occurrence of malaria infection in a person whom the presence of malaria parasites in the blood has been confirmed by a diagnostic test.</w:t>
            </w:r>
          </w:p>
          <w:p>
            <w:r>
              <w:t xml:space="preserve">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Times New Roman" w:cs="Calibri"/>
                <w:i w:val="0"/>
                <w:iCs/>
                <w:sz w:val="22"/>
                <w:szCs w:val="22"/>
                <w:lang w:val="en-GB" w:eastAsia="en-GB"/>
              </w:rPr>
              <w:t>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keepNext w:val="0"/>
              <w:keepLines w:val="0"/>
              <w:widowControl/>
              <w:suppressLineNumbers w:val="0"/>
              <w:ind w:left="0" w:firstLine="0"/>
            </w:pPr>
            <w:r>
              <w:rPr>
                <w:rFonts w:hint="default" w:cs="Sitka Subheading" w:asciiTheme="minorAscii" w:hAnsiTheme="minorAscii"/>
                <w:i w:val="0"/>
                <w:iCs w:val="0"/>
                <w:caps w:val="0"/>
                <w:color w:val="000000"/>
                <w:spacing w:val="0"/>
                <w:sz w:val="22"/>
                <w:szCs w:val="22"/>
              </w:rPr>
              <w:t>With this information, programmes can respond to unusual trends, such as epidemics, and direct</w:t>
            </w:r>
            <w:r>
              <w:rPr>
                <w:rFonts w:hint="default" w:cs="Sitka Subheading" w:asciiTheme="minorAscii" w:hAnsiTheme="minorAscii"/>
                <w:i w:val="0"/>
                <w:iCs w:val="0"/>
                <w:caps w:val="0"/>
                <w:color w:val="000000"/>
                <w:spacing w:val="0"/>
                <w:sz w:val="22"/>
                <w:szCs w:val="22"/>
                <w:lang w:val="en-CA"/>
              </w:rPr>
              <w:t xml:space="preserve"> </w:t>
            </w:r>
            <w:r>
              <w:rPr>
                <w:rFonts w:hint="default" w:cs="Sitka Subheading" w:asciiTheme="minorAscii" w:hAnsiTheme="minorAscii"/>
                <w:i w:val="0"/>
                <w:iCs w:val="0"/>
                <w:caps w:val="0"/>
                <w:color w:val="000000"/>
                <w:spacing w:val="0"/>
                <w:sz w:val="22"/>
                <w:szCs w:val="22"/>
              </w:rPr>
              <w:t>resources to the populations most in need. Th</w:t>
            </w:r>
            <w:r>
              <w:rPr>
                <w:rFonts w:hint="default" w:cs="Sitka Subheading" w:asciiTheme="minorAscii" w:hAnsiTheme="minorAscii"/>
                <w:i w:val="0"/>
                <w:iCs w:val="0"/>
                <w:caps w:val="0"/>
                <w:color w:val="000000"/>
                <w:spacing w:val="0"/>
                <w:sz w:val="22"/>
                <w:szCs w:val="22"/>
                <w:lang w:val="en-CA"/>
              </w:rPr>
              <w:t>is</w:t>
            </w:r>
            <w:bookmarkStart w:id="38" w:name="_GoBack"/>
            <w:bookmarkEnd w:id="38"/>
            <w:r>
              <w:rPr>
                <w:rFonts w:hint="default" w:cs="Sitka Subheading" w:asciiTheme="minorAscii" w:hAnsiTheme="minorAscii"/>
                <w:i w:val="0"/>
                <w:iCs w:val="0"/>
                <w:caps w:val="0"/>
                <w:color w:val="000000"/>
                <w:spacing w:val="0"/>
                <w:sz w:val="22"/>
                <w:szCs w:val="22"/>
              </w:rPr>
              <w:t xml:space="preserve"> data also serves to inform global resource allocation for malaria such as when defining eligibility criteria for Global Fund finance.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1155CC"/>
                <w:spacing w:val="0"/>
                <w:sz w:val="22"/>
                <w:szCs w:val="22"/>
                <w:shd w:val="clear" w:fill="FFFFFF"/>
              </w:rPr>
              <w:fldChar w:fldCharType="begin"/>
            </w:r>
            <w:r>
              <w:rPr>
                <w:rFonts w:hint="default" w:ascii="Calibri" w:hAnsi="Calibri" w:eastAsia="SimSun" w:cs="Calibri"/>
                <w:i w:val="0"/>
                <w:iCs w:val="0"/>
                <w:caps w:val="0"/>
                <w:color w:val="1155CC"/>
                <w:spacing w:val="0"/>
                <w:sz w:val="22"/>
                <w:szCs w:val="22"/>
                <w:shd w:val="clear" w:fill="FFFFFF"/>
              </w:rPr>
              <w:instrText xml:space="preserve"> HYPERLINK "https://www.who.int/data/gho/data/themes/topics/sdg-target-3_3-communicable-diseases" \t "https://mail.google.com/mail/u/0/?tab=km" \l "inbox/_blank" </w:instrText>
            </w:r>
            <w:r>
              <w:rPr>
                <w:rFonts w:hint="default" w:ascii="Calibri" w:hAnsi="Calibri" w:eastAsia="SimSun" w:cs="Calibri"/>
                <w:i w:val="0"/>
                <w:iCs w:val="0"/>
                <w:caps w:val="0"/>
                <w:color w:val="1155CC"/>
                <w:spacing w:val="0"/>
                <w:sz w:val="22"/>
                <w:szCs w:val="22"/>
                <w:shd w:val="clear" w:fill="FFFFFF"/>
              </w:rPr>
              <w:fldChar w:fldCharType="separate"/>
            </w:r>
            <w:r>
              <w:rPr>
                <w:rStyle w:val="19"/>
                <w:rFonts w:hint="default" w:ascii="Calibri" w:hAnsi="Calibri" w:eastAsia="SimSun" w:cs="Calibri"/>
                <w:i w:val="0"/>
                <w:iCs w:val="0"/>
                <w:caps w:val="0"/>
                <w:color w:val="1155CC"/>
                <w:spacing w:val="0"/>
                <w:sz w:val="22"/>
                <w:szCs w:val="22"/>
                <w:shd w:val="clear" w:fill="FFFFFF"/>
              </w:rPr>
              <w:t>https://www.who.int/data/gho/data/themes/topics/sdg-target-3_3-communicable-diseases</w:t>
            </w:r>
            <w:r>
              <w:rPr>
                <w:rFonts w:hint="default" w:ascii="Calibri" w:hAnsi="Calibri" w:eastAsia="SimSun" w:cs="Calibri"/>
                <w:i w:val="0"/>
                <w:iCs w:val="0"/>
                <w:caps w:val="0"/>
                <w:color w:val="1155CC"/>
                <w:spacing w:val="0"/>
                <w:sz w:val="22"/>
                <w:szCs w:val="22"/>
                <w:shd w:val="clear" w:fill="FFFFFF"/>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2000505000000020004"/>
    <w:charset w:val="00"/>
    <w:family w:val="auto"/>
    <w:pitch w:val="default"/>
    <w:sig w:usb0="A00002EF" w:usb1="4000204B" w:usb2="00000000" w:usb3="00000000" w:csb0="2000019F"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1884A54"/>
    <w:rsid w:val="6A69674E"/>
    <w:rsid w:val="7C095331"/>
    <w:rsid w:val="7F1B0F8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qFormat/>
    <w:uiPriority w:val="0"/>
  </w:style>
  <w:style w:type="character" w:customStyle="1" w:styleId="57">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89</TotalTime>
  <ScaleCrop>false</ScaleCrop>
  <LinksUpToDate>false</LinksUpToDate>
  <CharactersWithSpaces>1442257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Doreen</cp:lastModifiedBy>
  <cp:lastPrinted>2020-04-16T14:23:00Z</cp:lastPrinted>
  <dcterms:modified xsi:type="dcterms:W3CDTF">2022-11-09T11:59:47Z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AE24C03E489C487DAAD4787FDCE108BA</vt:lpwstr>
  </property>
</Properties>
</file>