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565D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565D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565D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C565D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19348475" w:edGrp="everyone" w:displacedByCustomXml="prev"/>
        <w:p w:rsidR="00355460" w:rsidRPr="00E263EC" w:rsidRDefault="007E78B9" w:rsidP="00355460">
          <w:r>
            <w:t>National (N)</w:t>
          </w:r>
        </w:p>
        <w:permEnd w:id="81934847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169645726" w:edGrp="everyone" w:displacedByCustomXml="prev"/>
        <w:p w:rsidR="00B66AF3" w:rsidRDefault="00C565D7" w:rsidP="00B66AF3">
          <w:r>
            <w:t>3.2.2 Neonatal mortality rate [3.2.2] (SH_DYN_NMRT)</w:t>
          </w:r>
        </w:p>
        <w:permEnd w:id="116964572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925659591" w:edGrp="everyone" w:displacedByCustomXml="prev"/>
        <w:p w:rsidR="0077584C" w:rsidRDefault="007E78B9" w:rsidP="0077584C">
          <w:r>
            <w:t>Lao People's Democratic Republic (418)</w:t>
          </w:r>
        </w:p>
        <w:permEnd w:id="92565959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449005162" w:edGrp="everyone" w:displacedByCustomXml="prev"/>
        <w:p w:rsidR="00F7784D" w:rsidRDefault="007E78B9" w:rsidP="00355460">
          <w:proofErr w:type="gramStart"/>
          <w:r>
            <w:t>en</w:t>
          </w:r>
          <w:proofErr w:type="gramEnd"/>
        </w:p>
        <w:permEnd w:id="44900516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7" type="#_x0000_t75" style="width:99pt;height:24pt" o:ole="">
            <v:imagedata r:id="rId18" o:title=""/>
          </v:shape>
          <w:control r:id="rId19" w:name="ImportSdmxDsd" w:shapeid="_x0000_i1037"/>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63742269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08331828" w:edGrp="everyone" w:colFirst="1" w:colLast="1"/>
            <w:permEnd w:id="163742269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F56378" w:rsidP="00F56378">
            <w:pPr>
              <w:jc w:val="thaiDistribute"/>
            </w:pPr>
            <w:r w:rsidRPr="00F56378">
              <w:t>SDG 3: Good Health and Well-being: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49224634" w:edGrp="everyone" w:colFirst="1" w:colLast="1"/>
            <w:permEnd w:id="140833182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613E79" w:rsidP="00F55FD9">
            <w:pPr>
              <w:jc w:val="thaiDistribute"/>
            </w:pPr>
            <w:r w:rsidRPr="00613E79">
              <w:t>3.2 By 2030, end preventable deaths of new born and children under 5 years of age, with all countries aiming to reduce neonatal mortality to at least as 12 as low as 12 per 1,000 live births and under-5 mortality to at least as low as 25 per 1,000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27144038" w:edGrp="everyone" w:colFirst="1" w:colLast="1"/>
            <w:permEnd w:id="174922463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C565D7" w:rsidP="00F55FD9">
            <w:pPr>
              <w:jc w:val="thaiDistribute"/>
            </w:pPr>
            <w:r w:rsidRPr="00C565D7">
              <w:t>3.2.2 Neonatal mortality rate (28 days old) per 100,000 population</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07994921" w:edGrp="everyone" w:colFirst="1" w:colLast="1"/>
            <w:permEnd w:id="92714403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C565D7" w:rsidP="009F305C">
            <w:r>
              <w:t>SH_DYN_NMRT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88820378" w:edGrp="everyone" w:colFirst="1" w:colLast="1"/>
            <w:permEnd w:id="60799492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40549323" w:edGrp="everyone" w:colFirst="1" w:colLast="1"/>
            <w:permEnd w:id="158882037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93053296" w:edGrp="everyone" w:colFirst="1" w:colLast="1"/>
            <w:permEnd w:id="44054932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159305329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21615629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55731924" w:edGrp="everyone" w:colFirst="1" w:colLast="1"/>
            <w:permEnd w:id="121615629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56416820" w:edGrp="everyone" w:colFirst="1" w:colLast="1"/>
            <w:permEnd w:id="25573192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10862578" w:edGrp="everyone" w:colFirst="1" w:colLast="1"/>
            <w:permEnd w:id="35641682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52529469" w:edGrp="everyone" w:colFirst="1" w:colLast="1"/>
            <w:permEnd w:id="51086257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930199" w:edGrp="everyone" w:colFirst="1" w:colLast="1"/>
            <w:permEnd w:id="185252946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55098597" w:edGrp="everyone" w:colFirst="1" w:colLast="1"/>
            <w:permEnd w:id="2093019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37522315" w:edGrp="everyone" w:colFirst="1" w:colLast="1"/>
            <w:permEnd w:id="195509859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t>lstats@lsb.gov.la</w:t>
            </w:r>
          </w:p>
          <w:p w:rsidR="003E7389" w:rsidRPr="009F305C" w:rsidRDefault="00E447D4" w:rsidP="00E447D4">
            <w:r>
              <w:t>https://www.lsb.gov.la</w:t>
            </w:r>
          </w:p>
        </w:tc>
      </w:tr>
      <w:permEnd w:id="183752231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3615961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68014509" w:edGrp="everyone" w:colFirst="1" w:colLast="1"/>
            <w:permEnd w:id="193615961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E657ED" w:rsidRPr="00032A17" w:rsidRDefault="00E657ED" w:rsidP="00E657ED">
            <w:pPr>
              <w:shd w:val="clear" w:color="auto" w:fill="FFFFFF"/>
              <w:spacing w:after="0"/>
              <w:contextualSpacing/>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 xml:space="preserve"> </w:t>
            </w:r>
            <w:r w:rsidRPr="00032A17">
              <w:rPr>
                <w:rFonts w:eastAsia="Times New Roman" w:cs="Times New Roman"/>
                <w:color w:val="4A4A4A"/>
                <w:sz w:val="21"/>
                <w:szCs w:val="21"/>
                <w:lang w:eastAsia="en-GB"/>
              </w:rPr>
              <w:t>The</w:t>
            </w:r>
            <w:r w:rsidRPr="00032A17">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n</w:t>
            </w:r>
            <w:r w:rsidRPr="00032A17">
              <w:rPr>
                <w:rFonts w:eastAsia="Times New Roman" w:cs="Times New Roman"/>
                <w:color w:val="4A4A4A"/>
                <w:sz w:val="21"/>
                <w:szCs w:val="21"/>
                <w:lang w:eastAsia="en-GB"/>
              </w:rPr>
              <w:t>eonatal</w:t>
            </w:r>
            <w:r w:rsidRPr="00032A17">
              <w:rPr>
                <w:rFonts w:eastAsia="Times New Roman" w:cs="Times New Roman"/>
                <w:color w:val="4A4A4A"/>
                <w:sz w:val="21"/>
                <w:szCs w:val="21"/>
                <w:lang w:eastAsia="en-GB"/>
              </w:rPr>
              <w:t xml:space="preserve"> mortality rate is the probability that a child born in a specific year or period will die during the first 28 completed days of life if subject to age-specific mortality rates of that period, expressed per 1000 live births.</w:t>
            </w:r>
          </w:p>
          <w:p w:rsidR="00E657ED" w:rsidRPr="00032A17" w:rsidRDefault="00E657ED" w:rsidP="00E657ED">
            <w:pPr>
              <w:shd w:val="clear" w:color="auto" w:fill="FFFFFF"/>
              <w:spacing w:after="0"/>
              <w:contextualSpacing/>
              <w:jc w:val="thaiDistribute"/>
              <w:rPr>
                <w:rFonts w:eastAsia="Times New Roman" w:cs="Times New Roman"/>
                <w:color w:val="4A4A4A"/>
                <w:sz w:val="21"/>
                <w:szCs w:val="21"/>
                <w:lang w:eastAsia="en-GB"/>
              </w:rPr>
            </w:pPr>
          </w:p>
          <w:p w:rsidR="0015178E" w:rsidRPr="00767F1A" w:rsidRDefault="00E657ED" w:rsidP="00E657ED">
            <w:pPr>
              <w:shd w:val="clear" w:color="auto" w:fill="FFFFFF"/>
              <w:spacing w:after="0"/>
              <w:contextualSpacing/>
              <w:jc w:val="thaiDistribute"/>
              <w:rPr>
                <w:rFonts w:eastAsia="Times New Roman" w:cs="Times New Roman"/>
                <w:color w:val="4A4A4A"/>
                <w:sz w:val="21"/>
                <w:szCs w:val="21"/>
                <w:lang w:eastAsia="en-GB"/>
              </w:rPr>
            </w:pPr>
            <w:r w:rsidRPr="00032A17">
              <w:rPr>
                <w:rFonts w:eastAsia="Times New Roman" w:cs="Times New Roman"/>
                <w:color w:val="4A4A4A"/>
                <w:sz w:val="21"/>
                <w:szCs w:val="21"/>
                <w:lang w:eastAsia="en-GB"/>
              </w:rPr>
              <w:t xml:space="preserve">Neonatal deaths (deaths among live births during the first 28 completed days of life) may be subdivided into early neonatal </w:t>
            </w:r>
            <w:r w:rsidRPr="00032A17">
              <w:rPr>
                <w:rFonts w:eastAsia="Times New Roman" w:cs="Times New Roman"/>
                <w:color w:val="4A4A4A"/>
                <w:sz w:val="21"/>
                <w:szCs w:val="21"/>
                <w:lang w:eastAsia="en-GB"/>
              </w:rPr>
              <w:lastRenderedPageBreak/>
              <w:t>deaths, occurring during the first 7 days of life, and late neonatal deaths, occurring after the 7th day but before the 28th completed day of life.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88107945" w:edGrp="everyone" w:colFirst="1" w:colLast="1"/>
            <w:permEnd w:id="116801450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C565D7" w:rsidP="009F305C">
            <w:r w:rsidRPr="00C565D7">
              <w:t>per 100,000 population</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75797435" w:edGrp="everyone" w:colFirst="1" w:colLast="1"/>
            <w:permEnd w:id="168810794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1175797435"/>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74393844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96868912" w:edGrp="everyone" w:colFirst="1" w:colLast="1"/>
            <w:permEnd w:id="174393844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767F1A" w:rsidP="00767F1A">
            <w:r>
              <w:rPr>
                <w:rFonts w:eastAsia="Times New Roman" w:cs="Times New Roman"/>
                <w:color w:val="4A4A4A"/>
                <w:lang w:val="en-GB" w:eastAsia="en-GB"/>
              </w:rPr>
              <w:t>The Lao Social Indicator Survey</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36562981" w:edGrp="everyone" w:colFirst="1" w:colLast="1"/>
            <w:permEnd w:id="59686891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r w:rsidR="00EC135B">
              <w:t xml:space="preserve">Ministry </w:t>
            </w:r>
            <w:r w:rsidRPr="00D32F49">
              <w:t xml:space="preserve">of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391268" r:id="rId21"/>
              </w:object>
            </w:r>
          </w:p>
          <w:p w:rsidR="00074D23" w:rsidRPr="00D00A1A" w:rsidRDefault="00074D23" w:rsidP="00074D23">
            <w:pPr>
              <w:jc w:val="thaiDistribute"/>
              <w:rPr>
                <w:b/>
                <w:bCs/>
              </w:rPr>
            </w:pPr>
            <w:r w:rsidRPr="00D00A1A">
              <w:rPr>
                <w:b/>
                <w:bCs/>
              </w:rPr>
              <w:lastRenderedPageBreak/>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391269"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 xml:space="preserve">The data were collected by 25 teams; each was comprised of four interviewers, one driver, two measurers and a supervisor. </w:t>
            </w:r>
            <w:r w:rsidRPr="001E0182">
              <w:rPr>
                <w:rFonts w:eastAsia="Times New Roman" w:cs="Times New Roman"/>
                <w:color w:val="4A4A4A"/>
                <w:lang w:val="en-GB" w:eastAsia="en-GB"/>
              </w:rPr>
              <w:lastRenderedPageBreak/>
              <w:t>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91115554" w:edGrp="everyone" w:colFirst="1" w:colLast="1"/>
            <w:permEnd w:id="436562981"/>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68189927" w:edGrp="everyone" w:colFirst="1" w:colLast="1"/>
            <w:permEnd w:id="79111555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06131241" w:edGrp="everyone" w:colFirst="1" w:colLast="1"/>
            <w:permEnd w:id="116818992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87996565" w:edGrp="everyone" w:colFirst="1" w:colLast="1"/>
            <w:permEnd w:id="90613124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34358568" w:edGrp="everyone" w:colFirst="1" w:colLast="1"/>
            <w:permEnd w:id="58799656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83435856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45167662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09137454" w:edGrp="everyone" w:colFirst="1" w:colLast="1"/>
            <w:permEnd w:id="45167662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453860" w:rsidRDefault="00453860" w:rsidP="00E657ED">
            <w:pPr>
              <w:shd w:val="clear" w:color="auto" w:fill="FFFFFF"/>
              <w:spacing w:after="0"/>
              <w:contextualSpacing/>
              <w:jc w:val="thaiDistribute"/>
              <w:rPr>
                <w:rFonts w:eastAsia="Times New Roman" w:cs="Times New Roman"/>
                <w:color w:val="4A4A4A"/>
                <w:sz w:val="21"/>
                <w:szCs w:val="21"/>
                <w:lang w:eastAsia="en-GB"/>
              </w:rPr>
            </w:pPr>
            <w:r w:rsidRPr="00D74987">
              <w:rPr>
                <w:rFonts w:eastAsia="Times New Roman" w:cs="Times New Roman"/>
                <w:b/>
                <w:bCs/>
                <w:color w:val="4A4A4A"/>
                <w:sz w:val="21"/>
                <w:szCs w:val="21"/>
                <w:lang w:eastAsia="en-GB"/>
              </w:rPr>
              <w:t>Rationale:</w:t>
            </w:r>
            <w:r w:rsidR="00E657ED">
              <w:rPr>
                <w:rFonts w:eastAsia="Times New Roman" w:cs="Times New Roman"/>
                <w:color w:val="4A4A4A"/>
                <w:sz w:val="21"/>
                <w:szCs w:val="21"/>
                <w:lang w:eastAsia="en-GB"/>
              </w:rPr>
              <w:t xml:space="preserve"> </w:t>
            </w:r>
            <w:r w:rsidR="00E657ED" w:rsidRPr="00032A17">
              <w:rPr>
                <w:rFonts w:eastAsia="Times New Roman" w:cs="Times New Roman"/>
                <w:color w:val="4A4A4A"/>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96053560" w:edGrp="everyone" w:colFirst="1" w:colLast="1"/>
            <w:permEnd w:id="110913745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074D23" w:rsidRDefault="00641DEB" w:rsidP="00BF1EA7">
            <w:pPr>
              <w:shd w:val="clear" w:color="auto" w:fill="FFFFFF"/>
              <w:spacing w:after="0"/>
              <w:jc w:val="thaiDistribute"/>
              <w:rPr>
                <w:rFonts w:eastAsia="Times New Roman" w:cs="Times New Roman"/>
                <w:noProof/>
                <w:color w:val="4A4A4A"/>
                <w:sz w:val="21"/>
                <w:szCs w:val="21"/>
                <w:lang w:eastAsia="en-GB"/>
              </w:rPr>
            </w:pPr>
            <w:r>
              <w:rPr>
                <w:rFonts w:eastAsia="Times New Roman" w:cs="Times New Roman"/>
                <w:noProof/>
                <w:color w:val="4A4A4A"/>
                <w:sz w:val="21"/>
                <w:szCs w:val="21"/>
                <w:lang w:eastAsia="en-GB"/>
              </w:rP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33281567" w:edGrp="everyone" w:colFirst="1" w:colLast="1"/>
            <w:permEnd w:id="189605356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C95829" w:rsidRPr="00032A17" w:rsidRDefault="00C95829" w:rsidP="00C95829">
            <w:pPr>
              <w:shd w:val="clear" w:color="auto" w:fill="FFFFFF"/>
              <w:spacing w:after="0"/>
              <w:contextualSpacing/>
              <w:jc w:val="thaiDistribute"/>
              <w:rPr>
                <w:rFonts w:eastAsia="Times New Roman" w:cs="Times New Roman"/>
                <w:color w:val="4A4A4A"/>
                <w:sz w:val="21"/>
                <w:szCs w:val="21"/>
                <w:lang w:eastAsia="en-GB"/>
              </w:rPr>
            </w:pPr>
            <w:r w:rsidRPr="00032A17">
              <w:rPr>
                <w:rFonts w:eastAsia="Times New Roman" w:cs="Times New Roman"/>
                <w:color w:val="4A4A4A"/>
                <w:sz w:val="21"/>
                <w:szCs w:val="21"/>
                <w:lang w:eastAsia="en-GB"/>
              </w:rPr>
              <w:t>the most frequently used methods are as follows:</w:t>
            </w:r>
          </w:p>
          <w:p w:rsidR="00C95829" w:rsidRPr="00032A17" w:rsidRDefault="00C95829" w:rsidP="00C95829">
            <w:pPr>
              <w:shd w:val="clear" w:color="auto" w:fill="FFFFFF"/>
              <w:spacing w:after="0"/>
              <w:contextualSpacing/>
              <w:jc w:val="thaiDistribute"/>
              <w:rPr>
                <w:rFonts w:eastAsia="Times New Roman" w:cs="Times New Roman"/>
                <w:color w:val="4A4A4A"/>
                <w:sz w:val="21"/>
                <w:szCs w:val="21"/>
                <w:lang w:eastAsia="en-GB"/>
              </w:rPr>
            </w:pPr>
          </w:p>
          <w:p w:rsidR="00C95829" w:rsidRPr="00032A17" w:rsidRDefault="00C95829" w:rsidP="00C95829">
            <w:pPr>
              <w:shd w:val="clear" w:color="auto" w:fill="FFFFFF"/>
              <w:spacing w:after="0"/>
              <w:contextualSpacing/>
              <w:jc w:val="thaiDistribute"/>
              <w:rPr>
                <w:rFonts w:eastAsia="Times New Roman" w:cs="Times New Roman"/>
                <w:color w:val="4A4A4A"/>
                <w:sz w:val="21"/>
                <w:szCs w:val="21"/>
                <w:lang w:eastAsia="en-GB"/>
              </w:rPr>
            </w:pPr>
            <w:r w:rsidRPr="00032A17">
              <w:rPr>
                <w:rFonts w:eastAsia="Times New Roman" w:cs="Times New Roman"/>
                <w:color w:val="4A4A4A"/>
                <w:sz w:val="21"/>
                <w:szCs w:val="21"/>
                <w:lang w:eastAsia="en-GB"/>
              </w:rPr>
              <w:t>Civil registration: Number of children who died during the first 28 days of life and the number of births used to calculate neonatal mortality rates.</w:t>
            </w:r>
          </w:p>
          <w:p w:rsidR="00C95829" w:rsidRPr="00032A17" w:rsidRDefault="00C95829" w:rsidP="00C95829">
            <w:pPr>
              <w:shd w:val="clear" w:color="auto" w:fill="FFFFFF"/>
              <w:spacing w:after="0"/>
              <w:contextualSpacing/>
              <w:jc w:val="thaiDistribute"/>
              <w:rPr>
                <w:rFonts w:eastAsia="Times New Roman" w:cs="Times New Roman"/>
                <w:color w:val="4A4A4A"/>
                <w:sz w:val="21"/>
                <w:szCs w:val="21"/>
                <w:lang w:eastAsia="en-GB"/>
              </w:rPr>
            </w:pPr>
          </w:p>
          <w:p w:rsidR="00C95829" w:rsidRPr="00032A17" w:rsidRDefault="00C95829" w:rsidP="00C95829">
            <w:pPr>
              <w:shd w:val="clear" w:color="auto" w:fill="FFFFFF"/>
              <w:spacing w:after="0"/>
              <w:contextualSpacing/>
              <w:jc w:val="thaiDistribute"/>
              <w:rPr>
                <w:rFonts w:eastAsia="Times New Roman" w:cs="Times New Roman"/>
                <w:color w:val="4A4A4A"/>
                <w:sz w:val="21"/>
                <w:szCs w:val="21"/>
                <w:lang w:eastAsia="en-GB"/>
              </w:rPr>
            </w:pPr>
            <w:r w:rsidRPr="00032A17">
              <w:rPr>
                <w:rFonts w:eastAsia="Times New Roman" w:cs="Times New Roman"/>
                <w:color w:val="4A4A4A"/>
                <w:sz w:val="21"/>
                <w:szCs w:val="21"/>
                <w:lang w:eastAsia="en-GB"/>
              </w:rPr>
              <w:t>Census</w:t>
            </w:r>
            <w:r>
              <w:rPr>
                <w:rFonts w:eastAsia="Times New Roman" w:cs="Times New Roman"/>
                <w:color w:val="4A4A4A"/>
                <w:sz w:val="21"/>
                <w:szCs w:val="21"/>
                <w:lang w:eastAsia="en-GB"/>
              </w:rPr>
              <w:t>es and surveys</w:t>
            </w:r>
            <w:r w:rsidRPr="00032A17">
              <w:rPr>
                <w:rFonts w:eastAsia="Times New Roman" w:cs="Times New Roman"/>
                <w:color w:val="4A4A4A"/>
                <w:sz w:val="21"/>
                <w:szCs w:val="21"/>
                <w:lang w:eastAsia="en-GB"/>
              </w:rPr>
              <w:t>: Census</w:t>
            </w:r>
            <w:r>
              <w:rPr>
                <w:rFonts w:eastAsia="Times New Roman" w:cs="Times New Roman"/>
                <w:color w:val="4A4A4A"/>
                <w:sz w:val="21"/>
                <w:szCs w:val="21"/>
                <w:lang w:eastAsia="en-GB"/>
              </w:rPr>
              <w:t>es and surveys</w:t>
            </w:r>
            <w:r w:rsidRPr="00032A17">
              <w:rPr>
                <w:rFonts w:eastAsia="Times New Roman" w:cs="Times New Roman"/>
                <w:color w:val="4A4A4A"/>
                <w:sz w:val="21"/>
                <w:szCs w:val="21"/>
                <w:lang w:eastAsia="en-GB"/>
              </w:rPr>
              <w:t xml:space="preserve"> often include questions on household deaths in the last 12 months, which can be used to calculate mortality estimates.</w:t>
            </w:r>
          </w:p>
          <w:p w:rsidR="00C95829" w:rsidRPr="00032A17" w:rsidRDefault="00C95829" w:rsidP="00C95829">
            <w:pPr>
              <w:shd w:val="clear" w:color="auto" w:fill="FFFFFF"/>
              <w:spacing w:after="0"/>
              <w:contextualSpacing/>
              <w:jc w:val="thaiDistribute"/>
              <w:rPr>
                <w:rFonts w:eastAsia="Times New Roman" w:cs="Times New Roman"/>
                <w:color w:val="4A4A4A"/>
                <w:sz w:val="21"/>
                <w:szCs w:val="21"/>
                <w:lang w:eastAsia="en-GB"/>
              </w:rPr>
            </w:pPr>
          </w:p>
          <w:p w:rsidR="007F2D9F" w:rsidRPr="002A7E71" w:rsidRDefault="00C95829" w:rsidP="00453860">
            <w:pPr>
              <w:shd w:val="clear" w:color="auto" w:fill="FFFFFF"/>
              <w:spacing w:after="0"/>
              <w:contextualSpacing/>
              <w:jc w:val="thaiDistribute"/>
              <w:rPr>
                <w:rFonts w:eastAsia="Times New Roman" w:cs="Times New Roman"/>
                <w:color w:val="4A4A4A"/>
                <w:sz w:val="21"/>
                <w:szCs w:val="21"/>
                <w:lang w:eastAsia="en-GB"/>
              </w:rPr>
            </w:pPr>
            <w:r w:rsidRPr="00032A17">
              <w:rPr>
                <w:rFonts w:eastAsia="Times New Roman" w:cs="Times New Roman"/>
                <w:color w:val="4A4A4A"/>
                <w:sz w:val="21"/>
                <w:szCs w:val="21"/>
                <w:lang w:eastAsia="en-GB"/>
              </w:rPr>
              <w:t>Surveys: A direct method is used</w:t>
            </w:r>
            <w:r>
              <w:rPr>
                <w:rFonts w:eastAsia="Times New Roman" w:cs="Times New Roman"/>
                <w:color w:val="4A4A4A"/>
                <w:sz w:val="21"/>
                <w:szCs w:val="21"/>
                <w:lang w:eastAsia="en-GB"/>
              </w:rPr>
              <w:t xml:space="preserve"> </w:t>
            </w:r>
            <w:r w:rsidRPr="00032A17">
              <w:rPr>
                <w:rFonts w:eastAsia="Times New Roman" w:cs="Times New Roman"/>
                <w:color w:val="4A4A4A"/>
                <w:sz w:val="21"/>
                <w:szCs w:val="21"/>
                <w:lang w:eastAsia="en-GB"/>
              </w:rPr>
              <w:t xml:space="preserve">based on </w:t>
            </w:r>
            <w:r>
              <w:rPr>
                <w:rFonts w:eastAsia="Times New Roman" w:cs="Times New Roman"/>
                <w:color w:val="4A4A4A"/>
                <w:sz w:val="21"/>
                <w:szCs w:val="21"/>
                <w:lang w:eastAsia="en-GB"/>
              </w:rPr>
              <w:t xml:space="preserve">a full </w:t>
            </w:r>
            <w:r w:rsidRPr="00032A17">
              <w:rPr>
                <w:rFonts w:eastAsia="Times New Roman" w:cs="Times New Roman"/>
                <w:color w:val="4A4A4A"/>
                <w:sz w:val="21"/>
                <w:szCs w:val="21"/>
                <w:lang w:eastAsia="en-GB"/>
              </w:rPr>
              <w:t>birth history</w:t>
            </w:r>
            <w:r>
              <w:rPr>
                <w:rFonts w:eastAsia="Times New Roman" w:cs="Times New Roman"/>
                <w:color w:val="4A4A4A"/>
                <w:sz w:val="21"/>
                <w:szCs w:val="21"/>
                <w:lang w:eastAsia="en-GB"/>
              </w:rPr>
              <w:t>,</w:t>
            </w:r>
            <w:r w:rsidRPr="00032A17">
              <w:rPr>
                <w:rFonts w:eastAsia="Times New Roman" w:cs="Times New Roman"/>
                <w:color w:val="4A4A4A"/>
                <w:sz w:val="21"/>
                <w:szCs w:val="21"/>
                <w:lang w:eastAsia="en-GB"/>
              </w:rPr>
              <w:t xml:space="preserve"> a </w:t>
            </w:r>
            <w:r w:rsidRPr="00032A17">
              <w:rPr>
                <w:rFonts w:eastAsia="Times New Roman" w:cs="Times New Roman"/>
                <w:color w:val="4A4A4A"/>
                <w:sz w:val="21"/>
                <w:szCs w:val="21"/>
                <w:lang w:eastAsia="en-GB"/>
              </w:rPr>
              <w:lastRenderedPageBreak/>
              <w:t xml:space="preserve">series of detailed questions on each child a woman has given birth to during her lifetime. Neonatal, post-neonatal, infant, child and under-five mortality estimates can be derived from </w:t>
            </w:r>
            <w:r>
              <w:rPr>
                <w:rFonts w:eastAsia="Times New Roman" w:cs="Times New Roman"/>
                <w:color w:val="4A4A4A"/>
                <w:sz w:val="21"/>
                <w:szCs w:val="21"/>
                <w:lang w:eastAsia="en-GB"/>
              </w:rPr>
              <w:t xml:space="preserve">the </w:t>
            </w:r>
            <w:r w:rsidRPr="00032A17">
              <w:rPr>
                <w:rFonts w:eastAsia="Times New Roman" w:cs="Times New Roman"/>
                <w:color w:val="4A4A4A"/>
                <w:sz w:val="21"/>
                <w:szCs w:val="21"/>
                <w:lang w:eastAsia="en-GB"/>
              </w:rPr>
              <w:t>full birth history module.</w:t>
            </w:r>
            <w:bookmarkStart w:id="25" w:name="_GoBack"/>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11841380" w:edGrp="everyone" w:colFirst="1" w:colLast="1"/>
            <w:permEnd w:id="43328156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7554720" w:edGrp="everyone" w:colFirst="1" w:colLast="1"/>
            <w:permEnd w:id="10118413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70091062" w:edGrp="everyone" w:colFirst="1" w:colLast="1"/>
            <w:permEnd w:id="27554720"/>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90417451" w:edGrp="everyone" w:colFirst="1" w:colLast="1"/>
            <w:permEnd w:id="207009106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04292903" w:edGrp="everyone" w:colFirst="1" w:colLast="1"/>
            <w:permEnd w:id="29041745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84876036" w:edGrp="everyone" w:colFirst="1" w:colLast="1"/>
            <w:permEnd w:id="190429290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37405788" w:edGrp="everyone" w:colFirst="1" w:colLast="1"/>
            <w:permEnd w:id="168487603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08681800" w:edGrp="everyone" w:colFirst="1" w:colLast="1"/>
            <w:permEnd w:id="33740578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t xml:space="preserve">Team supervisors were responsible for daily monitoring of the fieldwork. Forced re-interviewing was implemented on one randomly selected household per cluster. </w:t>
            </w:r>
            <w:proofErr w:type="gramStart"/>
            <w:r w:rsidRPr="006E639F">
              <w:rPr>
                <w:rFonts w:eastAsia="Times New Roman" w:cs="Times New Roman"/>
                <w:color w:val="4A4A4A"/>
                <w:sz w:val="21"/>
                <w:szCs w:val="21"/>
                <w:lang w:eastAsia="en-GB"/>
              </w:rPr>
              <w:t>Daily 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190868180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2401190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9733AF" w:rsidP="00DC07F6">
            <w:pPr>
              <w:jc w:val="thaiDistribute"/>
            </w:pPr>
            <w:r>
              <w:t>Disaggregated by Location (U/R)</w:t>
            </w:r>
            <w:r w:rsidR="00DC07F6">
              <w:t xml:space="preserve"> </w:t>
            </w:r>
            <w:r w:rsidR="003B1DAF">
              <w:t xml:space="preserve"> </w:t>
            </w:r>
            <w:r>
              <w:t>and Wealth Quintile.</w:t>
            </w:r>
          </w:p>
        </w:tc>
      </w:tr>
      <w:permEnd w:id="102401190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91190303"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29119030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69397504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C565D7" w:rsidP="009733AF">
            <w:hyperlink r:id="rId24"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693975043"/>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65D7" w:rsidRDefault="00C565D7" w:rsidP="006B0512">
      <w:pPr>
        <w:spacing w:after="0" w:line="240" w:lineRule="auto"/>
      </w:pPr>
      <w:r>
        <w:separator/>
      </w:r>
    </w:p>
  </w:endnote>
  <w:endnote w:type="continuationSeparator" w:id="0">
    <w:p w:rsidR="00C565D7" w:rsidRDefault="00C565D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C565D7" w:rsidRDefault="00C565D7">
        <w:pPr>
          <w:pStyle w:val="Footer"/>
          <w:jc w:val="right"/>
        </w:pPr>
        <w:r>
          <w:fldChar w:fldCharType="begin"/>
        </w:r>
        <w:r>
          <w:instrText xml:space="preserve"> PAGE   \* MERGEFORMAT </w:instrText>
        </w:r>
        <w:r>
          <w:fldChar w:fldCharType="separate"/>
        </w:r>
        <w:r w:rsidR="00FF55BB">
          <w:rPr>
            <w:noProof/>
          </w:rPr>
          <w:t>13</w:t>
        </w:r>
        <w:r>
          <w:rPr>
            <w:noProof/>
          </w:rPr>
          <w:fldChar w:fldCharType="end"/>
        </w:r>
      </w:p>
    </w:sdtContent>
  </w:sdt>
  <w:p w:rsidR="00C565D7" w:rsidRDefault="00C565D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C565D7" w:rsidRDefault="00C565D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rsidR="00C565D7" w:rsidRDefault="00C565D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65D7" w:rsidRDefault="00C565D7" w:rsidP="006B0512">
      <w:pPr>
        <w:spacing w:after="0" w:line="240" w:lineRule="auto"/>
      </w:pPr>
      <w:r>
        <w:separator/>
      </w:r>
    </w:p>
  </w:footnote>
  <w:footnote w:type="continuationSeparator" w:id="0">
    <w:p w:rsidR="00C565D7" w:rsidRDefault="00C565D7" w:rsidP="006B0512">
      <w:pPr>
        <w:spacing w:after="0" w:line="240" w:lineRule="auto"/>
      </w:pPr>
      <w:r>
        <w:continuationSeparator/>
      </w:r>
    </w:p>
  </w:footnote>
  <w:footnote w:id="1">
    <w:p w:rsidR="00C565D7" w:rsidRPr="00B8102F" w:rsidRDefault="00C565D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53860"/>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33477"/>
    <w:rsid w:val="00641DEB"/>
    <w:rsid w:val="00643134"/>
    <w:rsid w:val="0064464B"/>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81416"/>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565D7"/>
    <w:rsid w:val="00C605D4"/>
    <w:rsid w:val="00C94E79"/>
    <w:rsid w:val="00C9582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613BC"/>
    <w:rsid w:val="00E657ED"/>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unicef.org/laos/media/306/file/LSIS2017ENG.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83A2B"/>
    <w:rsid w:val="00296525"/>
    <w:rsid w:val="0036646D"/>
    <w:rsid w:val="0058751E"/>
    <w:rsid w:val="00593673"/>
    <w:rsid w:val="0064052E"/>
    <w:rsid w:val="00760A1F"/>
    <w:rsid w:val="00971CF5"/>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8407149-9CF5-4287-AE4A-43CB84B7DF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TotalTime>
  <Pages>13</Pages>
  <Words>160478</Words>
  <Characters>914725</Characters>
  <Application>Microsoft Office Word</Application>
  <DocSecurity>8</DocSecurity>
  <Lines>7622</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1073057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12</cp:revision>
  <cp:lastPrinted>2020-04-16T14:23:00Z</cp:lastPrinted>
  <dcterms:created xsi:type="dcterms:W3CDTF">2021-04-22T02:30:00Z</dcterms:created>
  <dcterms:modified xsi:type="dcterms:W3CDTF">2021-05-01T09:20:00Z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