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2411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2411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2411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2411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B2411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B2411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B2411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2411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2411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2411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2411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2411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B2411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25201387" w:edGrp="everyone" w:displacedByCustomXml="prev"/>
        <w:p w:rsidR="00355460" w:rsidRPr="00E263EC" w:rsidRDefault="00B6340B" w:rsidP="00355460">
          <w:r>
            <w:t>National (N)</w:t>
          </w:r>
        </w:p>
        <w:permEnd w:id="225201387"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057906185" w:edGrp="everyone" w:displacedByCustomXml="prev"/>
        <w:p w:rsidR="00B66AF3" w:rsidRDefault="00B2411D" w:rsidP="00B66AF3">
          <w:r>
            <w:t>8.6.1 Proportion of youth not in education, employment or training [8.6.1] (SL_TLF_NEET)</w:t>
          </w:r>
        </w:p>
        <w:permEnd w:id="1057906185"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0" w:dyaOrig="0">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398171533" w:edGrp="everyone" w:displacedByCustomXml="prev"/>
        <w:p w:rsidR="0077584C" w:rsidRDefault="001A3F15" w:rsidP="0077584C">
          <w:r>
            <w:t>Lao People's Democratic Republic (418)</w:t>
          </w:r>
        </w:p>
        <w:permEnd w:id="1398171533"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601832168" w:edGrp="everyone" w:displacedByCustomXml="prev"/>
        <w:p w:rsidR="00F7784D" w:rsidRDefault="001A3F15" w:rsidP="00355460">
          <w:proofErr w:type="gramStart"/>
          <w:r>
            <w:t>en</w:t>
          </w:r>
          <w:proofErr w:type="gramEnd"/>
        </w:p>
        <w:permEnd w:id="601832168"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0" w:dyaOrig="0">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212646686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84637753" w:edGrp="everyone" w:colFirst="1" w:colLast="1"/>
            <w:permEnd w:id="212646686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1A3F15" w:rsidRDefault="00D85098" w:rsidP="004E4C48">
            <w:pPr>
              <w:shd w:val="clear" w:color="auto" w:fill="F5F5F5"/>
              <w:contextualSpacing/>
              <w:jc w:val="thaiDistribute"/>
              <w:outlineLvl w:val="4"/>
              <w:rPr>
                <w:rFonts w:eastAsia="Times New Roman" w:cs="Times New Roman"/>
                <w:color w:val="333333"/>
                <w:sz w:val="21"/>
                <w:szCs w:val="21"/>
                <w:lang w:eastAsia="en-GB"/>
              </w:rPr>
            </w:pPr>
            <w:r w:rsidRPr="00D85098">
              <w:rPr>
                <w:rFonts w:eastAsia="Times New Roman" w:cs="Times New Roman"/>
                <w:color w:val="333333"/>
                <w:sz w:val="21"/>
                <w:szCs w:val="21"/>
                <w:lang w:eastAsia="en-GB"/>
              </w:rPr>
              <w:t>SDG 8: Decent Work and Economic Growth: Promote sustained, inclusive and sustainable economic growth, full and productive employment and decent work for all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87157053" w:edGrp="everyone" w:colFirst="1" w:colLast="1"/>
            <w:permEnd w:id="1984637753"/>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B2411D" w:rsidP="004E4C48">
            <w:pPr>
              <w:jc w:val="thaiDistribute"/>
            </w:pPr>
            <w:r w:rsidRPr="00B2411D">
              <w:t>8.6 By 2020, substantially reduce the proportion of youth not in employment, education or training.</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41056599" w:edGrp="everyone" w:colFirst="1" w:colLast="1"/>
            <w:permEnd w:id="487157053"/>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B2411D" w:rsidP="00D85098">
            <w:r w:rsidRPr="00B2411D">
              <w:t>8.6.1 Percentage of youth (aged 15-24) not in education, employment or training</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35213376" w:edGrp="everyone" w:colFirst="1" w:colLast="1"/>
            <w:permEnd w:id="1141056599"/>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B2411D" w:rsidP="009F305C">
            <w:r>
              <w:t>SL_TLF_NEET</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98769184" w:edGrp="everyone" w:colFirst="1" w:colLast="1"/>
            <w:permEnd w:id="73521337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D85098" w:rsidP="009F305C">
            <w:r>
              <w:t>1 May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19266747" w:edGrp="everyone" w:colFirst="1" w:colLast="1"/>
            <w:permEnd w:id="698769184"/>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240AD" w:rsidRDefault="009240AD" w:rsidP="009F305C">
            <w:pPr>
              <w:rPr>
                <w:rFonts w:cs="DokChampa"/>
                <w:cs/>
                <w:lang w:bidi="lo-LA"/>
              </w:rPr>
            </w:pPr>
            <w:r>
              <w:t>N/A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52305011" w:edGrp="everyone" w:colFirst="1" w:colLast="1"/>
            <w:permEnd w:id="81926674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9240AD" w:rsidP="009F305C">
            <w:r>
              <w:t>ILO</w:t>
            </w:r>
          </w:p>
        </w:tc>
      </w:tr>
      <w:permEnd w:id="952305011"/>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96124794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90341523" w:edGrp="everyone" w:colFirst="1" w:colLast="1"/>
            <w:permEnd w:id="196124794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9240AD" w:rsidP="009F305C">
            <w:r w:rsidRPr="009240AD">
              <w:t>Lao Statistics Bureau</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78054471" w:edGrp="everyone" w:colFirst="1" w:colLast="1"/>
            <w:permEnd w:id="179034152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proofErr w:type="spellStart"/>
            <w:r>
              <w:t>Mr.Vilaysook</w:t>
            </w:r>
            <w:proofErr w:type="spellEnd"/>
            <w:r>
              <w:t xml:space="preserve"> SISOULATH</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68539279" w:edGrp="everyone" w:colFirst="1" w:colLast="1"/>
            <w:permEnd w:id="878054471"/>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rsidRPr="004F11C2">
              <w:t xml:space="preserve">Department of </w:t>
            </w:r>
            <w:r>
              <w:t>Social Statistics</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17821654" w:edGrp="everyone" w:colFirst="1" w:colLast="1"/>
            <w:permEnd w:id="1568539279"/>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t>Deputy Director General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30517773" w:edGrp="everyone" w:colFirst="1" w:colLast="1"/>
            <w:permEnd w:id="417821654"/>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9240AD" w:rsidRDefault="009240AD" w:rsidP="009240AD">
            <w:r w:rsidRPr="00266C4F">
              <w:t>+856 20 55 795 043</w:t>
            </w:r>
          </w:p>
          <w:p w:rsidR="003E7389" w:rsidRPr="009F305C" w:rsidRDefault="009240AD" w:rsidP="009240AD">
            <w:r>
              <w:t>+856 21 214 740</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55187369" w:edGrp="everyone" w:colFirst="1" w:colLast="1"/>
            <w:permEnd w:id="530517773"/>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t>N/A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87867452" w:edGrp="everyone" w:colFirst="1" w:colLast="1"/>
            <w:permEnd w:id="755187369"/>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9240AD" w:rsidRDefault="00B2411D" w:rsidP="009240AD">
            <w:hyperlink r:id="rId20" w:history="1">
              <w:r w:rsidR="009240AD" w:rsidRPr="003A1342">
                <w:rPr>
                  <w:rStyle w:val="Hyperlink"/>
                </w:rPr>
                <w:t>vilaysooks@gmail.com</w:t>
              </w:r>
            </w:hyperlink>
          </w:p>
          <w:p w:rsidR="009240AD" w:rsidRDefault="00B2411D" w:rsidP="009240AD">
            <w:hyperlink r:id="rId21" w:history="1">
              <w:r w:rsidR="009240AD">
                <w:rPr>
                  <w:rStyle w:val="Hyperlink"/>
                </w:rPr>
                <w:t>lstats@lsb.gov.la</w:t>
              </w:r>
            </w:hyperlink>
          </w:p>
          <w:p w:rsidR="003E7389" w:rsidRPr="009F305C" w:rsidRDefault="009240AD" w:rsidP="009240AD">
            <w:r w:rsidRPr="00393208">
              <w:t>https://www.lsb.gov.la</w:t>
            </w:r>
          </w:p>
        </w:tc>
      </w:tr>
      <w:permEnd w:id="1487867452"/>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391644413"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49472403" w:edGrp="everyone" w:colFirst="1" w:colLast="1"/>
            <w:permEnd w:id="391644413"/>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9240AD" w:rsidRPr="009240AD" w:rsidRDefault="009240AD" w:rsidP="009240AD">
            <w:pPr>
              <w:shd w:val="clear" w:color="auto" w:fill="FFFFFF"/>
              <w:contextualSpacing/>
              <w:rPr>
                <w:rFonts w:eastAsia="Times New Roman" w:cs="Times New Roman"/>
                <w:b/>
                <w:bCs/>
                <w:color w:val="4A4A4A"/>
                <w:sz w:val="21"/>
                <w:szCs w:val="21"/>
                <w:lang w:eastAsia="en-GB"/>
              </w:rPr>
            </w:pPr>
            <w:r w:rsidRPr="009240AD">
              <w:rPr>
                <w:rFonts w:eastAsia="Times New Roman" w:cs="Times New Roman"/>
                <w:b/>
                <w:bCs/>
                <w:color w:val="4A4A4A"/>
                <w:sz w:val="21"/>
                <w:szCs w:val="21"/>
                <w:lang w:eastAsia="en-GB"/>
              </w:rPr>
              <w:t>Definition:</w:t>
            </w:r>
          </w:p>
          <w:p w:rsidR="00BF1C11" w:rsidRDefault="00B2411D" w:rsidP="005A15EE">
            <w:pPr>
              <w:shd w:val="clear" w:color="auto" w:fill="FFFFFF"/>
              <w:spacing w:after="0"/>
              <w:rPr>
                <w:rFonts w:eastAsia="Times New Roman" w:cs="Times New Roman"/>
                <w:color w:val="4A4A4A"/>
                <w:sz w:val="21"/>
                <w:szCs w:val="21"/>
                <w:lang w:eastAsia="en-GB"/>
              </w:rPr>
            </w:pPr>
            <w:r w:rsidRPr="00793622">
              <w:rPr>
                <w:rFonts w:eastAsia="Times New Roman" w:cs="Times New Roman"/>
                <w:color w:val="4A4A4A"/>
                <w:sz w:val="21"/>
                <w:szCs w:val="21"/>
                <w:lang w:eastAsia="en-GB"/>
              </w:rPr>
              <w:t xml:space="preserve">This </w:t>
            </w:r>
            <w:r>
              <w:rPr>
                <w:rFonts w:eastAsia="Times New Roman" w:cs="Times New Roman"/>
                <w:color w:val="4A4A4A"/>
                <w:sz w:val="21"/>
                <w:szCs w:val="21"/>
                <w:lang w:eastAsia="en-GB"/>
              </w:rPr>
              <w:t xml:space="preserve">indicator conveys the </w:t>
            </w:r>
            <w:r w:rsidRPr="00793622">
              <w:rPr>
                <w:rFonts w:eastAsia="Times New Roman" w:cs="Times New Roman"/>
                <w:color w:val="4A4A4A"/>
                <w:sz w:val="21"/>
                <w:szCs w:val="21"/>
                <w:lang w:eastAsia="en-GB"/>
              </w:rPr>
              <w:t xml:space="preserve">proportion of youth (aged 15-24 years) not in education, employment or training </w:t>
            </w:r>
            <w:r>
              <w:rPr>
                <w:rFonts w:eastAsia="Times New Roman" w:cs="Times New Roman"/>
                <w:color w:val="4A4A4A"/>
                <w:sz w:val="21"/>
                <w:szCs w:val="21"/>
                <w:lang w:eastAsia="en-GB"/>
              </w:rPr>
              <w:t>(</w:t>
            </w:r>
            <w:r w:rsidRPr="00793622">
              <w:rPr>
                <w:rFonts w:eastAsia="Times New Roman" w:cs="Times New Roman"/>
                <w:color w:val="4A4A4A"/>
                <w:sz w:val="21"/>
                <w:szCs w:val="21"/>
                <w:lang w:eastAsia="en-GB"/>
              </w:rPr>
              <w:t>also known as "the</w:t>
            </w:r>
            <w:r>
              <w:rPr>
                <w:rFonts w:eastAsia="Times New Roman" w:cs="Times New Roman"/>
                <w:color w:val="4A4A4A"/>
                <w:sz w:val="21"/>
                <w:szCs w:val="21"/>
                <w:lang w:eastAsia="en-GB"/>
              </w:rPr>
              <w:t xml:space="preserve"> youth </w:t>
            </w:r>
            <w:r w:rsidRPr="00793622">
              <w:rPr>
                <w:rFonts w:eastAsia="Times New Roman" w:cs="Times New Roman"/>
                <w:color w:val="4A4A4A"/>
                <w:sz w:val="21"/>
                <w:szCs w:val="21"/>
                <w:lang w:eastAsia="en-GB"/>
              </w:rPr>
              <w:t>NEET rate"</w:t>
            </w:r>
            <w:proofErr w:type="gramStart"/>
            <w:r>
              <w:rPr>
                <w:rFonts w:eastAsia="Times New Roman" w:cs="Times New Roman"/>
                <w:color w:val="4A4A4A"/>
                <w:sz w:val="21"/>
                <w:szCs w:val="21"/>
                <w:lang w:eastAsia="en-GB"/>
              </w:rPr>
              <w:t>)</w:t>
            </w:r>
            <w:r w:rsidR="009240AD">
              <w:rPr>
                <w:rFonts w:eastAsia="Times New Roman" w:cs="Times New Roman"/>
                <w:color w:val="4A4A4A"/>
                <w:sz w:val="21"/>
                <w:szCs w:val="21"/>
                <w:lang w:eastAsia="en-GB"/>
              </w:rPr>
              <w:t xml:space="preserve"> </w:t>
            </w:r>
            <w:r w:rsidR="003040BE">
              <w:rPr>
                <w:rFonts w:eastAsia="Times New Roman" w:cs="Times New Roman"/>
                <w:color w:val="4A4A4A"/>
                <w:sz w:val="21"/>
                <w:szCs w:val="21"/>
                <w:lang w:eastAsia="en-GB"/>
              </w:rPr>
              <w:t>.</w:t>
            </w:r>
            <w:proofErr w:type="gramEnd"/>
          </w:p>
          <w:p w:rsidR="003040BE" w:rsidRDefault="003040BE" w:rsidP="005A15EE">
            <w:pPr>
              <w:shd w:val="clear" w:color="auto" w:fill="FFFFFF"/>
              <w:spacing w:after="0"/>
              <w:rPr>
                <w:rFonts w:eastAsia="Times New Roman" w:cs="Times New Roman"/>
                <w:color w:val="4A4A4A"/>
                <w:sz w:val="21"/>
                <w:szCs w:val="21"/>
                <w:lang w:eastAsia="en-GB"/>
              </w:rPr>
            </w:pPr>
          </w:p>
          <w:p w:rsidR="003040BE" w:rsidRPr="003040BE" w:rsidRDefault="003040BE" w:rsidP="003040BE">
            <w:pPr>
              <w:shd w:val="clear" w:color="auto" w:fill="FFFFFF"/>
              <w:spacing w:after="0"/>
              <w:rPr>
                <w:rFonts w:eastAsia="Times New Roman" w:cs="Times New Roman"/>
                <w:b/>
                <w:bCs/>
                <w:color w:val="4A4A4A"/>
                <w:sz w:val="21"/>
                <w:szCs w:val="21"/>
                <w:lang w:eastAsia="en-GB"/>
              </w:rPr>
            </w:pPr>
            <w:r w:rsidRPr="003040BE">
              <w:rPr>
                <w:rFonts w:eastAsia="Times New Roman" w:cs="Times New Roman"/>
                <w:b/>
                <w:bCs/>
                <w:color w:val="4A4A4A"/>
                <w:sz w:val="21"/>
                <w:szCs w:val="21"/>
                <w:lang w:eastAsia="en-GB"/>
              </w:rPr>
              <w:t>Concepts:</w:t>
            </w:r>
          </w:p>
          <w:p w:rsidR="003040BE" w:rsidRPr="00A0380E" w:rsidRDefault="003040BE" w:rsidP="003040BE">
            <w:pPr>
              <w:shd w:val="clear" w:color="auto" w:fill="FFFFFF"/>
              <w:spacing w:after="0"/>
              <w:jc w:val="thaiDistribute"/>
              <w:rPr>
                <w:rFonts w:eastAsia="Times New Roman" w:cs="Times New Roman"/>
                <w:color w:val="4A4A4A"/>
                <w:sz w:val="21"/>
                <w:szCs w:val="21"/>
                <w:lang w:eastAsia="en-GB"/>
              </w:rPr>
            </w:pPr>
            <w:r w:rsidRPr="00A0380E">
              <w:rPr>
                <w:rFonts w:eastAsia="Times New Roman" w:cs="Times New Roman"/>
                <w:color w:val="4A4A4A"/>
                <w:sz w:val="21"/>
                <w:szCs w:val="21"/>
                <w:lang w:eastAsia="en-GB"/>
              </w:rPr>
              <w:t>For the purposes of this indicator, youth is defined as all persons between the ages of 15 and 24 (inclusive).</w:t>
            </w:r>
            <w:r>
              <w:rPr>
                <w:rFonts w:eastAsia="Times New Roman" w:cs="Times New Roman"/>
                <w:color w:val="4A4A4A"/>
                <w:sz w:val="21"/>
                <w:szCs w:val="21"/>
                <w:lang w:eastAsia="en-GB"/>
              </w:rPr>
              <w:t xml:space="preserve"> </w:t>
            </w:r>
            <w:r w:rsidRPr="00A0380E">
              <w:rPr>
                <w:rFonts w:eastAsia="Times New Roman" w:cs="Times New Roman"/>
                <w:color w:val="4A4A4A"/>
                <w:sz w:val="21"/>
                <w:szCs w:val="21"/>
                <w:lang w:eastAsia="en-GB"/>
              </w:rPr>
              <w:t xml:space="preserve">According to the International Standard Classification of Education (ISCED), </w:t>
            </w:r>
            <w:r w:rsidRPr="00A0380E">
              <w:rPr>
                <w:rFonts w:eastAsia="Times New Roman" w:cs="Times New Roman"/>
                <w:color w:val="4A4A4A"/>
                <w:sz w:val="21"/>
                <w:szCs w:val="21"/>
                <w:lang w:eastAsia="en-GB"/>
              </w:rPr>
              <w:lastRenderedPageBreak/>
              <w:t>education is defined as organized</w:t>
            </w:r>
            <w:r>
              <w:rPr>
                <w:rFonts w:eastAsia="Times New Roman" w:cs="Times New Roman"/>
                <w:color w:val="4A4A4A"/>
                <w:sz w:val="21"/>
                <w:szCs w:val="21"/>
                <w:lang w:eastAsia="en-GB"/>
              </w:rPr>
              <w:t xml:space="preserve"> </w:t>
            </w:r>
            <w:r w:rsidRPr="00A0380E">
              <w:rPr>
                <w:rFonts w:eastAsia="Times New Roman" w:cs="Times New Roman"/>
                <w:color w:val="4A4A4A"/>
                <w:sz w:val="21"/>
                <w:szCs w:val="21"/>
                <w:lang w:eastAsia="en-GB"/>
              </w:rPr>
              <w:t>and sustained communication designed to bring about learning. Formal education is defined in ISCED as</w:t>
            </w:r>
            <w:r>
              <w:rPr>
                <w:rFonts w:eastAsia="Times New Roman" w:cs="Times New Roman"/>
                <w:color w:val="4A4A4A"/>
                <w:sz w:val="21"/>
                <w:szCs w:val="21"/>
                <w:lang w:eastAsia="en-GB"/>
              </w:rPr>
              <w:t xml:space="preserve"> </w:t>
            </w:r>
            <w:proofErr w:type="gramStart"/>
            <w:r w:rsidRPr="00A0380E">
              <w:rPr>
                <w:rFonts w:eastAsia="Times New Roman" w:cs="Times New Roman"/>
                <w:color w:val="4A4A4A"/>
                <w:sz w:val="21"/>
                <w:szCs w:val="21"/>
                <w:lang w:eastAsia="en-GB"/>
              </w:rPr>
              <w:t>education that is institutionalized, intentional, and planned through public organizations and recognized</w:t>
            </w:r>
            <w:r>
              <w:rPr>
                <w:rFonts w:eastAsia="Times New Roman" w:cs="Times New Roman"/>
                <w:color w:val="4A4A4A"/>
                <w:sz w:val="21"/>
                <w:szCs w:val="21"/>
                <w:lang w:eastAsia="en-GB"/>
              </w:rPr>
              <w:t xml:space="preserve"> </w:t>
            </w:r>
            <w:r w:rsidRPr="00A0380E">
              <w:rPr>
                <w:rFonts w:eastAsia="Times New Roman" w:cs="Times New Roman"/>
                <w:color w:val="4A4A4A"/>
                <w:sz w:val="21"/>
                <w:szCs w:val="21"/>
                <w:lang w:eastAsia="en-GB"/>
              </w:rPr>
              <w:t>private bodies and, in their totality, make</w:t>
            </w:r>
            <w:proofErr w:type="gramEnd"/>
            <w:r w:rsidRPr="00A0380E">
              <w:rPr>
                <w:rFonts w:eastAsia="Times New Roman" w:cs="Times New Roman"/>
                <w:color w:val="4A4A4A"/>
                <w:sz w:val="21"/>
                <w:szCs w:val="21"/>
                <w:lang w:eastAsia="en-GB"/>
              </w:rPr>
              <w:t xml:space="preserve"> up the formal education system of a country.</w:t>
            </w:r>
          </w:p>
          <w:p w:rsidR="003040BE" w:rsidRDefault="003040BE" w:rsidP="003040BE">
            <w:pPr>
              <w:shd w:val="clear" w:color="auto" w:fill="FFFFFF"/>
              <w:spacing w:after="0"/>
              <w:jc w:val="thaiDistribute"/>
              <w:rPr>
                <w:rFonts w:eastAsia="Times New Roman" w:cs="Times New Roman"/>
                <w:color w:val="4A4A4A"/>
                <w:sz w:val="21"/>
                <w:szCs w:val="21"/>
                <w:lang w:eastAsia="en-GB"/>
              </w:rPr>
            </w:pPr>
            <w:r w:rsidRPr="00A0380E">
              <w:rPr>
                <w:rFonts w:eastAsia="Times New Roman" w:cs="Times New Roman"/>
                <w:color w:val="4A4A4A"/>
                <w:sz w:val="21"/>
                <w:szCs w:val="21"/>
                <w:lang w:eastAsia="en-GB"/>
              </w:rPr>
              <w:t>Non-formal education, like formal education is defined in ISCED as education that is institutionalized,</w:t>
            </w:r>
            <w:r>
              <w:rPr>
                <w:rFonts w:eastAsia="Times New Roman" w:cs="Times New Roman"/>
                <w:color w:val="4A4A4A"/>
                <w:sz w:val="21"/>
                <w:szCs w:val="21"/>
                <w:lang w:eastAsia="en-GB"/>
              </w:rPr>
              <w:t xml:space="preserve"> </w:t>
            </w:r>
            <w:r w:rsidRPr="00A0380E">
              <w:rPr>
                <w:rFonts w:eastAsia="Times New Roman" w:cs="Times New Roman"/>
                <w:color w:val="4A4A4A"/>
                <w:sz w:val="21"/>
                <w:szCs w:val="21"/>
                <w:lang w:eastAsia="en-GB"/>
              </w:rPr>
              <w:t>intentional and planned by an education provider but is considered an</w:t>
            </w:r>
            <w:r>
              <w:rPr>
                <w:rFonts w:eastAsia="Times New Roman" w:cs="Times New Roman"/>
                <w:color w:val="4A4A4A"/>
                <w:sz w:val="21"/>
                <w:szCs w:val="21"/>
                <w:lang w:eastAsia="en-GB"/>
              </w:rPr>
              <w:t xml:space="preserve"> addition, alternative and/or a </w:t>
            </w:r>
            <w:r w:rsidRPr="00A0380E">
              <w:rPr>
                <w:rFonts w:eastAsia="Times New Roman" w:cs="Times New Roman"/>
                <w:color w:val="4A4A4A"/>
                <w:sz w:val="21"/>
                <w:szCs w:val="21"/>
                <w:lang w:eastAsia="en-GB"/>
              </w:rPr>
              <w:t>complement to formal education. It may be short in duration and/or low i</w:t>
            </w:r>
            <w:r>
              <w:rPr>
                <w:rFonts w:eastAsia="Times New Roman" w:cs="Times New Roman"/>
                <w:color w:val="4A4A4A"/>
                <w:sz w:val="21"/>
                <w:szCs w:val="21"/>
                <w:lang w:eastAsia="en-GB"/>
              </w:rPr>
              <w:t xml:space="preserve">n intensity and it is typically </w:t>
            </w:r>
            <w:r w:rsidRPr="00A0380E">
              <w:rPr>
                <w:rFonts w:eastAsia="Times New Roman" w:cs="Times New Roman"/>
                <w:color w:val="4A4A4A"/>
                <w:sz w:val="21"/>
                <w:szCs w:val="21"/>
                <w:lang w:eastAsia="en-GB"/>
              </w:rPr>
              <w:t>provided in the form of short courses, workshops or seminars. Informal learning is defined in ISCED as forms</w:t>
            </w:r>
            <w:r>
              <w:rPr>
                <w:rFonts w:eastAsia="Times New Roman" w:cs="Times New Roman"/>
                <w:color w:val="4A4A4A"/>
                <w:sz w:val="21"/>
                <w:szCs w:val="21"/>
                <w:lang w:eastAsia="en-GB"/>
              </w:rPr>
              <w:t xml:space="preserve"> </w:t>
            </w:r>
            <w:r w:rsidRPr="00A0380E">
              <w:rPr>
                <w:rFonts w:eastAsia="Times New Roman" w:cs="Times New Roman"/>
                <w:color w:val="4A4A4A"/>
                <w:sz w:val="21"/>
                <w:szCs w:val="21"/>
                <w:lang w:eastAsia="en-GB"/>
              </w:rPr>
              <w:t>of learning that are intentional or deliberate, but not institutionalized. It is thus less organized and less</w:t>
            </w:r>
            <w:r>
              <w:rPr>
                <w:rFonts w:eastAsia="Times New Roman" w:cs="Times New Roman"/>
                <w:color w:val="4A4A4A"/>
                <w:sz w:val="21"/>
                <w:szCs w:val="21"/>
                <w:lang w:eastAsia="en-GB"/>
              </w:rPr>
              <w:t xml:space="preserve"> </w:t>
            </w:r>
            <w:r w:rsidRPr="00A0380E">
              <w:rPr>
                <w:rFonts w:eastAsia="Times New Roman" w:cs="Times New Roman"/>
                <w:color w:val="4A4A4A"/>
                <w:sz w:val="21"/>
                <w:szCs w:val="21"/>
                <w:lang w:eastAsia="en-GB"/>
              </w:rPr>
              <w:t>structured than either formal or non-formal education. Informal learning may include learning activities that</w:t>
            </w:r>
            <w:r>
              <w:rPr>
                <w:rFonts w:eastAsia="Times New Roman" w:cs="Times New Roman"/>
                <w:color w:val="4A4A4A"/>
                <w:sz w:val="21"/>
                <w:szCs w:val="21"/>
                <w:lang w:eastAsia="en-GB"/>
              </w:rPr>
              <w:t xml:space="preserve"> </w:t>
            </w:r>
            <w:r w:rsidRPr="00A0380E">
              <w:rPr>
                <w:rFonts w:eastAsia="Times New Roman" w:cs="Times New Roman"/>
                <w:color w:val="4A4A4A"/>
                <w:sz w:val="21"/>
                <w:szCs w:val="21"/>
                <w:lang w:eastAsia="en-GB"/>
              </w:rPr>
              <w:t>occur in the family, in the work place, in the local community, and in daily life, on a self-directed, family</w:t>
            </w:r>
            <w:r>
              <w:rPr>
                <w:rFonts w:eastAsia="Times New Roman" w:cs="Times New Roman"/>
                <w:color w:val="4A4A4A"/>
                <w:sz w:val="21"/>
                <w:szCs w:val="21"/>
                <w:lang w:eastAsia="en-GB"/>
              </w:rPr>
              <w:t>-</w:t>
            </w:r>
            <w:r w:rsidRPr="00A0380E">
              <w:rPr>
                <w:rFonts w:eastAsia="Times New Roman" w:cs="Times New Roman"/>
                <w:color w:val="4A4A4A"/>
                <w:sz w:val="21"/>
                <w:szCs w:val="21"/>
                <w:lang w:eastAsia="en-GB"/>
              </w:rPr>
              <w:t>directed</w:t>
            </w:r>
            <w:r>
              <w:rPr>
                <w:rFonts w:eastAsia="Times New Roman" w:cs="Times New Roman"/>
                <w:color w:val="4A4A4A"/>
                <w:sz w:val="21"/>
                <w:szCs w:val="21"/>
                <w:lang w:eastAsia="en-GB"/>
              </w:rPr>
              <w:t xml:space="preserve"> </w:t>
            </w:r>
            <w:r w:rsidRPr="00A0380E">
              <w:rPr>
                <w:rFonts w:eastAsia="Times New Roman" w:cs="Times New Roman"/>
                <w:color w:val="4A4A4A"/>
                <w:sz w:val="21"/>
                <w:szCs w:val="21"/>
                <w:lang w:eastAsia="en-GB"/>
              </w:rPr>
              <w:t>or socially-directed basis. For the purposes of this indicator, persons will be considered in education</w:t>
            </w:r>
            <w:r>
              <w:rPr>
                <w:rFonts w:eastAsia="Times New Roman" w:cs="Times New Roman"/>
                <w:color w:val="4A4A4A"/>
                <w:sz w:val="21"/>
                <w:szCs w:val="21"/>
                <w:lang w:eastAsia="en-GB"/>
              </w:rPr>
              <w:t xml:space="preserve"> </w:t>
            </w:r>
            <w:r w:rsidRPr="00A0380E">
              <w:rPr>
                <w:rFonts w:eastAsia="Times New Roman" w:cs="Times New Roman"/>
                <w:color w:val="4A4A4A"/>
                <w:sz w:val="21"/>
                <w:szCs w:val="21"/>
                <w:lang w:eastAsia="en-GB"/>
              </w:rPr>
              <w:t>if they are in formal or non-formal education, as described above, but excluding informal learning.</w:t>
            </w:r>
          </w:p>
          <w:p w:rsidR="003040BE" w:rsidRPr="00A0380E" w:rsidRDefault="003040BE" w:rsidP="003040BE">
            <w:pPr>
              <w:shd w:val="clear" w:color="auto" w:fill="FFFFFF"/>
              <w:spacing w:after="0"/>
              <w:rPr>
                <w:rFonts w:eastAsia="Times New Roman" w:cs="Times New Roman"/>
                <w:color w:val="4A4A4A"/>
                <w:sz w:val="21"/>
                <w:szCs w:val="21"/>
                <w:lang w:eastAsia="en-GB"/>
              </w:rPr>
            </w:pPr>
          </w:p>
          <w:p w:rsidR="003040BE" w:rsidRPr="00A0380E" w:rsidRDefault="003040BE" w:rsidP="003040BE">
            <w:pPr>
              <w:shd w:val="clear" w:color="auto" w:fill="FFFFFF"/>
              <w:spacing w:after="0"/>
              <w:jc w:val="thaiDistribute"/>
              <w:rPr>
                <w:rFonts w:eastAsia="Times New Roman" w:cs="Times New Roman"/>
                <w:color w:val="4A4A4A"/>
                <w:sz w:val="21"/>
                <w:szCs w:val="21"/>
                <w:lang w:eastAsia="en-GB"/>
              </w:rPr>
            </w:pPr>
            <w:r w:rsidRPr="00404B30">
              <w:rPr>
                <w:rFonts w:eastAsia="Times New Roman" w:cs="Times New Roman"/>
                <w:color w:val="4A4A4A"/>
                <w:sz w:val="21"/>
                <w:szCs w:val="21"/>
                <w:lang w:eastAsia="en-GB"/>
              </w:rPr>
              <w:t>Employment</w:t>
            </w:r>
            <w:r>
              <w:rPr>
                <w:rFonts w:eastAsia="Times New Roman" w:cs="Times New Roman"/>
                <w:color w:val="4A4A4A"/>
                <w:sz w:val="21"/>
                <w:szCs w:val="21"/>
                <w:lang w:eastAsia="en-GB"/>
              </w:rPr>
              <w:t xml:space="preserve"> is defined as a</w:t>
            </w:r>
            <w:r w:rsidRPr="00404B30">
              <w:rPr>
                <w:rFonts w:eastAsia="Times New Roman" w:cs="Times New Roman"/>
                <w:color w:val="4A4A4A"/>
                <w:sz w:val="21"/>
                <w:szCs w:val="21"/>
                <w:lang w:eastAsia="en-GB"/>
              </w:rPr>
              <w:t>ll persons of working age who, during a short reference period</w:t>
            </w:r>
            <w:r>
              <w:rPr>
                <w:rFonts w:eastAsia="Times New Roman" w:cs="Times New Roman"/>
                <w:color w:val="4A4A4A"/>
                <w:sz w:val="21"/>
                <w:szCs w:val="21"/>
                <w:lang w:eastAsia="en-GB"/>
              </w:rPr>
              <w:t xml:space="preserve"> </w:t>
            </w:r>
            <w:r w:rsidRPr="00404B30">
              <w:rPr>
                <w:rFonts w:eastAsia="Times New Roman" w:cs="Times New Roman"/>
                <w:color w:val="4A4A4A"/>
                <w:sz w:val="21"/>
                <w:szCs w:val="21"/>
                <w:lang w:eastAsia="en-GB"/>
              </w:rPr>
              <w:t>(one week), were engaged in any activity to produce goods or provide services for pay or</w:t>
            </w:r>
            <w:r>
              <w:rPr>
                <w:rFonts w:eastAsia="Times New Roman" w:cs="Times New Roman"/>
                <w:color w:val="4A4A4A"/>
                <w:sz w:val="21"/>
                <w:szCs w:val="21"/>
                <w:lang w:eastAsia="en-GB"/>
              </w:rPr>
              <w:t xml:space="preserve"> </w:t>
            </w:r>
            <w:r w:rsidRPr="00404B30">
              <w:rPr>
                <w:rFonts w:eastAsia="Times New Roman" w:cs="Times New Roman"/>
                <w:color w:val="4A4A4A"/>
                <w:sz w:val="21"/>
                <w:szCs w:val="21"/>
                <w:lang w:eastAsia="en-GB"/>
              </w:rPr>
              <w:t>profit</w:t>
            </w:r>
            <w:r>
              <w:rPr>
                <w:rFonts w:eastAsia="Times New Roman" w:cs="Times New Roman"/>
                <w:color w:val="4A4A4A"/>
                <w:sz w:val="21"/>
                <w:szCs w:val="21"/>
                <w:lang w:eastAsia="en-GB"/>
              </w:rPr>
              <w:t xml:space="preserve">. </w:t>
            </w:r>
          </w:p>
          <w:p w:rsidR="003040BE" w:rsidRDefault="003040BE" w:rsidP="003040BE">
            <w:pPr>
              <w:shd w:val="clear" w:color="auto" w:fill="FFFFFF"/>
              <w:spacing w:after="0"/>
              <w:rPr>
                <w:rFonts w:eastAsia="Times New Roman" w:cs="Times New Roman"/>
                <w:color w:val="4A4A4A"/>
                <w:sz w:val="21"/>
                <w:szCs w:val="21"/>
                <w:lang w:eastAsia="en-GB"/>
              </w:rPr>
            </w:pPr>
          </w:p>
          <w:p w:rsidR="003040BE" w:rsidRPr="00A0380E" w:rsidRDefault="003040BE" w:rsidP="003040BE">
            <w:pPr>
              <w:shd w:val="clear" w:color="auto" w:fill="FFFFFF"/>
              <w:spacing w:after="0"/>
              <w:rPr>
                <w:rFonts w:eastAsia="Times New Roman" w:cs="Times New Roman"/>
                <w:color w:val="4A4A4A"/>
                <w:sz w:val="21"/>
                <w:szCs w:val="21"/>
                <w:lang w:eastAsia="en-GB"/>
              </w:rPr>
            </w:pPr>
            <w:r w:rsidRPr="00A0380E">
              <w:rPr>
                <w:rFonts w:eastAsia="Times New Roman" w:cs="Times New Roman"/>
                <w:color w:val="4A4A4A"/>
                <w:sz w:val="21"/>
                <w:szCs w:val="21"/>
                <w:lang w:eastAsia="en-GB"/>
              </w:rPr>
              <w:t>For the purpose of this indicator, persons are considered to be in trainin</w:t>
            </w:r>
            <w:r>
              <w:rPr>
                <w:rFonts w:eastAsia="Times New Roman" w:cs="Times New Roman"/>
                <w:color w:val="4A4A4A"/>
                <w:sz w:val="21"/>
                <w:szCs w:val="21"/>
                <w:lang w:eastAsia="en-GB"/>
              </w:rPr>
              <w:t xml:space="preserve">g if they are in a non-academic </w:t>
            </w:r>
            <w:r w:rsidRPr="00A0380E">
              <w:rPr>
                <w:rFonts w:eastAsia="Times New Roman" w:cs="Times New Roman"/>
                <w:color w:val="4A4A4A"/>
                <w:sz w:val="21"/>
                <w:szCs w:val="21"/>
                <w:lang w:eastAsia="en-GB"/>
              </w:rPr>
              <w:t>learning activity through which they acquire specific skills intended for vocational or technical jobs.</w:t>
            </w:r>
          </w:p>
          <w:p w:rsidR="003040BE" w:rsidRPr="009240AD" w:rsidRDefault="003040BE" w:rsidP="003040BE">
            <w:pPr>
              <w:shd w:val="clear" w:color="auto" w:fill="FFFFFF"/>
              <w:spacing w:after="0"/>
              <w:jc w:val="thaiDistribute"/>
              <w:rPr>
                <w:rFonts w:eastAsia="Times New Roman" w:cs="Times New Roman"/>
                <w:color w:val="4A4A4A"/>
                <w:sz w:val="21"/>
                <w:szCs w:val="21"/>
                <w:lang w:eastAsia="en-GB"/>
              </w:rPr>
            </w:pPr>
            <w:r w:rsidRPr="00A0380E">
              <w:rPr>
                <w:rFonts w:eastAsia="Times New Roman" w:cs="Times New Roman"/>
                <w:color w:val="4A4A4A"/>
                <w:sz w:val="21"/>
                <w:szCs w:val="21"/>
                <w:lang w:eastAsia="en-GB"/>
              </w:rPr>
              <w:t>Vocational training prepares trainees for jobs that are based on manual or practical activities, and for skilled</w:t>
            </w:r>
            <w:r>
              <w:rPr>
                <w:rFonts w:eastAsia="Times New Roman" w:cs="Times New Roman"/>
                <w:color w:val="4A4A4A"/>
                <w:sz w:val="21"/>
                <w:szCs w:val="21"/>
                <w:lang w:eastAsia="en-GB"/>
              </w:rPr>
              <w:t xml:space="preserve"> </w:t>
            </w:r>
            <w:r w:rsidRPr="00A0380E">
              <w:rPr>
                <w:rFonts w:eastAsia="Times New Roman" w:cs="Times New Roman"/>
                <w:color w:val="4A4A4A"/>
                <w:sz w:val="21"/>
                <w:szCs w:val="21"/>
                <w:lang w:eastAsia="en-GB"/>
              </w:rPr>
              <w:t>operative jobs, both blue and white collar related to a specific trade, occupation or vocation. Technical</w:t>
            </w:r>
            <w:r>
              <w:rPr>
                <w:rFonts w:eastAsia="Times New Roman" w:cs="Times New Roman"/>
                <w:color w:val="4A4A4A"/>
                <w:sz w:val="21"/>
                <w:szCs w:val="21"/>
                <w:lang w:eastAsia="en-GB"/>
              </w:rPr>
              <w:t xml:space="preserve"> </w:t>
            </w:r>
            <w:r w:rsidRPr="00A0380E">
              <w:rPr>
                <w:rFonts w:eastAsia="Times New Roman" w:cs="Times New Roman"/>
                <w:color w:val="4A4A4A"/>
                <w:sz w:val="21"/>
                <w:szCs w:val="21"/>
                <w:lang w:eastAsia="en-GB"/>
              </w:rPr>
              <w:t>training on the other hand imparts learning that can be applied in intermediate-level jobs, in particular those</w:t>
            </w:r>
            <w:r>
              <w:rPr>
                <w:rFonts w:eastAsia="Times New Roman" w:cs="Times New Roman"/>
                <w:color w:val="4A4A4A"/>
                <w:sz w:val="21"/>
                <w:szCs w:val="21"/>
                <w:lang w:eastAsia="en-GB"/>
              </w:rPr>
              <w:t xml:space="preserve"> </w:t>
            </w:r>
            <w:r w:rsidRPr="00A0380E">
              <w:rPr>
                <w:rFonts w:eastAsia="Times New Roman" w:cs="Times New Roman"/>
                <w:color w:val="4A4A4A"/>
                <w:sz w:val="21"/>
                <w:szCs w:val="21"/>
                <w:lang w:eastAsia="en-GB"/>
              </w:rPr>
              <w:t>of technicians and middle managers.</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412660768" w:edGrp="everyone" w:colFirst="1" w:colLast="1"/>
            <w:permEnd w:id="1349472403"/>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602B53" w:rsidP="009F305C">
            <w:r>
              <w:t>%</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816410672" w:edGrp="everyone" w:colFirst="1" w:colLast="1"/>
            <w:permEnd w:id="1412660768"/>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602B53" w:rsidRDefault="00B2411D" w:rsidP="009F305C">
            <w:pPr>
              <w:rPr>
                <w:rFonts w:cs="DokChampa"/>
                <w:cs/>
                <w:lang w:bidi="lo-LA"/>
              </w:rPr>
            </w:pPr>
            <w:r>
              <w:rPr>
                <w:rFonts w:cs="DokChampa"/>
                <w:lang w:bidi="lo-LA"/>
              </w:rPr>
              <w:t>N/A</w:t>
            </w:r>
          </w:p>
        </w:tc>
      </w:tr>
      <w:permEnd w:id="816410672"/>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676411118"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128487882" w:edGrp="everyone" w:colFirst="1" w:colLast="1"/>
            <w:permEnd w:id="1676411118"/>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61D7" w:rsidRPr="00DA2501" w:rsidRDefault="004E16EE" w:rsidP="00DA2501">
            <w:pPr>
              <w:spacing w:after="0" w:line="240" w:lineRule="auto"/>
              <w:jc w:val="thaiDistribute"/>
              <w:rPr>
                <w:rFonts w:ascii="Tahoma" w:eastAsia="Times New Roman" w:hAnsi="Tahoma" w:cs="Tahoma"/>
                <w:sz w:val="24"/>
                <w:szCs w:val="24"/>
                <w:lang w:bidi="th-TH"/>
              </w:rPr>
            </w:pPr>
            <w:r w:rsidRPr="004E16EE">
              <w:t>The Labor Force Survey</w:t>
            </w:r>
            <w:r>
              <w:rPr>
                <w:rFonts w:ascii="Tahoma" w:eastAsia="Times New Roman" w:hAnsi="Tahoma" w:cs="Tahoma"/>
                <w:sz w:val="24"/>
                <w:szCs w:val="24"/>
                <w:lang w:bidi="th-TH"/>
              </w:rPr>
              <w:t xml:space="preserve"> </w:t>
            </w:r>
            <w:r w:rsidRPr="004E16EE">
              <w:t>2017</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25224189" w:edGrp="everyone" w:colFirst="1" w:colLast="1"/>
            <w:permEnd w:id="2128487882"/>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rsidR="0035311B" w:rsidRDefault="004E16EE" w:rsidP="009F305C">
            <w:r w:rsidRPr="004E16EE">
              <w:t>The Labor Force Survey that was implemented in Lao People’s Democratic Republic in 2017 (LFS 2017) adopts the new concept of work, employment and labor underutilization that was adopted by the19th International Conference of Labor Statisticians (ICLS) in 2013.</w:t>
            </w:r>
          </w:p>
          <w:p w:rsidR="004E16EE" w:rsidRPr="00DA2501" w:rsidRDefault="004E16EE" w:rsidP="004E16EE">
            <w:pPr>
              <w:pStyle w:val="Heading2"/>
              <w:rPr>
                <w:rFonts w:asciiTheme="minorHAnsi" w:eastAsiaTheme="minorHAnsi" w:hAnsiTheme="minorHAnsi" w:cstheme="minorBidi"/>
                <w:b/>
                <w:bCs/>
                <w:color w:val="auto"/>
                <w:sz w:val="22"/>
                <w:szCs w:val="22"/>
              </w:rPr>
            </w:pPr>
            <w:r w:rsidRPr="00DA2501">
              <w:rPr>
                <w:rFonts w:asciiTheme="minorHAnsi" w:eastAsiaTheme="minorHAnsi" w:hAnsiTheme="minorHAnsi" w:cstheme="minorBidi"/>
                <w:b/>
                <w:bCs/>
                <w:color w:val="auto"/>
                <w:sz w:val="22"/>
                <w:szCs w:val="22"/>
              </w:rPr>
              <w:t>Sampling</w:t>
            </w:r>
          </w:p>
          <w:p w:rsidR="004E16EE" w:rsidRPr="00DA2501" w:rsidRDefault="004E16EE" w:rsidP="004E16EE">
            <w:pPr>
              <w:spacing w:after="0" w:line="240" w:lineRule="auto"/>
              <w:jc w:val="thaiDistribute"/>
            </w:pPr>
            <w:r w:rsidRPr="00DA2501">
              <w:t>Sampling Procedure</w:t>
            </w:r>
          </w:p>
          <w:p w:rsidR="00D32F49" w:rsidRDefault="004E16EE" w:rsidP="004E16EE">
            <w:pPr>
              <w:spacing w:after="0" w:line="240" w:lineRule="auto"/>
              <w:jc w:val="thaiDistribute"/>
            </w:pPr>
            <w:r w:rsidRPr="00DA2501">
              <w:t xml:space="preserve">The 2015 Census of Population and Housing was applied for sampling frame for LFS 2017. Base on the Census, Lao PDR has a total population of 6,479,982 distributed into 1,197,926 </w:t>
            </w:r>
            <w:proofErr w:type="gramStart"/>
            <w:r w:rsidRPr="00DA2501">
              <w:t>households .</w:t>
            </w:r>
            <w:proofErr w:type="gramEnd"/>
            <w:r w:rsidRPr="00DA2501">
              <w:t xml:space="preserve"> The province of </w:t>
            </w:r>
            <w:proofErr w:type="spellStart"/>
            <w:r w:rsidRPr="00DA2501">
              <w:t>Savannakhet</w:t>
            </w:r>
            <w:proofErr w:type="spellEnd"/>
            <w:r w:rsidRPr="00DA2501">
              <w:t xml:space="preserve"> has the most population but Vientiane Capital has the most households. Population in </w:t>
            </w:r>
            <w:proofErr w:type="spellStart"/>
            <w:r w:rsidRPr="00DA2501">
              <w:t>Xaysomboun</w:t>
            </w:r>
            <w:proofErr w:type="spellEnd"/>
            <w:r w:rsidRPr="00DA2501">
              <w:t xml:space="preserve"> is lowest at </w:t>
            </w:r>
            <w:proofErr w:type="gramStart"/>
            <w:r w:rsidRPr="00DA2501">
              <w:t>85,168,</w:t>
            </w:r>
            <w:proofErr w:type="gramEnd"/>
            <w:r w:rsidRPr="00DA2501">
              <w:t xml:space="preserve"> the province also has the lowest number of households at 14,316.</w:t>
            </w:r>
            <w:r w:rsidRPr="00DA2501">
              <w:br/>
            </w:r>
            <w:r w:rsidRPr="00DA2501">
              <w:br/>
              <w:t xml:space="preserve">Two stage sampling is proposed, with selection of villages in </w:t>
            </w:r>
          </w:p>
          <w:p w:rsidR="00D32F49" w:rsidRDefault="004E16EE" w:rsidP="00D32F49">
            <w:pPr>
              <w:pStyle w:val="ListParagraph"/>
              <w:numPr>
                <w:ilvl w:val="0"/>
                <w:numId w:val="5"/>
              </w:numPr>
              <w:spacing w:after="0" w:line="240" w:lineRule="auto"/>
              <w:jc w:val="thaiDistribute"/>
            </w:pPr>
            <w:proofErr w:type="gramStart"/>
            <w:r w:rsidRPr="00DA2501">
              <w:t>the</w:t>
            </w:r>
            <w:proofErr w:type="gramEnd"/>
            <w:r w:rsidRPr="00DA2501">
              <w:t xml:space="preserve"> first stage and selection of households in the second stage. In the provincial domains, villages were selected using PPS (no need for stratification since there are fewer villages within each province). </w:t>
            </w:r>
          </w:p>
          <w:p w:rsidR="004E16EE" w:rsidRPr="00D32F49" w:rsidRDefault="004E16EE" w:rsidP="00D32F49">
            <w:pPr>
              <w:pStyle w:val="ListParagraph"/>
              <w:numPr>
                <w:ilvl w:val="0"/>
                <w:numId w:val="5"/>
              </w:numPr>
              <w:spacing w:after="0" w:line="240" w:lineRule="auto"/>
              <w:jc w:val="thaiDistribute"/>
              <w:rPr>
                <w:rFonts w:ascii="Tahoma" w:eastAsia="Times New Roman" w:hAnsi="Tahoma" w:cs="Tahoma"/>
                <w:sz w:val="24"/>
                <w:szCs w:val="24"/>
                <w:lang w:bidi="th-TH"/>
              </w:rPr>
            </w:pPr>
            <w:r w:rsidRPr="00DA2501">
              <w:t>Second stage sampling comprise of systematic selection of 20 households from the updated list of households from the 2015 Census. Provincial Domains target 10,800 sample households at 3% and 6% margin of errors.</w:t>
            </w:r>
            <w:r w:rsidRPr="00D32F49">
              <w:rPr>
                <w:rFonts w:ascii="Tahoma" w:eastAsia="Times New Roman" w:hAnsi="Tahoma" w:cs="Tahoma"/>
                <w:sz w:val="24"/>
                <w:szCs w:val="24"/>
                <w:lang w:bidi="th-TH"/>
              </w:rPr>
              <w:t xml:space="preserve"> </w:t>
            </w:r>
          </w:p>
          <w:p w:rsidR="004E16EE" w:rsidRDefault="004E16EE" w:rsidP="004E16EE">
            <w:pPr>
              <w:spacing w:after="0" w:line="240" w:lineRule="auto"/>
              <w:jc w:val="thaiDistribute"/>
              <w:rPr>
                <w:rFonts w:ascii="Tahoma" w:eastAsia="Times New Roman" w:hAnsi="Tahoma" w:cs="Tahoma"/>
                <w:sz w:val="24"/>
                <w:szCs w:val="24"/>
                <w:lang w:bidi="th-TH"/>
              </w:rPr>
            </w:pPr>
            <w:r w:rsidRPr="00DA2501">
              <w:rPr>
                <w:b/>
                <w:bCs/>
              </w:rPr>
              <w:t xml:space="preserve">Data Collection: </w:t>
            </w:r>
            <w:r w:rsidRPr="00DA2501">
              <w:t>Start: 2017, End: 2017</w:t>
            </w:r>
          </w:p>
          <w:p w:rsidR="004E16EE" w:rsidRPr="009F305C" w:rsidRDefault="004E16EE" w:rsidP="004E16EE">
            <w:r w:rsidRPr="003561D7">
              <w:rPr>
                <w:b/>
                <w:bCs/>
              </w:rPr>
              <w:t xml:space="preserve">Data collection Mode: </w:t>
            </w:r>
            <w:r w:rsidRPr="003561D7">
              <w:t>Face-to-Face</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31504954" w:edGrp="everyone" w:colFirst="1" w:colLast="1"/>
            <w:permEnd w:id="42522418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4E16EE" w:rsidP="009F305C">
            <w:r>
              <w:t>2022</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684949376" w:edGrp="everyone" w:colFirst="1" w:colLast="1"/>
            <w:permEnd w:id="231504954"/>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t>2023</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07101197" w:edGrp="everyone" w:colFirst="1" w:colLast="1"/>
            <w:permEnd w:id="684949376"/>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rsidRPr="009240AD">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932804279" w:edGrp="everyone" w:colFirst="1" w:colLast="1"/>
            <w:permEnd w:id="807101197"/>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rsidRPr="009240AD">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926182048" w:edGrp="everyone" w:colFirst="1" w:colLast="1"/>
            <w:permEnd w:id="193280427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32F49" w:rsidP="00D32F49">
            <w:pPr>
              <w:jc w:val="thaiDistribute"/>
            </w:pPr>
            <w:r w:rsidRPr="00D32F49">
              <w:t>Base on the statistical law and the National Strategy for sustainable Development of Statistical System 2016-2020 and vision for 2030, Ministry of Planning and Investment (MPI) throughout the  Lao  Statistics  Bureau  in  cooperate with  Ministry  of  Labor  and  Welfare  has  conducted  the Lao  Labor  Force  Survey  in  2017.</w:t>
            </w:r>
          </w:p>
        </w:tc>
      </w:tr>
      <w:permEnd w:id="926182048"/>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398294258"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11850725" w:edGrp="everyone" w:colFirst="1" w:colLast="1"/>
            <w:permEnd w:id="398294258"/>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3040BE" w:rsidRDefault="00B2411D" w:rsidP="003040BE">
            <w:pPr>
              <w:shd w:val="clear" w:color="auto" w:fill="FFFFFF"/>
              <w:spacing w:after="0"/>
              <w:jc w:val="thaiDistribute"/>
              <w:rPr>
                <w:rFonts w:eastAsia="Times New Roman" w:cs="Times New Roman"/>
                <w:color w:val="4A4A4A"/>
                <w:sz w:val="21"/>
                <w:szCs w:val="21"/>
                <w:lang w:eastAsia="en-GB"/>
              </w:rPr>
            </w:pPr>
            <w:r w:rsidRPr="00793622">
              <w:rPr>
                <w:rFonts w:eastAsia="Times New Roman" w:cs="Times New Roman"/>
                <w:color w:val="4A4A4A"/>
                <w:sz w:val="21"/>
                <w:szCs w:val="21"/>
                <w:lang w:eastAsia="en-GB"/>
              </w:rPr>
              <w:t>The share of youth not in employment, education or training (</w:t>
            </w:r>
            <w:r>
              <w:rPr>
                <w:rFonts w:eastAsia="Times New Roman" w:cs="Times New Roman"/>
                <w:color w:val="4A4A4A"/>
                <w:sz w:val="21"/>
                <w:szCs w:val="21"/>
                <w:lang w:eastAsia="en-GB"/>
              </w:rPr>
              <w:t xml:space="preserve">youth </w:t>
            </w:r>
            <w:r w:rsidRPr="00793622">
              <w:rPr>
                <w:rFonts w:eastAsia="Times New Roman" w:cs="Times New Roman"/>
                <w:color w:val="4A4A4A"/>
                <w:sz w:val="21"/>
                <w:szCs w:val="21"/>
                <w:lang w:eastAsia="en-GB"/>
              </w:rPr>
              <w:t>NEET rate) provides a measure of youth who</w:t>
            </w:r>
            <w:r>
              <w:rPr>
                <w:rFonts w:eastAsia="Times New Roman" w:cs="Times New Roman"/>
                <w:color w:val="4A4A4A"/>
                <w:sz w:val="21"/>
                <w:szCs w:val="21"/>
                <w:lang w:eastAsia="en-GB"/>
              </w:rPr>
              <w:t xml:space="preserve"> </w:t>
            </w:r>
            <w:r w:rsidRPr="00793622">
              <w:rPr>
                <w:rFonts w:eastAsia="Times New Roman" w:cs="Times New Roman"/>
                <w:color w:val="4A4A4A"/>
                <w:sz w:val="21"/>
                <w:szCs w:val="21"/>
                <w:lang w:eastAsia="en-GB"/>
              </w:rPr>
              <w:t>are outside the educational system, not in training and not in employment, and thus serves as a broader</w:t>
            </w:r>
            <w:r>
              <w:rPr>
                <w:rFonts w:eastAsia="Times New Roman" w:cs="Times New Roman"/>
                <w:color w:val="4A4A4A"/>
                <w:sz w:val="21"/>
                <w:szCs w:val="21"/>
                <w:lang w:eastAsia="en-GB"/>
              </w:rPr>
              <w:t xml:space="preserve"> </w:t>
            </w:r>
            <w:r w:rsidRPr="00793622">
              <w:rPr>
                <w:rFonts w:eastAsia="Times New Roman" w:cs="Times New Roman"/>
                <w:color w:val="4A4A4A"/>
                <w:sz w:val="21"/>
                <w:szCs w:val="21"/>
                <w:lang w:eastAsia="en-GB"/>
              </w:rPr>
              <w:t xml:space="preserve">measure of potential youth </w:t>
            </w:r>
            <w:proofErr w:type="spellStart"/>
            <w:r w:rsidRPr="00793622">
              <w:rPr>
                <w:rFonts w:eastAsia="Times New Roman" w:cs="Times New Roman"/>
                <w:color w:val="4A4A4A"/>
                <w:sz w:val="21"/>
                <w:szCs w:val="21"/>
                <w:lang w:eastAsia="en-GB"/>
              </w:rPr>
              <w:t>labour</w:t>
            </w:r>
            <w:proofErr w:type="spellEnd"/>
            <w:r w:rsidRPr="00793622">
              <w:rPr>
                <w:rFonts w:eastAsia="Times New Roman" w:cs="Times New Roman"/>
                <w:color w:val="4A4A4A"/>
                <w:sz w:val="21"/>
                <w:szCs w:val="21"/>
                <w:lang w:eastAsia="en-GB"/>
              </w:rPr>
              <w:t xml:space="preserve"> market entrants than youth unemployment. It includes discouraged</w:t>
            </w:r>
            <w:r>
              <w:rPr>
                <w:rFonts w:eastAsia="Times New Roman" w:cs="Times New Roman"/>
                <w:color w:val="4A4A4A"/>
                <w:sz w:val="21"/>
                <w:szCs w:val="21"/>
                <w:lang w:eastAsia="en-GB"/>
              </w:rPr>
              <w:t xml:space="preserve"> </w:t>
            </w:r>
            <w:r w:rsidRPr="00793622">
              <w:rPr>
                <w:rFonts w:eastAsia="Times New Roman" w:cs="Times New Roman"/>
                <w:color w:val="4A4A4A"/>
                <w:sz w:val="21"/>
                <w:szCs w:val="21"/>
                <w:lang w:eastAsia="en-GB"/>
              </w:rPr>
              <w:t xml:space="preserve">worker youth as well as those who are outside the </w:t>
            </w:r>
            <w:proofErr w:type="spellStart"/>
            <w:r w:rsidRPr="00793622">
              <w:rPr>
                <w:rFonts w:eastAsia="Times New Roman" w:cs="Times New Roman"/>
                <w:color w:val="4A4A4A"/>
                <w:sz w:val="21"/>
                <w:szCs w:val="21"/>
                <w:lang w:eastAsia="en-GB"/>
              </w:rPr>
              <w:t>labour</w:t>
            </w:r>
            <w:proofErr w:type="spellEnd"/>
            <w:r w:rsidRPr="00793622">
              <w:rPr>
                <w:rFonts w:eastAsia="Times New Roman" w:cs="Times New Roman"/>
                <w:color w:val="4A4A4A"/>
                <w:sz w:val="21"/>
                <w:szCs w:val="21"/>
                <w:lang w:eastAsia="en-GB"/>
              </w:rPr>
              <w:t xml:space="preserve"> force due to disability </w:t>
            </w:r>
            <w:r>
              <w:rPr>
                <w:rFonts w:eastAsia="Times New Roman" w:cs="Times New Roman"/>
                <w:color w:val="4A4A4A"/>
                <w:sz w:val="21"/>
                <w:szCs w:val="21"/>
                <w:lang w:eastAsia="en-GB"/>
              </w:rPr>
              <w:t>or</w:t>
            </w:r>
            <w:r w:rsidRPr="00793622">
              <w:rPr>
                <w:rFonts w:eastAsia="Times New Roman" w:cs="Times New Roman"/>
                <w:color w:val="4A4A4A"/>
                <w:sz w:val="21"/>
                <w:szCs w:val="21"/>
                <w:lang w:eastAsia="en-GB"/>
              </w:rPr>
              <w:t xml:space="preserve"> engagement in</w:t>
            </w:r>
            <w:r>
              <w:rPr>
                <w:rFonts w:eastAsia="Times New Roman" w:cs="Times New Roman"/>
                <w:color w:val="4A4A4A"/>
                <w:sz w:val="21"/>
                <w:szCs w:val="21"/>
                <w:lang w:eastAsia="en-GB"/>
              </w:rPr>
              <w:t xml:space="preserve"> </w:t>
            </w:r>
            <w:r w:rsidRPr="00793622">
              <w:rPr>
                <w:rFonts w:eastAsia="Times New Roman" w:cs="Times New Roman"/>
                <w:color w:val="4A4A4A"/>
                <w:sz w:val="21"/>
                <w:szCs w:val="21"/>
                <w:lang w:eastAsia="en-GB"/>
              </w:rPr>
              <w:t xml:space="preserve">household chores, among other reasons. </w:t>
            </w:r>
            <w:r>
              <w:rPr>
                <w:rFonts w:eastAsia="Times New Roman" w:cs="Times New Roman"/>
                <w:color w:val="4A4A4A"/>
                <w:sz w:val="21"/>
                <w:szCs w:val="21"/>
                <w:lang w:eastAsia="en-GB"/>
              </w:rPr>
              <w:t xml:space="preserve">Youth </w:t>
            </w:r>
            <w:r w:rsidRPr="00793622">
              <w:rPr>
                <w:rFonts w:eastAsia="Times New Roman" w:cs="Times New Roman"/>
                <w:color w:val="4A4A4A"/>
                <w:sz w:val="21"/>
                <w:szCs w:val="21"/>
                <w:lang w:eastAsia="en-GB"/>
              </w:rPr>
              <w:t>NEET is also a better measure of the current universe of potential</w:t>
            </w:r>
            <w:r>
              <w:rPr>
                <w:rFonts w:eastAsia="Times New Roman" w:cs="Times New Roman"/>
                <w:color w:val="4A4A4A"/>
                <w:sz w:val="21"/>
                <w:szCs w:val="21"/>
                <w:lang w:eastAsia="en-GB"/>
              </w:rPr>
              <w:t xml:space="preserve"> </w:t>
            </w:r>
            <w:r w:rsidRPr="00793622">
              <w:rPr>
                <w:rFonts w:eastAsia="Times New Roman" w:cs="Times New Roman"/>
                <w:color w:val="4A4A4A"/>
                <w:sz w:val="21"/>
                <w:szCs w:val="21"/>
                <w:lang w:eastAsia="en-GB"/>
              </w:rPr>
              <w:t xml:space="preserve">youth </w:t>
            </w:r>
            <w:proofErr w:type="spellStart"/>
            <w:r w:rsidRPr="00793622">
              <w:rPr>
                <w:rFonts w:eastAsia="Times New Roman" w:cs="Times New Roman"/>
                <w:color w:val="4A4A4A"/>
                <w:sz w:val="21"/>
                <w:szCs w:val="21"/>
                <w:lang w:eastAsia="en-GB"/>
              </w:rPr>
              <w:t>labour</w:t>
            </w:r>
            <w:proofErr w:type="spellEnd"/>
            <w:r w:rsidRPr="00793622">
              <w:rPr>
                <w:rFonts w:eastAsia="Times New Roman" w:cs="Times New Roman"/>
                <w:color w:val="4A4A4A"/>
                <w:sz w:val="21"/>
                <w:szCs w:val="21"/>
                <w:lang w:eastAsia="en-GB"/>
              </w:rPr>
              <w:t xml:space="preserve"> market entrants as compared with the youth inactivity rate, as the latter includes those youth</w:t>
            </w:r>
            <w:r>
              <w:rPr>
                <w:rFonts w:eastAsia="Times New Roman" w:cs="Times New Roman"/>
                <w:color w:val="4A4A4A"/>
                <w:sz w:val="21"/>
                <w:szCs w:val="21"/>
                <w:lang w:eastAsia="en-GB"/>
              </w:rPr>
              <w:t xml:space="preserve"> </w:t>
            </w:r>
            <w:r w:rsidRPr="00793622">
              <w:rPr>
                <w:rFonts w:eastAsia="Times New Roman" w:cs="Times New Roman"/>
                <w:color w:val="4A4A4A"/>
                <w:sz w:val="21"/>
                <w:szCs w:val="21"/>
                <w:lang w:eastAsia="en-GB"/>
              </w:rPr>
              <w:t xml:space="preserve">who are outside the </w:t>
            </w:r>
            <w:proofErr w:type="spellStart"/>
            <w:r w:rsidRPr="00793622">
              <w:rPr>
                <w:rFonts w:eastAsia="Times New Roman" w:cs="Times New Roman"/>
                <w:color w:val="4A4A4A"/>
                <w:sz w:val="21"/>
                <w:szCs w:val="21"/>
                <w:lang w:eastAsia="en-GB"/>
              </w:rPr>
              <w:t>labour</w:t>
            </w:r>
            <w:proofErr w:type="spellEnd"/>
            <w:r w:rsidRPr="00793622">
              <w:rPr>
                <w:rFonts w:eastAsia="Times New Roman" w:cs="Times New Roman"/>
                <w:color w:val="4A4A4A"/>
                <w:sz w:val="21"/>
                <w:szCs w:val="21"/>
                <w:lang w:eastAsia="en-GB"/>
              </w:rPr>
              <w:t xml:space="preserve"> force and are in education, and thus </w:t>
            </w:r>
            <w:r>
              <w:rPr>
                <w:rFonts w:eastAsia="Times New Roman" w:cs="Times New Roman"/>
                <w:color w:val="4A4A4A"/>
                <w:sz w:val="21"/>
                <w:szCs w:val="21"/>
                <w:lang w:eastAsia="en-GB"/>
              </w:rPr>
              <w:t>are furthering their skills and qualifications</w:t>
            </w:r>
            <w:r w:rsidRPr="00793622">
              <w:rPr>
                <w:rFonts w:eastAsia="Times New Roman" w:cs="Times New Roman"/>
                <w:color w:val="4A4A4A"/>
                <w:sz w:val="21"/>
                <w:szCs w:val="21"/>
                <w:lang w:eastAsia="en-GB"/>
              </w:rPr>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18073669" w:edGrp="everyone" w:colFirst="1" w:colLast="1"/>
            <w:permEnd w:id="2011850725"/>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3040BE" w:rsidRDefault="003040BE" w:rsidP="003040BE">
            <w:pPr>
              <w:shd w:val="clear" w:color="auto" w:fill="FFFFFF"/>
              <w:spacing w:after="0"/>
              <w:jc w:val="thaiDistribute"/>
              <w:rPr>
                <w:rFonts w:eastAsia="Times New Roman" w:cs="Times New Roman"/>
                <w:color w:val="4A4A4A"/>
                <w:sz w:val="21"/>
                <w:szCs w:val="21"/>
                <w:lang w:eastAsia="en-GB"/>
              </w:rPr>
            </w:pPr>
            <w:r w:rsidRPr="004669E3">
              <w:rPr>
                <w:rFonts w:eastAsia="Times New Roman" w:cs="Times New Roman"/>
                <w:color w:val="4A4A4A"/>
                <w:sz w:val="21"/>
                <w:szCs w:val="21"/>
                <w:lang w:eastAsia="en-GB"/>
              </w:rPr>
              <w:t xml:space="preserve">The calculation of this indicator requires </w:t>
            </w:r>
            <w:proofErr w:type="gramStart"/>
            <w:r w:rsidRPr="004669E3">
              <w:rPr>
                <w:rFonts w:eastAsia="Times New Roman" w:cs="Times New Roman"/>
                <w:color w:val="4A4A4A"/>
                <w:sz w:val="21"/>
                <w:szCs w:val="21"/>
                <w:lang w:eastAsia="en-GB"/>
              </w:rPr>
              <w:t>to have</w:t>
            </w:r>
            <w:proofErr w:type="gramEnd"/>
            <w:r w:rsidRPr="004669E3">
              <w:rPr>
                <w:rFonts w:eastAsia="Times New Roman" w:cs="Times New Roman"/>
                <w:color w:val="4A4A4A"/>
                <w:sz w:val="21"/>
                <w:szCs w:val="21"/>
                <w:lang w:eastAsia="en-GB"/>
              </w:rPr>
              <w:t xml:space="preserve"> reliable information on both the </w:t>
            </w:r>
            <w:proofErr w:type="spellStart"/>
            <w:r w:rsidRPr="004669E3">
              <w:rPr>
                <w:rFonts w:eastAsia="Times New Roman" w:cs="Times New Roman"/>
                <w:color w:val="4A4A4A"/>
                <w:sz w:val="21"/>
                <w:szCs w:val="21"/>
                <w:lang w:eastAsia="en-GB"/>
              </w:rPr>
              <w:t>labour</w:t>
            </w:r>
            <w:proofErr w:type="spellEnd"/>
            <w:r w:rsidRPr="004669E3">
              <w:rPr>
                <w:rFonts w:eastAsia="Times New Roman" w:cs="Times New Roman"/>
                <w:color w:val="4A4A4A"/>
                <w:sz w:val="21"/>
                <w:szCs w:val="21"/>
                <w:lang w:eastAsia="en-GB"/>
              </w:rPr>
              <w:t xml:space="preserve"> market status and</w:t>
            </w:r>
            <w:r>
              <w:rPr>
                <w:rFonts w:eastAsia="Times New Roman" w:cs="Times New Roman"/>
                <w:color w:val="4A4A4A"/>
                <w:sz w:val="21"/>
                <w:szCs w:val="21"/>
                <w:lang w:eastAsia="en-GB"/>
              </w:rPr>
              <w:t xml:space="preserve"> </w:t>
            </w:r>
            <w:r w:rsidRPr="004669E3">
              <w:rPr>
                <w:rFonts w:eastAsia="Times New Roman" w:cs="Times New Roman"/>
                <w:color w:val="4A4A4A"/>
                <w:sz w:val="21"/>
                <w:szCs w:val="21"/>
                <w:lang w:eastAsia="en-GB"/>
              </w:rPr>
              <w:t>the participation in education or training of young persons. The quality of such information is heavily</w:t>
            </w:r>
            <w:r>
              <w:rPr>
                <w:rFonts w:eastAsia="Times New Roman" w:cs="Times New Roman"/>
                <w:color w:val="4A4A4A"/>
                <w:sz w:val="21"/>
                <w:szCs w:val="21"/>
                <w:lang w:eastAsia="en-GB"/>
              </w:rPr>
              <w:t xml:space="preserve"> </w:t>
            </w:r>
            <w:r w:rsidRPr="004669E3">
              <w:rPr>
                <w:rFonts w:eastAsia="Times New Roman" w:cs="Times New Roman"/>
                <w:color w:val="4A4A4A"/>
                <w:sz w:val="21"/>
                <w:szCs w:val="21"/>
                <w:lang w:eastAsia="en-GB"/>
              </w:rPr>
              <w:t>dependent on the questionnaire design, the sample size and design a</w:t>
            </w:r>
            <w:r>
              <w:rPr>
                <w:rFonts w:eastAsia="Times New Roman" w:cs="Times New Roman"/>
                <w:color w:val="4A4A4A"/>
                <w:sz w:val="21"/>
                <w:szCs w:val="21"/>
                <w:lang w:eastAsia="en-GB"/>
              </w:rPr>
              <w:t xml:space="preserve">nd the accuracy of respondents' </w:t>
            </w:r>
            <w:r w:rsidRPr="004669E3">
              <w:rPr>
                <w:rFonts w:eastAsia="Times New Roman" w:cs="Times New Roman"/>
                <w:color w:val="4A4A4A"/>
                <w:sz w:val="21"/>
                <w:szCs w:val="21"/>
                <w:lang w:eastAsia="en-GB"/>
              </w:rPr>
              <w:t>answers.</w:t>
            </w:r>
            <w:r>
              <w:rPr>
                <w:rFonts w:eastAsia="Times New Roman" w:cs="Times New Roman"/>
                <w:color w:val="4A4A4A"/>
                <w:sz w:val="21"/>
                <w:szCs w:val="21"/>
                <w:lang w:eastAsia="en-GB"/>
              </w:rPr>
              <w:t xml:space="preserve"> </w:t>
            </w:r>
          </w:p>
          <w:p w:rsidR="003040BE" w:rsidRDefault="003040BE" w:rsidP="003040BE">
            <w:pPr>
              <w:shd w:val="clear" w:color="auto" w:fill="FFFFFF"/>
              <w:spacing w:after="0"/>
              <w:rPr>
                <w:rFonts w:eastAsia="Times New Roman" w:cs="Times New Roman"/>
                <w:color w:val="4A4A4A"/>
                <w:sz w:val="21"/>
                <w:szCs w:val="21"/>
                <w:lang w:eastAsia="en-GB"/>
              </w:rPr>
            </w:pPr>
          </w:p>
          <w:p w:rsidR="007F2D9F" w:rsidRPr="005A15EE" w:rsidRDefault="003040BE" w:rsidP="003040BE">
            <w:pPr>
              <w:shd w:val="clear" w:color="auto" w:fill="FFFFFF"/>
              <w:spacing w:after="0"/>
              <w:jc w:val="thaiDistribute"/>
              <w:rPr>
                <w:rFonts w:eastAsia="Times New Roman" w:cs="Times New Roman"/>
                <w:color w:val="4A4A4A"/>
                <w:sz w:val="21"/>
                <w:szCs w:val="21"/>
                <w:lang w:eastAsia="en-GB"/>
              </w:rPr>
            </w:pPr>
            <w:r w:rsidRPr="004669E3">
              <w:rPr>
                <w:rFonts w:eastAsia="Times New Roman" w:cs="Times New Roman"/>
                <w:color w:val="4A4A4A"/>
                <w:sz w:val="21"/>
                <w:szCs w:val="21"/>
                <w:lang w:eastAsia="en-GB"/>
              </w:rPr>
              <w:t xml:space="preserve">In terms of the analysis of the indicator, in order to avoid misinterpreting it, </w:t>
            </w:r>
            <w:r>
              <w:rPr>
                <w:rFonts w:eastAsia="Times New Roman" w:cs="Times New Roman"/>
                <w:color w:val="4A4A4A"/>
                <w:sz w:val="21"/>
                <w:szCs w:val="21"/>
                <w:lang w:eastAsia="en-GB"/>
              </w:rPr>
              <w:t xml:space="preserve">it is important to bear in mind </w:t>
            </w:r>
            <w:r w:rsidRPr="004669E3">
              <w:rPr>
                <w:rFonts w:eastAsia="Times New Roman" w:cs="Times New Roman"/>
                <w:color w:val="4A4A4A"/>
                <w:sz w:val="21"/>
                <w:szCs w:val="21"/>
                <w:lang w:eastAsia="en-GB"/>
              </w:rPr>
              <w:t>that it is composed of two different sub-groups (unemployed youth not in education or training and youth</w:t>
            </w:r>
            <w:r>
              <w:rPr>
                <w:rFonts w:eastAsia="Times New Roman" w:cs="Times New Roman"/>
                <w:color w:val="4A4A4A"/>
                <w:sz w:val="21"/>
                <w:szCs w:val="21"/>
                <w:lang w:eastAsia="en-GB"/>
              </w:rPr>
              <w:t xml:space="preserve"> </w:t>
            </w:r>
            <w:r w:rsidRPr="004669E3">
              <w:rPr>
                <w:rFonts w:eastAsia="Times New Roman" w:cs="Times New Roman"/>
                <w:color w:val="4A4A4A"/>
                <w:sz w:val="21"/>
                <w:szCs w:val="21"/>
                <w:lang w:eastAsia="en-GB"/>
              </w:rPr>
              <w:t xml:space="preserve">outside the </w:t>
            </w:r>
            <w:proofErr w:type="spellStart"/>
            <w:r w:rsidRPr="004669E3">
              <w:rPr>
                <w:rFonts w:eastAsia="Times New Roman" w:cs="Times New Roman"/>
                <w:color w:val="4A4A4A"/>
                <w:sz w:val="21"/>
                <w:szCs w:val="21"/>
                <w:lang w:eastAsia="en-GB"/>
              </w:rPr>
              <w:t>labour</w:t>
            </w:r>
            <w:proofErr w:type="spellEnd"/>
            <w:r w:rsidRPr="004669E3">
              <w:rPr>
                <w:rFonts w:eastAsia="Times New Roman" w:cs="Times New Roman"/>
                <w:color w:val="4A4A4A"/>
                <w:sz w:val="21"/>
                <w:szCs w:val="21"/>
                <w:lang w:eastAsia="en-GB"/>
              </w:rPr>
              <w:t xml:space="preserve"> force not in education or training). The prevalence and composition of each sub-group</w:t>
            </w:r>
            <w:r>
              <w:rPr>
                <w:rFonts w:eastAsia="Times New Roman" w:cs="Times New Roman"/>
                <w:color w:val="4A4A4A"/>
                <w:sz w:val="21"/>
                <w:szCs w:val="21"/>
                <w:lang w:eastAsia="en-GB"/>
              </w:rPr>
              <w:t xml:space="preserve"> </w:t>
            </w:r>
            <w:r w:rsidRPr="004669E3">
              <w:rPr>
                <w:rFonts w:eastAsia="Times New Roman" w:cs="Times New Roman"/>
                <w:color w:val="4A4A4A"/>
                <w:sz w:val="21"/>
                <w:szCs w:val="21"/>
                <w:lang w:eastAsia="en-GB"/>
              </w:rPr>
              <w:t xml:space="preserve">would have policy implications, and thus should also be considered when </w:t>
            </w:r>
            <w:proofErr w:type="spellStart"/>
            <w:r w:rsidRPr="004669E3">
              <w:rPr>
                <w:rFonts w:eastAsia="Times New Roman" w:cs="Times New Roman"/>
                <w:color w:val="4A4A4A"/>
                <w:sz w:val="21"/>
                <w:szCs w:val="21"/>
                <w:lang w:eastAsia="en-GB"/>
              </w:rPr>
              <w:t>analysing</w:t>
            </w:r>
            <w:proofErr w:type="spellEnd"/>
            <w:r w:rsidRPr="004669E3">
              <w:rPr>
                <w:rFonts w:eastAsia="Times New Roman" w:cs="Times New Roman"/>
                <w:color w:val="4A4A4A"/>
                <w:sz w:val="21"/>
                <w:szCs w:val="21"/>
                <w:lang w:eastAsia="en-GB"/>
              </w:rPr>
              <w:t xml:space="preserve"> the NEET rate.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56462588" w:edGrp="everyone" w:colFirst="1" w:colLast="1"/>
            <w:permEnd w:id="61807366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2D9F" w:rsidRDefault="003040BE" w:rsidP="005A15EE">
            <w:pPr>
              <w:shd w:val="clear" w:color="auto" w:fill="FFFFFF"/>
              <w:spacing w:after="0" w:line="276" w:lineRule="auto"/>
              <w:rPr>
                <w:rFonts w:ascii="Calibri" w:eastAsia="Times New Roman" w:hAnsi="Calibri" w:cs="Times New Roman"/>
                <w:color w:val="4A4A4A"/>
                <w:sz w:val="21"/>
                <w:szCs w:val="21"/>
                <w:lang w:val="en-GB" w:eastAsia="en-GB"/>
              </w:rPr>
            </w:pPr>
            <w:r w:rsidRPr="003040BE">
              <w:rPr>
                <w:rFonts w:ascii="Calibri" w:eastAsia="Times New Roman" w:hAnsi="Calibri" w:cs="Times New Roman"/>
                <w:color w:val="4A4A4A"/>
                <w:sz w:val="21"/>
                <w:szCs w:val="21"/>
                <w:lang w:val="en-GB" w:eastAsia="en-GB"/>
              </w:rPr>
              <w:t>Youth NEET  rate=  ( Youth –(Youth in employment+ Youth not in employment but in education or training))/Youth  ×100</w:t>
            </w:r>
          </w:p>
          <w:p w:rsidR="003040BE" w:rsidRDefault="003040BE" w:rsidP="005A15EE">
            <w:pPr>
              <w:shd w:val="clear" w:color="auto" w:fill="FFFFFF"/>
              <w:spacing w:after="0" w:line="276" w:lineRule="auto"/>
              <w:rPr>
                <w:rFonts w:ascii="Calibri" w:eastAsia="Times New Roman" w:hAnsi="Calibri" w:cs="Times New Roman"/>
                <w:color w:val="4A4A4A"/>
                <w:sz w:val="21"/>
                <w:szCs w:val="21"/>
                <w:lang w:val="en-GB" w:eastAsia="en-GB"/>
              </w:rPr>
            </w:pPr>
          </w:p>
          <w:p w:rsidR="003040BE" w:rsidRDefault="003040BE" w:rsidP="003040BE">
            <w:pPr>
              <w:shd w:val="clear" w:color="auto" w:fill="FFFFFF"/>
              <w:spacing w:after="0" w:line="276" w:lineRule="auto"/>
              <w:jc w:val="thaiDistribute"/>
              <w:rPr>
                <w:rFonts w:ascii="Calibri" w:eastAsia="Times New Roman" w:hAnsi="Calibri" w:cs="Times New Roman"/>
                <w:color w:val="4A4A4A"/>
                <w:sz w:val="21"/>
                <w:szCs w:val="21"/>
                <w:lang w:val="en-GB" w:eastAsia="en-GB"/>
              </w:rPr>
            </w:pPr>
            <w:r w:rsidRPr="000B6890">
              <w:rPr>
                <w:rFonts w:eastAsia="Times New Roman" w:cs="Times New Roman"/>
                <w:color w:val="4A4A4A"/>
                <w:sz w:val="21"/>
                <w:szCs w:val="21"/>
                <w:lang w:eastAsia="en-GB"/>
              </w:rPr>
              <w:t xml:space="preserve">It is important to note here that youth </w:t>
            </w:r>
            <w:r>
              <w:rPr>
                <w:rFonts w:eastAsia="Times New Roman" w:cs="Times New Roman"/>
                <w:color w:val="4A4A4A"/>
                <w:sz w:val="21"/>
                <w:szCs w:val="21"/>
                <w:lang w:eastAsia="en-GB"/>
              </w:rPr>
              <w:t>simultaneously</w:t>
            </w:r>
            <w:r w:rsidRPr="000B6890">
              <w:rPr>
                <w:rFonts w:eastAsia="Times New Roman" w:cs="Times New Roman"/>
                <w:color w:val="4A4A4A"/>
                <w:sz w:val="21"/>
                <w:szCs w:val="21"/>
                <w:lang w:eastAsia="en-GB"/>
              </w:rPr>
              <w:t xml:space="preserve"> in employment and education or</w:t>
            </w:r>
            <w:r>
              <w:rPr>
                <w:rFonts w:eastAsia="Times New Roman" w:cs="Times New Roman"/>
                <w:color w:val="4A4A4A"/>
                <w:sz w:val="21"/>
                <w:szCs w:val="21"/>
                <w:lang w:eastAsia="en-GB"/>
              </w:rPr>
              <w:t xml:space="preserve"> training should </w:t>
            </w:r>
            <w:r w:rsidRPr="000B6890">
              <w:rPr>
                <w:rFonts w:eastAsia="Times New Roman" w:cs="Times New Roman"/>
                <w:color w:val="4A4A4A"/>
                <w:sz w:val="21"/>
                <w:szCs w:val="21"/>
                <w:lang w:eastAsia="en-GB"/>
              </w:rPr>
              <w:t>not be double counted when subtracted from the total number of youth.</w:t>
            </w:r>
            <w:r>
              <w:rPr>
                <w:rFonts w:eastAsia="Times New Roman" w:cs="Times New Roman"/>
                <w:color w:val="4A4A4A"/>
                <w:sz w:val="21"/>
                <w:szCs w:val="21"/>
                <w:lang w:eastAsia="en-GB"/>
              </w:rPr>
              <w:t xml:space="preserve"> </w:t>
            </w:r>
            <w:r w:rsidRPr="000B6890">
              <w:rPr>
                <w:rFonts w:eastAsia="Times New Roman" w:cs="Times New Roman"/>
                <w:color w:val="4A4A4A"/>
                <w:sz w:val="21"/>
                <w:szCs w:val="21"/>
                <w:lang w:eastAsia="en-GB"/>
              </w:rPr>
              <w:t>The formula can also be expressed as:</w:t>
            </w:r>
          </w:p>
          <w:p w:rsidR="003040BE" w:rsidRDefault="003040BE" w:rsidP="005A15EE">
            <w:pPr>
              <w:shd w:val="clear" w:color="auto" w:fill="FFFFFF"/>
              <w:spacing w:after="0" w:line="276" w:lineRule="auto"/>
              <w:rPr>
                <w:rFonts w:ascii="Calibri" w:eastAsia="Times New Roman" w:hAnsi="Calibri" w:cs="Times New Roman"/>
                <w:color w:val="4A4A4A"/>
                <w:sz w:val="21"/>
                <w:szCs w:val="21"/>
                <w:lang w:val="en-GB" w:eastAsia="en-GB"/>
              </w:rPr>
            </w:pPr>
          </w:p>
          <w:p w:rsidR="003040BE" w:rsidRPr="005A15EE" w:rsidRDefault="003040BE" w:rsidP="005A15EE">
            <w:pPr>
              <w:shd w:val="clear" w:color="auto" w:fill="FFFFFF"/>
              <w:spacing w:after="0" w:line="276" w:lineRule="auto"/>
              <w:rPr>
                <w:rFonts w:ascii="Calibri" w:eastAsia="Times New Roman" w:hAnsi="Calibri" w:cs="Times New Roman"/>
                <w:color w:val="4A4A4A"/>
                <w:sz w:val="21"/>
                <w:szCs w:val="21"/>
                <w:lang w:val="en-GB" w:eastAsia="en-GB"/>
              </w:rPr>
            </w:pPr>
            <w:r w:rsidRPr="003040BE">
              <w:rPr>
                <w:rFonts w:ascii="Calibri" w:eastAsia="Times New Roman" w:hAnsi="Calibri" w:cs="Times New Roman"/>
                <w:color w:val="4A4A4A"/>
                <w:sz w:val="21"/>
                <w:szCs w:val="21"/>
                <w:lang w:val="en-GB" w:eastAsia="en-GB"/>
              </w:rPr>
              <w:t xml:space="preserve">Youth NEET  rate=  ((Unemployed youth + Youth outside the labour force) – (Unemployed youth in education or </w:t>
            </w:r>
            <w:proofErr w:type="spellStart"/>
            <w:r w:rsidRPr="003040BE">
              <w:rPr>
                <w:rFonts w:ascii="Calibri" w:eastAsia="Times New Roman" w:hAnsi="Calibri" w:cs="Times New Roman"/>
                <w:color w:val="4A4A4A"/>
                <w:sz w:val="21"/>
                <w:szCs w:val="21"/>
                <w:lang w:val="en-GB" w:eastAsia="en-GB"/>
              </w:rPr>
              <w:t>training+Youth</w:t>
            </w:r>
            <w:proofErr w:type="spellEnd"/>
            <w:r w:rsidRPr="003040BE">
              <w:rPr>
                <w:rFonts w:ascii="Calibri" w:eastAsia="Times New Roman" w:hAnsi="Calibri" w:cs="Times New Roman"/>
                <w:color w:val="4A4A4A"/>
                <w:sz w:val="21"/>
                <w:szCs w:val="21"/>
                <w:lang w:val="en-GB" w:eastAsia="en-GB"/>
              </w:rPr>
              <w:t xml:space="preserve"> outside the labour force in education or training) )/Youth  ×100</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90958104" w:edGrp="everyone" w:colFirst="1" w:colLast="1"/>
            <w:permEnd w:id="356462588"/>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11120962" w:edGrp="everyone" w:colFirst="1" w:colLast="1"/>
            <w:permEnd w:id="1490958104"/>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31889696" w:edGrp="everyone" w:colFirst="1" w:colLast="1"/>
            <w:permEnd w:id="511120962"/>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2246000" w:edGrp="everyone" w:colFirst="1" w:colLast="1"/>
            <w:permEnd w:id="1831889696"/>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15762477" w:edGrp="everyone" w:colFirst="1" w:colLast="1"/>
            <w:permEnd w:id="3224600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452475311" w:edGrp="everyone" w:colFirst="1" w:colLast="1"/>
            <w:permEnd w:id="915762477"/>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976639619" w:edGrp="everyone" w:colFirst="1" w:colLast="1"/>
            <w:permEnd w:id="452475311"/>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108700011" w:edGrp="everyone" w:colFirst="1" w:colLast="1"/>
            <w:permEnd w:id="976639619"/>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permEnd w:id="1108700011"/>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61712218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7A67EE" w:rsidRDefault="00BF0297" w:rsidP="007A67EE">
            <w:r w:rsidRPr="004E16EE">
              <w:t>The Labor Force Survey</w:t>
            </w:r>
            <w:r>
              <w:rPr>
                <w:rFonts w:ascii="Tahoma" w:eastAsia="Times New Roman" w:hAnsi="Tahoma" w:cs="Tahoma"/>
                <w:sz w:val="24"/>
                <w:szCs w:val="24"/>
                <w:lang w:bidi="th-TH"/>
              </w:rPr>
              <w:t xml:space="preserve"> </w:t>
            </w:r>
            <w:r w:rsidR="007A67EE" w:rsidRPr="00FA7C3F">
              <w:t>have</w:t>
            </w:r>
            <w:r w:rsidR="007A67EE">
              <w:t xml:space="preserve"> </w:t>
            </w:r>
            <w:r w:rsidR="007A67EE" w:rsidRPr="00FA7C3F">
              <w:t xml:space="preserve">been conducted at five-year intervals since </w:t>
            </w:r>
            <w:r>
              <w:t>2010</w:t>
            </w:r>
          </w:p>
          <w:p w:rsidR="00776312" w:rsidRPr="009F305C" w:rsidRDefault="007A67EE" w:rsidP="00493E2E">
            <w:pPr>
              <w:jc w:val="thaiDistribute"/>
            </w:pPr>
            <w:r>
              <w:t>Disaggregated by Location (U/R), sex and age group</w:t>
            </w:r>
            <w:r w:rsidR="00493E2E">
              <w:t>.</w:t>
            </w:r>
            <w:bookmarkStart w:id="30" w:name="_GoBack"/>
            <w:bookmarkEnd w:id="30"/>
          </w:p>
        </w:tc>
      </w:tr>
      <w:permEnd w:id="1617122181"/>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9162847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0061D5" w:rsidP="009F305C">
            <w:r>
              <w:t>N/A</w:t>
            </w:r>
          </w:p>
        </w:tc>
      </w:tr>
      <w:permEnd w:id="191628474"/>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163946379"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6F104C" w:rsidRDefault="00B2411D" w:rsidP="00DA1DD5">
            <w:pPr>
              <w:pStyle w:val="ListParagraph"/>
              <w:numPr>
                <w:ilvl w:val="0"/>
                <w:numId w:val="9"/>
              </w:numPr>
            </w:pPr>
            <w:hyperlink r:id="rId22" w:history="1">
              <w:r w:rsidR="00DA1DD5" w:rsidRPr="009339E1">
                <w:rPr>
                  <w:rStyle w:val="Hyperlink"/>
                </w:rPr>
                <w:t>file:///C:/Users/BK/AppData/Local/Temp/5.Lao%20PDR%20Labor%20force%20Survey%202017.pdf</w:t>
              </w:r>
            </w:hyperlink>
          </w:p>
          <w:p w:rsidR="00DA1DD5" w:rsidRPr="009F305C" w:rsidRDefault="00DA1DD5" w:rsidP="00DA1DD5">
            <w:pPr>
              <w:pStyle w:val="ListParagraph"/>
              <w:numPr>
                <w:ilvl w:val="0"/>
                <w:numId w:val="9"/>
              </w:numPr>
            </w:pPr>
            <w:r w:rsidRPr="00DA1DD5">
              <w:t>https://unstats.un.org/sdgs/metadata/</w:t>
            </w:r>
          </w:p>
        </w:tc>
      </w:tr>
    </w:tbl>
    <w:p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63946379"/>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2411D" w:rsidRDefault="00B2411D" w:rsidP="006B0512">
      <w:pPr>
        <w:spacing w:after="0" w:line="240" w:lineRule="auto"/>
      </w:pPr>
      <w:r>
        <w:separator/>
      </w:r>
    </w:p>
  </w:endnote>
  <w:endnote w:type="continuationSeparator" w:id="0">
    <w:p w:rsidR="00B2411D" w:rsidRDefault="00B2411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panose1 w:val="020B0604020202020204"/>
    <w:charset w:val="00"/>
    <w:family w:val="swiss"/>
    <w:pitch w:val="variable"/>
    <w:sig w:usb0="0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B2411D" w:rsidRDefault="00B2411D">
        <w:pPr>
          <w:pStyle w:val="Footer"/>
          <w:jc w:val="right"/>
        </w:pPr>
        <w:r>
          <w:fldChar w:fldCharType="begin"/>
        </w:r>
        <w:r>
          <w:instrText xml:space="preserve"> PAGE   \* MERGEFORMAT </w:instrText>
        </w:r>
        <w:r>
          <w:fldChar w:fldCharType="separate"/>
        </w:r>
        <w:r w:rsidR="003040BE">
          <w:rPr>
            <w:noProof/>
          </w:rPr>
          <w:t>7</w:t>
        </w:r>
        <w:r>
          <w:rPr>
            <w:noProof/>
          </w:rPr>
          <w:fldChar w:fldCharType="end"/>
        </w:r>
      </w:p>
    </w:sdtContent>
  </w:sdt>
  <w:p w:rsidR="00B2411D" w:rsidRDefault="00B2411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B2411D" w:rsidRDefault="00B2411D">
        <w:pPr>
          <w:pStyle w:val="Footer"/>
          <w:jc w:val="right"/>
        </w:pPr>
        <w:r>
          <w:fldChar w:fldCharType="begin"/>
        </w:r>
        <w:r>
          <w:instrText xml:space="preserve"> PAGE   \* MERGEFORMAT </w:instrText>
        </w:r>
        <w:r>
          <w:fldChar w:fldCharType="separate"/>
        </w:r>
        <w:r w:rsidR="003040BE">
          <w:rPr>
            <w:noProof/>
          </w:rPr>
          <w:t>1</w:t>
        </w:r>
        <w:r>
          <w:rPr>
            <w:noProof/>
          </w:rPr>
          <w:fldChar w:fldCharType="end"/>
        </w:r>
      </w:p>
    </w:sdtContent>
  </w:sdt>
  <w:p w:rsidR="00B2411D" w:rsidRDefault="00B2411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2411D" w:rsidRDefault="00B2411D" w:rsidP="006B0512">
      <w:pPr>
        <w:spacing w:after="0" w:line="240" w:lineRule="auto"/>
      </w:pPr>
      <w:r>
        <w:separator/>
      </w:r>
    </w:p>
  </w:footnote>
  <w:footnote w:type="continuationSeparator" w:id="0">
    <w:p w:rsidR="00B2411D" w:rsidRDefault="00B2411D" w:rsidP="006B0512">
      <w:pPr>
        <w:spacing w:after="0" w:line="240" w:lineRule="auto"/>
      </w:pPr>
      <w:r>
        <w:continuationSeparator/>
      </w:r>
    </w:p>
  </w:footnote>
  <w:footnote w:id="1">
    <w:p w:rsidR="00B2411D" w:rsidRPr="00B8102F" w:rsidRDefault="00B2411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572B15"/>
    <w:multiLevelType w:val="hybridMultilevel"/>
    <w:tmpl w:val="F7F62086"/>
    <w:lvl w:ilvl="0" w:tplc="08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9E4004E"/>
    <w:multiLevelType w:val="hybridMultilevel"/>
    <w:tmpl w:val="DF460102"/>
    <w:lvl w:ilvl="0" w:tplc="08090017">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D1B0210"/>
    <w:multiLevelType w:val="hybridMultilevel"/>
    <w:tmpl w:val="885CA6F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EEA3683"/>
    <w:multiLevelType w:val="hybridMultilevel"/>
    <w:tmpl w:val="D91EFB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771B0FB5"/>
    <w:multiLevelType w:val="hybridMultilevel"/>
    <w:tmpl w:val="39EEAD62"/>
    <w:lvl w:ilvl="0" w:tplc="08090005">
      <w:start w:val="1"/>
      <w:numFmt w:val="bullet"/>
      <w:lvlText w:val=""/>
      <w:lvlJc w:val="left"/>
      <w:pPr>
        <w:ind w:left="720" w:hanging="360"/>
      </w:pPr>
      <w:rPr>
        <w:rFonts w:ascii="Wingdings" w:hAnsi="Wingdings" w:hint="default"/>
      </w:rPr>
    </w:lvl>
    <w:lvl w:ilvl="1" w:tplc="137AA092">
      <w:start w:val="4"/>
      <w:numFmt w:val="bullet"/>
      <w:lvlText w:val="-"/>
      <w:lvlJc w:val="left"/>
      <w:pPr>
        <w:ind w:left="1440" w:hanging="360"/>
      </w:pPr>
      <w:rPr>
        <w:rFonts w:ascii="Calibri" w:eastAsia="Times New Roman" w:hAnsi="Calibri" w:cs="Times New Roman"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2"/>
  </w:num>
  <w:num w:numId="3">
    <w:abstractNumId w:val="7"/>
  </w:num>
  <w:num w:numId="4">
    <w:abstractNumId w:val="4"/>
  </w:num>
  <w:num w:numId="5">
    <w:abstractNumId w:val="5"/>
  </w:num>
  <w:num w:numId="6">
    <w:abstractNumId w:val="0"/>
  </w:num>
  <w:num w:numId="7">
    <w:abstractNumId w:val="8"/>
  </w:num>
  <w:num w:numId="8">
    <w:abstractNumId w:val="1"/>
  </w:num>
  <w:num w:numId="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061D5"/>
    <w:rsid w:val="000149A9"/>
    <w:rsid w:val="0001762F"/>
    <w:rsid w:val="00022D87"/>
    <w:rsid w:val="00023981"/>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3F15"/>
    <w:rsid w:val="001A6F28"/>
    <w:rsid w:val="001C1BC2"/>
    <w:rsid w:val="001D022F"/>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40BE"/>
    <w:rsid w:val="00316CFE"/>
    <w:rsid w:val="003218D9"/>
    <w:rsid w:val="00325D2B"/>
    <w:rsid w:val="00344199"/>
    <w:rsid w:val="00352386"/>
    <w:rsid w:val="0035311B"/>
    <w:rsid w:val="00355460"/>
    <w:rsid w:val="003561D7"/>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3E2E"/>
    <w:rsid w:val="004962C5"/>
    <w:rsid w:val="004A31AD"/>
    <w:rsid w:val="004C06A8"/>
    <w:rsid w:val="004C665C"/>
    <w:rsid w:val="004D6154"/>
    <w:rsid w:val="004D68B6"/>
    <w:rsid w:val="004E16EE"/>
    <w:rsid w:val="004E3F4C"/>
    <w:rsid w:val="004E4C48"/>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15EE"/>
    <w:rsid w:val="005B293A"/>
    <w:rsid w:val="005B657A"/>
    <w:rsid w:val="005C091C"/>
    <w:rsid w:val="005C570B"/>
    <w:rsid w:val="005C76A1"/>
    <w:rsid w:val="005F5729"/>
    <w:rsid w:val="005F7B42"/>
    <w:rsid w:val="00602B53"/>
    <w:rsid w:val="00604A6A"/>
    <w:rsid w:val="00611159"/>
    <w:rsid w:val="0062387E"/>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1479"/>
    <w:rsid w:val="007A2617"/>
    <w:rsid w:val="007A28BA"/>
    <w:rsid w:val="007A67EE"/>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143D"/>
    <w:rsid w:val="008E4413"/>
    <w:rsid w:val="008E4D2D"/>
    <w:rsid w:val="008E6037"/>
    <w:rsid w:val="008F0F40"/>
    <w:rsid w:val="00911199"/>
    <w:rsid w:val="009165F2"/>
    <w:rsid w:val="009240AD"/>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411D"/>
    <w:rsid w:val="00B6340B"/>
    <w:rsid w:val="00B66AF3"/>
    <w:rsid w:val="00B71AEA"/>
    <w:rsid w:val="00B74489"/>
    <w:rsid w:val="00B8102F"/>
    <w:rsid w:val="00B818CA"/>
    <w:rsid w:val="00B97297"/>
    <w:rsid w:val="00BA71B8"/>
    <w:rsid w:val="00BB553B"/>
    <w:rsid w:val="00BD7158"/>
    <w:rsid w:val="00BF0297"/>
    <w:rsid w:val="00BF1C11"/>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0CB2"/>
    <w:rsid w:val="00CF4869"/>
    <w:rsid w:val="00CF504E"/>
    <w:rsid w:val="00D12D35"/>
    <w:rsid w:val="00D15AD5"/>
    <w:rsid w:val="00D165CA"/>
    <w:rsid w:val="00D17114"/>
    <w:rsid w:val="00D2485A"/>
    <w:rsid w:val="00D31F93"/>
    <w:rsid w:val="00D32F49"/>
    <w:rsid w:val="00D44269"/>
    <w:rsid w:val="00D51841"/>
    <w:rsid w:val="00D815D9"/>
    <w:rsid w:val="00D85098"/>
    <w:rsid w:val="00D855E8"/>
    <w:rsid w:val="00DA1DD5"/>
    <w:rsid w:val="00DA2501"/>
    <w:rsid w:val="00DA69E7"/>
    <w:rsid w:val="00DB1DCD"/>
    <w:rsid w:val="00DC4AE7"/>
    <w:rsid w:val="00DD4950"/>
    <w:rsid w:val="00DE10A6"/>
    <w:rsid w:val="00DE1337"/>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D3653"/>
    <w:rsid w:val="00EE4BB5"/>
    <w:rsid w:val="00EE79CF"/>
    <w:rsid w:val="00F0046E"/>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275684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3773550">
      <w:bodyDiv w:val="1"/>
      <w:marLeft w:val="0"/>
      <w:marRight w:val="0"/>
      <w:marTop w:val="0"/>
      <w:marBottom w:val="0"/>
      <w:divBdr>
        <w:top w:val="none" w:sz="0" w:space="0" w:color="auto"/>
        <w:left w:val="none" w:sz="0" w:space="0" w:color="auto"/>
        <w:bottom w:val="none" w:sz="0" w:space="0" w:color="auto"/>
        <w:right w:val="none" w:sz="0" w:space="0" w:color="auto"/>
      </w:divBdr>
      <w:divsChild>
        <w:div w:id="813909673">
          <w:marLeft w:val="0"/>
          <w:marRight w:val="0"/>
          <w:marTop w:val="0"/>
          <w:marBottom w:val="0"/>
          <w:divBdr>
            <w:top w:val="none" w:sz="0" w:space="0" w:color="auto"/>
            <w:left w:val="none" w:sz="0" w:space="0" w:color="auto"/>
            <w:bottom w:val="none" w:sz="0" w:space="0" w:color="auto"/>
            <w:right w:val="none" w:sz="0" w:space="0" w:color="auto"/>
          </w:divBdr>
          <w:divsChild>
            <w:div w:id="752119202">
              <w:marLeft w:val="0"/>
              <w:marRight w:val="0"/>
              <w:marTop w:val="0"/>
              <w:marBottom w:val="0"/>
              <w:divBdr>
                <w:top w:val="none" w:sz="0" w:space="0" w:color="auto"/>
                <w:left w:val="none" w:sz="0" w:space="0" w:color="auto"/>
                <w:bottom w:val="none" w:sz="0" w:space="0" w:color="auto"/>
                <w:right w:val="none" w:sz="0" w:space="0" w:color="auto"/>
              </w:divBdr>
            </w:div>
            <w:div w:id="2060740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mailto:lstats@lsb.gov.la"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vilaysooks@gmail.com"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file:///C:/Users/BK/AppData/Local/Temp/5.Lao%20PDR%20Labor%20force%20Survey%202017.pdf"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179B6" w:rsidP="003179B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179B6" w:rsidP="003179B6">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179B6" w:rsidP="003179B6">
          <w:pPr>
            <w:pStyle w:val="BE0DD80F803347FDB216398955CD3FB9"/>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panose1 w:val="020B0604020202020204"/>
    <w:charset w:val="00"/>
    <w:family w:val="swiss"/>
    <w:pitch w:val="variable"/>
    <w:sig w:usb0="0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175285"/>
    <w:rsid w:val="00296525"/>
    <w:rsid w:val="003179B6"/>
    <w:rsid w:val="0036646D"/>
    <w:rsid w:val="0064052E"/>
    <w:rsid w:val="0069004B"/>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79B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3179B6"/>
    <w:rPr>
      <w:rFonts w:eastAsiaTheme="minorHAnsi"/>
    </w:rPr>
  </w:style>
  <w:style w:type="paragraph" w:customStyle="1" w:styleId="DB7371FC7ED840DFBDF71FAA6B56F845">
    <w:name w:val="DB7371FC7ED840DFBDF71FAA6B56F845"/>
    <w:rsid w:val="003179B6"/>
    <w:rPr>
      <w:rFonts w:eastAsiaTheme="minorHAnsi"/>
    </w:rPr>
  </w:style>
  <w:style w:type="paragraph" w:customStyle="1" w:styleId="BE0DD80F803347FDB216398955CD3FB9">
    <w:name w:val="BE0DD80F803347FDB216398955CD3FB9"/>
    <w:rsid w:val="003179B6"/>
    <w:rPr>
      <w:rFonts w:eastAsiaTheme="minorHAnsi"/>
    </w:rPr>
  </w:style>
  <w:style w:type="paragraph" w:customStyle="1" w:styleId="56518A61C4FB476588FF84435CA4EDBA">
    <w:name w:val="56518A61C4FB476588FF84435CA4EDBA"/>
    <w:rsid w:val="003179B6"/>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79B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3179B6"/>
    <w:rPr>
      <w:rFonts w:eastAsiaTheme="minorHAnsi"/>
    </w:rPr>
  </w:style>
  <w:style w:type="paragraph" w:customStyle="1" w:styleId="DB7371FC7ED840DFBDF71FAA6B56F845">
    <w:name w:val="DB7371FC7ED840DFBDF71FAA6B56F845"/>
    <w:rsid w:val="003179B6"/>
    <w:rPr>
      <w:rFonts w:eastAsiaTheme="minorHAnsi"/>
    </w:rPr>
  </w:style>
  <w:style w:type="paragraph" w:customStyle="1" w:styleId="BE0DD80F803347FDB216398955CD3FB9">
    <w:name w:val="BE0DD80F803347FDB216398955CD3FB9"/>
    <w:rsid w:val="003179B6"/>
    <w:rPr>
      <w:rFonts w:eastAsiaTheme="minorHAnsi"/>
    </w:rPr>
  </w:style>
  <w:style w:type="paragraph" w:customStyle="1" w:styleId="56518A61C4FB476588FF84435CA4EDBA">
    <w:name w:val="56518A61C4FB476588FF84435CA4EDBA"/>
    <w:rsid w:val="003179B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documentManagement/types"/>
    <ds:schemaRef ds:uri="efb7f1d3-2f00-4f20-b7f7-b4cd1648c34e"/>
    <ds:schemaRef ds:uri="http://purl.org/dc/elements/1.1/"/>
    <ds:schemaRef ds:uri="http://www.w3.org/XML/1998/namespace"/>
    <ds:schemaRef ds:uri="http://schemas.microsoft.com/office/infopath/2007/PartnerControls"/>
    <ds:schemaRef ds:uri="http://purl.org/dc/terms/"/>
    <ds:schemaRef ds:uri="http://schemas.microsoft.com/office/2006/metadata/properties"/>
    <ds:schemaRef ds:uri="http://schemas.openxmlformats.org/package/2006/metadata/core-properties"/>
    <ds:schemaRef ds:uri="331bc5fa-37a0-4eaf-92e6-e8f500860589"/>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0EC5B35-C84D-4766-8AFF-64288B01A3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TotalTime>
  <Pages>13</Pages>
  <Words>160590</Words>
  <Characters>915363</Characters>
  <Application>Microsoft Office Word</Application>
  <DocSecurity>8</DocSecurity>
  <Lines>7628</Lines>
  <Paragraphs>2147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1073806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BK</cp:lastModifiedBy>
  <cp:revision>11</cp:revision>
  <cp:lastPrinted>2020-04-16T14:23:00Z</cp:lastPrinted>
  <dcterms:created xsi:type="dcterms:W3CDTF">2021-04-30T06:44:00Z</dcterms:created>
  <dcterms:modified xsi:type="dcterms:W3CDTF">2021-05-01T08:03:00Z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