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631B" w14:textId="77777777" w:rsidR="00F434A5" w:rsidRPr="00F434A5" w:rsidRDefault="00F434A5" w:rsidP="00F434A5">
      <w:pPr>
        <w:numPr>
          <w:ilvl w:val="0"/>
          <w:numId w:val="1"/>
        </w:numPr>
      </w:pPr>
      <w:r w:rsidRPr="00F434A5">
        <w:t>Land Surface Temperature from Landsat 8 in Google Earth Engine: </w:t>
      </w:r>
      <w:hyperlink r:id="rId5" w:history="1">
        <w:r w:rsidRPr="00F434A5">
          <w:rPr>
            <w:rStyle w:val="Hyperlink"/>
          </w:rPr>
          <w:t>https://developers.google.com/earth-engine/datasets/catalog/landsat-8</w:t>
        </w:r>
      </w:hyperlink>
    </w:p>
    <w:p w14:paraId="6625A6B2" w14:textId="77777777" w:rsidR="00F434A5" w:rsidRPr="00F434A5" w:rsidRDefault="00F434A5" w:rsidP="00F434A5">
      <w:pPr>
        <w:numPr>
          <w:ilvl w:val="0"/>
          <w:numId w:val="1"/>
        </w:numPr>
      </w:pPr>
      <w:r w:rsidRPr="00F434A5">
        <w:t>Index of Multiple Deprivation : (</w:t>
      </w:r>
      <w:hyperlink r:id="rId6" w:history="1">
        <w:r w:rsidRPr="00F434A5">
          <w:rPr>
            <w:rStyle w:val="Hyperlink"/>
          </w:rPr>
          <w:t>https://www.gov.uk/government/statistics/english-indices-of-deprivation-2019</w:t>
        </w:r>
      </w:hyperlink>
    </w:p>
    <w:p w14:paraId="4D78FB17" w14:textId="77777777" w:rsidR="00F434A5" w:rsidRPr="00F434A5" w:rsidRDefault="00F434A5" w:rsidP="00F434A5">
      <w:pPr>
        <w:numPr>
          <w:ilvl w:val="0"/>
          <w:numId w:val="1"/>
        </w:numPr>
      </w:pPr>
      <w:r w:rsidRPr="00F434A5">
        <w:t>Percentage of fuel poor households: (</w:t>
      </w:r>
      <w:hyperlink r:id="rId7" w:history="1">
        <w:r w:rsidRPr="00F434A5">
          <w:rPr>
            <w:rStyle w:val="Hyperlink"/>
          </w:rPr>
          <w:t>https://www.gov.uk/government/statistics/sub-regional-fuel-poverty-data-2024-2022-data</w:t>
        </w:r>
      </w:hyperlink>
    </w:p>
    <w:p w14:paraId="354587EF" w14:textId="77777777" w:rsidR="00F434A5" w:rsidRPr="00F434A5" w:rsidRDefault="00F434A5" w:rsidP="00F434A5">
      <w:pPr>
        <w:numPr>
          <w:ilvl w:val="0"/>
          <w:numId w:val="1"/>
        </w:numPr>
      </w:pPr>
      <w:r w:rsidRPr="00F434A5">
        <w:t>Percentage of homes with EPC below C (EPC&lt;C): (</w:t>
      </w:r>
      <w:hyperlink r:id="rId8" w:history="1">
        <w:r w:rsidRPr="00F434A5">
          <w:rPr>
            <w:rStyle w:val="Hyperlink"/>
          </w:rPr>
          <w:t>https://www.ons.gov.uk/peoplepopulationandcommunity/housing/articles/ageofthepropertyisthebiggestsinglefactorinenergyefficiencyofhomes/2021-11-01</w:t>
        </w:r>
      </w:hyperlink>
    </w:p>
    <w:p w14:paraId="477CA8DA" w14:textId="77777777" w:rsidR="00F434A5" w:rsidRPr="00F434A5" w:rsidRDefault="00F434A5" w:rsidP="00F434A5">
      <w:pPr>
        <w:numPr>
          <w:ilvl w:val="0"/>
          <w:numId w:val="1"/>
        </w:numPr>
      </w:pPr>
      <w:r w:rsidRPr="00F434A5">
        <w:t>Predominant building period (PBP) Dwelling ages and Prices from Consumer Data Research Centre </w:t>
      </w:r>
      <w:hyperlink r:id="rId9" w:history="1">
        <w:r w:rsidRPr="00F434A5">
          <w:rPr>
            <w:rStyle w:val="Hyperlink"/>
          </w:rPr>
          <w:t>https://data.cdrc.ac.uk/dataset/dwelling-ages-and-prices</w:t>
        </w:r>
      </w:hyperlink>
    </w:p>
    <w:p w14:paraId="763D470C" w14:textId="77777777" w:rsidR="00510C11" w:rsidRDefault="00510C11"/>
    <w:sectPr w:rsidR="0051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6F5D48"/>
    <w:multiLevelType w:val="multilevel"/>
    <w:tmpl w:val="9BC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5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9a9c26e9-59ef-4bca-aecc-7acc5cb5e706"/>
  </w:docVars>
  <w:rsids>
    <w:rsidRoot w:val="00FC7742"/>
    <w:rsid w:val="00274808"/>
    <w:rsid w:val="00510C11"/>
    <w:rsid w:val="005D29AF"/>
    <w:rsid w:val="00944CAF"/>
    <w:rsid w:val="009C1896"/>
    <w:rsid w:val="009F3D1D"/>
    <w:rsid w:val="009F4EDF"/>
    <w:rsid w:val="00EE3CEF"/>
    <w:rsid w:val="00F434A5"/>
    <w:rsid w:val="00F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66B6"/>
  <w15:chartTrackingRefBased/>
  <w15:docId w15:val="{F8A00437-1DA9-486E-B8BF-77810B91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7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4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peoplepopulationandcommunity/housing/articles/ageofthepropertyisthebiggestsinglefactorinenergyefficiencyofhomes/2021-11-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statistics/sub-regional-fuel-poverty-data-2024-2022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statistics/english-indices-of-deprivation-20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earth-engine/datasets/catalog/landsat-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drc.ac.uk/dataset/dwelling-ages-and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Mora</dc:creator>
  <cp:keywords/>
  <dc:description/>
  <cp:lastModifiedBy>Humberto Mora</cp:lastModifiedBy>
  <cp:revision>2</cp:revision>
  <dcterms:created xsi:type="dcterms:W3CDTF">2024-08-08T18:21:00Z</dcterms:created>
  <dcterms:modified xsi:type="dcterms:W3CDTF">2024-08-08T18:22:00Z</dcterms:modified>
</cp:coreProperties>
</file>