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2719457">
      <w:pPr>
        <w:ind w:firstLine="1040"/>
        <w:jc w:val="center"/>
        <w:rPr>
          <w:sz w:val="52"/>
          <w:szCs w:val="52"/>
        </w:rPr>
      </w:pPr>
    </w:p>
    <w:p w14:paraId="799493BB">
      <w:pPr>
        <w:ind w:firstLine="1040"/>
        <w:jc w:val="center"/>
        <w:rPr>
          <w:rFonts w:hint="eastAsia"/>
          <w:sz w:val="52"/>
          <w:szCs w:val="52"/>
        </w:rPr>
      </w:pPr>
      <w:r>
        <w:rPr>
          <w:rFonts w:hint="eastAsia"/>
          <w:sz w:val="52"/>
          <w:szCs w:val="52"/>
        </w:rPr>
        <w:t>应急管理大学</w:t>
      </w:r>
    </w:p>
    <w:p w14:paraId="36196DEF">
      <w:pPr>
        <w:ind w:firstLine="1243" w:firstLineChars="100"/>
        <w:rPr>
          <w:b/>
          <w:spacing w:val="200"/>
          <w:sz w:val="84"/>
          <w:szCs w:val="84"/>
        </w:rPr>
      </w:pPr>
      <w:r>
        <w:rPr>
          <w:rFonts w:hint="eastAsia"/>
          <w:b/>
          <w:spacing w:val="200"/>
          <w:sz w:val="84"/>
          <w:szCs w:val="84"/>
        </w:rPr>
        <w:t>结课</w:t>
      </w:r>
      <w:r>
        <w:rPr>
          <w:b/>
          <w:spacing w:val="200"/>
          <w:sz w:val="84"/>
          <w:szCs w:val="84"/>
        </w:rPr>
        <w:t>报告书</w:t>
      </w:r>
    </w:p>
    <w:p w14:paraId="354E58DE">
      <w:pPr>
        <w:ind w:firstLine="1687"/>
        <w:jc w:val="center"/>
        <w:rPr>
          <w:b/>
          <w:sz w:val="84"/>
          <w:szCs w:val="84"/>
        </w:rPr>
      </w:pPr>
    </w:p>
    <w:p w14:paraId="13B5796F">
      <w:pPr>
        <w:ind w:firstLine="1687"/>
        <w:jc w:val="center"/>
        <w:rPr>
          <w:b/>
          <w:sz w:val="84"/>
          <w:szCs w:val="84"/>
        </w:rPr>
      </w:pPr>
    </w:p>
    <w:p w14:paraId="43466BB8">
      <w:pPr>
        <w:ind w:firstLine="1687"/>
        <w:jc w:val="center"/>
        <w:rPr>
          <w:b/>
          <w:sz w:val="84"/>
          <w:szCs w:val="84"/>
        </w:rPr>
      </w:pPr>
    </w:p>
    <w:p w14:paraId="18833D24">
      <w:pPr>
        <w:ind w:firstLine="1687"/>
        <w:jc w:val="center"/>
        <w:rPr>
          <w:b/>
          <w:sz w:val="84"/>
          <w:szCs w:val="84"/>
        </w:rPr>
      </w:pPr>
    </w:p>
    <w:p w14:paraId="2F7A190B">
      <w:pPr>
        <w:ind w:firstLine="562"/>
        <w:jc w:val="center"/>
        <w:rPr>
          <w:b/>
          <w:sz w:val="28"/>
          <w:szCs w:val="28"/>
        </w:rPr>
      </w:pPr>
    </w:p>
    <w:p w14:paraId="123B834C">
      <w:pPr>
        <w:ind w:firstLine="562"/>
        <w:jc w:val="left"/>
        <w:rPr>
          <w:b/>
          <w:sz w:val="28"/>
          <w:szCs w:val="28"/>
          <w:u w:val="single"/>
        </w:rPr>
      </w:pPr>
      <w:r>
        <w:rPr>
          <w:b/>
          <w:sz w:val="28"/>
          <w:szCs w:val="28"/>
        </w:rPr>
        <w:t>专    业</w:t>
      </w:r>
      <w:r>
        <w:rPr>
          <w:b/>
          <w:sz w:val="28"/>
          <w:szCs w:val="28"/>
          <w:u w:val="single"/>
        </w:rPr>
        <w:t xml:space="preserve">          </w:t>
      </w:r>
      <w:r>
        <w:rPr>
          <w:rFonts w:hint="eastAsia"/>
          <w:b/>
          <w:sz w:val="28"/>
          <w:szCs w:val="28"/>
          <w:u w:val="single"/>
        </w:rPr>
        <w:t xml:space="preserve">        资源与环境</w:t>
      </w:r>
      <w:r>
        <w:rPr>
          <w:rFonts w:hint="eastAsia" w:hAnsi="宋体"/>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14:paraId="592AB0BD">
      <w:pPr>
        <w:ind w:firstLine="562"/>
        <w:rPr>
          <w:b/>
          <w:sz w:val="28"/>
          <w:szCs w:val="28"/>
          <w:u w:val="single"/>
        </w:rPr>
      </w:pPr>
      <w:r>
        <w:rPr>
          <w:b/>
          <w:sz w:val="28"/>
          <w:szCs w:val="28"/>
        </w:rPr>
        <w:t>学    院</w:t>
      </w:r>
      <w:r>
        <w:rPr>
          <w:b/>
          <w:sz w:val="28"/>
          <w:szCs w:val="28"/>
          <w:u w:val="single"/>
        </w:rPr>
        <w:t xml:space="preserve">             </w:t>
      </w:r>
      <w:r>
        <w:rPr>
          <w:rFonts w:hint="eastAsia" w:hAnsi="宋体"/>
          <w:b/>
          <w:sz w:val="28"/>
          <w:szCs w:val="28"/>
          <w:u w:val="single"/>
        </w:rPr>
        <w:t>计算机与信息安全学院</w:t>
      </w:r>
      <w:r>
        <w:rPr>
          <w:b/>
          <w:sz w:val="28"/>
          <w:szCs w:val="28"/>
          <w:u w:val="single"/>
        </w:rPr>
        <w:t xml:space="preserve">              </w:t>
      </w:r>
    </w:p>
    <w:p w14:paraId="0CD4B716">
      <w:pPr>
        <w:ind w:firstLine="562"/>
        <w:rPr>
          <w:b/>
          <w:sz w:val="28"/>
          <w:szCs w:val="28"/>
          <w:u w:val="single"/>
        </w:rPr>
      </w:pPr>
      <w:r>
        <w:rPr>
          <w:b/>
          <w:sz w:val="28"/>
          <w:szCs w:val="28"/>
        </w:rPr>
        <w:t>报告题目</w:t>
      </w:r>
      <w:r>
        <w:rPr>
          <w:b/>
          <w:sz w:val="28"/>
          <w:szCs w:val="28"/>
          <w:u w:val="single"/>
        </w:rPr>
        <w:t xml:space="preserve">           </w:t>
      </w:r>
      <w:r>
        <w:rPr>
          <w:rFonts w:hint="eastAsia"/>
          <w:b/>
          <w:sz w:val="28"/>
          <w:szCs w:val="28"/>
          <w:u w:val="single"/>
          <w:lang w:val="en-US" w:eastAsia="zh-CN"/>
        </w:rPr>
        <w:t xml:space="preserve">避开危险路段的救援路径规划  </w:t>
      </w:r>
      <w:r>
        <w:rPr>
          <w:b/>
          <w:sz w:val="28"/>
          <w:szCs w:val="28"/>
          <w:u w:val="single"/>
        </w:rPr>
        <w:t xml:space="preserve"> </w:t>
      </w:r>
      <w:r>
        <w:rPr>
          <w:rFonts w:hint="eastAsia" w:hAnsi="宋体"/>
          <w:b/>
          <w:sz w:val="28"/>
          <w:szCs w:val="28"/>
          <w:u w:val="single"/>
        </w:rPr>
        <w:t xml:space="preserve">    </w:t>
      </w:r>
      <w:r>
        <w:rPr>
          <w:b/>
          <w:sz w:val="28"/>
          <w:szCs w:val="28"/>
          <w:u w:val="single"/>
        </w:rPr>
        <w:t xml:space="preserve">   </w:t>
      </w:r>
    </w:p>
    <w:p w14:paraId="0666BF70">
      <w:pPr>
        <w:ind w:firstLine="562"/>
        <w:rPr>
          <w:b/>
          <w:sz w:val="28"/>
          <w:szCs w:val="28"/>
          <w:u w:val="single"/>
        </w:rPr>
      </w:pPr>
      <w:r>
        <w:rPr>
          <w:b/>
          <w:sz w:val="28"/>
          <w:szCs w:val="28"/>
        </w:rPr>
        <w:t>姓</w:t>
      </w:r>
      <w:r>
        <w:rPr>
          <w:rFonts w:hint="eastAsia"/>
          <w:b/>
          <w:sz w:val="28"/>
          <w:szCs w:val="28"/>
        </w:rPr>
        <w:t xml:space="preserve">    </w:t>
      </w:r>
      <w:r>
        <w:rPr>
          <w:b/>
          <w:sz w:val="28"/>
          <w:szCs w:val="28"/>
        </w:rPr>
        <w:t>名</w:t>
      </w:r>
      <w:r>
        <w:rPr>
          <w:b/>
          <w:sz w:val="28"/>
          <w:szCs w:val="28"/>
          <w:u w:val="single"/>
        </w:rPr>
        <w:t xml:space="preserve">   </w:t>
      </w:r>
      <w:r>
        <w:rPr>
          <w:rFonts w:hint="eastAsia"/>
          <w:b/>
          <w:sz w:val="28"/>
          <w:szCs w:val="28"/>
          <w:u w:val="single"/>
        </w:rPr>
        <w:t xml:space="preserve">   </w:t>
      </w:r>
      <w:r>
        <w:rPr>
          <w:rFonts w:hint="eastAsia"/>
          <w:b/>
          <w:sz w:val="28"/>
          <w:szCs w:val="28"/>
          <w:u w:val="single"/>
          <w:lang w:val="en-US" w:eastAsia="zh-CN"/>
        </w:rPr>
        <w:t xml:space="preserve">李浩 </w:t>
      </w:r>
      <w:r>
        <w:rPr>
          <w:rFonts w:hint="eastAsia"/>
          <w:b/>
          <w:sz w:val="28"/>
          <w:szCs w:val="28"/>
          <w:u w:val="single"/>
        </w:rPr>
        <w:t xml:space="preserve"> </w:t>
      </w:r>
      <w:r>
        <w:rPr>
          <w:b/>
          <w:sz w:val="28"/>
          <w:szCs w:val="28"/>
          <w:u w:val="single"/>
        </w:rPr>
        <w:t xml:space="preserve">    </w:t>
      </w:r>
      <w:r>
        <w:rPr>
          <w:b/>
          <w:sz w:val="28"/>
          <w:szCs w:val="28"/>
        </w:rPr>
        <w:t xml:space="preserve">学  </w:t>
      </w:r>
      <w:r>
        <w:rPr>
          <w:rFonts w:hint="eastAsia"/>
          <w:b/>
          <w:sz w:val="28"/>
          <w:szCs w:val="28"/>
        </w:rPr>
        <w:t xml:space="preserve"> </w:t>
      </w:r>
      <w:r>
        <w:rPr>
          <w:b/>
          <w:sz w:val="28"/>
          <w:szCs w:val="28"/>
        </w:rPr>
        <w:t xml:space="preserve"> 号</w:t>
      </w:r>
      <w:r>
        <w:rPr>
          <w:b/>
          <w:sz w:val="28"/>
          <w:szCs w:val="28"/>
          <w:u w:val="single"/>
        </w:rPr>
        <w:t xml:space="preserve">      </w:t>
      </w:r>
      <w:r>
        <w:rPr>
          <w:rFonts w:hint="eastAsia"/>
          <w:b/>
          <w:sz w:val="28"/>
          <w:szCs w:val="28"/>
          <w:u w:val="single"/>
        </w:rPr>
        <w:t xml:space="preserve"> 256616</w:t>
      </w:r>
      <w:r>
        <w:rPr>
          <w:rFonts w:hint="eastAsia"/>
          <w:b/>
          <w:sz w:val="28"/>
          <w:szCs w:val="28"/>
          <w:u w:val="single"/>
          <w:lang w:val="en-US" w:eastAsia="zh-CN"/>
        </w:rPr>
        <w:t>29</w:t>
      </w:r>
      <w:r>
        <w:rPr>
          <w:rFonts w:hint="eastAsia"/>
          <w:b/>
          <w:sz w:val="28"/>
          <w:szCs w:val="28"/>
          <w:u w:val="single"/>
        </w:rPr>
        <w:t xml:space="preserve">     </w:t>
      </w:r>
      <w:r>
        <w:rPr>
          <w:b/>
          <w:sz w:val="28"/>
          <w:szCs w:val="28"/>
          <w:u w:val="single"/>
        </w:rPr>
        <w:t xml:space="preserve">   </w:t>
      </w:r>
    </w:p>
    <w:p w14:paraId="15A45BFD">
      <w:pPr>
        <w:ind w:firstLine="562"/>
        <w:rPr>
          <w:b/>
          <w:sz w:val="28"/>
          <w:szCs w:val="28"/>
          <w:u w:val="single"/>
        </w:rPr>
      </w:pPr>
      <w:r>
        <w:rPr>
          <w:rFonts w:hint="eastAsia"/>
          <w:b/>
          <w:sz w:val="28"/>
          <w:szCs w:val="28"/>
        </w:rPr>
        <w:t>年    级</w:t>
      </w:r>
      <w:r>
        <w:rPr>
          <w:b/>
          <w:sz w:val="28"/>
          <w:szCs w:val="28"/>
          <w:u w:val="single"/>
        </w:rPr>
        <w:t xml:space="preserve">   </w:t>
      </w:r>
      <w:r>
        <w:rPr>
          <w:rFonts w:hint="eastAsia"/>
          <w:b/>
          <w:sz w:val="28"/>
          <w:szCs w:val="28"/>
          <w:u w:val="single"/>
        </w:rPr>
        <w:t xml:space="preserve"> </w:t>
      </w:r>
      <w:r>
        <w:rPr>
          <w:rFonts w:hint="eastAsia" w:hAnsi="宋体"/>
          <w:b/>
          <w:sz w:val="28"/>
          <w:szCs w:val="28"/>
          <w:u w:val="single"/>
        </w:rPr>
        <w:t xml:space="preserve">  </w:t>
      </w:r>
      <w:r>
        <w:rPr>
          <w:rFonts w:hint="eastAsia"/>
          <w:b/>
          <w:sz w:val="28"/>
          <w:szCs w:val="28"/>
          <w:u w:val="single"/>
        </w:rPr>
        <w:t>202</w:t>
      </w:r>
      <w:r>
        <w:rPr>
          <w:b/>
          <w:sz w:val="28"/>
          <w:szCs w:val="28"/>
          <w:u w:val="single"/>
        </w:rPr>
        <w:t>5</w:t>
      </w:r>
      <w:r>
        <w:rPr>
          <w:rFonts w:hint="eastAsia"/>
          <w:b/>
          <w:sz w:val="28"/>
          <w:szCs w:val="28"/>
          <w:u w:val="single"/>
        </w:rPr>
        <w:t>级</w:t>
      </w:r>
      <w:r>
        <w:rPr>
          <w:rFonts w:hint="eastAsia" w:hAnsi="宋体"/>
          <w:b/>
          <w:sz w:val="28"/>
          <w:szCs w:val="28"/>
          <w:u w:val="single"/>
        </w:rPr>
        <w:t xml:space="preserve">   </w:t>
      </w:r>
      <w:r>
        <w:rPr>
          <w:b/>
          <w:sz w:val="28"/>
          <w:szCs w:val="28"/>
          <w:u w:val="single"/>
        </w:rPr>
        <w:t xml:space="preserve">  </w:t>
      </w:r>
      <w:r>
        <w:rPr>
          <w:b/>
          <w:sz w:val="28"/>
          <w:szCs w:val="28"/>
        </w:rPr>
        <w:t>指导教师</w:t>
      </w:r>
      <w:r>
        <w:rPr>
          <w:b/>
          <w:sz w:val="28"/>
          <w:szCs w:val="28"/>
          <w:u w:val="single"/>
        </w:rPr>
        <w:t xml:space="preserve">    </w:t>
      </w:r>
      <w:r>
        <w:rPr>
          <w:rFonts w:hint="eastAsia"/>
          <w:b/>
          <w:sz w:val="28"/>
          <w:szCs w:val="28"/>
          <w:u w:val="single"/>
        </w:rPr>
        <w:t xml:space="preserve">   </w:t>
      </w:r>
      <w:r>
        <w:rPr>
          <w:rFonts w:hint="eastAsia" w:hAnsi="宋体"/>
          <w:b/>
          <w:sz w:val="28"/>
          <w:szCs w:val="28"/>
          <w:u w:val="single"/>
        </w:rPr>
        <w:t xml:space="preserve"> 袁静      </w:t>
      </w:r>
      <w:r>
        <w:rPr>
          <w:b/>
          <w:sz w:val="28"/>
          <w:szCs w:val="28"/>
          <w:u w:val="single"/>
        </w:rPr>
        <w:t xml:space="preserve">   </w:t>
      </w:r>
    </w:p>
    <w:p w14:paraId="213E13BC">
      <w:pPr>
        <w:tabs>
          <w:tab w:val="left" w:pos="7797"/>
        </w:tabs>
        <w:ind w:firstLine="562"/>
        <w:rPr>
          <w:b/>
          <w:sz w:val="28"/>
          <w:szCs w:val="28"/>
        </w:rPr>
      </w:pPr>
    </w:p>
    <w:p w14:paraId="2CB1CD0E">
      <w:pPr>
        <w:ind w:firstLine="562"/>
        <w:jc w:val="center"/>
        <w:rPr>
          <w:b/>
          <w:sz w:val="28"/>
          <w:szCs w:val="28"/>
        </w:rPr>
      </w:pPr>
      <w:r>
        <w:rPr>
          <w:rFonts w:hint="eastAsia"/>
          <w:b/>
          <w:sz w:val="28"/>
          <w:szCs w:val="28"/>
        </w:rPr>
        <w:t>202</w:t>
      </w:r>
      <w:r>
        <w:rPr>
          <w:b/>
          <w:sz w:val="28"/>
          <w:szCs w:val="28"/>
        </w:rPr>
        <w:t>6</w:t>
      </w:r>
      <w:r>
        <w:rPr>
          <w:rFonts w:hint="eastAsia"/>
          <w:b/>
          <w:sz w:val="28"/>
          <w:szCs w:val="28"/>
        </w:rPr>
        <w:t>年6月26日</w:t>
      </w:r>
    </w:p>
    <w:p w14:paraId="120558A9">
      <w:pPr>
        <w:ind w:firstLine="1040"/>
        <w:rPr>
          <w:sz w:val="52"/>
          <w:szCs w:val="52"/>
        </w:rPr>
      </w:pPr>
    </w:p>
    <w:p w14:paraId="544D78F1">
      <w:pPr>
        <w:ind w:firstLine="640"/>
        <w:rPr>
          <w:rFonts w:eastAsia="黑体"/>
          <w:sz w:val="32"/>
          <w:szCs w:val="32"/>
        </w:rPr>
        <w:sectPr>
          <w:headerReference r:id="rId5" w:type="default"/>
          <w:footerReference r:id="rId6" w:type="default"/>
          <w:pgSz w:w="11906" w:h="16838"/>
          <w:pgMar w:top="1440" w:right="1800" w:bottom="1440" w:left="1800" w:header="851" w:footer="992" w:gutter="0"/>
          <w:cols w:space="720" w:num="1"/>
          <w:docGrid w:type="lines" w:linePitch="312" w:charSpace="0"/>
        </w:sectPr>
      </w:pPr>
    </w:p>
    <w:p w14:paraId="6C558F88">
      <w:pPr>
        <w:pStyle w:val="2"/>
        <w:widowControl w:val="0"/>
        <w:spacing w:before="0" w:after="0" w:line="240" w:lineRule="auto"/>
        <w:ind w:firstLine="640" w:firstLineChars="200"/>
        <w:jc w:val="both"/>
        <w:rPr>
          <w:rFonts w:hint="eastAsia" w:ascii="Times New Roman" w:hAnsi="Times New Roman" w:eastAsia="黑体" w:cs="Times New Roman"/>
          <w:b w:val="0"/>
          <w:bCs/>
          <w:kern w:val="44"/>
          <w:szCs w:val="24"/>
          <w:lang w:eastAsia="zh-CN"/>
        </w:rPr>
      </w:pPr>
      <w:r>
        <w:rPr>
          <w:rFonts w:hint="eastAsia" w:ascii="Times New Roman" w:hAnsi="Times New Roman" w:eastAsia="黑体" w:cs="Times New Roman"/>
          <w:b w:val="0"/>
          <w:bCs/>
          <w:kern w:val="44"/>
          <w:szCs w:val="24"/>
          <w:lang w:eastAsia="zh-CN"/>
        </w:rPr>
        <w:t>1 背景</w:t>
      </w:r>
    </w:p>
    <w:p w14:paraId="28090CDC">
      <w:pPr>
        <w:bidi w:val="0"/>
      </w:pPr>
      <w:r>
        <w:t>地震、暴雨洪涝、城市火灾等灾害发生后，应急救援车辆需要在较短时间内到达受灾地点。但是灾害环境下的道路条件与日常导航场景不同。日常导航系统通常优先考虑距离最短、时间最短或费用最低，而灾害救援更关注道路是否安全、是否可通行、是否经过高风险区域，以及路线是否能够保障救援车辆稳定到达。</w:t>
      </w:r>
    </w:p>
    <w:p w14:paraId="0A3EEDBA">
      <w:pPr>
        <w:bidi w:val="0"/>
      </w:pPr>
      <w:r>
        <w:t>在地震场景中，震中附近及山区道路可能出现塌方、滑坡、桥梁受损、隧道受阻等问题。即使某条路线在地图上距离更短，也可能因为道路损毁或次生灾害风险而不适合作为救援路线。在暴雨洪涝场景中，城市道路可能出现积水、涵洞淹没、交通管制和拥堵扩散。消防救援场景中，火灾点周边可能存在临时封控、围观拥堵、消防作业区占道和高温烟气影响，救援车辆不能简单沿最短路径进入核心区域。</w:t>
      </w:r>
    </w:p>
    <w:p w14:paraId="2EF0E41C">
      <w:pPr>
        <w:bidi w:val="0"/>
      </w:pPr>
      <w:r>
        <w:t>因此，本项目围绕“灾害应急响应中的救援路径规划”展开研究。项目将真实道路网络抽象为图结构，将历史灾害影响区、道路拥堵状态和通行风险转化为道路边权重，并使用 Dijkstra 算法分别计算普通最短路径和安全救援路径。通过对比两类路径，说明在灾害场景下“距离最短”并不等于“救援最优”，安全路径虽然可能更长，但能够减少危险路段暴露，更符合应急救援需求。</w:t>
      </w:r>
    </w:p>
    <w:p w14:paraId="40640CAD">
      <w:pPr>
        <w:bidi w:val="0"/>
      </w:pPr>
      <w:r>
        <w:t>本项目最终形成了一个可运行的原型系统：既包含数据包和算法源码，也包含三类真实灾害场景的可视化结果，并进一步实现了“全国灾害响应平台”式的演示界面，用于展示从真实路网抓取、灾害区域叠加、危险路段识别到 Dijkstra 路径规划的完整流程。</w:t>
      </w:r>
    </w:p>
    <w:p w14:paraId="5F0261FB">
      <w:pPr>
        <w:pStyle w:val="2"/>
        <w:widowControl w:val="0"/>
        <w:spacing w:before="0" w:after="0" w:line="240" w:lineRule="auto"/>
        <w:ind w:firstLine="640" w:firstLineChars="200"/>
        <w:jc w:val="both"/>
        <w:rPr>
          <w:rFonts w:hint="eastAsia" w:ascii="Times New Roman" w:hAnsi="Times New Roman" w:eastAsia="黑体" w:cs="Times New Roman"/>
          <w:b w:val="0"/>
          <w:bCs/>
          <w:kern w:val="44"/>
          <w:szCs w:val="24"/>
          <w:lang w:eastAsia="zh-CN"/>
        </w:rPr>
      </w:pPr>
      <w:r>
        <w:rPr>
          <w:rFonts w:hint="eastAsia" w:ascii="Times New Roman" w:hAnsi="Times New Roman" w:eastAsia="黑体" w:cs="Times New Roman"/>
          <w:b w:val="0"/>
          <w:bCs/>
          <w:kern w:val="44"/>
          <w:szCs w:val="24"/>
          <w:lang w:eastAsia="zh-CN"/>
        </w:rPr>
        <w:t>2 问题定义</w:t>
      </w:r>
    </w:p>
    <w:p w14:paraId="236CB759">
      <w:pPr>
        <w:pStyle w:val="3"/>
        <w:widowControl w:val="0"/>
        <w:spacing w:before="0" w:after="0" w:line="360" w:lineRule="auto"/>
        <w:ind w:firstLine="480"/>
        <w:jc w:val="both"/>
        <w:rPr>
          <w:rFonts w:hint="eastAsia" w:ascii="Times New Roman" w:hAnsi="Times New Roman" w:eastAsia="宋体" w:cs="Times New Roman"/>
          <w:kern w:val="2"/>
          <w:lang w:eastAsia="zh-CN"/>
        </w:rPr>
      </w:pPr>
      <w:r>
        <w:rPr>
          <w:rFonts w:hint="eastAsia" w:ascii="Times New Roman" w:hAnsi="Times New Roman" w:eastAsia="宋体" w:cs="Times New Roman"/>
          <w:kern w:val="2"/>
          <w:lang w:eastAsia="zh-CN"/>
        </w:rPr>
        <w:t>2.1 灾害救援路径规划问题</w:t>
      </w:r>
    </w:p>
    <w:p w14:paraId="12DDF05F">
      <w:pPr>
        <w:spacing w:before="0" w:after="120" w:line="276" w:lineRule="auto"/>
      </w:pPr>
      <w:r>
        <w:rPr>
          <w:rFonts w:ascii="Calibri" w:hAnsi="Calibri" w:eastAsia="微软雅黑"/>
          <w:color w:val="202020"/>
          <w:sz w:val="21"/>
        </w:rPr>
        <w:t>本项目研究的问题可以概括为：在给定救援出发点、受灾目标点、真实道路网络和灾害影响范围的条件下，如何规划一条既能到达目标点，又尽量避开危险路段的救援路线。</w:t>
      </w:r>
    </w:p>
    <w:p w14:paraId="11724949">
      <w:pPr>
        <w:spacing w:before="0" w:after="120" w:line="276" w:lineRule="auto"/>
      </w:pPr>
      <w:r>
        <w:rPr>
          <w:rFonts w:ascii="Calibri" w:hAnsi="Calibri" w:eastAsia="微软雅黑"/>
          <w:color w:val="202020"/>
          <w:sz w:val="21"/>
        </w:rPr>
        <w:t>该问题与普通导航问题的区别主要体现在三个方面。第一，普通导航主要把道路距离或预计通行时间作为代价，而救援路径规划需要把灾害风险也纳入代价。第二，普通导航面对的是相对稳定的城市交通环境，而灾害发生后道路状态可能快速变化，局部区域会出现不可通行或高风险路段。第三，普通导航服务对象是普通车辆，救援路径服务对象是消防车、救护车、抢险车辆等，应优先保证安全性和可达性。</w:t>
      </w:r>
    </w:p>
    <w:p w14:paraId="5D1E41A4">
      <w:pPr>
        <w:spacing w:before="0" w:after="120" w:line="276" w:lineRule="auto"/>
      </w:pPr>
      <w:r>
        <w:rPr>
          <w:rFonts w:ascii="Calibri" w:hAnsi="Calibri" w:eastAsia="微软雅黑"/>
          <w:color w:val="202020"/>
          <w:sz w:val="21"/>
        </w:rPr>
        <w:t>在本项目中，一条道路是否适合救援车辆通行，不只取决于它的长度，还取决于它是否穿过历史灾害影响区、是否存在拥堵状态、是否接近火场或积水区域。因此，项目需要把“灾害风险”转化为算法可以计算的道路权重。</w:t>
      </w:r>
    </w:p>
    <w:p w14:paraId="33E17C46">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2.2 普通最短路径与安全路径</w:t>
      </w:r>
    </w:p>
    <w:p w14:paraId="3B7B2B61">
      <w:pPr>
        <w:spacing w:before="0" w:after="120" w:line="276" w:lineRule="auto"/>
      </w:pPr>
      <w:r>
        <w:rPr>
          <w:rFonts w:ascii="Calibri" w:hAnsi="Calibri" w:eastAsia="微软雅黑"/>
          <w:color w:val="202020"/>
          <w:sz w:val="21"/>
        </w:rPr>
        <w:t>项目中设计了两种路径结果。</w:t>
      </w:r>
    </w:p>
    <w:p w14:paraId="5769DBB0">
      <w:pPr>
        <w:spacing w:before="0" w:after="120" w:line="276" w:lineRule="auto"/>
      </w:pPr>
      <w:r>
        <w:rPr>
          <w:rFonts w:ascii="Calibri" w:hAnsi="Calibri" w:eastAsia="微软雅黑"/>
          <w:color w:val="202020"/>
          <w:sz w:val="21"/>
        </w:rPr>
        <w:t>第一种是普通最短路径。它只把道路长度作为边权重，目标是让总行驶距离最短。该路径相当于传统导航中“距离优先”的结果，可以作为对照组。</w:t>
      </w:r>
    </w:p>
    <w:p w14:paraId="2602891A">
      <w:pPr>
        <w:spacing w:before="0" w:after="120" w:line="276" w:lineRule="auto"/>
      </w:pPr>
      <w:r>
        <w:rPr>
          <w:rFonts w:ascii="Calibri" w:hAnsi="Calibri" w:eastAsia="微软雅黑"/>
          <w:color w:val="202020"/>
          <w:sz w:val="21"/>
        </w:rPr>
        <w:t>第二种是安全救援路径。它把道路长度、灾害风险系数、拥堵修正系数和固定惩罚代价共同作为边权重，目标是让综合通行代价最低。该路径不一定距离最短，但会尽量避开塌方、积水、火场核心区和严重拥堵路段。</w:t>
      </w:r>
    </w:p>
    <w:p w14:paraId="00D95FE2">
      <w:pPr>
        <w:spacing w:before="0" w:after="120" w:line="276" w:lineRule="auto"/>
      </w:pPr>
      <w:r>
        <w:rPr>
          <w:rFonts w:ascii="Calibri" w:hAnsi="Calibri" w:eastAsia="微软雅黑"/>
          <w:color w:val="202020"/>
          <w:sz w:val="21"/>
        </w:rPr>
        <w:t>通过两类路径对比，可以直观看到灾害因素对路径选择的影响。如果普通最短路径穿过危险区域，而安全路径主动绕行，则说明权重设计和 Dijkstra 搜索能够反映救援场景的特殊要求。</w:t>
      </w:r>
    </w:p>
    <w:p w14:paraId="3B757BD2">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2.3 危险路段识别问题</w:t>
      </w:r>
    </w:p>
    <w:p w14:paraId="556D247E">
      <w:pPr>
        <w:spacing w:before="0" w:after="120" w:line="276" w:lineRule="auto"/>
      </w:pPr>
      <w:r>
        <w:rPr>
          <w:rFonts w:ascii="Calibri" w:hAnsi="Calibri" w:eastAsia="微软雅黑"/>
          <w:color w:val="202020"/>
          <w:sz w:val="21"/>
        </w:rPr>
        <w:t>危险路段不是简单手动指定的。本项目采用“真实灾害数据 + 道路空间叠加”的方法识别风险路段。具体思路是：首先确定历史灾害事件的位置、时间和影响范围；然后以灾害点或灾害区域建立影响区；再把道路几何线段与灾害影响区进行叠加判断；最后将穿过影响区或靠近影响区的道路标记为塌方、积水、火灾影响或拥堵风险。</w:t>
      </w:r>
    </w:p>
    <w:p w14:paraId="2EA6D1AC">
      <w:pPr>
        <w:spacing w:before="0" w:after="120" w:line="276" w:lineRule="auto"/>
      </w:pPr>
      <w:r>
        <w:rPr>
          <w:rFonts w:ascii="Calibri" w:hAnsi="Calibri" w:eastAsia="微软雅黑"/>
          <w:color w:val="202020"/>
          <w:sz w:val="21"/>
        </w:rPr>
        <w:t>这种方式符合灾害影响的空间特征。例如，地震不是只影响某一条路，而是影响震中附近的一片区域；洪涝也通常表现为某些低洼片区或道路节点积水；火灾则会对火点周边一定范围内的道路造成封控和拥堵影响。因此，用影响区与道路进行空间映射，比直接手工标注某条路更容易解释，也更接近真实应急场景。</w:t>
      </w:r>
    </w:p>
    <w:p w14:paraId="46E42722">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2.4 本项目的主要难点</w:t>
      </w:r>
    </w:p>
    <w:p w14:paraId="657584A5">
      <w:pPr>
        <w:spacing w:before="0" w:after="120" w:line="276" w:lineRule="auto"/>
      </w:pPr>
      <w:r>
        <w:rPr>
          <w:rFonts w:ascii="Calibri" w:hAnsi="Calibri" w:eastAsia="微软雅黑"/>
          <w:color w:val="202020"/>
          <w:sz w:val="21"/>
        </w:rPr>
        <w:t>本项目的难点主要有四个。</w:t>
      </w:r>
    </w:p>
    <w:p w14:paraId="7316F8F4">
      <w:pPr>
        <w:spacing w:before="0" w:after="120" w:line="276" w:lineRule="auto"/>
      </w:pPr>
      <w:r>
        <w:rPr>
          <w:rFonts w:ascii="Calibri" w:hAnsi="Calibri" w:eastAsia="微软雅黑"/>
          <w:color w:val="202020"/>
          <w:sz w:val="21"/>
        </w:rPr>
        <w:t>第一，真实道路网络规模较大。道路数据来自真实区域路网，节点和边数量远大于手工模拟图。如果路网太少，结果像“几条线的示意图”；如果路网太密，可视化又会非常杂乱。因此需要在数据完整性和展示清晰度之间取得平衡。</w:t>
      </w:r>
    </w:p>
    <w:p w14:paraId="6AE92EBC">
      <w:pPr>
        <w:spacing w:before="0" w:after="120" w:line="276" w:lineRule="auto"/>
      </w:pPr>
      <w:r>
        <w:rPr>
          <w:rFonts w:ascii="Calibri" w:hAnsi="Calibri" w:eastAsia="微软雅黑"/>
          <w:color w:val="202020"/>
          <w:sz w:val="21"/>
        </w:rPr>
        <w:t>第二，灾害数据与道路数据不是同一种形式。灾害数据通常是点、区域、新闻事件或历史统计，而道路数据是节点和线段。项目需要把灾害影响范围转换成道路边风险属性。</w:t>
      </w:r>
    </w:p>
    <w:p w14:paraId="5A9A5195">
      <w:pPr>
        <w:spacing w:before="0" w:after="120" w:line="276" w:lineRule="auto"/>
      </w:pPr>
      <w:r>
        <w:rPr>
          <w:rFonts w:ascii="Calibri" w:hAnsi="Calibri" w:eastAsia="微软雅黑"/>
          <w:color w:val="202020"/>
          <w:sz w:val="21"/>
        </w:rPr>
        <w:t>第三，权重设计需要可解释。风险系数不能只是随意写一个数字，而要说明它的含义：正常道路为基准，拥堵道路增加通行阻抗，积水道路增加较高风险，塌方和火灾核心区增加更强惩罚，严重时可视为不宜通行。</w:t>
      </w:r>
    </w:p>
    <w:p w14:paraId="17F95568">
      <w:pPr>
        <w:spacing w:before="0" w:after="120" w:line="276" w:lineRule="auto"/>
      </w:pPr>
      <w:r>
        <w:rPr>
          <w:rFonts w:ascii="Calibri" w:hAnsi="Calibri" w:eastAsia="微软雅黑"/>
          <w:color w:val="202020"/>
          <w:sz w:val="21"/>
        </w:rPr>
        <w:t>第四，可视化结果要适合课堂汇报。真实路网和候选路线很多，如果全部以同等粗细显示，会遮挡道路名称和灾害区域。因此项目在可视化中把普通路径、安全路径、危险路段和背景道路分层显示，使观众能够看清算法选择差异。</w:t>
      </w:r>
    </w:p>
    <w:p w14:paraId="080FD930">
      <w:pPr>
        <w:pStyle w:val="2"/>
        <w:widowControl w:val="0"/>
        <w:spacing w:before="0" w:after="0" w:line="240" w:lineRule="auto"/>
        <w:ind w:firstLine="640" w:firstLineChars="200"/>
        <w:jc w:val="both"/>
        <w:rPr>
          <w:rFonts w:hint="eastAsia" w:ascii="Times New Roman" w:hAnsi="Times New Roman" w:eastAsia="黑体" w:cs="Times New Roman"/>
          <w:b w:val="0"/>
          <w:bCs/>
          <w:kern w:val="44"/>
          <w:szCs w:val="24"/>
          <w:lang w:eastAsia="zh-CN"/>
        </w:rPr>
      </w:pPr>
      <w:r>
        <w:rPr>
          <w:rFonts w:hint="eastAsia" w:ascii="Times New Roman" w:hAnsi="Times New Roman" w:eastAsia="黑体" w:cs="Times New Roman"/>
          <w:b w:val="0"/>
          <w:bCs/>
          <w:kern w:val="44"/>
          <w:szCs w:val="24"/>
          <w:lang w:eastAsia="zh-CN"/>
        </w:rPr>
        <w:t>3 数据来源</w:t>
      </w:r>
    </w:p>
    <w:p w14:paraId="00A562F7">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3.1 真实道路数据</w:t>
      </w:r>
    </w:p>
    <w:p w14:paraId="6F0FCB22">
      <w:pPr>
        <w:spacing w:before="0" w:after="120" w:line="276" w:lineRule="auto"/>
      </w:pPr>
      <w:r>
        <w:rPr>
          <w:rFonts w:ascii="Calibri" w:hAnsi="Calibri" w:eastAsia="微软雅黑"/>
          <w:color w:val="202020"/>
          <w:sz w:val="21"/>
        </w:rPr>
        <w:t>项目道路数据主要来自 OpenStreetMap / Overpass API 区域路网抽取。每个场景根据救援起点、受灾终点和灾害影响区域确定一个研究范围，在该范围内抓取真实道路网络。道路数据包括道路节点、道路边、道路名称、道路等级和道路几何坐标。</w:t>
      </w:r>
    </w:p>
    <w:p w14:paraId="1CAA9E46">
      <w:pPr>
        <w:spacing w:before="0" w:after="120" w:line="276" w:lineRule="auto"/>
      </w:pPr>
      <w:r>
        <w:rPr>
          <w:rFonts w:ascii="Calibri" w:hAnsi="Calibri" w:eastAsia="微软雅黑"/>
          <w:color w:val="auto"/>
          <w:sz w:val="21"/>
        </w:rPr>
        <w:t xml:space="preserve">在项目实现中，道路节点保存为 </w:t>
      </w:r>
      <w:r>
        <w:rPr>
          <w:rFonts w:ascii="Consolas" w:hAnsi="Consolas" w:eastAsia="微软雅黑"/>
          <w:color w:val="auto"/>
          <w:sz w:val="20"/>
        </w:rPr>
        <w:t>nodes.csv</w:t>
      </w:r>
      <w:r>
        <w:rPr>
          <w:rFonts w:ascii="Calibri" w:hAnsi="Calibri" w:eastAsia="微软雅黑"/>
          <w:color w:val="auto"/>
          <w:sz w:val="21"/>
        </w:rPr>
        <w:t xml:space="preserve">，道路边保存为 </w:t>
      </w:r>
      <w:r>
        <w:rPr>
          <w:rFonts w:ascii="Consolas" w:hAnsi="Consolas" w:eastAsia="微软雅黑"/>
          <w:color w:val="auto"/>
          <w:sz w:val="20"/>
        </w:rPr>
        <w:t>edges.csv</w:t>
      </w:r>
      <w:r>
        <w:rPr>
          <w:rFonts w:ascii="Calibri" w:hAnsi="Calibri" w:eastAsia="微软雅黑"/>
          <w:color w:val="auto"/>
          <w:sz w:val="21"/>
        </w:rPr>
        <w:t>。节点表示</w:t>
      </w:r>
      <w:r>
        <w:rPr>
          <w:rFonts w:ascii="Calibri" w:hAnsi="Calibri" w:eastAsia="微软雅黑"/>
          <w:color w:val="202020"/>
          <w:sz w:val="21"/>
        </w:rPr>
        <w:t>道路交叉点、道路折点、起点和终点；边表示相邻节点之间的一段可通行道路。每条边包含起点编号、终点编号、道路名称、道路长度、道路等级、危险类型、拥堵状态和综合权重等字段。</w:t>
      </w:r>
    </w:p>
    <w:p w14:paraId="49BA262A">
      <w:pPr>
        <w:spacing w:before="0" w:after="120" w:line="276" w:lineRule="auto"/>
      </w:pPr>
      <w:r>
        <w:rPr>
          <w:rFonts w:ascii="Calibri" w:hAnsi="Calibri" w:eastAsia="微软雅黑"/>
          <w:color w:val="202020"/>
          <w:sz w:val="21"/>
        </w:rPr>
        <w:t>项目没有使用完全虚构的手工路网，而是使用真实地图数据构建图模型。这一点能够满足课程要求中“道路网络、救援出发点、受灾点、塌方点、积水点、拥堵点等数据”的数据包要求。</w:t>
      </w:r>
    </w:p>
    <w:p w14:paraId="35C3D9BC">
      <w:pPr>
        <w:jc w:val="center"/>
      </w:pPr>
      <w:r>
        <w:drawing>
          <wp:inline distT="0" distB="0" distL="114300" distR="114300">
            <wp:extent cx="5486400" cy="3413760"/>
            <wp:effectExtent l="0" t="0" r="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486400" cy="3413760"/>
                    </a:xfrm>
                    <a:prstGeom prst="rect">
                      <a:avLst/>
                    </a:prstGeom>
                    <a:noFill/>
                    <a:ln>
                      <a:noFill/>
                    </a:ln>
                  </pic:spPr>
                </pic:pic>
              </a:graphicData>
            </a:graphic>
          </wp:inline>
        </w:drawing>
      </w:r>
    </w:p>
    <w:p w14:paraId="0E445D4B">
      <w:pPr>
        <w:spacing w:after="120"/>
        <w:jc w:val="center"/>
      </w:pPr>
      <w:r>
        <w:rPr>
          <w:rFonts w:ascii="宋体" w:hAnsi="宋体" w:eastAsia="宋体"/>
          <w:b w:val="0"/>
          <w:sz w:val="21"/>
        </w:rPr>
        <w:t>图3-1 原始路网数据读取示意</w:t>
      </w:r>
    </w:p>
    <w:p w14:paraId="0E947FC9">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3.2 历史灾害数据</w:t>
      </w:r>
    </w:p>
    <w:p w14:paraId="4580E90D">
      <w:pPr>
        <w:spacing w:before="0" w:after="120" w:line="276" w:lineRule="auto"/>
      </w:pPr>
      <w:r>
        <w:rPr>
          <w:rFonts w:ascii="Calibri" w:hAnsi="Calibri" w:eastAsia="微软雅黑"/>
          <w:color w:val="202020"/>
          <w:sz w:val="21"/>
        </w:rPr>
        <w:t>项目目前设置了三个真实历史灾害场景。</w:t>
      </w:r>
    </w:p>
    <w:p w14:paraId="2F9ECD69">
      <w:pPr>
        <w:spacing w:before="0" w:after="120" w:line="276" w:lineRule="auto"/>
      </w:pPr>
      <w:r>
        <w:rPr>
          <w:rFonts w:ascii="Calibri" w:hAnsi="Calibri" w:eastAsia="微软雅黑"/>
          <w:color w:val="202020"/>
          <w:sz w:val="21"/>
        </w:rPr>
        <w:t>四川地震场景选择 2008 年汶川地震作为历史事件。救援路线从成都市区出发，目标为汶川县城。该场景重点体现地震灾害对山区道路的影响，风险类型主要包括塌方、滑坡、道路中断和拥堵。</w:t>
      </w:r>
    </w:p>
    <w:p w14:paraId="14B9B6CF">
      <w:pPr>
        <w:spacing w:before="0" w:after="120" w:line="276" w:lineRule="auto"/>
      </w:pPr>
      <w:r>
        <w:rPr>
          <w:rFonts w:ascii="Calibri" w:hAnsi="Calibri" w:eastAsia="微软雅黑"/>
          <w:color w:val="202020"/>
          <w:sz w:val="21"/>
        </w:rPr>
        <w:t>北京洪水场景选择 2012 年北京 7.21 暴雨洪涝事件作为历史事件。救援路线从清华大学附近出发，目标为北京朝阳站。该场景重点体现城市暴雨积水、道路通行能力下降和拥堵扩散。</w:t>
      </w:r>
    </w:p>
    <w:p w14:paraId="59DBC8C3">
      <w:pPr>
        <w:spacing w:before="0" w:after="120" w:line="276" w:lineRule="auto"/>
        <w:rPr>
          <w:color w:val="auto"/>
        </w:rPr>
      </w:pPr>
      <w:r>
        <w:rPr>
          <w:rFonts w:ascii="Calibri" w:hAnsi="Calibri" w:eastAsia="微软雅黑"/>
          <w:color w:val="202020"/>
          <w:sz w:val="21"/>
        </w:rPr>
        <w:t>上海火灾场景选择 2010 年上海胶州路 11.15 火灾作为历史事件。救援路线从武宁消防站出发，目标为胶州路 728 号火灾点。该场景重点体现火灾现场周边道路封控、消防作业占道和市中心拥堵条件对救援路</w:t>
      </w:r>
      <w:r>
        <w:rPr>
          <w:rFonts w:ascii="Calibri" w:hAnsi="Calibri" w:eastAsia="微软雅黑"/>
          <w:color w:val="auto"/>
          <w:sz w:val="21"/>
        </w:rPr>
        <w:t>线的影响。</w:t>
      </w:r>
    </w:p>
    <w:p w14:paraId="297D5696">
      <w:pPr>
        <w:spacing w:before="0" w:after="120" w:line="276" w:lineRule="auto"/>
        <w:rPr>
          <w:color w:val="auto"/>
        </w:rPr>
      </w:pPr>
      <w:r>
        <w:rPr>
          <w:rFonts w:ascii="Calibri" w:hAnsi="Calibri" w:eastAsia="微软雅黑"/>
          <w:color w:val="auto"/>
          <w:sz w:val="21"/>
        </w:rPr>
        <w:t xml:space="preserve">历史灾害事件数据保存在 </w:t>
      </w:r>
      <w:r>
        <w:rPr>
          <w:rFonts w:ascii="Consolas" w:hAnsi="Consolas" w:eastAsia="微软雅黑"/>
          <w:color w:val="auto"/>
          <w:sz w:val="20"/>
        </w:rPr>
        <w:t>disaster_events.csv</w:t>
      </w:r>
      <w:r>
        <w:rPr>
          <w:rFonts w:ascii="Calibri" w:hAnsi="Calibri" w:eastAsia="微软雅黑"/>
          <w:color w:val="auto"/>
          <w:sz w:val="21"/>
        </w:rPr>
        <w:t xml:space="preserve"> 中，主要字段包括灾害编号、灾害类型、发生时间、经纬度、影响半径或影响范围、数据来源和说明。道路与灾害影响区叠加后的结果保存在 </w:t>
      </w:r>
      <w:r>
        <w:rPr>
          <w:rFonts w:ascii="Consolas" w:hAnsi="Consolas" w:eastAsia="微软雅黑"/>
          <w:color w:val="auto"/>
          <w:sz w:val="20"/>
        </w:rPr>
        <w:t>road_disaster_mapping.csv</w:t>
      </w:r>
      <w:r>
        <w:rPr>
          <w:rFonts w:ascii="Calibri" w:hAnsi="Calibri" w:eastAsia="微软雅黑"/>
          <w:color w:val="auto"/>
          <w:sz w:val="21"/>
        </w:rPr>
        <w:t xml:space="preserve"> 中，用于记录每条道路是否落入灾害影响区、对应风险类型和风险等级。</w:t>
      </w:r>
    </w:p>
    <w:p w14:paraId="2D50D666">
      <w:pPr>
        <w:jc w:val="center"/>
      </w:pPr>
      <w:r>
        <w:drawing>
          <wp:inline distT="0" distB="0" distL="114300" distR="114300">
            <wp:extent cx="5486400" cy="3413760"/>
            <wp:effectExtent l="0" t="0" r="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486400" cy="3413760"/>
                    </a:xfrm>
                    <a:prstGeom prst="rect">
                      <a:avLst/>
                    </a:prstGeom>
                    <a:noFill/>
                    <a:ln>
                      <a:noFill/>
                    </a:ln>
                  </pic:spPr>
                </pic:pic>
              </a:graphicData>
            </a:graphic>
          </wp:inline>
        </w:drawing>
      </w:r>
    </w:p>
    <w:p w14:paraId="7292C55D">
      <w:pPr>
        <w:spacing w:after="120"/>
        <w:jc w:val="center"/>
      </w:pPr>
      <w:r>
        <w:rPr>
          <w:rFonts w:ascii="宋体" w:hAnsi="宋体" w:eastAsia="宋体"/>
          <w:b w:val="0"/>
          <w:sz w:val="21"/>
        </w:rPr>
        <w:t>图3-2 灾害影响区与道路叠加示意</w:t>
      </w:r>
    </w:p>
    <w:p w14:paraId="405D0252">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3.3 交通拥堵数据</w:t>
      </w:r>
    </w:p>
    <w:p w14:paraId="224135AF">
      <w:pPr>
        <w:spacing w:before="0" w:after="120" w:line="276" w:lineRule="auto"/>
      </w:pPr>
      <w:r>
        <w:rPr>
          <w:rFonts w:ascii="Calibri" w:hAnsi="Calibri" w:eastAsia="微软雅黑"/>
          <w:color w:val="202020"/>
          <w:sz w:val="21"/>
        </w:rPr>
        <w:t>拥堵信息来自高德交通态势查询接口，并与已有 OSM 道路边进行匹配。由于不同平台的道路数据源和道路名称可能存在差异，项目采用道路名称匹配和空间邻近匹配相结合的方法，将高德返回的交通状态映射到图模型中的道路边。</w:t>
      </w:r>
    </w:p>
    <w:p w14:paraId="1E3E4F60">
      <w:pPr>
        <w:spacing w:before="0" w:after="120" w:line="276" w:lineRule="auto"/>
      </w:pPr>
      <w:r>
        <w:rPr>
          <w:rFonts w:ascii="Calibri" w:hAnsi="Calibri" w:eastAsia="微软雅黑"/>
          <w:color w:val="202020"/>
          <w:sz w:val="21"/>
        </w:rPr>
        <w:t>在地震和洪水场景中，拥堵作为次要影响因素，用于反映灾后通行效率降低。在火灾场景中，拥堵因素更加重要，因为火灾通常发生在城市中心区域，火点附近道路可能因为围观、管制和消防作业出现明显交通阻碍。因此上海火灾场景中拥堵权重设置更高，用来体现市区消防救援对实时通行状态的敏感性。</w:t>
      </w:r>
    </w:p>
    <w:p w14:paraId="4D711C12">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3.4 数据表结构</w:t>
      </w:r>
    </w:p>
    <w:p w14:paraId="66267951">
      <w:pPr>
        <w:spacing w:before="0" w:after="120" w:line="276" w:lineRule="auto"/>
      </w:pPr>
      <w:r>
        <w:rPr>
          <w:rFonts w:ascii="Calibri" w:hAnsi="Calibri" w:eastAsia="微软雅黑"/>
          <w:color w:val="202020"/>
          <w:sz w:val="21"/>
        </w:rPr>
        <w:t>本项目的数据包主要包括以下几类文件。</w:t>
      </w:r>
    </w:p>
    <w:p w14:paraId="6B4FC382">
      <w:pPr>
        <w:spacing w:before="0" w:after="120" w:line="276" w:lineRule="auto"/>
        <w:rPr>
          <w:color w:val="auto"/>
        </w:rPr>
      </w:pPr>
      <w:r>
        <w:rPr>
          <w:rFonts w:ascii="Consolas" w:hAnsi="Consolas" w:eastAsia="微软雅黑"/>
          <w:color w:val="auto"/>
          <w:sz w:val="20"/>
        </w:rPr>
        <w:t>nodes.csv</w:t>
      </w:r>
      <w:r>
        <w:rPr>
          <w:rFonts w:ascii="Calibri" w:hAnsi="Calibri" w:eastAsia="微软雅黑"/>
          <w:color w:val="auto"/>
          <w:sz w:val="21"/>
        </w:rPr>
        <w:t xml:space="preserve"> 记录道路节点。主要字段包括节点编号、经度、纬度、节点类型和节点标签。起点和终点作为特殊节点加入图中。</w:t>
      </w:r>
    </w:p>
    <w:p w14:paraId="25B1EDB9">
      <w:pPr>
        <w:spacing w:before="0" w:after="120" w:line="276" w:lineRule="auto"/>
        <w:rPr>
          <w:color w:val="auto"/>
        </w:rPr>
      </w:pPr>
      <w:r>
        <w:rPr>
          <w:rFonts w:ascii="Consolas" w:hAnsi="Consolas" w:eastAsia="微软雅黑"/>
          <w:color w:val="auto"/>
          <w:sz w:val="20"/>
        </w:rPr>
        <w:t>edges.csv</w:t>
      </w:r>
      <w:r>
        <w:rPr>
          <w:rFonts w:ascii="Calibri" w:hAnsi="Calibri" w:eastAsia="微软雅黑"/>
          <w:color w:val="auto"/>
          <w:sz w:val="21"/>
        </w:rPr>
        <w:t xml:space="preserve"> 记录道路边。主要字段包括边编号、起点、终点、道路名称、道路长度、道路等级、几何坐标、是否背景道路、是否参与路径规划等。</w:t>
      </w:r>
    </w:p>
    <w:p w14:paraId="59017771">
      <w:pPr>
        <w:spacing w:before="0" w:after="120" w:line="276" w:lineRule="auto"/>
        <w:rPr>
          <w:color w:val="auto"/>
        </w:rPr>
      </w:pPr>
      <w:r>
        <w:rPr>
          <w:rFonts w:ascii="Consolas" w:hAnsi="Consolas" w:eastAsia="微软雅黑"/>
          <w:color w:val="auto"/>
          <w:sz w:val="20"/>
        </w:rPr>
        <w:t>disaster_events.csv</w:t>
      </w:r>
      <w:r>
        <w:rPr>
          <w:rFonts w:ascii="Calibri" w:hAnsi="Calibri" w:eastAsia="微软雅黑"/>
          <w:color w:val="auto"/>
          <w:sz w:val="21"/>
        </w:rPr>
        <w:t xml:space="preserve"> 记录历史灾害事件。主要字段包括事件编号、灾害类型、事件名称、发生日期、经度、纬度、影响半径、数据来源和说明。</w:t>
      </w:r>
    </w:p>
    <w:p w14:paraId="2B0D0F41">
      <w:pPr>
        <w:spacing w:before="0" w:after="120" w:line="276" w:lineRule="auto"/>
        <w:rPr>
          <w:color w:val="auto"/>
        </w:rPr>
      </w:pPr>
      <w:r>
        <w:rPr>
          <w:rFonts w:ascii="Consolas" w:hAnsi="Consolas" w:eastAsia="微软雅黑"/>
          <w:color w:val="auto"/>
          <w:sz w:val="20"/>
        </w:rPr>
        <w:t>road_disaster_mapping.csv</w:t>
      </w:r>
      <w:r>
        <w:rPr>
          <w:rFonts w:ascii="Calibri" w:hAnsi="Calibri" w:eastAsia="微软雅黑"/>
          <w:color w:val="auto"/>
          <w:sz w:val="21"/>
        </w:rPr>
        <w:t xml:space="preserve"> 记录道路受灾映射结果。主要字段包括道路边编号、灾害类型、影响等级、是否位于影响区、风险系数和危险说明。</w:t>
      </w:r>
    </w:p>
    <w:p w14:paraId="2238C6A3">
      <w:pPr>
        <w:spacing w:before="0" w:after="120" w:line="276" w:lineRule="auto"/>
        <w:rPr>
          <w:color w:val="auto"/>
        </w:rPr>
      </w:pPr>
      <w:r>
        <w:rPr>
          <w:rFonts w:ascii="Consolas" w:hAnsi="Consolas" w:eastAsia="微软雅黑"/>
          <w:color w:val="auto"/>
          <w:sz w:val="20"/>
        </w:rPr>
        <w:t>road_traffic_mapping.csv</w:t>
      </w:r>
      <w:r>
        <w:rPr>
          <w:rFonts w:ascii="Calibri" w:hAnsi="Calibri" w:eastAsia="微软雅黑"/>
          <w:color w:val="auto"/>
          <w:sz w:val="21"/>
        </w:rPr>
        <w:t xml:space="preserve"> 记录道路拥堵映射结果。主要字段包括道路名称、拥堵状态、交通状态来源、匹配方式和拥堵修正值。</w:t>
      </w:r>
    </w:p>
    <w:p w14:paraId="51115D57">
      <w:pPr>
        <w:spacing w:before="0" w:after="120" w:line="276" w:lineRule="auto"/>
        <w:rPr>
          <w:color w:val="auto"/>
        </w:rPr>
      </w:pPr>
      <w:r>
        <w:rPr>
          <w:rFonts w:ascii="Consolas" w:hAnsi="Consolas" w:eastAsia="微软雅黑"/>
          <w:color w:val="auto"/>
          <w:sz w:val="20"/>
        </w:rPr>
        <w:t>path_results.json</w:t>
      </w:r>
      <w:r>
        <w:rPr>
          <w:rFonts w:ascii="Calibri" w:hAnsi="Calibri" w:eastAsia="微软雅黑"/>
          <w:color w:val="auto"/>
          <w:sz w:val="21"/>
        </w:rPr>
        <w:t xml:space="preserve"> 和 </w:t>
      </w:r>
      <w:r>
        <w:rPr>
          <w:rFonts w:ascii="Consolas" w:hAnsi="Consolas" w:eastAsia="微软雅黑"/>
          <w:color w:val="auto"/>
          <w:sz w:val="20"/>
        </w:rPr>
        <w:t>path_comparison.csv</w:t>
      </w:r>
      <w:r>
        <w:rPr>
          <w:rFonts w:ascii="Calibri" w:hAnsi="Calibri" w:eastAsia="微软雅黑"/>
          <w:color w:val="auto"/>
          <w:sz w:val="21"/>
        </w:rPr>
        <w:t xml:space="preserve"> 记录 Dijkstra 路径计算结果，包括普通最短路径、安全路径、总距离、综合代价、危险边数量和救援适用性评价。</w:t>
      </w:r>
    </w:p>
    <w:p w14:paraId="457CF396">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3.5 数据预处理</w:t>
      </w:r>
    </w:p>
    <w:p w14:paraId="535DE4C6">
      <w:pPr>
        <w:spacing w:before="0" w:after="120" w:line="276" w:lineRule="auto"/>
      </w:pPr>
      <w:r>
        <w:rPr>
          <w:rFonts w:ascii="Calibri" w:hAnsi="Calibri" w:eastAsia="微软雅黑"/>
          <w:color w:val="202020"/>
          <w:sz w:val="21"/>
        </w:rPr>
        <w:t>原始道路数据不能直接用于路径规划，需要进行预处理。首先要把道路几何线转化为图结构，也就是把道路折点和交叉点作为节点，把相邻节点之间的道路段作为边。其次要计算每条边的实际长度，作为普通最短路径的距离权重。再次要处理起点和终点，将救援站点和受灾地点连接到最近道路节点，确保它们能够进入路网。</w:t>
      </w:r>
    </w:p>
    <w:p w14:paraId="4EFB3AF0">
      <w:pPr>
        <w:spacing w:before="0" w:after="120" w:line="276" w:lineRule="auto"/>
      </w:pPr>
      <w:r>
        <w:rPr>
          <w:rFonts w:ascii="Calibri" w:hAnsi="Calibri" w:eastAsia="微软雅黑"/>
          <w:color w:val="202020"/>
          <w:sz w:val="21"/>
        </w:rPr>
        <w:t>灾害数据也需要预处理。项目将历史灾害点或灾害区域转换为影响缓冲区，再判断道路边是否穿过该影响区。如果道路位于影响区内，就按照灾害类型赋予对应风险标签。例如地震影响区内的山区道路标记为塌方风险，洪水影响区内的道路标记为积水风险，火灾点附近道路标记为火灾影响或管制风险。</w:t>
      </w:r>
    </w:p>
    <w:p w14:paraId="52CB512D">
      <w:pPr>
        <w:spacing w:before="0" w:after="120" w:line="276" w:lineRule="auto"/>
      </w:pPr>
      <w:r>
        <w:rPr>
          <w:rFonts w:ascii="Calibri" w:hAnsi="Calibri" w:eastAsia="微软雅黑"/>
          <w:color w:val="202020"/>
          <w:sz w:val="21"/>
        </w:rPr>
        <w:t>交通数据预处理主要解决道路名称不完全一致的问题。高德接口返回的是道路交通状态，OSM 图中的道路名称和道路分段可能不同，因此项目将交通状态按道路名称和空间位置映射到图中的多条道路边上。</w:t>
      </w:r>
    </w:p>
    <w:p w14:paraId="478E8A0F">
      <w:pPr>
        <w:pStyle w:val="2"/>
        <w:widowControl w:val="0"/>
        <w:spacing w:before="0" w:after="0" w:line="240" w:lineRule="auto"/>
        <w:ind w:firstLine="640" w:firstLineChars="200"/>
        <w:jc w:val="both"/>
        <w:rPr>
          <w:rFonts w:hint="eastAsia" w:ascii="Times New Roman" w:hAnsi="Times New Roman" w:eastAsia="黑体" w:cs="Times New Roman"/>
          <w:b w:val="0"/>
          <w:bCs/>
          <w:color w:val="auto"/>
          <w:kern w:val="44"/>
          <w:szCs w:val="24"/>
          <w:lang w:eastAsia="zh-CN"/>
        </w:rPr>
      </w:pPr>
      <w:r>
        <w:rPr>
          <w:rFonts w:hint="eastAsia" w:ascii="Times New Roman" w:hAnsi="Times New Roman" w:eastAsia="黑体" w:cs="Times New Roman"/>
          <w:b w:val="0"/>
          <w:bCs/>
          <w:color w:val="auto"/>
          <w:kern w:val="44"/>
          <w:szCs w:val="24"/>
          <w:lang w:eastAsia="zh-CN"/>
        </w:rPr>
        <w:t>4 图模型构建</w:t>
      </w:r>
    </w:p>
    <w:p w14:paraId="2B1D05B6">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4.1 图结构定义</w:t>
      </w:r>
    </w:p>
    <w:p w14:paraId="77FB1461">
      <w:pPr>
        <w:spacing w:before="0" w:after="120" w:line="276" w:lineRule="auto"/>
      </w:pPr>
      <w:r>
        <w:rPr>
          <w:rFonts w:ascii="Calibri" w:hAnsi="Calibri" w:eastAsia="微软雅黑"/>
          <w:color w:val="202020"/>
          <w:sz w:val="21"/>
        </w:rPr>
        <w:t>项目把道路网络抽象为无向加权图：</w:t>
      </w:r>
    </w:p>
    <w:p w14:paraId="7B365FD3">
      <w:pPr>
        <w:spacing w:before="0" w:after="120" w:line="276" w:lineRule="auto"/>
        <w:jc w:val="center"/>
        <w:rPr>
          <w:color w:val="auto"/>
        </w:rPr>
      </w:pPr>
      <w:r>
        <w:rPr>
          <w:rFonts w:ascii="Consolas" w:hAnsi="Consolas" w:eastAsia="微软雅黑"/>
          <w:color w:val="auto"/>
          <w:sz w:val="20"/>
        </w:rPr>
        <w:t>G = (V, E)</w:t>
      </w:r>
    </w:p>
    <w:p w14:paraId="15F2EDD5">
      <w:pPr>
        <w:spacing w:before="0" w:after="120" w:line="276" w:lineRule="auto"/>
      </w:pPr>
      <w:r>
        <w:rPr>
          <w:rFonts w:ascii="Calibri" w:hAnsi="Calibri" w:eastAsia="微软雅黑"/>
          <w:color w:val="202020"/>
          <w:sz w:val="21"/>
        </w:rPr>
        <w:t>其中，</w:t>
      </w:r>
      <w:r>
        <w:rPr>
          <w:rFonts w:ascii="Consolas" w:hAnsi="Consolas" w:eastAsia="微软雅黑"/>
          <w:color w:val="1F4D78"/>
          <w:sz w:val="20"/>
        </w:rPr>
        <w:t>V</w:t>
      </w:r>
      <w:r>
        <w:rPr>
          <w:rFonts w:ascii="Calibri" w:hAnsi="Calibri" w:eastAsia="微软雅黑"/>
          <w:color w:val="202020"/>
          <w:sz w:val="21"/>
        </w:rPr>
        <w:t xml:space="preserve"> 表示道路节点集合，</w:t>
      </w:r>
      <w:r>
        <w:rPr>
          <w:rFonts w:ascii="Consolas" w:hAnsi="Consolas" w:eastAsia="微软雅黑"/>
          <w:color w:val="1F4D78"/>
          <w:sz w:val="20"/>
        </w:rPr>
        <w:t>E</w:t>
      </w:r>
      <w:r>
        <w:rPr>
          <w:rFonts w:ascii="Calibri" w:hAnsi="Calibri" w:eastAsia="微软雅黑"/>
          <w:color w:val="202020"/>
          <w:sz w:val="21"/>
        </w:rPr>
        <w:t xml:space="preserve"> 表示道路边集合。道路节点包括道路交叉点、道路折点、救援起点和受灾终点。道路边表示两个节点之间可以通行的真实道路片段。</w:t>
      </w:r>
    </w:p>
    <w:p w14:paraId="2FFA246B">
      <w:pPr>
        <w:spacing w:before="0" w:after="120" w:line="276" w:lineRule="auto"/>
      </w:pPr>
      <w:r>
        <w:rPr>
          <w:rFonts w:ascii="Calibri" w:hAnsi="Calibri" w:eastAsia="微软雅黑"/>
          <w:color w:val="202020"/>
          <w:sz w:val="21"/>
        </w:rPr>
        <w:t>项目采用无向图处理，是因为课程项目主要展示救援路径规划思想，不重点讨论单行线、禁行方向和车道级限制。对于真实部署系统，后续可以改为有向图，以进一步表达单向道路、禁左转和交通管制方向。</w:t>
      </w:r>
    </w:p>
    <w:p w14:paraId="7189C28A">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4.2 边属性设计</w:t>
      </w:r>
    </w:p>
    <w:p w14:paraId="1A8B35AA">
      <w:pPr>
        <w:spacing w:before="0" w:after="120" w:line="276" w:lineRule="auto"/>
      </w:pPr>
      <w:r>
        <w:rPr>
          <w:rFonts w:ascii="Calibri" w:hAnsi="Calibri" w:eastAsia="微软雅黑"/>
          <w:color w:val="202020"/>
          <w:sz w:val="21"/>
        </w:rPr>
        <w:t>每条道路边不仅保存距离，还保存通行风险属性。主要属性包括：</w:t>
      </w:r>
    </w:p>
    <w:p w14:paraId="10BE5C03">
      <w:pPr>
        <w:pStyle w:val="5"/>
        <w:spacing w:before="0" w:after="80" w:line="276" w:lineRule="auto"/>
      </w:pPr>
      <w:bookmarkStart w:id="0" w:name="_GoBack"/>
      <w:bookmarkEnd w:id="0"/>
      <w:r>
        <w:rPr>
          <w:rFonts w:ascii="Calibri" w:hAnsi="Calibri" w:eastAsia="微软雅黑"/>
          <w:sz w:val="21"/>
        </w:rPr>
        <w:t>distance：道路边长度，是普通最短路径的基础权重。</w:t>
      </w:r>
    </w:p>
    <w:p w14:paraId="4172AA0D">
      <w:pPr>
        <w:pStyle w:val="5"/>
        <w:spacing w:before="0" w:after="80" w:line="276" w:lineRule="auto"/>
      </w:pPr>
      <w:r>
        <w:rPr>
          <w:rFonts w:ascii="Calibri" w:hAnsi="Calibri" w:eastAsia="微软雅黑"/>
          <w:sz w:val="21"/>
        </w:rPr>
        <w:t>road_name：道路名称，用于展示和交通状态匹配。</w:t>
      </w:r>
    </w:p>
    <w:p w14:paraId="3762EBE2">
      <w:pPr>
        <w:pStyle w:val="5"/>
        <w:spacing w:before="0" w:after="80" w:line="276" w:lineRule="auto"/>
      </w:pPr>
      <w:r>
        <w:rPr>
          <w:rFonts w:ascii="Calibri" w:hAnsi="Calibri" w:eastAsia="微软雅黑"/>
          <w:sz w:val="21"/>
        </w:rPr>
        <w:t>highway_type：道路等级，用于区分高速、主干路、次干路和支路。</w:t>
      </w:r>
    </w:p>
    <w:p w14:paraId="00C8A3C1">
      <w:pPr>
        <w:pStyle w:val="5"/>
        <w:spacing w:before="0" w:after="80" w:line="276" w:lineRule="auto"/>
      </w:pPr>
      <w:r>
        <w:rPr>
          <w:rFonts w:ascii="Calibri" w:hAnsi="Calibri" w:eastAsia="微软雅黑"/>
          <w:sz w:val="21"/>
        </w:rPr>
        <w:t>danger_type：危险类型，如 collapse、flood、fire、congestion 或 normal。</w:t>
      </w:r>
    </w:p>
    <w:p w14:paraId="18575456">
      <w:pPr>
        <w:pStyle w:val="5"/>
        <w:spacing w:before="0" w:after="80" w:line="276" w:lineRule="auto"/>
      </w:pPr>
      <w:r>
        <w:rPr>
          <w:rFonts w:ascii="Calibri" w:hAnsi="Calibri" w:eastAsia="微软雅黑"/>
          <w:sz w:val="21"/>
        </w:rPr>
        <w:t>risk_factor：风险系数，用于放大危险路段代价。</w:t>
      </w:r>
    </w:p>
    <w:p w14:paraId="501310F9">
      <w:pPr>
        <w:pStyle w:val="5"/>
        <w:spacing w:before="0" w:after="80" w:line="276" w:lineRule="auto"/>
      </w:pPr>
      <w:r>
        <w:rPr>
          <w:rFonts w:ascii="Calibri" w:hAnsi="Calibri" w:eastAsia="微软雅黑"/>
          <w:sz w:val="21"/>
        </w:rPr>
        <w:t>congestio`：拥堵程度，用于表示道路通行效率下降。</w:t>
      </w:r>
    </w:p>
    <w:p w14:paraId="59592B48">
      <w:pPr>
        <w:pStyle w:val="5"/>
        <w:spacing w:before="0" w:after="80" w:line="276" w:lineRule="auto"/>
      </w:pPr>
      <w:r>
        <w:rPr>
          <w:rFonts w:ascii="Calibri" w:hAnsi="Calibri" w:eastAsia="微软雅黑"/>
          <w:sz w:val="21"/>
        </w:rPr>
        <w:t>safe_weight：综合安全权重，是安全路径搜索使用的边权重。</w:t>
      </w:r>
    </w:p>
    <w:p w14:paraId="6AEAC042">
      <w:pPr>
        <w:spacing w:before="0" w:after="120" w:line="276" w:lineRule="auto"/>
        <w:rPr>
          <w:color w:val="auto"/>
        </w:rPr>
      </w:pPr>
      <w:r>
        <w:rPr>
          <w:rFonts w:ascii="Calibri" w:hAnsi="Calibri" w:eastAsia="微软雅黑"/>
          <w:color w:val="auto"/>
          <w:sz w:val="21"/>
        </w:rPr>
        <w:t xml:space="preserve">这样设计的好处是，普通路径和安全路径可以使用同一套图结构，只需要切换边权重即可。普通最短路径使用 </w:t>
      </w:r>
      <w:r>
        <w:rPr>
          <w:rFonts w:ascii="Consolas" w:hAnsi="Consolas" w:eastAsia="微软雅黑"/>
          <w:color w:val="auto"/>
          <w:sz w:val="20"/>
        </w:rPr>
        <w:t>distance</w:t>
      </w:r>
      <w:r>
        <w:rPr>
          <w:rFonts w:ascii="Calibri" w:hAnsi="Calibri" w:eastAsia="微软雅黑"/>
          <w:color w:val="auto"/>
          <w:sz w:val="21"/>
        </w:rPr>
        <w:t xml:space="preserve">，安全路径使用 </w:t>
      </w:r>
      <w:r>
        <w:rPr>
          <w:rFonts w:ascii="Consolas" w:hAnsi="Consolas" w:eastAsia="微软雅黑"/>
          <w:color w:val="auto"/>
          <w:sz w:val="20"/>
        </w:rPr>
        <w:t>safe_weight</w:t>
      </w:r>
      <w:r>
        <w:rPr>
          <w:rFonts w:ascii="Calibri" w:hAnsi="Calibri" w:eastAsia="微软雅黑"/>
          <w:color w:val="auto"/>
          <w:sz w:val="21"/>
        </w:rPr>
        <w:t>。</w:t>
      </w:r>
    </w:p>
    <w:p w14:paraId="47E41382">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4.3 背景道路与候选路线</w:t>
      </w:r>
    </w:p>
    <w:p w14:paraId="6228B9B5">
      <w:pPr>
        <w:spacing w:before="0" w:after="120" w:line="276" w:lineRule="auto"/>
      </w:pPr>
      <w:r>
        <w:rPr>
          <w:rFonts w:ascii="Calibri" w:hAnsi="Calibri" w:eastAsia="微软雅黑"/>
          <w:color w:val="202020"/>
          <w:sz w:val="21"/>
        </w:rPr>
        <w:t>为了让可视化不再像只有一两条路线的空白图，项目增加了区域背景路网。背景道路用于展示研究区域内的真实道路环境，使图中能够看到周边道路、道路密度和候选绕行空间。</w:t>
      </w:r>
    </w:p>
    <w:p w14:paraId="36AA87AF">
      <w:pPr>
        <w:spacing w:before="0" w:after="120" w:line="276" w:lineRule="auto"/>
      </w:pPr>
      <w:r>
        <w:rPr>
          <w:rFonts w:ascii="Calibri" w:hAnsi="Calibri" w:eastAsia="微软雅黑"/>
          <w:color w:val="202020"/>
          <w:sz w:val="21"/>
        </w:rPr>
        <w:t>但是，背景道路并不全部参与 Dijkstra 计算。项目中将部分</w:t>
      </w:r>
      <w:r>
        <w:rPr>
          <w:rFonts w:ascii="Calibri" w:hAnsi="Calibri" w:eastAsia="微软雅黑"/>
          <w:color w:val="auto"/>
          <w:sz w:val="21"/>
        </w:rPr>
        <w:t xml:space="preserve"> </w:t>
      </w:r>
      <w:r>
        <w:rPr>
          <w:rFonts w:ascii="Consolas" w:hAnsi="Consolas" w:eastAsia="微软雅黑"/>
          <w:color w:val="auto"/>
          <w:sz w:val="20"/>
        </w:rPr>
        <w:t>context_</w:t>
      </w:r>
      <w:r>
        <w:rPr>
          <w:rFonts w:ascii="Calibri" w:hAnsi="Calibri" w:eastAsia="微软雅黑"/>
          <w:color w:val="auto"/>
          <w:sz w:val="21"/>
        </w:rPr>
        <w:t xml:space="preserve"> 路线作为背景展示层，避免它们被误当成救援候选路径。真正参与 Dijkstra 搜索的是经过清洗并连通的区域路</w:t>
      </w:r>
      <w:r>
        <w:rPr>
          <w:rFonts w:ascii="Calibri" w:hAnsi="Calibri" w:eastAsia="微软雅黑"/>
          <w:color w:val="202020"/>
          <w:sz w:val="21"/>
        </w:rPr>
        <w:t>网。这样既保证可视化丰富，又避免为了画面效果引入不合理的路径计算边。</w:t>
      </w:r>
    </w:p>
    <w:p w14:paraId="260E4916">
      <w:pPr>
        <w:pStyle w:val="2"/>
        <w:widowControl w:val="0"/>
        <w:spacing w:before="0" w:after="0" w:line="240" w:lineRule="auto"/>
        <w:ind w:firstLine="640" w:firstLineChars="200"/>
        <w:jc w:val="both"/>
        <w:rPr>
          <w:rFonts w:hint="eastAsia" w:ascii="Times New Roman" w:hAnsi="Times New Roman" w:eastAsia="黑体" w:cs="Times New Roman"/>
          <w:b w:val="0"/>
          <w:bCs/>
          <w:color w:val="auto"/>
          <w:kern w:val="44"/>
          <w:szCs w:val="24"/>
          <w:lang w:eastAsia="zh-CN"/>
        </w:rPr>
      </w:pPr>
      <w:r>
        <w:rPr>
          <w:rFonts w:hint="eastAsia" w:ascii="Times New Roman" w:hAnsi="Times New Roman" w:eastAsia="黑体" w:cs="Times New Roman"/>
          <w:b w:val="0"/>
          <w:bCs/>
          <w:color w:val="auto"/>
          <w:kern w:val="44"/>
          <w:szCs w:val="24"/>
          <w:lang w:eastAsia="zh-CN"/>
        </w:rPr>
        <w:t>5 权重设计</w:t>
      </w:r>
    </w:p>
    <w:p w14:paraId="7D17D5EC">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5.1 普通距离权重</w:t>
      </w:r>
    </w:p>
    <w:p w14:paraId="1A05B541">
      <w:pPr>
        <w:spacing w:before="0" w:after="120" w:line="276" w:lineRule="auto"/>
      </w:pPr>
      <w:r>
        <w:rPr>
          <w:rFonts w:ascii="Calibri" w:hAnsi="Calibri" w:eastAsia="微软雅黑"/>
          <w:color w:val="202020"/>
          <w:sz w:val="21"/>
        </w:rPr>
        <w:t>普通最短路径的边权重定义为道路长度：</w:t>
      </w:r>
    </w:p>
    <w:p w14:paraId="1D5031EC">
      <w:pPr>
        <w:spacing w:before="0" w:after="120" w:line="276" w:lineRule="auto"/>
        <w:jc w:val="center"/>
        <w:rPr>
          <w:color w:val="auto"/>
        </w:rPr>
      </w:pPr>
      <w:r>
        <w:rPr>
          <w:rFonts w:ascii="Consolas" w:hAnsi="Consolas" w:eastAsia="微软雅黑"/>
          <w:color w:val="auto"/>
          <w:sz w:val="20"/>
        </w:rPr>
        <w:t>weight_distance = distance</w:t>
      </w:r>
    </w:p>
    <w:p w14:paraId="1A5FCFCE">
      <w:pPr>
        <w:spacing w:before="0" w:after="120" w:line="276" w:lineRule="auto"/>
      </w:pPr>
      <w:r>
        <w:rPr>
          <w:rFonts w:ascii="Calibri" w:hAnsi="Calibri" w:eastAsia="微软雅黑"/>
          <w:color w:val="202020"/>
          <w:sz w:val="21"/>
        </w:rPr>
        <w:t>在这种模式下，Dijkstra 会选择总距离最短的路径。该结果用于模拟传统导航中的距离优先路线，也是安全路径的对照组。</w:t>
      </w:r>
    </w:p>
    <w:p w14:paraId="3FD111B5">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5.2 综合安全权重</w:t>
      </w:r>
    </w:p>
    <w:p w14:paraId="432308E7">
      <w:pPr>
        <w:spacing w:before="0" w:after="120" w:line="276" w:lineRule="auto"/>
        <w:rPr>
          <w:rFonts w:ascii="Calibri" w:hAnsi="Calibri" w:eastAsia="微软雅黑"/>
          <w:color w:val="202020"/>
          <w:sz w:val="21"/>
        </w:rPr>
      </w:pPr>
      <w:r>
        <w:rPr>
          <w:rFonts w:ascii="Calibri" w:hAnsi="Calibri" w:eastAsia="微软雅黑"/>
          <w:color w:val="202020"/>
          <w:sz w:val="21"/>
        </w:rPr>
        <w:t>安全路径的边权重综合考虑道路距离、灾害风险和拥堵影响：</w:t>
      </w:r>
    </w:p>
    <w:p w14:paraId="5C229C6F">
      <w:pPr>
        <w:keepNext w:val="0"/>
        <w:keepLines w:val="0"/>
        <w:widowControl/>
        <w:suppressLineNumbers w:val="0"/>
        <w:spacing w:before="0" w:beforeAutospacing="1" w:after="200" w:afterAutospacing="0" w:line="276" w:lineRule="auto"/>
        <w:ind w:left="0" w:leftChars="0" w:right="0" w:firstLine="0" w:firstLineChars="0"/>
        <w:jc w:val="left"/>
        <w:rPr>
          <w:rFonts w:ascii="Calibri" w:hAnsi="Calibri" w:eastAsia="微软雅黑"/>
          <w:color w:val="202020"/>
          <w:sz w:val="21"/>
        </w:rPr>
      </w:pPr>
      <m:oMathPara>
        <m:oMath>
          <m:r>
            <m:rPr/>
            <w:rPr>
              <w:rFonts w:hint="default" w:ascii="Cambria Math" w:hAnsi="Cambria Math" w:eastAsia="微软雅黑"/>
              <w:color w:val="202020"/>
              <w:sz w:val="21"/>
            </w:rPr>
            <m:t>W_{text{safe}}=dtimesrtimes(1+alphac)+C_f</m:t>
          </m:r>
        </m:oMath>
      </m:oMathPara>
    </w:p>
    <w:p w14:paraId="4137EFC3">
      <w:pPr>
        <w:pStyle w:val="12"/>
        <w:keepNext w:val="0"/>
        <w:keepLines w:val="0"/>
        <w:widowControl/>
        <w:suppressLineNumbers w:val="0"/>
        <w:spacing w:before="0" w:beforeAutospacing="1" w:after="0" w:afterAutospacing="1"/>
        <w:ind w:left="0" w:right="0"/>
      </w:pPr>
      <w:r>
        <w:t>其中：</w:t>
      </w:r>
    </w:p>
    <w:p w14:paraId="4010DD2D">
      <w:pPr>
        <w:bidi w:val="0"/>
        <w:ind w:firstLine="630" w:firstLineChars="300"/>
      </w:pPr>
      <w:r>
        <w:t>Wsafe 表示安全路径综合权重；</w:t>
      </w:r>
    </w:p>
    <w:p w14:paraId="2A47D871">
      <w:pPr>
        <w:bidi w:val="0"/>
        <w:ind w:firstLine="630" w:firstLineChars="300"/>
      </w:pPr>
      <w:r>
        <w:t>d 表示道路距离 distance；</w:t>
      </w:r>
    </w:p>
    <w:p w14:paraId="6137B13A">
      <w:pPr>
        <w:bidi w:val="0"/>
        <w:ind w:firstLine="630" w:firstLineChars="300"/>
      </w:pPr>
      <w:r>
        <w:t>r 表示灾害风险系数 risk_factor；</w:t>
      </w:r>
    </w:p>
    <w:p w14:paraId="249D052D">
      <w:pPr>
        <w:bidi w:val="0"/>
        <w:ind w:firstLine="630" w:firstLineChars="300"/>
      </w:pPr>
      <w:r>
        <w:t>α 表示拥堵影响权重 congestion_weight；</w:t>
      </w:r>
    </w:p>
    <w:p w14:paraId="64837BE6">
      <w:pPr>
        <w:bidi w:val="0"/>
        <w:ind w:firstLine="630" w:firstLineChars="300"/>
      </w:pPr>
      <w:r>
        <w:t>c 表示拥堵程度 congestion；</w:t>
      </w:r>
    </w:p>
    <w:p w14:paraId="3DFE6DE3">
      <w:pPr>
        <w:bidi w:val="0"/>
        <w:ind w:firstLine="630" w:firstLineChars="300"/>
      </w:pPr>
      <w:r>
        <w:t>Cf 表示固定惩罚代价 fixed_cost。</w:t>
      </w:r>
    </w:p>
    <w:p w14:paraId="5CC2E532">
      <w:pPr>
        <w:spacing w:before="0" w:after="120" w:line="276" w:lineRule="auto"/>
      </w:pPr>
      <w:r>
        <w:rPr>
          <w:rFonts w:ascii="Calibri" w:hAnsi="Calibri" w:eastAsia="微软雅黑"/>
          <w:color w:val="202020"/>
          <w:sz w:val="21"/>
        </w:rPr>
        <w:t>这个公式的含义是：道路越长，基础代价越高；道路风险越高，代价被放大；道路越拥堵，通行效率越低；如果道路处于火场核心区或封控区，则额外增加固定惩罚，使算法更倾向于绕行。</w:t>
      </w:r>
    </w:p>
    <w:p w14:paraId="4B7AF12E">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5.3 风险系数设置</w:t>
      </w:r>
    </w:p>
    <w:p w14:paraId="59C6C1E4">
      <w:pPr>
        <w:spacing w:before="0" w:after="120" w:line="276" w:lineRule="auto"/>
      </w:pPr>
      <w:r>
        <w:rPr>
          <w:rFonts w:ascii="Calibri" w:hAnsi="Calibri" w:eastAsia="微软雅黑"/>
          <w:color w:val="202020"/>
          <w:sz w:val="21"/>
        </w:rPr>
        <w:t>风险系数采用半定量风险等级法。正常道路作为基准，风险系数为 1.0。拥堵道路主要影响通行效率，风险系数一般高于正常道路。积水道路既影响通行速度，也可能造成车辆熄火和道路中断，因此系数高于拥堵道路。塌方和火灾核心区对救援车辆安全影响更大，因此设置更高惩罚。</w:t>
      </w:r>
    </w:p>
    <w:p w14:paraId="0FA2D469">
      <w:pPr>
        <w:spacing w:before="0" w:after="120" w:line="276" w:lineRule="auto"/>
      </w:pPr>
      <w:r>
        <w:rPr>
          <w:rFonts w:ascii="Calibri" w:hAnsi="Calibri" w:eastAsia="微软雅黑"/>
          <w:color w:val="202020"/>
          <w:sz w:val="21"/>
        </w:rPr>
        <w:t>在本项目中，各场景的系数并不完全相同，而是结合灾害类型进行调整。</w:t>
      </w:r>
    </w:p>
    <w:p w14:paraId="5134BDF5">
      <w:pPr>
        <w:spacing w:before="0" w:after="120" w:line="276" w:lineRule="auto"/>
      </w:pPr>
      <w:r>
        <w:rPr>
          <w:rFonts w:ascii="Calibri" w:hAnsi="Calibri" w:eastAsia="微软雅黑"/>
          <w:color w:val="202020"/>
          <w:sz w:val="21"/>
        </w:rPr>
        <w:t>四川地震场景中，正常道路为 1.0，拥堵道路为 1.4，积水道路为 2.2，塌方风险道路为 8.0。将塌方风险设置较高，是因为山区地震后道路中断风险明显，救援车辆一旦进入塌方区域可能无法通行。</w:t>
      </w:r>
    </w:p>
    <w:p w14:paraId="2DB6C248">
      <w:pPr>
        <w:spacing w:before="0" w:after="120" w:line="276" w:lineRule="auto"/>
      </w:pPr>
      <w:r>
        <w:rPr>
          <w:rFonts w:ascii="Calibri" w:hAnsi="Calibri" w:eastAsia="微软雅黑"/>
          <w:color w:val="202020"/>
          <w:sz w:val="21"/>
        </w:rPr>
        <w:t>北京洪水场景中，正常道路为 1.0，拥堵道路为 1.4，积水道路为 2.2，塌方风险为 4.0。洪水场景的重点是积水和拥堵，因此积水风险高于普通拥堵。</w:t>
      </w:r>
    </w:p>
    <w:p w14:paraId="23EA665A">
      <w:pPr>
        <w:spacing w:before="0" w:after="120" w:line="276" w:lineRule="auto"/>
      </w:pPr>
      <w:r>
        <w:rPr>
          <w:rFonts w:ascii="Calibri" w:hAnsi="Calibri" w:eastAsia="微软雅黑"/>
          <w:color w:val="202020"/>
          <w:sz w:val="21"/>
        </w:rPr>
        <w:t>上海火灾场景中，正常道路为 1.0，拥堵道路为 2.0，火灾影响道路为 9.0，并设置火灾固定惩罚和拥堵固定惩罚。这样设计是因为市中心火灾会导致火点附近道路封控和交通组织变化，救援路径不应直接穿越火灾核心影响区。</w:t>
      </w:r>
    </w:p>
    <w:p w14:paraId="2873E17A">
      <w:pPr>
        <w:spacing w:before="0" w:after="120" w:line="276" w:lineRule="auto"/>
      </w:pPr>
      <w:r>
        <w:rPr>
          <w:rFonts w:ascii="Calibri" w:hAnsi="Calibri" w:eastAsia="微软雅黑"/>
          <w:color w:val="202020"/>
          <w:sz w:val="21"/>
        </w:rPr>
        <w:t>这些系数不是对灾害物理过程的精确模拟，而是面向课程项目的工程化风险表达。它的作用是把“危险程度”转化为图搜索算法可以处理的非负边权重。后续如果获得更精确的道路损毁概率、积水深度、交通速度或封控数据，可以用实测数据替换当前半定量系数。</w:t>
      </w:r>
    </w:p>
    <w:p w14:paraId="66D602D5">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5.4 权重设计的可解释性</w:t>
      </w:r>
    </w:p>
    <w:p w14:paraId="5B4E6FEC">
      <w:pPr>
        <w:spacing w:before="0" w:after="120" w:line="276" w:lineRule="auto"/>
      </w:pPr>
      <w:r>
        <w:rPr>
          <w:rFonts w:ascii="Calibri" w:hAnsi="Calibri" w:eastAsia="微软雅黑"/>
          <w:color w:val="202020"/>
          <w:sz w:val="21"/>
        </w:rPr>
        <w:t>权重设计遵循两个原则。</w:t>
      </w:r>
    </w:p>
    <w:p w14:paraId="74A54F8B">
      <w:pPr>
        <w:spacing w:before="0" w:after="120" w:line="276" w:lineRule="auto"/>
        <w:jc w:val="center"/>
      </w:pPr>
      <w:r>
        <w:rPr>
          <w:rFonts w:ascii="Calibri" w:hAnsi="Calibri" w:eastAsia="微软雅黑"/>
          <w:color w:val="202020"/>
          <w:sz w:val="21"/>
        </w:rPr>
        <w:t>第一，所有边权重必须非负。Dijkstra 算法要求图中不存在负权边，本项目中的距离、风险系数、拥堵修正和固定惩罚均为非负，因此满足算法条件。</w:t>
      </w:r>
    </w:p>
    <w:p w14:paraId="534F8BF7">
      <w:pPr>
        <w:spacing w:before="0" w:after="120" w:line="276" w:lineRule="auto"/>
        <w:rPr>
          <w:rFonts w:ascii="Calibri" w:hAnsi="Calibri" w:eastAsia="微软雅黑"/>
          <w:color w:val="202020"/>
          <w:sz w:val="21"/>
        </w:rPr>
      </w:pPr>
      <w:r>
        <w:rPr>
          <w:rFonts w:ascii="Calibri" w:hAnsi="Calibri" w:eastAsia="微软雅黑"/>
          <w:color w:val="202020"/>
          <w:sz w:val="21"/>
        </w:rPr>
        <w:t>第二，风险越高，综合代价越高。这样算法在搜索安全路径时会主动避开危险路段。如果避开危险路段导致距离增加较少，安全路径会选择绕行；如果目标点附近无法完全避开风险，算法也会选择综合代价相对最低的路线。</w:t>
      </w:r>
    </w:p>
    <w:p w14:paraId="3CE49CCC">
      <w:pPr>
        <w:spacing w:before="0" w:after="120" w:line="276" w:lineRule="auto"/>
        <w:rPr>
          <w:rFonts w:ascii="Calibri" w:hAnsi="Calibri" w:eastAsia="微软雅黑"/>
          <w:color w:val="202020"/>
          <w:sz w:val="21"/>
        </w:rPr>
      </w:pPr>
      <w:r>
        <w:rPr>
          <w:rFonts w:ascii="Calibri" w:hAnsi="Calibri" w:eastAsia="微软雅黑"/>
          <w:color w:val="202020"/>
          <w:sz w:val="21"/>
        </w:rPr>
        <w:t>需要说明的是，本项目采用半定量风险等级法设置风险系数。该系数并不是对灾害物理过程的精确模拟，而是根据不同灾害对道路通行安全性的相对影响，将危险程度转化为 Dijkstra 算法可以处理的非负边权重。这样既能保证算法正常运行，也能让普通道路、拥堵道路、积水道路、塌方道路和火灾影响道路在综合代价上形成明显区分，便于解释安全路径为什么会绕开高风险区域。</w:t>
      </w:r>
    </w:p>
    <w:p w14:paraId="353834F4">
      <w:pPr>
        <w:pStyle w:val="2"/>
        <w:widowControl w:val="0"/>
        <w:spacing w:before="0" w:after="0" w:line="240" w:lineRule="auto"/>
        <w:ind w:firstLine="640" w:firstLineChars="200"/>
        <w:jc w:val="both"/>
        <w:rPr>
          <w:rFonts w:hint="eastAsia" w:ascii="Times New Roman" w:hAnsi="Times New Roman" w:eastAsia="黑体" w:cs="Times New Roman"/>
          <w:b w:val="0"/>
          <w:bCs/>
          <w:color w:val="auto"/>
          <w:kern w:val="44"/>
          <w:szCs w:val="24"/>
          <w:lang w:eastAsia="zh-CN"/>
        </w:rPr>
      </w:pPr>
      <w:r>
        <w:rPr>
          <w:rFonts w:hint="eastAsia" w:ascii="Times New Roman" w:hAnsi="Times New Roman" w:eastAsia="黑体" w:cs="Times New Roman"/>
          <w:b w:val="0"/>
          <w:bCs/>
          <w:color w:val="auto"/>
          <w:kern w:val="44"/>
          <w:szCs w:val="24"/>
          <w:lang w:eastAsia="zh-CN"/>
        </w:rPr>
        <w:t>6 Dijkstra 算法方法</w:t>
      </w:r>
    </w:p>
    <w:p w14:paraId="161FC4EC">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6.1 算法基本思想</w:t>
      </w:r>
    </w:p>
    <w:p w14:paraId="3B334944">
      <w:pPr>
        <w:spacing w:before="0" w:after="120" w:line="276" w:lineRule="auto"/>
      </w:pPr>
      <w:r>
        <w:rPr>
          <w:rFonts w:ascii="Calibri" w:hAnsi="Calibri" w:eastAsia="微软雅黑"/>
          <w:color w:val="202020"/>
          <w:sz w:val="21"/>
        </w:rPr>
        <w:t>Dijkstra 算法是一种经典的单源最短路径算法，用于在非负权重图中计算从起点到其他节点的最小代价路径。它的基本思想是：从起点开始，逐步扩展当前已知代价最小的节点，并不断更新相邻节点的最短距离，直到找到目标点或所有可达节点都被处理。</w:t>
      </w:r>
    </w:p>
    <w:p w14:paraId="7BB1978D">
      <w:pPr>
        <w:spacing w:before="0" w:after="120" w:line="276" w:lineRule="auto"/>
        <w:rPr>
          <w:rFonts w:ascii="Calibri" w:hAnsi="Calibri" w:eastAsia="微软雅黑"/>
          <w:color w:val="202020"/>
          <w:sz w:val="21"/>
        </w:rPr>
      </w:pPr>
      <w:r>
        <w:rPr>
          <w:rFonts w:ascii="Calibri" w:hAnsi="Calibri" w:eastAsia="微软雅黑"/>
          <w:color w:val="202020"/>
          <w:sz w:val="21"/>
        </w:rPr>
        <w:t>可以把 Dijkstra 理解为一种“由近到远”的搜索过程。算法维护一个距离表，记录从起点到每个节点当前已知的最小代价。每次从未确定的节点中选出代价最小的节点，将它确定下来，然后检查从该节点出发是否能让其他节点的代价变小。</w:t>
      </w:r>
    </w:p>
    <w:p w14:paraId="4F95F20E">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6.2 算法步骤</w:t>
      </w:r>
    </w:p>
    <w:p w14:paraId="431C817F">
      <w:pPr>
        <w:spacing w:before="0" w:after="120" w:line="276" w:lineRule="auto"/>
        <w:rPr>
          <w:rFonts w:hint="eastAsia" w:ascii="Calibri" w:hAnsi="Calibri" w:eastAsia="微软雅黑"/>
          <w:color w:val="202020"/>
          <w:sz w:val="21"/>
          <w:lang w:eastAsia="zh-CN"/>
        </w:rPr>
      </w:pPr>
      <w:r>
        <w:rPr>
          <w:rFonts w:hint="eastAsia" w:ascii="Calibri" w:hAnsi="Calibri" w:eastAsia="微软雅黑"/>
          <w:color w:val="202020"/>
          <w:sz w:val="21"/>
          <w:lang w:eastAsia="zh-CN"/>
        </w:rPr>
        <w:t>项目中的 Dijkstra 计算流程如图 6-1 所示。</w:t>
      </w:r>
    </w:p>
    <w:p w14:paraId="461C1940">
      <w:pPr>
        <w:spacing w:before="0" w:after="120" w:line="276" w:lineRule="auto"/>
        <w:rPr>
          <w:rFonts w:hint="eastAsia" w:ascii="微软雅黑" w:hAnsi="微软雅黑" w:eastAsia="微软雅黑" w:cs="微软雅黑"/>
          <w:color w:val="202020"/>
          <w:sz w:val="21"/>
          <w:lang w:eastAsia="zh-CN"/>
        </w:rPr>
      </w:pPr>
      <w:r>
        <w:rPr>
          <w:rFonts w:hint="eastAsia" w:ascii="微软雅黑" w:hAnsi="微软雅黑" w:eastAsia="微软雅黑" w:cs="微软雅黑"/>
          <w:color w:val="202020"/>
          <w:sz w:val="21"/>
          <w:lang w:eastAsia="zh-CN"/>
        </w:rPr>
        <w:t>第一步，读取真实道路节点、道路边、救援起点、受灾终点以及灾害和拥堵映射数据，并构建图结构 G=(V,E)。</w:t>
      </w:r>
    </w:p>
    <w:p w14:paraId="0D2825A7">
      <w:pPr>
        <w:spacing w:before="0" w:after="120" w:line="276" w:lineRule="auto"/>
        <w:rPr>
          <w:rFonts w:hint="eastAsia" w:ascii="微软雅黑" w:hAnsi="微软雅黑" w:eastAsia="微软雅黑" w:cs="微软雅黑"/>
          <w:color w:val="202020"/>
          <w:sz w:val="21"/>
          <w:lang w:eastAsia="zh-CN"/>
        </w:rPr>
      </w:pPr>
      <w:r>
        <w:rPr>
          <w:rFonts w:hint="eastAsia" w:ascii="微软雅黑" w:hAnsi="微软雅黑" w:eastAsia="微软雅黑" w:cs="微软雅黑"/>
          <w:color w:val="202020"/>
          <w:sz w:val="21"/>
          <w:lang w:eastAsia="zh-CN"/>
        </w:rPr>
        <w:t>第二步，选择边权重模式。如果计算普通最短路径，则每条边的权重为道路距离；如果计算安全路径，则每条边的权重为综合安全权重。</w:t>
      </w:r>
    </w:p>
    <w:p w14:paraId="3F6471CF">
      <w:pPr>
        <w:spacing w:before="0" w:after="120" w:line="276" w:lineRule="auto"/>
        <w:rPr>
          <w:rFonts w:hint="eastAsia" w:ascii="微软雅黑" w:hAnsi="微软雅黑" w:eastAsia="微软雅黑" w:cs="微软雅黑"/>
          <w:color w:val="202020"/>
          <w:sz w:val="21"/>
          <w:lang w:eastAsia="zh-CN"/>
        </w:rPr>
      </w:pPr>
      <w:r>
        <w:rPr>
          <w:rFonts w:hint="eastAsia" w:ascii="微软雅黑" w:hAnsi="微软雅黑" w:eastAsia="微软雅黑" w:cs="微软雅黑"/>
          <w:color w:val="202020"/>
          <w:sz w:val="21"/>
          <w:lang w:eastAsia="zh-CN"/>
        </w:rPr>
        <w:t>第三步，初始化距离表。将起点距离设为 0，将其他节点距离设为无穷大，并建立优先队列。</w:t>
      </w:r>
    </w:p>
    <w:p w14:paraId="26D5AF84">
      <w:pPr>
        <w:spacing w:before="0" w:after="120" w:line="276" w:lineRule="auto"/>
        <w:rPr>
          <w:rFonts w:hint="eastAsia" w:ascii="微软雅黑" w:hAnsi="微软雅黑" w:eastAsia="微软雅黑" w:cs="微软雅黑"/>
          <w:color w:val="202020"/>
          <w:sz w:val="21"/>
          <w:lang w:eastAsia="zh-CN"/>
        </w:rPr>
      </w:pPr>
      <w:r>
        <w:rPr>
          <w:rFonts w:hint="eastAsia" w:ascii="微软雅黑" w:hAnsi="微软雅黑" w:eastAsia="微软雅黑" w:cs="微软雅黑"/>
          <w:color w:val="202020"/>
          <w:sz w:val="21"/>
          <w:lang w:eastAsia="zh-CN"/>
        </w:rPr>
        <w:t>第四步，从优先队列中取出当前累计代价最小的节点 u，将其作为当前扩展节点。</w:t>
      </w:r>
    </w:p>
    <w:p w14:paraId="51CA2B12">
      <w:pPr>
        <w:spacing w:before="0" w:after="120" w:line="276" w:lineRule="auto"/>
        <w:rPr>
          <w:rFonts w:hint="eastAsia" w:ascii="微软雅黑" w:hAnsi="微软雅黑" w:eastAsia="微软雅黑" w:cs="微软雅黑"/>
          <w:color w:val="202020"/>
          <w:sz w:val="21"/>
          <w:lang w:eastAsia="zh-CN"/>
        </w:rPr>
      </w:pPr>
      <w:r>
        <w:rPr>
          <w:rFonts w:hint="eastAsia" w:ascii="微软雅黑" w:hAnsi="微软雅黑" w:eastAsia="微软雅黑" w:cs="微软雅黑"/>
          <w:color w:val="202020"/>
          <w:sz w:val="21"/>
          <w:lang w:eastAsia="zh-CN"/>
        </w:rPr>
        <w:t>第五步，遍历节点 u 的相邻道路边 (u,v)，进行松弛操作。如果 dist[u] + weight(u,v) 小于 dist[v]，则更新节点 v 的距离，并记录其前驱节点。</w:t>
      </w:r>
    </w:p>
    <w:p w14:paraId="1BBE81C9">
      <w:pPr>
        <w:spacing w:before="0" w:after="120" w:line="276" w:lineRule="auto"/>
        <w:rPr>
          <w:rFonts w:hint="eastAsia" w:ascii="微软雅黑" w:hAnsi="微软雅黑" w:eastAsia="微软雅黑" w:cs="微软雅黑"/>
          <w:color w:val="202020"/>
          <w:sz w:val="21"/>
          <w:lang w:eastAsia="zh-CN"/>
        </w:rPr>
      </w:pPr>
      <w:r>
        <w:rPr>
          <w:rFonts w:hint="eastAsia" w:ascii="微软雅黑" w:hAnsi="微软雅黑" w:eastAsia="微软雅黑" w:cs="微软雅黑"/>
          <w:color w:val="202020"/>
          <w:sz w:val="21"/>
          <w:lang w:eastAsia="zh-CN"/>
        </w:rPr>
        <w:t>第六步，判断是否到达终点。如果当前节点已经是目标节点，则停止搜索；如果尚未到达终点，则继续从优先队列中取出下一个代价最小的节点重复上述过程。</w:t>
      </w:r>
    </w:p>
    <w:p w14:paraId="4BCC9950">
      <w:pPr>
        <w:spacing w:before="0" w:after="120" w:line="276" w:lineRule="auto"/>
        <w:rPr>
          <w:rFonts w:hint="eastAsia" w:ascii="微软雅黑" w:hAnsi="微软雅黑" w:eastAsia="微软雅黑" w:cs="微软雅黑"/>
          <w:color w:val="202020"/>
          <w:sz w:val="21"/>
          <w:lang w:eastAsia="zh-CN"/>
        </w:rPr>
      </w:pPr>
      <w:r>
        <w:rPr>
          <w:rFonts w:hint="eastAsia" w:ascii="微软雅黑" w:hAnsi="微软雅黑" w:eastAsia="微软雅黑" w:cs="微软雅黑"/>
          <w:color w:val="202020"/>
          <w:sz w:val="21"/>
          <w:lang w:eastAsia="zh-CN"/>
        </w:rPr>
        <w:t>第七步，根据前驱节点反向回溯生成完整路径，并统计路径总距离、综合代价、危险边数量和危险类型，最终输出普通最短路径与安全路径。</w:t>
      </w:r>
    </w:p>
    <w:p w14:paraId="3775AFF4">
      <w:pPr>
        <w:keepNext w:val="0"/>
        <w:keepLines w:val="0"/>
        <w:pageBreakBefore w:val="0"/>
        <w:widowControl/>
        <w:kinsoku/>
        <w:wordWrap/>
        <w:overflowPunct/>
        <w:topLinePunct w:val="0"/>
        <w:autoSpaceDE/>
        <w:autoSpaceDN/>
        <w:bidi w:val="0"/>
        <w:adjustRightInd/>
        <w:snapToGrid/>
        <w:spacing w:before="0" w:after="120" w:line="360" w:lineRule="auto"/>
        <w:jc w:val="both"/>
        <w:textAlignment w:val="auto"/>
        <w:rPr>
          <w:rFonts w:hint="eastAsia" w:ascii="Calibri" w:hAnsi="Calibri" w:eastAsia="宋体"/>
          <w:color w:val="202020"/>
          <w:lang w:eastAsia="zh-CN"/>
        </w:rPr>
      </w:pPr>
      <w:r>
        <w:rPr>
          <w:rFonts w:hint="eastAsia" w:ascii="Calibri" w:hAnsi="Calibri" w:eastAsia="宋体"/>
          <w:color w:val="202020"/>
          <w:lang w:eastAsia="zh-CN"/>
        </w:rPr>
        <w:drawing>
          <wp:inline distT="0" distB="0" distL="114300" distR="114300">
            <wp:extent cx="5478145" cy="3188970"/>
            <wp:effectExtent l="0" t="0" r="8255" b="11430"/>
            <wp:docPr id="3" name="图片 9" descr="465e1210-e0fd-40d1-8148-a63e4037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465e1210-e0fd-40d1-8148-a63e40374309"/>
                    <pic:cNvPicPr>
                      <a:picLocks noChangeAspect="1"/>
                    </pic:cNvPicPr>
                  </pic:nvPicPr>
                  <pic:blipFill>
                    <a:blip r:embed="rId11"/>
                    <a:stretch>
                      <a:fillRect/>
                    </a:stretch>
                  </pic:blipFill>
                  <pic:spPr>
                    <a:xfrm>
                      <a:off x="0" y="0"/>
                      <a:ext cx="5478145" cy="3188970"/>
                    </a:xfrm>
                    <a:prstGeom prst="rect">
                      <a:avLst/>
                    </a:prstGeom>
                    <a:noFill/>
                    <a:ln>
                      <a:noFill/>
                    </a:ln>
                  </pic:spPr>
                </pic:pic>
              </a:graphicData>
            </a:graphic>
          </wp:inline>
        </w:drawing>
      </w:r>
    </w:p>
    <w:p w14:paraId="34D25388">
      <w:pPr>
        <w:spacing w:after="120"/>
        <w:jc w:val="center"/>
        <w:rPr>
          <w:rFonts w:hint="eastAsia" w:ascii="宋体" w:hAnsi="宋体" w:eastAsia="宋体"/>
          <w:b w:val="0"/>
          <w:sz w:val="21"/>
          <w:lang w:eastAsia="zh-CN"/>
        </w:rPr>
      </w:pPr>
      <w:r>
        <w:rPr>
          <w:rFonts w:ascii="宋体" w:hAnsi="宋体" w:eastAsia="宋体"/>
          <w:b w:val="0"/>
          <w:sz w:val="21"/>
        </w:rPr>
        <w:t>图6-1 Dijkstra 救援路径规划算法流程图</w:t>
      </w:r>
    </w:p>
    <w:p w14:paraId="12115958">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6.3 最优性说明</w:t>
      </w:r>
    </w:p>
    <w:p w14:paraId="2BE18CBC">
      <w:pPr>
        <w:spacing w:before="0" w:after="120" w:line="276" w:lineRule="auto"/>
      </w:pPr>
      <w:r>
        <w:rPr>
          <w:rFonts w:ascii="Calibri" w:hAnsi="Calibri" w:eastAsia="微软雅黑"/>
          <w:color w:val="202020"/>
          <w:sz w:val="21"/>
        </w:rPr>
        <w:t>Dijkstra 算法能够保证在非负权重图中找到总代价最小的路径。本项目中，无论是距离权重还是安全权重，所有边权重都不小于 0，因此满足 Dijkstra 的使用条件。</w:t>
      </w:r>
    </w:p>
    <w:p w14:paraId="7B66DD69">
      <w:pPr>
        <w:spacing w:before="0" w:after="120" w:line="276" w:lineRule="auto"/>
      </w:pPr>
      <w:r>
        <w:rPr>
          <w:rFonts w:ascii="Calibri" w:hAnsi="Calibri" w:eastAsia="微软雅黑"/>
          <w:color w:val="202020"/>
          <w:sz w:val="21"/>
        </w:rPr>
        <w:t>普通最短路径的“最优”是指道路距离总和最小。安全路径的“最优”不是距离最短，而是在本项目定义的综合权重公式下总代价最小。也就是说，如果老师问“怎么保证选的路径最优”，可以回答：我们保证的是在当前图模型、当前灾害映射和当前权重公式下，Dijkstra 得到的路径是全局最小总代价路径；如果权重设计改变，最优路径也可能改变。</w:t>
      </w:r>
    </w:p>
    <w:p w14:paraId="5FD2DF36">
      <w:pPr>
        <w:spacing w:before="0" w:after="120" w:line="276" w:lineRule="auto"/>
      </w:pPr>
      <w:r>
        <w:rPr>
          <w:rFonts w:ascii="Calibri" w:hAnsi="Calibri" w:eastAsia="微软雅黑"/>
          <w:color w:val="202020"/>
          <w:sz w:val="21"/>
        </w:rPr>
        <w:t>这种回答比简单说“Dijkstra 一定最优”更准确，因为算法最优性依赖于两个前提：一是图模型能够代表实际道路连通关系；二是边权重能够合理表达救援代价。</w:t>
      </w:r>
    </w:p>
    <w:p w14:paraId="22B88BC5">
      <w:pPr>
        <w:pStyle w:val="2"/>
        <w:widowControl w:val="0"/>
        <w:spacing w:before="0" w:after="0" w:line="240" w:lineRule="auto"/>
        <w:ind w:firstLine="640" w:firstLineChars="200"/>
        <w:jc w:val="both"/>
        <w:rPr>
          <w:rFonts w:hint="eastAsia" w:ascii="Times New Roman" w:hAnsi="Times New Roman" w:eastAsia="黑体" w:cs="Times New Roman"/>
          <w:b w:val="0"/>
          <w:bCs/>
          <w:color w:val="auto"/>
          <w:kern w:val="44"/>
          <w:szCs w:val="24"/>
          <w:lang w:eastAsia="zh-CN"/>
        </w:rPr>
      </w:pPr>
      <w:r>
        <w:rPr>
          <w:rFonts w:hint="eastAsia" w:ascii="Times New Roman" w:hAnsi="Times New Roman" w:eastAsia="黑体" w:cs="Times New Roman"/>
          <w:b w:val="0"/>
          <w:bCs/>
          <w:color w:val="auto"/>
          <w:kern w:val="44"/>
          <w:szCs w:val="24"/>
          <w:lang w:eastAsia="zh-CN"/>
        </w:rPr>
        <w:t>7 系统实施步骤</w:t>
      </w:r>
    </w:p>
    <w:p w14:paraId="282F5000">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7.1 场景配置</w:t>
      </w:r>
    </w:p>
    <w:p w14:paraId="007F4F71">
      <w:pPr>
        <w:spacing w:before="0" w:after="120" w:line="276" w:lineRule="auto"/>
      </w:pPr>
      <w:r>
        <w:rPr>
          <w:rFonts w:ascii="Calibri" w:hAnsi="Calibri" w:eastAsia="微软雅黑"/>
          <w:color w:val="202020"/>
          <w:sz w:val="21"/>
        </w:rPr>
        <w:t>项目先为每个灾害建立场景配置文件。配置内容包括场景名称、起点、终点、灾害类型、历史事件编号、历史事件来源、道路数据来源、交通数据来源、风险系数和拥堵权重。</w:t>
      </w:r>
    </w:p>
    <w:p w14:paraId="14737293">
      <w:pPr>
        <w:spacing w:before="0" w:after="120" w:line="276" w:lineRule="auto"/>
      </w:pPr>
      <w:r>
        <w:rPr>
          <w:rFonts w:ascii="Calibri" w:hAnsi="Calibri" w:eastAsia="微软雅黑"/>
          <w:color w:val="202020"/>
          <w:sz w:val="21"/>
        </w:rPr>
        <w:t>当前系统包含三个场景：四川汶川地震救援、北京暴雨洪涝救援、上海胶州路火灾救援。三个场景分别对应地震、洪水和火灾，能够覆盖山区灾害、城市内涝和市中心消防救援三种不同应急响应类型。</w:t>
      </w:r>
    </w:p>
    <w:p w14:paraId="27D5B3B2">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7.2 路网抓取与清洗</w:t>
      </w:r>
    </w:p>
    <w:p w14:paraId="44863A80">
      <w:pPr>
        <w:spacing w:before="0" w:after="120" w:line="276" w:lineRule="auto"/>
      </w:pPr>
      <w:r>
        <w:rPr>
          <w:rFonts w:ascii="Calibri" w:hAnsi="Calibri" w:eastAsia="微软雅黑"/>
          <w:color w:val="202020"/>
          <w:sz w:val="21"/>
        </w:rPr>
        <w:t>系统根据场景范围抓取区域真实道路网络，并生成节点表和道路边表。对于过于零散或不连通的道路，需要进行清洗，使主路网能够连接起点和终点。</w:t>
      </w:r>
    </w:p>
    <w:p w14:paraId="4FF56F8C">
      <w:pPr>
        <w:spacing w:before="0" w:after="120" w:line="276" w:lineRule="auto"/>
      </w:pPr>
      <w:r>
        <w:rPr>
          <w:rFonts w:ascii="Calibri" w:hAnsi="Calibri" w:eastAsia="微软雅黑"/>
          <w:color w:val="202020"/>
          <w:sz w:val="21"/>
        </w:rPr>
        <w:t>在可视化层面，系统保留部分周边真实道路作为背景道路，帮助观察路线周边环境；在算法层面，只把适合作为候选通行路径的道路加入 Dijkstra 图搜索，避免背景道路影响计算结果。</w:t>
      </w:r>
    </w:p>
    <w:p w14:paraId="6CBC07D6">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7.3 灾害影响区叠加</w:t>
      </w:r>
    </w:p>
    <w:p w14:paraId="52FB5A7C">
      <w:pPr>
        <w:spacing w:before="0" w:after="120" w:line="276" w:lineRule="auto"/>
      </w:pPr>
      <w:r>
        <w:rPr>
          <w:rFonts w:ascii="Calibri" w:hAnsi="Calibri" w:eastAsia="微软雅黑"/>
          <w:color w:val="202020"/>
          <w:sz w:val="21"/>
        </w:rPr>
        <w:t>系统根据历史灾害事件的位置和影响半径生成灾害影响区。然后把道路几何线与灾害影响区进行叠加判断。如果道路穿过影响区，就标记对应危险类型。例如四川地震场景中穿过地震影响区的道路被标记为塌方或中断风险；北京洪水场景中穿过暴雨积水影响区的道路被标记为积水风险；上海火灾场景中接近火点的道路被标记为火灾影响。</w:t>
      </w:r>
    </w:p>
    <w:p w14:paraId="5B18B35B">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7.4 交通拥堵映射</w:t>
      </w:r>
    </w:p>
    <w:p w14:paraId="5EF8F2A9">
      <w:pPr>
        <w:spacing w:before="0" w:after="120" w:line="276" w:lineRule="auto"/>
      </w:pPr>
      <w:r>
        <w:rPr>
          <w:rFonts w:ascii="Calibri" w:hAnsi="Calibri" w:eastAsia="微软雅黑"/>
          <w:color w:val="202020"/>
          <w:sz w:val="21"/>
        </w:rPr>
        <w:t>系统调用高德交通态势接口获取研究区域内的拥堵信息，并将拥堵状态映射到道路边。拥堵道路会增加综合安全权重，使安全路径在可能情况下绕开拥堵区域。</w:t>
      </w:r>
    </w:p>
    <w:p w14:paraId="24F32E1A">
      <w:pPr>
        <w:spacing w:before="0" w:after="120" w:line="276" w:lineRule="auto"/>
      </w:pPr>
      <w:r>
        <w:rPr>
          <w:rFonts w:ascii="Calibri" w:hAnsi="Calibri" w:eastAsia="微软雅黑"/>
          <w:color w:val="202020"/>
          <w:sz w:val="21"/>
        </w:rPr>
        <w:t>火灾场景中特别强调拥堵因素，因为消防救援对时间和通道连续性要求高，市中心拥堵对消防车到达火点的影响更明显。</w:t>
      </w:r>
    </w:p>
    <w:p w14:paraId="633936D8">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7.5 路径计算与结果输出</w:t>
      </w:r>
    </w:p>
    <w:p w14:paraId="009C35BF">
      <w:pPr>
        <w:spacing w:before="0" w:after="120" w:line="276" w:lineRule="auto"/>
      </w:pPr>
      <w:r>
        <w:rPr>
          <w:rFonts w:ascii="Calibri" w:hAnsi="Calibri" w:eastAsia="微软雅黑"/>
          <w:color w:val="202020"/>
          <w:sz w:val="21"/>
        </w:rPr>
        <w:t>系统对每个场景运行两次 Dijkstra。第一次使用距离权重，得到普通最短路径；第二次使用安全权重，得到安全救援路径。结果输出为 JSON 和 CSV 文件，并生成路线对比图。</w:t>
      </w:r>
    </w:p>
    <w:p w14:paraId="0E757EDF">
      <w:pPr>
        <w:spacing w:before="0" w:after="120" w:line="276" w:lineRule="auto"/>
      </w:pPr>
      <w:r>
        <w:rPr>
          <w:rFonts w:ascii="Calibri" w:hAnsi="Calibri" w:eastAsia="微软雅黑"/>
          <w:color w:val="202020"/>
          <w:sz w:val="21"/>
        </w:rPr>
        <w:t>输出内容包括路径节点序列、路径总距离、综合代价、危险边数量、危险类型和救援适用性评价。这些结果既可以用于课程报告，也可以用于前端平台展示。</w:t>
      </w:r>
    </w:p>
    <w:p w14:paraId="1105D922">
      <w:pPr>
        <w:jc w:val="center"/>
      </w:pPr>
      <w:r>
        <w:drawing>
          <wp:inline distT="0" distB="0" distL="114300" distR="114300">
            <wp:extent cx="5486400" cy="3413760"/>
            <wp:effectExtent l="0" t="0" r="0" b="152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486400" cy="3413760"/>
                    </a:xfrm>
                    <a:prstGeom prst="rect">
                      <a:avLst/>
                    </a:prstGeom>
                    <a:noFill/>
                    <a:ln>
                      <a:noFill/>
                    </a:ln>
                  </pic:spPr>
                </pic:pic>
              </a:graphicData>
            </a:graphic>
          </wp:inline>
        </w:drawing>
      </w:r>
    </w:p>
    <w:p w14:paraId="62017EA7">
      <w:pPr>
        <w:spacing w:after="120"/>
        <w:jc w:val="center"/>
      </w:pPr>
      <w:r>
        <w:rPr>
          <w:rFonts w:ascii="宋体" w:hAnsi="宋体" w:eastAsia="宋体"/>
          <w:b w:val="0"/>
          <w:sz w:val="21"/>
        </w:rPr>
        <w:t>图7-1 北京洪涝场景路径规划过程示意</w:t>
      </w:r>
    </w:p>
    <w:p w14:paraId="1EDBCD73">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7.6 可视化平台展示</w:t>
      </w:r>
    </w:p>
    <w:p w14:paraId="62B179F1">
      <w:pPr>
        <w:spacing w:before="0" w:after="120" w:line="276" w:lineRule="auto"/>
      </w:pPr>
      <w:r>
        <w:rPr>
          <w:rFonts w:ascii="Calibri" w:hAnsi="Calibri" w:eastAsia="微软雅黑"/>
          <w:color w:val="202020"/>
          <w:sz w:val="21"/>
        </w:rPr>
        <w:t>项目实现了“全国灾害响应平台”演示界面。界面左侧展示全国灾害分布和场景列表，中间展示路网和路径规划过程，右侧展示数据规模、路径结果和图例说明。平台包含快速演示和真实运行流水线两种模式。</w:t>
      </w:r>
    </w:p>
    <w:p w14:paraId="585F240C">
      <w:pPr>
        <w:spacing w:before="0" w:after="120" w:line="276" w:lineRule="auto"/>
      </w:pPr>
      <w:r>
        <w:rPr>
          <w:rFonts w:ascii="Calibri" w:hAnsi="Calibri" w:eastAsia="微软雅黑"/>
          <w:color w:val="202020"/>
          <w:sz w:val="21"/>
        </w:rPr>
        <w:t>快速演示模式播放已经生成的阶段图，适合课堂四分钟演示视频。真实运行模式会重新执行本地脚本，重新计算 Dijkstra 并生成可视化结果，用于证明系统不是单纯展示静态图片，而是具备真实计算流程。</w:t>
      </w:r>
    </w:p>
    <w:p w14:paraId="7B53A423">
      <w:pPr>
        <w:pStyle w:val="2"/>
        <w:widowControl w:val="0"/>
        <w:spacing w:before="0" w:after="0" w:line="240" w:lineRule="auto"/>
        <w:ind w:firstLine="640" w:firstLineChars="200"/>
        <w:jc w:val="both"/>
        <w:rPr>
          <w:rFonts w:hint="eastAsia" w:ascii="Times New Roman" w:hAnsi="Times New Roman" w:eastAsia="黑体" w:cs="Times New Roman"/>
          <w:b w:val="0"/>
          <w:bCs/>
          <w:color w:val="auto"/>
          <w:kern w:val="44"/>
          <w:szCs w:val="24"/>
          <w:lang w:eastAsia="zh-CN"/>
        </w:rPr>
      </w:pPr>
      <w:r>
        <w:rPr>
          <w:rFonts w:hint="eastAsia" w:ascii="Times New Roman" w:hAnsi="Times New Roman" w:eastAsia="黑体" w:cs="Times New Roman"/>
          <w:b w:val="0"/>
          <w:bCs/>
          <w:color w:val="auto"/>
          <w:kern w:val="44"/>
          <w:szCs w:val="24"/>
          <w:lang w:eastAsia="zh-CN"/>
        </w:rPr>
        <w:t>8 结果分析</w:t>
      </w:r>
    </w:p>
    <w:p w14:paraId="3E0BB0F5">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8.1 四川汶川地震场景</w:t>
      </w:r>
    </w:p>
    <w:p w14:paraId="5DCCD579">
      <w:pPr>
        <w:spacing w:before="0" w:after="120" w:line="276" w:lineRule="auto"/>
      </w:pPr>
      <w:r>
        <w:rPr>
          <w:rFonts w:ascii="Calibri" w:hAnsi="Calibri" w:eastAsia="微软雅黑"/>
          <w:color w:val="202020"/>
          <w:sz w:val="21"/>
        </w:rPr>
        <w:t>四川地震场景的救援起点为成都市区，目标为汶川县城。该场景使用 2008 年汶川地震作为历史事件，重点模拟地震影响区对山区道路的风险影响。</w:t>
      </w:r>
    </w:p>
    <w:p w14:paraId="35D19584">
      <w:pPr>
        <w:spacing w:before="0" w:after="120" w:line="276" w:lineRule="auto"/>
      </w:pPr>
      <w:r>
        <w:rPr>
          <w:rFonts w:ascii="Calibri" w:hAnsi="Calibri" w:eastAsia="微软雅黑"/>
          <w:color w:val="202020"/>
          <w:sz w:val="21"/>
        </w:rPr>
        <w:t>普通最短路径距离为 156.684 km，危险边数量为 825 条，危险类型包括 collapse 和 congestion。这说明如果只按距离最短选择路线，路径会穿过较多地震影响区道路，存在塌方、滑坡或道路中断风险。</w:t>
      </w:r>
    </w:p>
    <w:p w14:paraId="3C11A2A3">
      <w:pPr>
        <w:spacing w:before="0" w:after="120" w:line="276" w:lineRule="auto"/>
      </w:pPr>
      <w:r>
        <w:rPr>
          <w:rFonts w:ascii="Calibri" w:hAnsi="Calibri" w:eastAsia="微软雅黑"/>
          <w:color w:val="202020"/>
          <w:sz w:val="21"/>
        </w:rPr>
        <w:t>安全路径距离为 209.05 km，综合代价为 220.38，危险边数量为 0 条。虽然安全路径比普通最短路径更长，但它绕开了主要危险路段，适合作为救援推荐路线。</w:t>
      </w:r>
    </w:p>
    <w:p w14:paraId="5521A37A">
      <w:pPr>
        <w:spacing w:before="0" w:after="120" w:line="276" w:lineRule="auto"/>
      </w:pPr>
      <w:r>
        <w:rPr>
          <w:rFonts w:ascii="Calibri" w:hAnsi="Calibri" w:eastAsia="微软雅黑"/>
          <w:color w:val="202020"/>
          <w:sz w:val="21"/>
        </w:rPr>
        <w:t>该结果说明，在山区地震救援中，最短路径不一定可靠。宁愿增加一定路程，也要避开塌方和中断风险较高的区域。</w:t>
      </w:r>
    </w:p>
    <w:p w14:paraId="106F2A56">
      <w:pPr>
        <w:jc w:val="center"/>
        <w:rPr>
          <w:rFonts w:hint="eastAsia" w:eastAsia="微软雅黑"/>
          <w:lang w:eastAsia="zh-CN"/>
        </w:rPr>
      </w:pPr>
      <w:r>
        <w:rPr>
          <w:rFonts w:hint="eastAsia" w:eastAsia="微软雅黑"/>
          <w:lang w:eastAsia="zh-CN"/>
        </w:rPr>
        <w:drawing>
          <wp:inline distT="0" distB="0" distL="114300" distR="114300">
            <wp:extent cx="5120640" cy="3840480"/>
            <wp:effectExtent l="0" t="0" r="3810" b="7620"/>
            <wp:docPr id="5" name="图片 12" descr="75709a5a-238e-4bac-becb-d114f29b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descr="75709a5a-238e-4bac-becb-d114f29b2656"/>
                    <pic:cNvPicPr>
                      <a:picLocks noChangeAspect="1"/>
                    </pic:cNvPicPr>
                  </pic:nvPicPr>
                  <pic:blipFill>
                    <a:blip r:embed="rId13"/>
                    <a:stretch>
                      <a:fillRect/>
                    </a:stretch>
                  </pic:blipFill>
                  <pic:spPr>
                    <a:xfrm>
                      <a:off x="0" y="0"/>
                      <a:ext cx="5120640" cy="3840480"/>
                    </a:xfrm>
                    <a:prstGeom prst="rect">
                      <a:avLst/>
                    </a:prstGeom>
                    <a:noFill/>
                    <a:ln>
                      <a:noFill/>
                    </a:ln>
                  </pic:spPr>
                </pic:pic>
              </a:graphicData>
            </a:graphic>
          </wp:inline>
        </w:drawing>
      </w:r>
    </w:p>
    <w:p w14:paraId="1BD6D49A">
      <w:pPr>
        <w:spacing w:after="120"/>
        <w:jc w:val="center"/>
      </w:pPr>
      <w:r>
        <w:rPr>
          <w:rFonts w:ascii="宋体" w:hAnsi="宋体" w:eastAsia="宋体"/>
          <w:b w:val="0"/>
          <w:sz w:val="21"/>
        </w:rPr>
        <w:t>图8-1 四川地震场景普通路径与安全路径对比</w:t>
      </w:r>
    </w:p>
    <w:p w14:paraId="261CE2FF">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8.2 北京暴雨洪涝场景</w:t>
      </w:r>
    </w:p>
    <w:p w14:paraId="7C7D9064">
      <w:pPr>
        <w:spacing w:before="0" w:after="120" w:line="276" w:lineRule="auto"/>
      </w:pPr>
      <w:r>
        <w:rPr>
          <w:rFonts w:ascii="Calibri" w:hAnsi="Calibri" w:eastAsia="微软雅黑"/>
          <w:color w:val="202020"/>
          <w:sz w:val="21"/>
        </w:rPr>
        <w:t>北京洪水场景的救援起点为清华大学，目标为北京朝阳站。该场景使用 2012 年北京 7.21 暴雨洪涝事件作为历史事件，重点模拟城市内涝和拥堵对救援路径的影响。</w:t>
      </w:r>
    </w:p>
    <w:p w14:paraId="4617252F">
      <w:pPr>
        <w:spacing w:before="0" w:after="120" w:line="276" w:lineRule="auto"/>
      </w:pPr>
      <w:r>
        <w:rPr>
          <w:rFonts w:ascii="Calibri" w:hAnsi="Calibri" w:eastAsia="微软雅黑"/>
          <w:color w:val="202020"/>
          <w:sz w:val="21"/>
        </w:rPr>
        <w:t>普通最短路径距离为 19.905 km，危险边数量为 86 条，危险类型包括 congestion 和 flood。这说明距离最短路线会穿过部分积水或拥堵道路，救援稳定性不足。</w:t>
      </w:r>
    </w:p>
    <w:p w14:paraId="66D5ED18">
      <w:pPr>
        <w:spacing w:before="0" w:after="120" w:line="276" w:lineRule="auto"/>
      </w:pPr>
      <w:r>
        <w:rPr>
          <w:rFonts w:ascii="Calibri" w:hAnsi="Calibri" w:eastAsia="微软雅黑"/>
          <w:color w:val="202020"/>
          <w:sz w:val="21"/>
        </w:rPr>
        <w:t>安全路径距离为 22.764 km，综合代价为 23.771，危险边数量为 1 条，危险类型为 congestion。安全路径距离略有增加，但显著减少了危险边数量，基本避开了主要积水风险区域。</w:t>
      </w:r>
    </w:p>
    <w:p w14:paraId="553CD2BE">
      <w:pPr>
        <w:spacing w:before="0" w:after="120" w:line="276" w:lineRule="auto"/>
      </w:pPr>
      <w:r>
        <w:rPr>
          <w:rFonts w:ascii="Calibri" w:hAnsi="Calibri" w:eastAsia="微软雅黑"/>
          <w:color w:val="202020"/>
          <w:sz w:val="21"/>
        </w:rPr>
        <w:t>该结果说明，在城市暴雨洪涝场景下，安全路径不一定需要绕行很远，只要合理提高积水路段和拥堵路段权重，就可以让算法选择更稳妥的路线。</w:t>
      </w:r>
    </w:p>
    <w:p w14:paraId="7E175A6D">
      <w:pPr>
        <w:jc w:val="center"/>
      </w:pPr>
      <w:r>
        <w:rPr>
          <w:rFonts w:hint="eastAsia" w:eastAsia="微软雅黑"/>
          <w:lang w:eastAsia="zh-CN"/>
        </w:rPr>
        <w:drawing>
          <wp:inline distT="0" distB="0" distL="114300" distR="114300">
            <wp:extent cx="5128260" cy="3846195"/>
            <wp:effectExtent l="0" t="0" r="15240" b="1905"/>
            <wp:docPr id="6" name="图片 10" descr="8c297001-ca45-4ab6-a481-58a3e37b6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8c297001-ca45-4ab6-a481-58a3e37b617f"/>
                    <pic:cNvPicPr>
                      <a:picLocks noChangeAspect="1"/>
                    </pic:cNvPicPr>
                  </pic:nvPicPr>
                  <pic:blipFill>
                    <a:blip r:embed="rId14"/>
                    <a:stretch>
                      <a:fillRect/>
                    </a:stretch>
                  </pic:blipFill>
                  <pic:spPr>
                    <a:xfrm>
                      <a:off x="0" y="0"/>
                      <a:ext cx="5128260" cy="3846195"/>
                    </a:xfrm>
                    <a:prstGeom prst="rect">
                      <a:avLst/>
                    </a:prstGeom>
                    <a:noFill/>
                    <a:ln>
                      <a:noFill/>
                    </a:ln>
                  </pic:spPr>
                </pic:pic>
              </a:graphicData>
            </a:graphic>
          </wp:inline>
        </w:drawing>
      </w:r>
    </w:p>
    <w:p w14:paraId="02D7778C">
      <w:pPr>
        <w:spacing w:after="120"/>
        <w:jc w:val="center"/>
      </w:pPr>
      <w:r>
        <w:rPr>
          <w:rFonts w:ascii="宋体" w:hAnsi="宋体" w:eastAsia="宋体"/>
          <w:b w:val="0"/>
          <w:sz w:val="21"/>
        </w:rPr>
        <w:t>图8-2 北京暴雨洪涝场景普通路径与安全路径对比</w:t>
      </w:r>
    </w:p>
    <w:p w14:paraId="1CF3E25D">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8.3 上海胶州路火灾场景</w:t>
      </w:r>
    </w:p>
    <w:p w14:paraId="17B237AA">
      <w:pPr>
        <w:spacing w:before="0" w:after="120" w:line="276" w:lineRule="auto"/>
      </w:pPr>
      <w:r>
        <w:rPr>
          <w:rFonts w:ascii="Calibri" w:hAnsi="Calibri" w:eastAsia="微软雅黑"/>
          <w:color w:val="202020"/>
          <w:sz w:val="21"/>
        </w:rPr>
        <w:t>上海火灾场景的救援起点为武宁消防站，目标为胶州路 728 号火灾点。该场景使用 2010 年上海胶州路 11.15 火灾作为历史事件，重点模拟市中心火灾周边道路管制和拥堵条件。</w:t>
      </w:r>
    </w:p>
    <w:p w14:paraId="2E76E5BD">
      <w:pPr>
        <w:spacing w:before="0" w:after="120" w:line="276" w:lineRule="auto"/>
      </w:pPr>
      <w:r>
        <w:rPr>
          <w:rFonts w:ascii="Calibri" w:hAnsi="Calibri" w:eastAsia="微软雅黑"/>
          <w:color w:val="202020"/>
          <w:sz w:val="21"/>
        </w:rPr>
        <w:t>普通最短路径距离为 2.001 km，危险边数量为 14 条，危险类型为 fire。这说明如果只按照距离最短行驶，路线会更接近火灾影响区，可能受到封控、围观拥堵或消防作业车辆影响。</w:t>
      </w:r>
    </w:p>
    <w:p w14:paraId="44B73860">
      <w:pPr>
        <w:spacing w:before="0" w:after="120" w:line="276" w:lineRule="auto"/>
      </w:pPr>
      <w:r>
        <w:rPr>
          <w:rFonts w:ascii="Calibri" w:hAnsi="Calibri" w:eastAsia="微软雅黑"/>
          <w:color w:val="202020"/>
          <w:sz w:val="21"/>
        </w:rPr>
        <w:t>安全路径距离为 3.725 km，综合代价为 18.514，危险边数量为 7 条，危险类型仍包含 fire。由于目标点本身就是火灾点，安全路径不可能完全不接近火灾区域，但相比普通最短路径，它减少了火灾影响路段数量，并通过绕行降低进入核心风险区的程度。</w:t>
      </w:r>
    </w:p>
    <w:p w14:paraId="3EB56652">
      <w:pPr>
        <w:spacing w:before="0" w:after="120" w:line="276" w:lineRule="auto"/>
        <w:jc w:val="left"/>
        <w:rPr>
          <w:rFonts w:ascii="Calibri" w:hAnsi="Calibri" w:eastAsia="微软雅黑"/>
          <w:color w:val="202020"/>
          <w:sz w:val="21"/>
        </w:rPr>
      </w:pPr>
      <w:r>
        <w:rPr>
          <w:rFonts w:ascii="Calibri" w:hAnsi="Calibri" w:eastAsia="微软雅黑"/>
          <w:color w:val="202020"/>
          <w:sz w:val="21"/>
        </w:rPr>
        <w:t>该结果说明，火灾救援场景与地震、洪水不同。地震和洪水可以尽量绕开灾害区，而火灾救援必须接近火点。因此火灾场景中的安全路径目标不是完全避开火灾区，而是在保证到达火点的前提下，尽量减少穿越高风险和严重拥堵路段。</w:t>
      </w:r>
    </w:p>
    <w:p w14:paraId="071C46D2">
      <w:pPr>
        <w:spacing w:before="0" w:after="120" w:line="276" w:lineRule="auto"/>
        <w:jc w:val="center"/>
        <w:rPr>
          <w:rFonts w:hint="eastAsia" w:eastAsia="微软雅黑"/>
          <w:lang w:eastAsia="zh-CN"/>
        </w:rPr>
      </w:pPr>
      <w:r>
        <w:rPr>
          <w:rFonts w:hint="eastAsia" w:eastAsia="微软雅黑"/>
          <w:lang w:eastAsia="zh-CN"/>
        </w:rPr>
        <w:drawing>
          <wp:inline distT="0" distB="0" distL="114300" distR="114300">
            <wp:extent cx="4848860" cy="3636645"/>
            <wp:effectExtent l="0" t="0" r="8890" b="1905"/>
            <wp:docPr id="7" name="图片 11" descr="458e9b89-c729-486e-a1da-4cf65e7e2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458e9b89-c729-486e-a1da-4cf65e7e281f"/>
                    <pic:cNvPicPr>
                      <a:picLocks noChangeAspect="1"/>
                    </pic:cNvPicPr>
                  </pic:nvPicPr>
                  <pic:blipFill>
                    <a:blip r:embed="rId15"/>
                    <a:stretch>
                      <a:fillRect/>
                    </a:stretch>
                  </pic:blipFill>
                  <pic:spPr>
                    <a:xfrm>
                      <a:off x="0" y="0"/>
                      <a:ext cx="4848860" cy="3636645"/>
                    </a:xfrm>
                    <a:prstGeom prst="rect">
                      <a:avLst/>
                    </a:prstGeom>
                    <a:noFill/>
                    <a:ln>
                      <a:noFill/>
                    </a:ln>
                  </pic:spPr>
                </pic:pic>
              </a:graphicData>
            </a:graphic>
          </wp:inline>
        </w:drawing>
      </w:r>
    </w:p>
    <w:p w14:paraId="5B19A823">
      <w:pPr>
        <w:jc w:val="center"/>
        <w:rPr>
          <w:rFonts w:hint="eastAsia" w:eastAsia="微软雅黑"/>
          <w:lang w:eastAsia="zh-CN"/>
        </w:rPr>
      </w:pPr>
    </w:p>
    <w:p w14:paraId="564FA07D">
      <w:pPr>
        <w:spacing w:after="120"/>
        <w:jc w:val="center"/>
      </w:pPr>
      <w:r>
        <w:rPr>
          <w:rFonts w:ascii="宋体" w:hAnsi="宋体" w:eastAsia="宋体"/>
          <w:b w:val="0"/>
          <w:sz w:val="21"/>
        </w:rPr>
        <w:t>图8-3 上海胶州路火灾场景普通路径与安全路径对比</w:t>
      </w:r>
    </w:p>
    <w:p w14:paraId="6738CA41">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8.4 三类场景对比</w:t>
      </w:r>
    </w:p>
    <w:p w14:paraId="7357C594">
      <w:pPr>
        <w:spacing w:before="0" w:after="120" w:line="276" w:lineRule="auto"/>
      </w:pPr>
      <w:r>
        <w:rPr>
          <w:rFonts w:ascii="Calibri" w:hAnsi="Calibri" w:eastAsia="微软雅黑"/>
          <w:color w:val="202020"/>
          <w:sz w:val="21"/>
        </w:rPr>
        <w:t>三个场景体现了不同灾害对路径规划的影响。</w:t>
      </w:r>
    </w:p>
    <w:p w14:paraId="5262DB45">
      <w:pPr>
        <w:spacing w:before="0" w:after="120" w:line="276" w:lineRule="auto"/>
      </w:pPr>
      <w:r>
        <w:rPr>
          <w:rFonts w:ascii="Calibri" w:hAnsi="Calibri" w:eastAsia="微软雅黑"/>
          <w:color w:val="202020"/>
          <w:sz w:val="21"/>
        </w:rPr>
        <w:t>地震场景中，风险主要来自区域性道路损毁和山区塌方，安全路径绕行距离增加较明显，但危险边数量降为 0，安全收益明显。</w:t>
      </w:r>
    </w:p>
    <w:p w14:paraId="4EF01AF8">
      <w:pPr>
        <w:spacing w:before="0" w:after="120" w:line="276" w:lineRule="auto"/>
      </w:pPr>
      <w:r>
        <w:rPr>
          <w:rFonts w:ascii="Calibri" w:hAnsi="Calibri" w:eastAsia="微软雅黑"/>
          <w:color w:val="202020"/>
          <w:sz w:val="21"/>
        </w:rPr>
        <w:t>洪水场景中，风险主要来自局部积水和城市拥堵，安全路径距离只小幅增加，但显著减少危险边数量，说明城市道路网络提供了较多替代路线。</w:t>
      </w:r>
    </w:p>
    <w:p w14:paraId="44913B0F">
      <w:pPr>
        <w:spacing w:before="0" w:after="120" w:line="276" w:lineRule="auto"/>
      </w:pPr>
      <w:r>
        <w:rPr>
          <w:rFonts w:ascii="Calibri" w:hAnsi="Calibri" w:eastAsia="微软雅黑"/>
          <w:color w:val="202020"/>
          <w:sz w:val="21"/>
        </w:rPr>
        <w:t>火灾场景中，目标点位于灾害核心附近，安全路径无法完全避开火灾影响区，但可以减少高风险路段暴露，并结合拥堵状态选择更适合消防车进入的路线。</w:t>
      </w:r>
    </w:p>
    <w:p w14:paraId="0201FB92">
      <w:pPr>
        <w:spacing w:before="0" w:after="120" w:line="276" w:lineRule="auto"/>
      </w:pPr>
      <w:r>
        <w:rPr>
          <w:rFonts w:ascii="Calibri" w:hAnsi="Calibri" w:eastAsia="微软雅黑"/>
          <w:color w:val="202020"/>
          <w:sz w:val="21"/>
        </w:rPr>
        <w:t>总体来看，项目结果符合灾害救援逻辑：安全路径通常不是最短路线，但它能通过权重惩罚减少危险道路，提高救援通行可靠性。</w:t>
      </w:r>
    </w:p>
    <w:p w14:paraId="217AFCA0">
      <w:pPr>
        <w:pStyle w:val="2"/>
        <w:widowControl w:val="0"/>
        <w:spacing w:before="0" w:after="0" w:line="240" w:lineRule="auto"/>
        <w:ind w:firstLine="640" w:firstLineChars="200"/>
        <w:jc w:val="both"/>
        <w:rPr>
          <w:rFonts w:hint="eastAsia" w:ascii="Times New Roman" w:hAnsi="Times New Roman" w:eastAsia="黑体" w:cs="Times New Roman"/>
          <w:b w:val="0"/>
          <w:bCs/>
          <w:color w:val="auto"/>
          <w:kern w:val="44"/>
          <w:szCs w:val="24"/>
          <w:lang w:eastAsia="zh-CN"/>
        </w:rPr>
      </w:pPr>
      <w:r>
        <w:rPr>
          <w:rFonts w:hint="eastAsia" w:ascii="Times New Roman" w:hAnsi="Times New Roman" w:eastAsia="黑体" w:cs="Times New Roman"/>
          <w:b w:val="0"/>
          <w:bCs/>
          <w:color w:val="auto"/>
          <w:kern w:val="44"/>
          <w:szCs w:val="24"/>
          <w:lang w:eastAsia="zh-CN"/>
        </w:rPr>
        <w:t>9 应用价值</w:t>
      </w:r>
    </w:p>
    <w:p w14:paraId="650B2887">
      <w:pPr>
        <w:spacing w:before="0" w:after="120" w:line="276" w:lineRule="auto"/>
      </w:pPr>
      <w:r>
        <w:rPr>
          <w:rFonts w:ascii="Calibri" w:hAnsi="Calibri" w:eastAsia="微软雅黑"/>
          <w:color w:val="202020"/>
          <w:sz w:val="21"/>
        </w:rPr>
        <w:t>本项目具有较明确的应急管理应用价值。</w:t>
      </w:r>
    </w:p>
    <w:p w14:paraId="0C81651D">
      <w:pPr>
        <w:spacing w:before="0" w:after="120" w:line="276" w:lineRule="auto"/>
      </w:pPr>
      <w:r>
        <w:rPr>
          <w:rFonts w:ascii="Calibri" w:hAnsi="Calibri" w:eastAsia="微软雅黑"/>
          <w:color w:val="202020"/>
          <w:sz w:val="21"/>
        </w:rPr>
        <w:t>第一，它能够辅助救援路线决策。灾害发生后，指挥人员可以把灾害影响区、道路拥堵状态和救援目标输入系统，快速得到普通最短路径与安全路径对比。</w:t>
      </w:r>
    </w:p>
    <w:p w14:paraId="4DD01748">
      <w:pPr>
        <w:spacing w:before="0" w:after="120" w:line="276" w:lineRule="auto"/>
      </w:pPr>
      <w:r>
        <w:rPr>
          <w:rFonts w:ascii="Calibri" w:hAnsi="Calibri" w:eastAsia="微软雅黑"/>
          <w:color w:val="202020"/>
          <w:sz w:val="21"/>
        </w:rPr>
        <w:t>第二，它能够解释为什么不选择最短路线。通过可视化图和对比表，可以清楚看到最短路径经过哪些危险区域，而安全路径绕开了哪些风险路段。这对课堂汇报和实际应急指挥都很重要。</w:t>
      </w:r>
    </w:p>
    <w:p w14:paraId="103A724E">
      <w:pPr>
        <w:spacing w:before="0" w:after="120" w:line="276" w:lineRule="auto"/>
      </w:pPr>
      <w:r>
        <w:rPr>
          <w:rFonts w:ascii="Calibri" w:hAnsi="Calibri" w:eastAsia="微软雅黑"/>
          <w:color w:val="202020"/>
          <w:sz w:val="21"/>
        </w:rPr>
        <w:t>第三，它具有扩展性。系统已经支持地震、洪水和火灾三类场景，后续可以扩展到泥石流、台风、雪灾、危险化学品泄漏等更多灾害类型。只要能够获得灾害位置或影响范围，就可以通过相同流程映射到道路网络。</w:t>
      </w:r>
    </w:p>
    <w:p w14:paraId="2DA03C9B">
      <w:pPr>
        <w:spacing w:before="0" w:after="120" w:line="276" w:lineRule="auto"/>
      </w:pPr>
      <w:r>
        <w:rPr>
          <w:rFonts w:ascii="Calibri" w:hAnsi="Calibri" w:eastAsia="微软雅黑"/>
          <w:color w:val="202020"/>
          <w:sz w:val="21"/>
        </w:rPr>
        <w:t>第四，它具有平台化展示能力。全国灾害响应平台可以选择不同历史灾害事件，展示路网抓取、危险识别、权重设置和 Dijkstra 路径计算过程，适合用于课程演示、项目答辩和应急管理教学。</w:t>
      </w:r>
    </w:p>
    <w:p w14:paraId="33E8D52A">
      <w:pPr>
        <w:pStyle w:val="2"/>
        <w:widowControl w:val="0"/>
        <w:spacing w:before="0" w:after="0" w:line="240" w:lineRule="auto"/>
        <w:ind w:firstLine="640" w:firstLineChars="200"/>
        <w:jc w:val="both"/>
        <w:rPr>
          <w:rFonts w:hint="eastAsia" w:ascii="Times New Roman" w:hAnsi="Times New Roman" w:eastAsia="黑体" w:cs="Times New Roman"/>
          <w:b w:val="0"/>
          <w:bCs/>
          <w:color w:val="auto"/>
          <w:kern w:val="44"/>
          <w:szCs w:val="24"/>
          <w:lang w:eastAsia="zh-CN"/>
        </w:rPr>
      </w:pPr>
      <w:r>
        <w:rPr>
          <w:rFonts w:hint="eastAsia" w:ascii="Times New Roman" w:hAnsi="Times New Roman" w:eastAsia="黑体" w:cs="Times New Roman"/>
          <w:b w:val="0"/>
          <w:bCs/>
          <w:color w:val="auto"/>
          <w:kern w:val="44"/>
          <w:szCs w:val="24"/>
          <w:lang w:eastAsia="zh-CN"/>
        </w:rPr>
        <w:t>10 问题与改进方向</w:t>
      </w:r>
    </w:p>
    <w:p w14:paraId="7C6A264C">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10.1 数据精度问题</w:t>
      </w:r>
    </w:p>
    <w:p w14:paraId="13EC4D9C">
      <w:pPr>
        <w:spacing w:before="0" w:after="120" w:line="276" w:lineRule="auto"/>
      </w:pPr>
      <w:r>
        <w:rPr>
          <w:rFonts w:ascii="Calibri" w:hAnsi="Calibri" w:eastAsia="微软雅黑"/>
          <w:color w:val="202020"/>
          <w:sz w:val="21"/>
        </w:rPr>
        <w:t>当前项目使用公开道路数据、历史灾害资料和交通态势数据，能够满足课程项目展示需求，但距离真实应急系统仍有差距。真实灾害中，道路是否可通行往往需要来自交警、应急管理部门、遥感影像、现场上报和救援队反馈的数据。后续可以引入更精确的道路损毁点、积水深度、封路公告和抢通状态。</w:t>
      </w:r>
    </w:p>
    <w:p w14:paraId="20790DF2">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10.2 风险系数校准问题</w:t>
      </w:r>
    </w:p>
    <w:p w14:paraId="76613BF4">
      <w:pPr>
        <w:spacing w:before="0" w:after="120" w:line="276" w:lineRule="auto"/>
      </w:pPr>
      <w:r>
        <w:rPr>
          <w:rFonts w:ascii="Calibri" w:hAnsi="Calibri" w:eastAsia="微软雅黑"/>
          <w:color w:val="202020"/>
          <w:sz w:val="21"/>
        </w:rPr>
        <w:t>当前风险系数采用半定量风险等级法，主要用于表达不同灾害类型的相对危险程度。后续如果能获得历史救援通行时间、道路损毁概率、交通速度变化等数据，可以通过统计分析或机器学习方法校准风险系数，使综合权重更加接近真实通行代价。</w:t>
      </w:r>
    </w:p>
    <w:p w14:paraId="0B696C16">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10.3 动态路径规划问题</w:t>
      </w:r>
    </w:p>
    <w:p w14:paraId="48DE6B56">
      <w:pPr>
        <w:spacing w:before="0" w:after="120" w:line="276" w:lineRule="auto"/>
      </w:pPr>
      <w:r>
        <w:rPr>
          <w:rFonts w:ascii="Calibri" w:hAnsi="Calibri" w:eastAsia="微软雅黑"/>
          <w:color w:val="202020"/>
          <w:sz w:val="21"/>
        </w:rPr>
        <w:t>本项目主要采用静态数据计算路径。真实灾害救援中，道路状态可能随时间变化，例如积水消退、道路抢通、拥堵扩散或火场封控范围变化。后续可以设计动态更新机制，定时重新获取交通状态和灾害信息，实时重新规划路线。</w:t>
      </w:r>
    </w:p>
    <w:p w14:paraId="63956E81">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10.4 算法扩展问题</w:t>
      </w:r>
    </w:p>
    <w:p w14:paraId="31FC92CD">
      <w:pPr>
        <w:spacing w:before="0" w:after="120" w:line="276" w:lineRule="auto"/>
      </w:pPr>
      <w:r>
        <w:rPr>
          <w:rFonts w:ascii="Calibri" w:hAnsi="Calibri" w:eastAsia="微软雅黑"/>
          <w:color w:val="202020"/>
          <w:sz w:val="21"/>
        </w:rPr>
        <w:t>本项目只使用 Dijkstra 算法，优点是原理清晰、最优性容易解释，适合课程项目展示。后续可以在不改变基本图模型的前提下，引入 A* 算法提高搜索效率，或引入多目标优化方法，同时考虑距离、时间、安全性、道路等级和救援车辆类型。</w:t>
      </w:r>
    </w:p>
    <w:p w14:paraId="20433EF0">
      <w:pPr>
        <w:pStyle w:val="3"/>
        <w:widowControl w:val="0"/>
        <w:spacing w:before="0" w:after="0" w:line="360" w:lineRule="auto"/>
        <w:ind w:firstLine="48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10.5 真实交通规则问题</w:t>
      </w:r>
    </w:p>
    <w:p w14:paraId="13B87336">
      <w:pPr>
        <w:spacing w:before="0" w:after="120" w:line="276" w:lineRule="auto"/>
      </w:pPr>
      <w:r>
        <w:rPr>
          <w:rFonts w:ascii="Calibri" w:hAnsi="Calibri" w:eastAsia="微软雅黑"/>
          <w:color w:val="202020"/>
          <w:sz w:val="21"/>
        </w:rPr>
        <w:t>当前图模型按无向图处理，没有完整考虑单行线、禁左转、限高限宽和消防车专用通行规则。真实应用中应使用有向图，并加入车辆类型约束。例如消防车需要考虑道路宽度和转弯半径，救护车需要考虑医院入口和道路限速，抢险车辆需要考虑桥梁承载能力。</w:t>
      </w:r>
    </w:p>
    <w:p w14:paraId="4EAACA2D">
      <w:pPr>
        <w:pStyle w:val="2"/>
        <w:widowControl w:val="0"/>
        <w:spacing w:before="0" w:after="0" w:line="240" w:lineRule="auto"/>
        <w:ind w:firstLine="640" w:firstLineChars="200"/>
        <w:jc w:val="both"/>
        <w:rPr>
          <w:rFonts w:hint="eastAsia" w:ascii="Times New Roman" w:hAnsi="Times New Roman" w:eastAsia="黑体" w:cs="Times New Roman"/>
          <w:b w:val="0"/>
          <w:bCs/>
          <w:color w:val="auto"/>
          <w:kern w:val="44"/>
          <w:szCs w:val="24"/>
          <w:lang w:eastAsia="zh-CN"/>
        </w:rPr>
      </w:pPr>
      <w:r>
        <w:rPr>
          <w:rFonts w:hint="eastAsia" w:ascii="Times New Roman" w:hAnsi="Times New Roman" w:eastAsia="黑体" w:cs="Times New Roman"/>
          <w:b w:val="0"/>
          <w:bCs/>
          <w:color w:val="auto"/>
          <w:kern w:val="44"/>
          <w:szCs w:val="24"/>
          <w:lang w:eastAsia="zh-CN"/>
        </w:rPr>
        <w:t>11 总结</w:t>
      </w:r>
    </w:p>
    <w:p w14:paraId="1010C513">
      <w:pPr>
        <w:spacing w:before="0" w:after="120" w:line="276" w:lineRule="auto"/>
      </w:pPr>
      <w:r>
        <w:rPr>
          <w:rFonts w:ascii="Calibri" w:hAnsi="Calibri" w:eastAsia="微软雅黑"/>
          <w:color w:val="202020"/>
          <w:sz w:val="21"/>
        </w:rPr>
        <w:t>本项目围绕“避开危险路段的救援路径规划”任务，构建了真实道路网络和历史灾害影响区相结合的路径规划系统。项目使用 OpenStreetMap / Overpass API 获取真实区域路网，结合历史地震、暴雨洪涝和火灾事件构建灾害影响区，并引入高德交通态势数据表达道路拥堵情况。在算法方面，项目只使用 Dijkstra 算法，分别以道路距离和综合安全权重计算普通最短路径与安全救援路径。</w:t>
      </w:r>
    </w:p>
    <w:p w14:paraId="4F43B27C">
      <w:pPr>
        <w:spacing w:before="0" w:after="120" w:line="276" w:lineRule="auto"/>
      </w:pPr>
      <w:r>
        <w:rPr>
          <w:rFonts w:ascii="Calibri" w:hAnsi="Calibri" w:eastAsia="微软雅黑"/>
          <w:color w:val="202020"/>
          <w:sz w:val="21"/>
        </w:rPr>
        <w:t>从实验结果看，普通最短路径虽然距离较短，但更容易经过塌方、积水、火灾影响区或拥堵路段；安全路径通过提高危险路段权重，可以主动绕开高风险区域，虽然距离可能增加，但救援适用性更强。四川地震、北京洪水和上海火灾三个场景分别展示了山区地震、城市内涝和市中心火灾对救援路径的不同影响，使项目具有较好的完整性和展示价值。</w:t>
      </w:r>
    </w:p>
    <w:p w14:paraId="2AD261DD">
      <w:pPr>
        <w:spacing w:before="0" w:after="120" w:line="276" w:lineRule="auto"/>
      </w:pPr>
      <w:r>
        <w:rPr>
          <w:rFonts w:ascii="Calibri" w:hAnsi="Calibri" w:eastAsia="微软雅黑"/>
          <w:color w:val="202020"/>
          <w:sz w:val="21"/>
        </w:rPr>
        <w:t>本项目的核心意义在于把灾害风险引入路径规划过程，把传统“距离最短”的导航问题扩展为“综合安全代价最低”的救援路径规划问题。通过数据包、源码、结果图、可视化平台和汇报文档，项目能够较完整地展示从真实数据获取、图模型构建、危险权重设计、Dijkstra 算法计算到结果分析的全过程，符合灾害信息处理与应急响应课程的大作业要求。</w:t>
      </w:r>
    </w:p>
    <w:p w14:paraId="5C5687F4">
      <w:pPr>
        <w:ind w:firstLine="420"/>
        <w:rPr>
          <w:rFonts w:hint="eastAsia"/>
        </w:rPr>
      </w:pPr>
    </w:p>
    <w:sectPr>
      <w:footerReference r:id="rId7" w:type="default"/>
      <w:pgSz w:w="12240" w:h="15840"/>
      <w:pgMar w:top="1224" w:right="1296" w:bottom="1224"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75025">
    <w:pPr>
      <w:pStyle w:val="7"/>
      <w:tabs>
        <w:tab w:val="left" w:pos="5060"/>
      </w:tabs>
      <w:ind w:firstLine="360"/>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1B33C">
    <w:pPr>
      <w:pStyle w:val="7"/>
      <w:tabs>
        <w:tab w:val="center" w:pos="4680"/>
        <w:tab w:val="right" w:pos="9360"/>
        <w:tab w:val="clear" w:pos="4153"/>
        <w:tab w:val="clear" w:pos="8306"/>
      </w:tabs>
      <w:jc w:val="center"/>
    </w:pPr>
    <w:r>
      <w:rPr>
        <w:rFonts w:ascii="Calibri" w:hAnsi="Calibri" w:eastAsia="微软雅黑"/>
        <w:color w:val="787878"/>
        <w:sz w:val="18"/>
      </w:rPr>
      <w:t>项目14：避开危险路段的救援路径规划汇报文档</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F026C">
    <w:pPr>
      <w:pStyle w:val="8"/>
      <w:pBdr>
        <w:bottom w:val="none" w:color="auto" w:sz="0"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541ED"/>
    <w:multiLevelType w:val="singleLevel"/>
    <w:tmpl w:val="90F541ED"/>
    <w:lvl w:ilvl="0" w:tentative="0">
      <w:start w:val="1"/>
      <w:numFmt w:val="bullet"/>
      <w:pStyle w:val="5"/>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A1MTYzNjM5ZjYyNGZjMjEyMTU4Njk4NjRjNzI3MjQifQ=="/>
  </w:docVars>
  <w:rsids>
    <w:rsidRoot w:val="00172A27"/>
    <w:rsid w:val="000030D9"/>
    <w:rsid w:val="000143A3"/>
    <w:rsid w:val="00020B49"/>
    <w:rsid w:val="000312D9"/>
    <w:rsid w:val="00054877"/>
    <w:rsid w:val="00066D79"/>
    <w:rsid w:val="00082D2E"/>
    <w:rsid w:val="00092533"/>
    <w:rsid w:val="00092C65"/>
    <w:rsid w:val="000A6CF1"/>
    <w:rsid w:val="000C5359"/>
    <w:rsid w:val="000D3442"/>
    <w:rsid w:val="00104402"/>
    <w:rsid w:val="001148CA"/>
    <w:rsid w:val="00147D42"/>
    <w:rsid w:val="00152A68"/>
    <w:rsid w:val="0017259C"/>
    <w:rsid w:val="001B2FAD"/>
    <w:rsid w:val="001D12F0"/>
    <w:rsid w:val="001D3A53"/>
    <w:rsid w:val="001D462E"/>
    <w:rsid w:val="001E15E7"/>
    <w:rsid w:val="002254CD"/>
    <w:rsid w:val="00231AD3"/>
    <w:rsid w:val="00232122"/>
    <w:rsid w:val="00233C38"/>
    <w:rsid w:val="00251D5E"/>
    <w:rsid w:val="0027040B"/>
    <w:rsid w:val="00285D9C"/>
    <w:rsid w:val="00290B9F"/>
    <w:rsid w:val="002A59F2"/>
    <w:rsid w:val="002B6CC1"/>
    <w:rsid w:val="002C5998"/>
    <w:rsid w:val="002C5F62"/>
    <w:rsid w:val="002E7F5E"/>
    <w:rsid w:val="002F1354"/>
    <w:rsid w:val="003044F7"/>
    <w:rsid w:val="0030459F"/>
    <w:rsid w:val="00311AF1"/>
    <w:rsid w:val="003359D4"/>
    <w:rsid w:val="00346054"/>
    <w:rsid w:val="00354C69"/>
    <w:rsid w:val="0036048A"/>
    <w:rsid w:val="003661E0"/>
    <w:rsid w:val="00382532"/>
    <w:rsid w:val="003851C0"/>
    <w:rsid w:val="003C6C35"/>
    <w:rsid w:val="003D066B"/>
    <w:rsid w:val="003F3AF1"/>
    <w:rsid w:val="00405063"/>
    <w:rsid w:val="00414110"/>
    <w:rsid w:val="00443D67"/>
    <w:rsid w:val="00454DDB"/>
    <w:rsid w:val="004A66FA"/>
    <w:rsid w:val="004B4701"/>
    <w:rsid w:val="004B7653"/>
    <w:rsid w:val="004C1605"/>
    <w:rsid w:val="004C203D"/>
    <w:rsid w:val="004E5135"/>
    <w:rsid w:val="004E7A03"/>
    <w:rsid w:val="005027F9"/>
    <w:rsid w:val="00520A33"/>
    <w:rsid w:val="005438CD"/>
    <w:rsid w:val="00553003"/>
    <w:rsid w:val="00553A78"/>
    <w:rsid w:val="005619BC"/>
    <w:rsid w:val="00565960"/>
    <w:rsid w:val="00586D86"/>
    <w:rsid w:val="005C219B"/>
    <w:rsid w:val="005E1513"/>
    <w:rsid w:val="005F6EC2"/>
    <w:rsid w:val="0061713F"/>
    <w:rsid w:val="006631E5"/>
    <w:rsid w:val="0066327B"/>
    <w:rsid w:val="006703D2"/>
    <w:rsid w:val="00690DDC"/>
    <w:rsid w:val="0069642D"/>
    <w:rsid w:val="006B0BC2"/>
    <w:rsid w:val="006C56F6"/>
    <w:rsid w:val="006D2502"/>
    <w:rsid w:val="006D7C06"/>
    <w:rsid w:val="0070272F"/>
    <w:rsid w:val="00721A3B"/>
    <w:rsid w:val="00726D1F"/>
    <w:rsid w:val="0073309E"/>
    <w:rsid w:val="00734176"/>
    <w:rsid w:val="00741A4F"/>
    <w:rsid w:val="00742909"/>
    <w:rsid w:val="00751988"/>
    <w:rsid w:val="00751FA2"/>
    <w:rsid w:val="00757069"/>
    <w:rsid w:val="007603B9"/>
    <w:rsid w:val="00762280"/>
    <w:rsid w:val="0076724A"/>
    <w:rsid w:val="007768D1"/>
    <w:rsid w:val="0078237F"/>
    <w:rsid w:val="00786541"/>
    <w:rsid w:val="00791196"/>
    <w:rsid w:val="007A0807"/>
    <w:rsid w:val="007A1DA9"/>
    <w:rsid w:val="007B66F1"/>
    <w:rsid w:val="007D25F8"/>
    <w:rsid w:val="007E0468"/>
    <w:rsid w:val="007F3288"/>
    <w:rsid w:val="00800530"/>
    <w:rsid w:val="008023C8"/>
    <w:rsid w:val="0080522A"/>
    <w:rsid w:val="00816B3A"/>
    <w:rsid w:val="00830162"/>
    <w:rsid w:val="00840E35"/>
    <w:rsid w:val="00852726"/>
    <w:rsid w:val="00856CCD"/>
    <w:rsid w:val="00865D8B"/>
    <w:rsid w:val="00875D86"/>
    <w:rsid w:val="0088567E"/>
    <w:rsid w:val="008B5B55"/>
    <w:rsid w:val="008B5F43"/>
    <w:rsid w:val="008B6879"/>
    <w:rsid w:val="008D65A8"/>
    <w:rsid w:val="009006C0"/>
    <w:rsid w:val="009232EC"/>
    <w:rsid w:val="0093688A"/>
    <w:rsid w:val="009569E1"/>
    <w:rsid w:val="009851C7"/>
    <w:rsid w:val="009863CF"/>
    <w:rsid w:val="009C77C3"/>
    <w:rsid w:val="009D4BE4"/>
    <w:rsid w:val="009E7160"/>
    <w:rsid w:val="009E7225"/>
    <w:rsid w:val="009F272E"/>
    <w:rsid w:val="00A00D96"/>
    <w:rsid w:val="00A15B42"/>
    <w:rsid w:val="00A51E68"/>
    <w:rsid w:val="00A552BD"/>
    <w:rsid w:val="00A87E0F"/>
    <w:rsid w:val="00AA1ABB"/>
    <w:rsid w:val="00AA5A85"/>
    <w:rsid w:val="00AD5A00"/>
    <w:rsid w:val="00AD6286"/>
    <w:rsid w:val="00AE50BB"/>
    <w:rsid w:val="00AE5D8B"/>
    <w:rsid w:val="00AE746C"/>
    <w:rsid w:val="00B035D9"/>
    <w:rsid w:val="00B344BD"/>
    <w:rsid w:val="00B47075"/>
    <w:rsid w:val="00B5369B"/>
    <w:rsid w:val="00B66F08"/>
    <w:rsid w:val="00B801E3"/>
    <w:rsid w:val="00B83EFB"/>
    <w:rsid w:val="00B86BEA"/>
    <w:rsid w:val="00B87EC0"/>
    <w:rsid w:val="00B94703"/>
    <w:rsid w:val="00BC5DE9"/>
    <w:rsid w:val="00BD4056"/>
    <w:rsid w:val="00C01AA8"/>
    <w:rsid w:val="00C12B44"/>
    <w:rsid w:val="00C217D2"/>
    <w:rsid w:val="00C361F9"/>
    <w:rsid w:val="00C53F6F"/>
    <w:rsid w:val="00C54199"/>
    <w:rsid w:val="00C5533C"/>
    <w:rsid w:val="00C55799"/>
    <w:rsid w:val="00C61B5E"/>
    <w:rsid w:val="00CA46C2"/>
    <w:rsid w:val="00CA5479"/>
    <w:rsid w:val="00CC2CE3"/>
    <w:rsid w:val="00CD49FC"/>
    <w:rsid w:val="00D11C1B"/>
    <w:rsid w:val="00D42694"/>
    <w:rsid w:val="00D5659A"/>
    <w:rsid w:val="00D83575"/>
    <w:rsid w:val="00D97AC3"/>
    <w:rsid w:val="00DC16C9"/>
    <w:rsid w:val="00DD7D61"/>
    <w:rsid w:val="00DE3105"/>
    <w:rsid w:val="00E169E1"/>
    <w:rsid w:val="00E260A7"/>
    <w:rsid w:val="00E4118E"/>
    <w:rsid w:val="00E530F3"/>
    <w:rsid w:val="00E53253"/>
    <w:rsid w:val="00E55716"/>
    <w:rsid w:val="00E77FFA"/>
    <w:rsid w:val="00E85349"/>
    <w:rsid w:val="00E90385"/>
    <w:rsid w:val="00E950FB"/>
    <w:rsid w:val="00EA4793"/>
    <w:rsid w:val="00EB4ACB"/>
    <w:rsid w:val="00EC3104"/>
    <w:rsid w:val="00EE0AC2"/>
    <w:rsid w:val="00F35B09"/>
    <w:rsid w:val="00F5785D"/>
    <w:rsid w:val="01C64BE6"/>
    <w:rsid w:val="02D61077"/>
    <w:rsid w:val="05481451"/>
    <w:rsid w:val="05EA6155"/>
    <w:rsid w:val="07AC3DD4"/>
    <w:rsid w:val="0A1C4C04"/>
    <w:rsid w:val="0E9819DB"/>
    <w:rsid w:val="1DFC12CC"/>
    <w:rsid w:val="25762CA3"/>
    <w:rsid w:val="29AD036B"/>
    <w:rsid w:val="2A101209"/>
    <w:rsid w:val="2B7B29F0"/>
    <w:rsid w:val="2BD01725"/>
    <w:rsid w:val="309B5A02"/>
    <w:rsid w:val="313B54D6"/>
    <w:rsid w:val="335C581F"/>
    <w:rsid w:val="33DE566E"/>
    <w:rsid w:val="3BB93A5A"/>
    <w:rsid w:val="3C854CF1"/>
    <w:rsid w:val="3CFF7403"/>
    <w:rsid w:val="3F3C4AD9"/>
    <w:rsid w:val="3FAA01B9"/>
    <w:rsid w:val="46766882"/>
    <w:rsid w:val="4DB75413"/>
    <w:rsid w:val="55EA12D3"/>
    <w:rsid w:val="56982E14"/>
    <w:rsid w:val="5BF53D69"/>
    <w:rsid w:val="5E141521"/>
    <w:rsid w:val="64AD387E"/>
    <w:rsid w:val="65DA5472"/>
    <w:rsid w:val="69AC58DD"/>
    <w:rsid w:val="6AFC0018"/>
    <w:rsid w:val="6F28606D"/>
    <w:rsid w:val="707A6668"/>
    <w:rsid w:val="70D8325E"/>
    <w:rsid w:val="7C7B6E99"/>
    <w:rsid w:val="7FC141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kern w:val="2"/>
      <w:sz w:val="21"/>
      <w:szCs w:val="24"/>
      <w:lang w:val="en-US" w:eastAsia="zh-CN" w:bidi="ar-SA"/>
    </w:rPr>
  </w:style>
  <w:style w:type="paragraph" w:styleId="2">
    <w:name w:val="heading 1"/>
    <w:basedOn w:val="1"/>
    <w:next w:val="1"/>
    <w:link w:val="18"/>
    <w:qFormat/>
    <w:uiPriority w:val="0"/>
    <w:pPr>
      <w:keepNext/>
      <w:keepLines/>
      <w:outlineLvl w:val="0"/>
    </w:pPr>
    <w:rPr>
      <w:rFonts w:eastAsia="黑体"/>
      <w:kern w:val="44"/>
      <w:sz w:val="32"/>
    </w:rPr>
  </w:style>
  <w:style w:type="paragraph" w:styleId="3">
    <w:name w:val="heading 2"/>
    <w:basedOn w:val="1"/>
    <w:next w:val="1"/>
    <w:link w:val="19"/>
    <w:qFormat/>
    <w:uiPriority w:val="0"/>
    <w:pPr>
      <w:keepNext/>
      <w:keepLines/>
      <w:spacing w:line="360" w:lineRule="auto"/>
      <w:outlineLvl w:val="1"/>
    </w:pPr>
    <w:rPr>
      <w:sz w:val="24"/>
    </w:rPr>
  </w:style>
  <w:style w:type="paragraph" w:styleId="4">
    <w:name w:val="heading 3"/>
    <w:basedOn w:val="1"/>
    <w:next w:val="1"/>
    <w:link w:val="20"/>
    <w:qFormat/>
    <w:uiPriority w:val="0"/>
    <w:pPr>
      <w:keepNext/>
      <w:keepLines/>
      <w:spacing w:before="260" w:after="260" w:line="416" w:lineRule="auto"/>
      <w:outlineLvl w:val="2"/>
    </w:pPr>
    <w:rPr>
      <w:b/>
      <w:bCs/>
      <w:sz w:val="32"/>
      <w:szCs w:val="32"/>
    </w:rPr>
  </w:style>
  <w:style w:type="character" w:default="1" w:styleId="15">
    <w:name w:val="Default Paragraph Font"/>
    <w:uiPriority w:val="0"/>
  </w:style>
  <w:style w:type="table" w:default="1" w:styleId="14">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14"/>
      <w:tblCellMar>
        <w:top w:w="0" w:type="dxa"/>
        <w:left w:w="108" w:type="dxa"/>
        <w:bottom w:w="0" w:type="dxa"/>
        <w:right w:w="108" w:type="dxa"/>
      </w:tblCellMar>
    </w:tblPr>
  </w:style>
  <w:style w:type="paragraph" w:styleId="5">
    <w:name w:val="List Bullet"/>
    <w:basedOn w:val="1"/>
    <w:uiPriority w:val="0"/>
    <w:pPr>
      <w:numPr>
        <w:ilvl w:val="0"/>
        <w:numId w:val="1"/>
      </w:numPr>
    </w:pPr>
  </w:style>
  <w:style w:type="paragraph" w:styleId="6">
    <w:name w:val="toc 3"/>
    <w:basedOn w:val="1"/>
    <w:next w:val="1"/>
    <w:uiPriority w:val="39"/>
    <w:pPr>
      <w:tabs>
        <w:tab w:val="right" w:leader="dot" w:pos="8296"/>
      </w:tabs>
      <w:ind w:left="630" w:leftChars="300"/>
    </w:pPr>
  </w:style>
  <w:style w:type="paragraph" w:styleId="7">
    <w:name w:val="footer"/>
    <w:basedOn w:val="1"/>
    <w:link w:val="21"/>
    <w:uiPriority w:val="99"/>
    <w:pPr>
      <w:tabs>
        <w:tab w:val="center" w:pos="4153"/>
        <w:tab w:val="right" w:pos="8306"/>
      </w:tabs>
      <w:snapToGrid w:val="0"/>
      <w:jc w:val="left"/>
    </w:pPr>
    <w:rPr>
      <w:sz w:val="18"/>
      <w:szCs w:val="18"/>
    </w:rPr>
  </w:style>
  <w:style w:type="paragraph" w:styleId="8">
    <w:name w:val="header"/>
    <w:basedOn w:val="1"/>
    <w:link w:val="22"/>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iPriority w:val="39"/>
    <w:pPr>
      <w:tabs>
        <w:tab w:val="right" w:leader="dot" w:pos="8222"/>
      </w:tabs>
      <w:spacing w:line="360" w:lineRule="auto"/>
    </w:pPr>
    <w:rPr>
      <w:b/>
      <w:color w:val="000000"/>
      <w:sz w:val="28"/>
      <w:szCs w:val="28"/>
    </w:rPr>
  </w:style>
  <w:style w:type="paragraph" w:styleId="10">
    <w:name w:val="toc 4"/>
    <w:basedOn w:val="1"/>
    <w:next w:val="1"/>
    <w:uiPriority w:val="39"/>
    <w:pPr>
      <w:ind w:left="1260" w:leftChars="600"/>
    </w:pPr>
  </w:style>
  <w:style w:type="paragraph" w:styleId="11">
    <w:name w:val="toc 2"/>
    <w:basedOn w:val="1"/>
    <w:next w:val="1"/>
    <w:uiPriority w:val="39"/>
    <w:pPr>
      <w:ind w:left="420" w:leftChars="200"/>
    </w:pPr>
  </w:style>
  <w:style w:type="paragraph" w:styleId="12">
    <w:name w:val="Normal (Web)"/>
    <w:basedOn w:val="1"/>
    <w:uiPriority w:val="0"/>
    <w:pPr>
      <w:widowControl/>
      <w:spacing w:before="100" w:beforeLines="0" w:beforeAutospacing="1" w:after="100" w:afterLines="0" w:afterAutospacing="1"/>
      <w:jc w:val="left"/>
    </w:pPr>
    <w:rPr>
      <w:rFonts w:ascii="宋体" w:hAnsi="宋体" w:cs="宋体"/>
      <w:kern w:val="0"/>
      <w:sz w:val="24"/>
    </w:rPr>
  </w:style>
  <w:style w:type="paragraph" w:styleId="13">
    <w:name w:val="Title"/>
    <w:basedOn w:val="1"/>
    <w:link w:val="23"/>
    <w:qFormat/>
    <w:uiPriority w:val="0"/>
    <w:pPr>
      <w:spacing w:before="240" w:beforeLines="0" w:after="60" w:afterLines="0"/>
      <w:jc w:val="center"/>
      <w:outlineLvl w:val="0"/>
    </w:pPr>
    <w:rPr>
      <w:rFonts w:ascii="Arial" w:hAnsi="Arial" w:eastAsia="宋体" w:cs="Arial"/>
      <w:b/>
      <w:bCs/>
      <w:kern w:val="2"/>
      <w:sz w:val="32"/>
      <w:szCs w:val="32"/>
      <w:lang w:val="en-US" w:eastAsia="zh-CN" w:bidi="ar-SA"/>
    </w:rPr>
  </w:style>
  <w:style w:type="character" w:styleId="16">
    <w:name w:val="Strong"/>
    <w:qFormat/>
    <w:uiPriority w:val="0"/>
    <w:rPr>
      <w:b/>
      <w:bCs/>
    </w:rPr>
  </w:style>
  <w:style w:type="character" w:styleId="17">
    <w:name w:val="Hyperlink"/>
    <w:unhideWhenUsed/>
    <w:uiPriority w:val="99"/>
    <w:rPr>
      <w:color w:val="0563C1"/>
      <w:u w:val="single"/>
    </w:rPr>
  </w:style>
  <w:style w:type="character" w:customStyle="1" w:styleId="18">
    <w:name w:val="标题 1 字符"/>
    <w:link w:val="2"/>
    <w:uiPriority w:val="0"/>
    <w:rPr>
      <w:rFonts w:eastAsia="黑体"/>
      <w:kern w:val="44"/>
      <w:sz w:val="32"/>
      <w:szCs w:val="24"/>
    </w:rPr>
  </w:style>
  <w:style w:type="character" w:customStyle="1" w:styleId="19">
    <w:name w:val="标题 2 字符"/>
    <w:link w:val="3"/>
    <w:uiPriority w:val="0"/>
    <w:rPr>
      <w:kern w:val="2"/>
      <w:sz w:val="24"/>
      <w:szCs w:val="24"/>
    </w:rPr>
  </w:style>
  <w:style w:type="character" w:customStyle="1" w:styleId="20">
    <w:name w:val="标题 3 字符"/>
    <w:link w:val="4"/>
    <w:uiPriority w:val="0"/>
    <w:rPr>
      <w:b/>
      <w:bCs/>
      <w:kern w:val="2"/>
      <w:sz w:val="32"/>
      <w:szCs w:val="32"/>
    </w:rPr>
  </w:style>
  <w:style w:type="character" w:customStyle="1" w:styleId="21">
    <w:name w:val="页脚 字符"/>
    <w:link w:val="7"/>
    <w:uiPriority w:val="99"/>
    <w:rPr>
      <w:kern w:val="2"/>
      <w:sz w:val="18"/>
      <w:szCs w:val="18"/>
    </w:rPr>
  </w:style>
  <w:style w:type="character" w:customStyle="1" w:styleId="22">
    <w:name w:val="页眉 字符"/>
    <w:link w:val="8"/>
    <w:uiPriority w:val="99"/>
    <w:rPr>
      <w:kern w:val="2"/>
      <w:sz w:val="18"/>
      <w:szCs w:val="18"/>
    </w:rPr>
  </w:style>
  <w:style w:type="character" w:customStyle="1" w:styleId="23">
    <w:name w:val="标题 字符"/>
    <w:link w:val="13"/>
    <w:uiPriority w:val="0"/>
    <w:rPr>
      <w:rFonts w:ascii="Arial" w:hAnsi="Arial" w:eastAsia="宋体" w:cs="Arial"/>
      <w:b/>
      <w:bCs/>
      <w:kern w:val="2"/>
      <w:sz w:val="32"/>
      <w:szCs w:val="32"/>
      <w:lang w:val="en-US" w:eastAsia="zh-CN" w:bidi="ar-SA"/>
    </w:rPr>
  </w:style>
  <w:style w:type="paragraph" w:customStyle="1" w:styleId="24">
    <w:name w:val="t4"/>
    <w:basedOn w:val="1"/>
    <w:uiPriority w:val="0"/>
    <w:pPr>
      <w:widowControl/>
      <w:spacing w:before="100" w:beforeLines="0" w:beforeAutospacing="1" w:after="100" w:afterLines="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13290</Words>
  <Characters>14036</Characters>
  <Lines>1</Lines>
  <Paragraphs>1</Paragraphs>
  <TotalTime>0</TotalTime>
  <ScaleCrop>false</ScaleCrop>
  <LinksUpToDate>false</LinksUpToDate>
  <CharactersWithSpaces>14348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2018-07-15T05:01:00Z</dcterms:created>
  <dc:creator>骆冠君</dc:creator>
  <cp:lastModifiedBy>173</cp:lastModifiedBy>
  <cp:lastPrinted>2014-09-02T03:15:00Z</cp:lastPrinted>
  <dcterms:modified xsi:type="dcterms:W3CDTF">2026-06-26T04:30:29Z</dcterms:modified>
  <dc:subject>实验报告书</dc:subject>
  <dc:title>防灾科技学院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D9D7B580DA154CDB8E357EFDB80BFC1D_13</vt:lpwstr>
  </property>
  <property fmtid="{D5CDD505-2E9C-101B-9397-08002B2CF9AE}" pid="4" name="KSOTemplateDocerSaveRecord">
    <vt:lpwstr>eyJoZGlkIjoiN2IxYWMyOGY5ODY2ZjUzN2Y1MGI5NDFiNmYzZmQ0ZTMiLCJ1c2VySWQiOiI0MDM4NTE3MTQifQ==</vt:lpwstr>
  </property>
</Properties>
</file>