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16E25" w14:textId="77777777" w:rsidR="0022398A" w:rsidRDefault="0022398A" w:rsidP="0022398A">
      <w:pPr>
        <w:pStyle w:val="Heading1"/>
      </w:pPr>
      <w:r w:rsidRPr="0022398A">
        <w:t>Strategic Data Analysis and Market Insights for AtliQ Motors' EV Expansion in India</w:t>
      </w:r>
    </w:p>
    <w:p w14:paraId="1EB20C43" w14:textId="18A78DA3" w:rsidR="000E25C0" w:rsidRPr="000E25C0" w:rsidRDefault="000E25C0" w:rsidP="000E25C0">
      <w:pPr>
        <w:rPr>
          <w:b/>
          <w:bCs/>
        </w:rPr>
      </w:pPr>
      <w:r w:rsidRPr="000E25C0">
        <w:rPr>
          <w:b/>
          <w:bCs/>
        </w:rPr>
        <w:t>1. What are the primary reasons for customers choosing 4-wheeler EVs in 2023 and 2024 (cost savings, environmental concerns, government incentives)?</w:t>
      </w:r>
    </w:p>
    <w:p w14:paraId="2F8D2222" w14:textId="77777777" w:rsidR="000E25C0" w:rsidRPr="000E25C0" w:rsidRDefault="000E25C0" w:rsidP="000E25C0">
      <w:pPr>
        <w:numPr>
          <w:ilvl w:val="0"/>
          <w:numId w:val="1"/>
        </w:numPr>
      </w:pPr>
      <w:r w:rsidRPr="000E25C0">
        <w:rPr>
          <w:b/>
          <w:bCs/>
        </w:rPr>
        <w:t>Answer:</w:t>
      </w:r>
    </w:p>
    <w:p w14:paraId="54634A3E" w14:textId="77777777" w:rsidR="000E25C0" w:rsidRPr="000E25C0" w:rsidRDefault="000E25C0" w:rsidP="000E25C0">
      <w:pPr>
        <w:numPr>
          <w:ilvl w:val="1"/>
          <w:numId w:val="1"/>
        </w:numPr>
      </w:pPr>
      <w:r w:rsidRPr="000E25C0">
        <w:rPr>
          <w:b/>
          <w:bCs/>
        </w:rPr>
        <w:t>Cost Savings:</w:t>
      </w:r>
      <w:r w:rsidRPr="000E25C0">
        <w:t xml:space="preserve"> EVs offer significant savings on fuel costs, making them a preferred choice among cost-conscious consumers.</w:t>
      </w:r>
    </w:p>
    <w:p w14:paraId="002408D7" w14:textId="77777777" w:rsidR="000E25C0" w:rsidRPr="000E25C0" w:rsidRDefault="000E25C0" w:rsidP="000E25C0">
      <w:pPr>
        <w:numPr>
          <w:ilvl w:val="1"/>
          <w:numId w:val="1"/>
        </w:numPr>
      </w:pPr>
      <w:r w:rsidRPr="000E25C0">
        <w:rPr>
          <w:b/>
          <w:bCs/>
        </w:rPr>
        <w:t>Environmental Concerns:</w:t>
      </w:r>
      <w:r w:rsidRPr="000E25C0">
        <w:t xml:space="preserve"> With growing awareness of climate change and pollution, consumers are increasingly motivated by environmental factors to choose 4-wheeler EVs.</w:t>
      </w:r>
    </w:p>
    <w:p w14:paraId="0173CB32" w14:textId="77777777" w:rsidR="000E25C0" w:rsidRPr="000E25C0" w:rsidRDefault="000E25C0" w:rsidP="000E25C0">
      <w:pPr>
        <w:numPr>
          <w:ilvl w:val="1"/>
          <w:numId w:val="1"/>
        </w:numPr>
      </w:pPr>
      <w:r w:rsidRPr="000E25C0">
        <w:rPr>
          <w:b/>
          <w:bCs/>
        </w:rPr>
        <w:t>Government Incentives:</w:t>
      </w:r>
      <w:r w:rsidRPr="000E25C0">
        <w:t xml:space="preserve"> States like </w:t>
      </w:r>
      <w:r w:rsidRPr="000E25C0">
        <w:rPr>
          <w:b/>
          <w:bCs/>
        </w:rPr>
        <w:t>Maharashtra</w:t>
      </w:r>
      <w:r w:rsidRPr="000E25C0">
        <w:t xml:space="preserve">, </w:t>
      </w:r>
      <w:r w:rsidRPr="000E25C0">
        <w:rPr>
          <w:b/>
          <w:bCs/>
        </w:rPr>
        <w:t>Gujarat</w:t>
      </w:r>
      <w:r w:rsidRPr="000E25C0">
        <w:t xml:space="preserve">, and </w:t>
      </w:r>
      <w:r w:rsidRPr="000E25C0">
        <w:rPr>
          <w:b/>
          <w:bCs/>
        </w:rPr>
        <w:t>Karnataka</w:t>
      </w:r>
      <w:r w:rsidRPr="000E25C0">
        <w:t xml:space="preserve"> provide substantial subsidies (up to Rs. 2.5 lakh for four-wheelers), making EVs more affordable and accelerating adoption.</w:t>
      </w:r>
    </w:p>
    <w:p w14:paraId="5246DB49" w14:textId="77777777" w:rsidR="000E25C0" w:rsidRPr="000E25C0" w:rsidRDefault="000E25C0" w:rsidP="000E25C0">
      <w:pPr>
        <w:rPr>
          <w:b/>
          <w:bCs/>
        </w:rPr>
      </w:pPr>
      <w:r w:rsidRPr="000E25C0">
        <w:rPr>
          <w:b/>
          <w:bCs/>
        </w:rPr>
        <w:t>2. How do government incentives and subsidies impact the adoption rates of 2-wheelers and 4-wheelers? Which states in India provided the most subsidies?</w:t>
      </w:r>
    </w:p>
    <w:p w14:paraId="0357687C" w14:textId="77777777" w:rsidR="000E25C0" w:rsidRPr="000E25C0" w:rsidRDefault="000E25C0" w:rsidP="000E25C0">
      <w:pPr>
        <w:numPr>
          <w:ilvl w:val="0"/>
          <w:numId w:val="2"/>
        </w:numPr>
      </w:pPr>
      <w:r w:rsidRPr="000E25C0">
        <w:rPr>
          <w:b/>
          <w:bCs/>
        </w:rPr>
        <w:t>Answer:</w:t>
      </w:r>
    </w:p>
    <w:p w14:paraId="4B50177E" w14:textId="77777777" w:rsidR="000E25C0" w:rsidRPr="000E25C0" w:rsidRDefault="000E25C0" w:rsidP="000E25C0">
      <w:pPr>
        <w:numPr>
          <w:ilvl w:val="1"/>
          <w:numId w:val="2"/>
        </w:numPr>
      </w:pPr>
      <w:r w:rsidRPr="000E25C0">
        <w:rPr>
          <w:b/>
          <w:bCs/>
        </w:rPr>
        <w:t>Impact of Incentives:</w:t>
      </w:r>
      <w:r w:rsidRPr="000E25C0">
        <w:t xml:space="preserve"> Government incentives and subsidies are crucial in reducing the upfront cost of EVs, making them more accessible to a broader segment of consumers. This, in turn, significantly boosts adoption rates.</w:t>
      </w:r>
    </w:p>
    <w:p w14:paraId="5AA20A53" w14:textId="77777777" w:rsidR="000E25C0" w:rsidRPr="000E25C0" w:rsidRDefault="000E25C0" w:rsidP="000E25C0">
      <w:pPr>
        <w:numPr>
          <w:ilvl w:val="1"/>
          <w:numId w:val="2"/>
        </w:numPr>
      </w:pPr>
      <w:r w:rsidRPr="000E25C0">
        <w:rPr>
          <w:b/>
          <w:bCs/>
        </w:rPr>
        <w:t>States Providing the Most Subsidies:</w:t>
      </w:r>
    </w:p>
    <w:p w14:paraId="1572EBEB" w14:textId="77777777" w:rsidR="000E25C0" w:rsidRPr="000E25C0" w:rsidRDefault="000E25C0" w:rsidP="000E25C0">
      <w:pPr>
        <w:numPr>
          <w:ilvl w:val="2"/>
          <w:numId w:val="2"/>
        </w:numPr>
      </w:pPr>
      <w:r w:rsidRPr="000E25C0">
        <w:rPr>
          <w:b/>
          <w:bCs/>
        </w:rPr>
        <w:t>Maharashtra:</w:t>
      </w:r>
      <w:r w:rsidRPr="000E25C0">
        <w:t xml:space="preserve"> Offers up to Rs. 2.5 lakh for four-wheelers and Rs. 25,000 for two-wheelers.</w:t>
      </w:r>
    </w:p>
    <w:p w14:paraId="74D16112" w14:textId="77777777" w:rsidR="000E25C0" w:rsidRPr="000E25C0" w:rsidRDefault="000E25C0" w:rsidP="000E25C0">
      <w:pPr>
        <w:numPr>
          <w:ilvl w:val="2"/>
          <w:numId w:val="2"/>
        </w:numPr>
      </w:pPr>
      <w:r w:rsidRPr="000E25C0">
        <w:rPr>
          <w:b/>
          <w:bCs/>
        </w:rPr>
        <w:t>Gujarat:</w:t>
      </w:r>
      <w:r w:rsidRPr="000E25C0">
        <w:t xml:space="preserve"> Provides up to Rs. 1.5 lakh for four-wheelers and Rs. 20,000 for two-wheelers.</w:t>
      </w:r>
    </w:p>
    <w:p w14:paraId="70EE5556" w14:textId="0ED08B10" w:rsidR="00861BBB" w:rsidRPr="000E25C0" w:rsidRDefault="000E25C0" w:rsidP="00861BBB">
      <w:pPr>
        <w:numPr>
          <w:ilvl w:val="2"/>
          <w:numId w:val="2"/>
        </w:numPr>
      </w:pPr>
      <w:r w:rsidRPr="000E25C0">
        <w:rPr>
          <w:b/>
          <w:bCs/>
        </w:rPr>
        <w:t>Karnataka:</w:t>
      </w:r>
      <w:r w:rsidRPr="000E25C0">
        <w:t xml:space="preserve"> While not directly offering high subsidies, Karnataka supports EV manufacturing and provides other benefits under the FAME India scheme.</w:t>
      </w:r>
    </w:p>
    <w:p w14:paraId="70D7F75B" w14:textId="77777777" w:rsidR="000E25C0" w:rsidRPr="000E25C0" w:rsidRDefault="000E25C0" w:rsidP="000E25C0">
      <w:pPr>
        <w:rPr>
          <w:b/>
          <w:bCs/>
        </w:rPr>
      </w:pPr>
      <w:r w:rsidRPr="000E25C0">
        <w:rPr>
          <w:b/>
          <w:bCs/>
        </w:rPr>
        <w:t>3. How does the availability of charging stations infrastructure correlate with the EV sales and penetration rates in the top 5 states?</w:t>
      </w:r>
    </w:p>
    <w:p w14:paraId="283953B3" w14:textId="77777777" w:rsidR="000E25C0" w:rsidRPr="000E25C0" w:rsidRDefault="000E25C0" w:rsidP="000E25C0">
      <w:pPr>
        <w:numPr>
          <w:ilvl w:val="0"/>
          <w:numId w:val="3"/>
        </w:numPr>
      </w:pPr>
      <w:r w:rsidRPr="000E25C0">
        <w:rPr>
          <w:b/>
          <w:bCs/>
        </w:rPr>
        <w:t>Answer:</w:t>
      </w:r>
    </w:p>
    <w:p w14:paraId="3A4CB466" w14:textId="77777777" w:rsidR="000E25C0" w:rsidRPr="000E25C0" w:rsidRDefault="000E25C0" w:rsidP="000E25C0">
      <w:pPr>
        <w:numPr>
          <w:ilvl w:val="1"/>
          <w:numId w:val="3"/>
        </w:numPr>
      </w:pPr>
      <w:r w:rsidRPr="000E25C0">
        <w:rPr>
          <w:b/>
          <w:bCs/>
        </w:rPr>
        <w:t>Correlation:</w:t>
      </w:r>
      <w:r w:rsidRPr="000E25C0">
        <w:t xml:space="preserve"> There is a strong correlation between the availability of charging infrastructure and EV sales. States with more extensive charging networks, such as </w:t>
      </w:r>
      <w:r w:rsidRPr="000E25C0">
        <w:rPr>
          <w:b/>
          <w:bCs/>
        </w:rPr>
        <w:t>Maharashtra</w:t>
      </w:r>
      <w:r w:rsidRPr="000E25C0">
        <w:t xml:space="preserve"> (3079 stations) and </w:t>
      </w:r>
      <w:r w:rsidRPr="000E25C0">
        <w:rPr>
          <w:b/>
          <w:bCs/>
        </w:rPr>
        <w:t>Delhi</w:t>
      </w:r>
      <w:r w:rsidRPr="000E25C0">
        <w:t xml:space="preserve"> (1886 stations), show higher EV sales and penetration rates. As charging infrastructure expands, consumer confidence in adopting EVs increases, leading to higher sales.</w:t>
      </w:r>
    </w:p>
    <w:p w14:paraId="2BB173A4" w14:textId="77777777" w:rsidR="000E25C0" w:rsidRPr="000E25C0" w:rsidRDefault="000E25C0" w:rsidP="000E25C0">
      <w:pPr>
        <w:rPr>
          <w:b/>
          <w:bCs/>
        </w:rPr>
      </w:pPr>
      <w:r w:rsidRPr="000E25C0">
        <w:rPr>
          <w:b/>
          <w:bCs/>
        </w:rPr>
        <w:lastRenderedPageBreak/>
        <w:t>4. Who should be the brand ambassador if AtliQ Motors launches their EV/Hybrid vehicles in India and why?</w:t>
      </w:r>
    </w:p>
    <w:p w14:paraId="51AE1219" w14:textId="77777777" w:rsidR="000E25C0" w:rsidRPr="000E25C0" w:rsidRDefault="000E25C0" w:rsidP="000E25C0">
      <w:pPr>
        <w:numPr>
          <w:ilvl w:val="0"/>
          <w:numId w:val="4"/>
        </w:numPr>
      </w:pPr>
      <w:r w:rsidRPr="000E25C0">
        <w:rPr>
          <w:b/>
          <w:bCs/>
        </w:rPr>
        <w:t>Answer:</w:t>
      </w:r>
    </w:p>
    <w:p w14:paraId="1DF939C7" w14:textId="77777777" w:rsidR="000E25C0" w:rsidRPr="000E25C0" w:rsidRDefault="000E25C0" w:rsidP="000E25C0">
      <w:pPr>
        <w:numPr>
          <w:ilvl w:val="1"/>
          <w:numId w:val="4"/>
        </w:numPr>
      </w:pPr>
      <w:r w:rsidRPr="000E25C0">
        <w:rPr>
          <w:b/>
          <w:bCs/>
        </w:rPr>
        <w:t>Recommendation:</w:t>
      </w:r>
      <w:r w:rsidRPr="000E25C0">
        <w:t xml:space="preserve"> Given the importance of sustainability and innovation in the EV market, a personality who embodies these values, such as a well-known environmental activist or a tech-savvy Bollywood actor with a strong public image in eco-friendly initiatives, would be ideal. For instance, someone like [actor/activist] known for advocating green energy could resonate well with AtliQ Motors' brand values.</w:t>
      </w:r>
    </w:p>
    <w:p w14:paraId="7D2A41F5" w14:textId="77777777" w:rsidR="000E25C0" w:rsidRPr="000E25C0" w:rsidRDefault="000E25C0" w:rsidP="000E25C0">
      <w:pPr>
        <w:rPr>
          <w:b/>
          <w:bCs/>
        </w:rPr>
      </w:pPr>
      <w:r w:rsidRPr="000E25C0">
        <w:rPr>
          <w:b/>
          <w:bCs/>
        </w:rPr>
        <w:t>5. Which state of India is ideal to start the manufacturing unit? (Based on subsidies provided, ease of doing business, stability in governance, etc.)</w:t>
      </w:r>
    </w:p>
    <w:p w14:paraId="59315CD2" w14:textId="77777777" w:rsidR="000E25C0" w:rsidRPr="000E25C0" w:rsidRDefault="000E25C0" w:rsidP="000E25C0">
      <w:pPr>
        <w:numPr>
          <w:ilvl w:val="0"/>
          <w:numId w:val="5"/>
        </w:numPr>
      </w:pPr>
      <w:r w:rsidRPr="000E25C0">
        <w:rPr>
          <w:b/>
          <w:bCs/>
        </w:rPr>
        <w:t>Answer:</w:t>
      </w:r>
    </w:p>
    <w:p w14:paraId="55C2D834" w14:textId="77777777" w:rsidR="000E25C0" w:rsidRPr="000E25C0" w:rsidRDefault="000E25C0" w:rsidP="000E25C0">
      <w:pPr>
        <w:numPr>
          <w:ilvl w:val="1"/>
          <w:numId w:val="5"/>
        </w:numPr>
      </w:pPr>
      <w:r w:rsidRPr="000E25C0">
        <w:rPr>
          <w:b/>
          <w:bCs/>
        </w:rPr>
        <w:t>Recommendation:</w:t>
      </w:r>
      <w:r w:rsidRPr="000E25C0">
        <w:t xml:space="preserve"> </w:t>
      </w:r>
      <w:r w:rsidRPr="000E25C0">
        <w:rPr>
          <w:b/>
          <w:bCs/>
        </w:rPr>
        <w:t>Maharashtra</w:t>
      </w:r>
      <w:r w:rsidRPr="000E25C0">
        <w:t xml:space="preserve"> and </w:t>
      </w:r>
      <w:r w:rsidRPr="000E25C0">
        <w:rPr>
          <w:b/>
          <w:bCs/>
        </w:rPr>
        <w:t>Gujarat</w:t>
      </w:r>
      <w:r w:rsidRPr="000E25C0">
        <w:t xml:space="preserve"> are top contenders due to their strong subsidies, significant market size, and established industrial base. Maharashtra, with its substantial EV incentives and large consumer market, is particularly attractive. Additionally, </w:t>
      </w:r>
      <w:r w:rsidRPr="000E25C0">
        <w:rPr>
          <w:b/>
          <w:bCs/>
        </w:rPr>
        <w:t>Karnataka</w:t>
      </w:r>
      <w:r w:rsidRPr="000E25C0">
        <w:t xml:space="preserve"> is also ideal due to its support for manufacturing under the FAME India scheme, despite offering fewer direct consumer subsidies.</w:t>
      </w:r>
    </w:p>
    <w:p w14:paraId="2EED1CA8" w14:textId="77777777" w:rsidR="000E25C0" w:rsidRPr="000E25C0" w:rsidRDefault="000E25C0" w:rsidP="000E25C0">
      <w:pPr>
        <w:rPr>
          <w:b/>
          <w:bCs/>
        </w:rPr>
      </w:pPr>
      <w:r w:rsidRPr="000E25C0">
        <w:rPr>
          <w:b/>
          <w:bCs/>
        </w:rPr>
        <w:t>6. Your top 3 recommendations for AtliQ Motors.</w:t>
      </w:r>
    </w:p>
    <w:p w14:paraId="597123BC" w14:textId="77777777" w:rsidR="000E25C0" w:rsidRPr="000E25C0" w:rsidRDefault="000E25C0" w:rsidP="000E25C0">
      <w:pPr>
        <w:numPr>
          <w:ilvl w:val="0"/>
          <w:numId w:val="6"/>
        </w:numPr>
      </w:pPr>
      <w:r w:rsidRPr="000E25C0">
        <w:rPr>
          <w:b/>
          <w:bCs/>
        </w:rPr>
        <w:t>Answer:</w:t>
      </w:r>
    </w:p>
    <w:p w14:paraId="6474C0CE" w14:textId="77777777" w:rsidR="000E25C0" w:rsidRPr="000E25C0" w:rsidRDefault="000E25C0" w:rsidP="000E25C0">
      <w:pPr>
        <w:numPr>
          <w:ilvl w:val="1"/>
          <w:numId w:val="6"/>
        </w:numPr>
      </w:pPr>
      <w:r w:rsidRPr="000E25C0">
        <w:rPr>
          <w:b/>
          <w:bCs/>
        </w:rPr>
        <w:t>1. Expand Charging Infrastructure:</w:t>
      </w:r>
      <w:r w:rsidRPr="000E25C0">
        <w:t xml:space="preserve"> Prioritize partnerships to expand charging infrastructure, particularly in key states like Maharashtra and Delhi, which are already leading in this area.</w:t>
      </w:r>
    </w:p>
    <w:p w14:paraId="6E15930C" w14:textId="77777777" w:rsidR="000E25C0" w:rsidRPr="000E25C0" w:rsidRDefault="000E25C0" w:rsidP="000E25C0">
      <w:pPr>
        <w:numPr>
          <w:ilvl w:val="1"/>
          <w:numId w:val="6"/>
        </w:numPr>
      </w:pPr>
      <w:r w:rsidRPr="000E25C0">
        <w:rPr>
          <w:b/>
          <w:bCs/>
        </w:rPr>
        <w:t>2. Leverage State Incentives:</w:t>
      </w:r>
      <w:r w:rsidRPr="000E25C0">
        <w:t xml:space="preserve"> Focus marketing and sales efforts in states like Maharashtra and Gujarat, where substantial subsidies and incentives are available.</w:t>
      </w:r>
    </w:p>
    <w:p w14:paraId="4CB728FF" w14:textId="77777777" w:rsidR="000E25C0" w:rsidRPr="000E25C0" w:rsidRDefault="000E25C0" w:rsidP="000E25C0">
      <w:pPr>
        <w:numPr>
          <w:ilvl w:val="1"/>
          <w:numId w:val="6"/>
        </w:numPr>
      </w:pPr>
      <w:r w:rsidRPr="000E25C0">
        <w:rPr>
          <w:b/>
          <w:bCs/>
        </w:rPr>
        <w:t>3. Local Manufacturing:</w:t>
      </w:r>
      <w:r w:rsidRPr="000E25C0">
        <w:t xml:space="preserve"> Consider setting up manufacturing units in Maharashtra or Gujarat to take advantage of local incentives and the robust industrial ecosystem, which can reduce costs and improve supply chain efficiency.</w:t>
      </w:r>
    </w:p>
    <w:p w14:paraId="73C8AE01" w14:textId="77777777" w:rsidR="000E25C0" w:rsidRDefault="000E25C0"/>
    <w:sectPr w:rsidR="000E25C0" w:rsidSect="00861B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93B04"/>
    <w:multiLevelType w:val="multilevel"/>
    <w:tmpl w:val="93B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7772B"/>
    <w:multiLevelType w:val="multilevel"/>
    <w:tmpl w:val="F4B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B3AF4"/>
    <w:multiLevelType w:val="multilevel"/>
    <w:tmpl w:val="E2B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B4038"/>
    <w:multiLevelType w:val="multilevel"/>
    <w:tmpl w:val="C9B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B6ADE"/>
    <w:multiLevelType w:val="multilevel"/>
    <w:tmpl w:val="15C2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F4BEF"/>
    <w:multiLevelType w:val="multilevel"/>
    <w:tmpl w:val="936E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82087">
    <w:abstractNumId w:val="2"/>
  </w:num>
  <w:num w:numId="2" w16cid:durableId="958144030">
    <w:abstractNumId w:val="5"/>
  </w:num>
  <w:num w:numId="3" w16cid:durableId="855121926">
    <w:abstractNumId w:val="0"/>
  </w:num>
  <w:num w:numId="4" w16cid:durableId="822501117">
    <w:abstractNumId w:val="1"/>
  </w:num>
  <w:num w:numId="5" w16cid:durableId="1508714860">
    <w:abstractNumId w:val="4"/>
  </w:num>
  <w:num w:numId="6" w16cid:durableId="25004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C0"/>
    <w:rsid w:val="000E25C0"/>
    <w:rsid w:val="0022398A"/>
    <w:rsid w:val="007205A3"/>
    <w:rsid w:val="00861BBB"/>
    <w:rsid w:val="00E3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C90D"/>
  <w15:chartTrackingRefBased/>
  <w15:docId w15:val="{03AC5D95-4691-4E5B-8486-D0E11A50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Vipin Shah</dc:creator>
  <cp:keywords/>
  <dc:description/>
  <cp:lastModifiedBy>Dhaval Vipin Shah</cp:lastModifiedBy>
  <cp:revision>4</cp:revision>
  <dcterms:created xsi:type="dcterms:W3CDTF">2024-08-22T02:33:00Z</dcterms:created>
  <dcterms:modified xsi:type="dcterms:W3CDTF">2024-08-22T02:36:00Z</dcterms:modified>
</cp:coreProperties>
</file>