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A08" w:rsidRPr="00961A08" w:rsidRDefault="00961A08" w:rsidP="00961A08">
      <w:pPr>
        <w:spacing w:before="100" w:beforeAutospacing="1" w:after="100" w:afterAutospacing="1" w:line="240" w:lineRule="auto"/>
        <w:outlineLvl w:val="1"/>
        <w:rPr>
          <w:rFonts w:eastAsia="Times New Roman" w:cstheme="minorHAnsi"/>
          <w:b/>
          <w:bCs/>
        </w:rPr>
      </w:pPr>
      <w:r w:rsidRPr="00961A08">
        <w:rPr>
          <w:rFonts w:eastAsia="Times New Roman" w:cstheme="minorHAnsi"/>
          <w:b/>
          <w:bCs/>
        </w:rPr>
        <w:t>You are troubleshooting a performance issue for an Azure Application Gateway.</w:t>
      </w:r>
    </w:p>
    <w:p w:rsidR="00961A08" w:rsidRPr="00961A08" w:rsidRDefault="00961A08" w:rsidP="00961A08">
      <w:pPr>
        <w:spacing w:before="100" w:beforeAutospacing="1" w:after="100" w:afterAutospacing="1" w:line="240" w:lineRule="auto"/>
        <w:outlineLvl w:val="1"/>
        <w:rPr>
          <w:rFonts w:eastAsia="Times New Roman" w:cstheme="minorHAnsi"/>
          <w:b/>
          <w:bCs/>
        </w:rPr>
      </w:pPr>
      <w:r w:rsidRPr="00961A08">
        <w:rPr>
          <w:rFonts w:eastAsia="Times New Roman" w:cstheme="minorHAnsi"/>
          <w:b/>
          <w:bCs/>
        </w:rPr>
        <w:t>You need to compare the total requests to the failed requests during the past six hours.</w:t>
      </w:r>
    </w:p>
    <w:p w:rsidR="00961A08" w:rsidRPr="00961A08" w:rsidRDefault="00961A08" w:rsidP="00961A08">
      <w:pPr>
        <w:spacing w:before="100" w:beforeAutospacing="1" w:after="100" w:afterAutospacing="1" w:line="240" w:lineRule="auto"/>
        <w:outlineLvl w:val="1"/>
        <w:rPr>
          <w:rFonts w:eastAsia="Times New Roman" w:cstheme="minorHAnsi"/>
          <w:b/>
          <w:bCs/>
        </w:rPr>
      </w:pPr>
      <w:r w:rsidRPr="00961A08">
        <w:rPr>
          <w:rFonts w:eastAsia="Times New Roman" w:cstheme="minorHAnsi"/>
          <w:b/>
          <w:bCs/>
        </w:rPr>
        <w:t>What should you use?</w:t>
      </w:r>
    </w:p>
    <w:p w:rsidR="00961A08" w:rsidRDefault="00961A08" w:rsidP="00961A08">
      <w:pPr>
        <w:pStyle w:val="Heading3"/>
        <w:shd w:val="clear" w:color="auto" w:fill="FFFFFF"/>
        <w:rPr>
          <w:rFonts w:asciiTheme="minorHAnsi" w:hAnsiTheme="minorHAnsi" w:cstheme="minorHAnsi"/>
          <w:b w:val="0"/>
          <w:color w:val="auto"/>
        </w:rPr>
      </w:pPr>
      <w:proofErr w:type="spellStart"/>
      <w:r w:rsidRPr="00F0579C">
        <w:rPr>
          <w:rFonts w:asciiTheme="minorHAnsi" w:hAnsiTheme="minorHAnsi" w:cstheme="minorHAnsi"/>
          <w:b w:val="0"/>
          <w:color w:val="auto"/>
        </w:rPr>
        <w:t>Ans</w:t>
      </w:r>
      <w:proofErr w:type="spellEnd"/>
      <w:r w:rsidRPr="00F0579C">
        <w:rPr>
          <w:rFonts w:asciiTheme="minorHAnsi" w:hAnsiTheme="minorHAnsi" w:cstheme="minorHAnsi"/>
          <w:color w:val="auto"/>
        </w:rPr>
        <w:t xml:space="preserve"> - </w:t>
      </w:r>
      <w:r w:rsidRPr="00F0579C">
        <w:rPr>
          <w:rFonts w:asciiTheme="minorHAnsi" w:hAnsiTheme="minorHAnsi" w:cstheme="minorHAnsi"/>
          <w:b w:val="0"/>
          <w:color w:val="auto"/>
        </w:rPr>
        <w:t>Metrics in Application Gateway</w:t>
      </w:r>
    </w:p>
    <w:p w:rsidR="00F0579C" w:rsidRDefault="00F0579C" w:rsidP="00F0579C"/>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Azure Application Gateway is a web traffic load balancer that enables you to manage traffic to your web applications. Traditional load balancers operate at the transport layer (OSI layer 4 - TCP and UDP) and route traffic based on source IP address and port, to a destination IP address and port.</w:t>
      </w:r>
    </w:p>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With Application Gateway, you can make routing decisions based on additional attributes of an HTTP request, such as URI path or host headers. For example, you can route traffic based on the incoming URL. So if /images is in the incoming URL, you can route traffic to a specific set of servers (known as a pool) configured for images. If /video is in the URL, that traffic is routed to another pool that's optimized for videos.</w:t>
      </w:r>
    </w:p>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This type of routing is known as application layer (OSI layer 7) load balancing. Azure Application Gateway can do URL-based routing and more.</w:t>
      </w:r>
    </w:p>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By using Azure Application Gateway, you can monitor resources in the following ways:</w:t>
      </w:r>
    </w:p>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 xml:space="preserve">Back-end health: Application Gateway provides the capability to monitor the health of the servers in the </w:t>
      </w:r>
      <w:proofErr w:type="gramStart"/>
      <w:r w:rsidRPr="00821B34">
        <w:rPr>
          <w:rFonts w:asciiTheme="minorHAnsi" w:hAnsiTheme="minorHAnsi" w:cstheme="minorHAnsi"/>
          <w:b w:val="0"/>
          <w:i w:val="0"/>
          <w:color w:val="333333"/>
        </w:rPr>
        <w:t>back-end</w:t>
      </w:r>
      <w:proofErr w:type="gramEnd"/>
      <w:r w:rsidRPr="00821B34">
        <w:rPr>
          <w:rFonts w:asciiTheme="minorHAnsi" w:hAnsiTheme="minorHAnsi" w:cstheme="minorHAnsi"/>
          <w:b w:val="0"/>
          <w:i w:val="0"/>
          <w:color w:val="333333"/>
        </w:rPr>
        <w:t xml:space="preserve"> pools through the Azure portal and through PowerShell. You can also find the health of the back-end pools through the performance diagnostic logs.</w:t>
      </w:r>
    </w:p>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Logs: Logs allow for performance, access, and other data to be saved or consumed from a resource for monitoring purposes.</w:t>
      </w:r>
    </w:p>
    <w:p w:rsidR="00821B34" w:rsidRPr="00821B34" w:rsidRDefault="00821B34" w:rsidP="00821B34">
      <w:pPr>
        <w:pStyle w:val="Heading4"/>
        <w:rPr>
          <w:rFonts w:asciiTheme="minorHAnsi" w:hAnsiTheme="minorHAnsi" w:cstheme="minorHAnsi"/>
          <w:b w:val="0"/>
          <w:i w:val="0"/>
          <w:color w:val="333333"/>
        </w:rPr>
      </w:pPr>
      <w:r w:rsidRPr="00821B34">
        <w:rPr>
          <w:rFonts w:asciiTheme="minorHAnsi" w:hAnsiTheme="minorHAnsi" w:cstheme="minorHAnsi"/>
          <w:b w:val="0"/>
          <w:i w:val="0"/>
          <w:color w:val="333333"/>
        </w:rPr>
        <w:t>Metrics: Application Gateway has several metrics which help you verify that your system is performing as expected.</w:t>
      </w:r>
    </w:p>
    <w:p w:rsidR="00F0579C" w:rsidRDefault="00B56E7F" w:rsidP="00F0579C">
      <w:hyperlink r:id="rId7" w:anchor="metrics" w:history="1">
        <w:r w:rsidR="00E269F0">
          <w:rPr>
            <w:rStyle w:val="Hyperlink"/>
          </w:rPr>
          <w:t>https://docs.microsoft.com/en-us/azure/application-gateway/application-gateway-diagnostics#metrics</w:t>
        </w:r>
      </w:hyperlink>
    </w:p>
    <w:p w:rsidR="00E269F0" w:rsidRDefault="00E269F0" w:rsidP="00F0579C"/>
    <w:p w:rsidR="0025261A" w:rsidRPr="0025261A" w:rsidRDefault="0025261A" w:rsidP="0025261A">
      <w:pPr>
        <w:spacing w:before="100" w:beforeAutospacing="1" w:after="100" w:afterAutospacing="1" w:line="240" w:lineRule="auto"/>
        <w:outlineLvl w:val="1"/>
        <w:rPr>
          <w:rFonts w:eastAsia="Times New Roman" w:cstheme="minorHAnsi"/>
          <w:b/>
          <w:bCs/>
        </w:rPr>
      </w:pPr>
      <w:r w:rsidRPr="0025261A">
        <w:rPr>
          <w:rFonts w:eastAsia="Times New Roman" w:cstheme="minorHAnsi"/>
          <w:b/>
          <w:bCs/>
        </w:rPr>
        <w:t>You have two subscriptions named Subscription1 and Subscription2. Each subscription is associated to a different Azure AD tenant.</w:t>
      </w:r>
    </w:p>
    <w:p w:rsidR="0025261A" w:rsidRPr="0025261A" w:rsidRDefault="0025261A" w:rsidP="0025261A">
      <w:pPr>
        <w:spacing w:before="100" w:beforeAutospacing="1" w:after="100" w:afterAutospacing="1" w:line="240" w:lineRule="auto"/>
        <w:outlineLvl w:val="1"/>
        <w:rPr>
          <w:rFonts w:eastAsia="Times New Roman" w:cstheme="minorHAnsi"/>
          <w:b/>
          <w:bCs/>
        </w:rPr>
      </w:pPr>
      <w:r w:rsidRPr="0025261A">
        <w:rPr>
          <w:rFonts w:eastAsia="Times New Roman" w:cstheme="minorHAnsi"/>
          <w:b/>
          <w:bCs/>
        </w:rPr>
        <w:t>Subscription1 contains a virtual network named VNet1. VNet1 contains an Azure virtual machine named VM1 and has an IP address space of 10.0.0.0/16.</w:t>
      </w:r>
    </w:p>
    <w:p w:rsidR="0025261A" w:rsidRPr="0025261A" w:rsidRDefault="0025261A" w:rsidP="0025261A">
      <w:pPr>
        <w:spacing w:before="100" w:beforeAutospacing="1" w:after="100" w:afterAutospacing="1" w:line="240" w:lineRule="auto"/>
        <w:outlineLvl w:val="1"/>
        <w:rPr>
          <w:rFonts w:eastAsia="Times New Roman" w:cstheme="minorHAnsi"/>
          <w:b/>
          <w:bCs/>
        </w:rPr>
      </w:pPr>
      <w:r w:rsidRPr="0025261A">
        <w:rPr>
          <w:rFonts w:eastAsia="Times New Roman" w:cstheme="minorHAnsi"/>
          <w:b/>
          <w:bCs/>
        </w:rPr>
        <w:t>Subscription2 contains a virtual network named VNet2. VNet2 contains an Azure virtual machine named VM2 and has an IP address space of 10.10.0.0/24.</w:t>
      </w:r>
    </w:p>
    <w:p w:rsidR="0025261A" w:rsidRPr="0025261A" w:rsidRDefault="0025261A" w:rsidP="0025261A">
      <w:pPr>
        <w:spacing w:before="100" w:beforeAutospacing="1" w:after="100" w:afterAutospacing="1" w:line="240" w:lineRule="auto"/>
        <w:outlineLvl w:val="1"/>
        <w:rPr>
          <w:rFonts w:eastAsia="Times New Roman" w:cstheme="minorHAnsi"/>
          <w:b/>
          <w:bCs/>
        </w:rPr>
      </w:pPr>
      <w:r w:rsidRPr="0025261A">
        <w:rPr>
          <w:rFonts w:eastAsia="Times New Roman" w:cstheme="minorHAnsi"/>
          <w:b/>
          <w:bCs/>
        </w:rPr>
        <w:lastRenderedPageBreak/>
        <w:t>You need to connect VNet1 to VNet2.</w:t>
      </w:r>
    </w:p>
    <w:p w:rsidR="0025261A" w:rsidRPr="0025261A" w:rsidRDefault="0025261A" w:rsidP="0025261A">
      <w:pPr>
        <w:spacing w:before="100" w:beforeAutospacing="1" w:after="100" w:afterAutospacing="1" w:line="240" w:lineRule="auto"/>
        <w:outlineLvl w:val="1"/>
        <w:rPr>
          <w:rFonts w:eastAsia="Times New Roman" w:cstheme="minorHAnsi"/>
          <w:b/>
          <w:bCs/>
        </w:rPr>
      </w:pPr>
      <w:r w:rsidRPr="0025261A">
        <w:rPr>
          <w:rFonts w:eastAsia="Times New Roman" w:cstheme="minorHAnsi"/>
          <w:b/>
          <w:bCs/>
        </w:rPr>
        <w:t>What should you do first?</w:t>
      </w:r>
    </w:p>
    <w:p w:rsidR="0025261A" w:rsidRPr="0025261A" w:rsidRDefault="0025261A" w:rsidP="0025261A">
      <w:pPr>
        <w:pStyle w:val="Heading3"/>
        <w:shd w:val="clear" w:color="auto" w:fill="FFFFFF"/>
        <w:rPr>
          <w:rFonts w:asciiTheme="minorHAnsi" w:hAnsiTheme="minorHAnsi" w:cstheme="minorHAnsi"/>
          <w:b w:val="0"/>
          <w:color w:val="auto"/>
        </w:rPr>
      </w:pPr>
      <w:proofErr w:type="spellStart"/>
      <w:r w:rsidRPr="0025261A">
        <w:rPr>
          <w:rFonts w:asciiTheme="minorHAnsi" w:hAnsiTheme="minorHAnsi" w:cstheme="minorHAnsi"/>
          <w:b w:val="0"/>
          <w:color w:val="auto"/>
        </w:rPr>
        <w:t>Ans</w:t>
      </w:r>
      <w:proofErr w:type="spellEnd"/>
      <w:r w:rsidRPr="0025261A">
        <w:rPr>
          <w:rFonts w:asciiTheme="minorHAnsi" w:hAnsiTheme="minorHAnsi" w:cstheme="minorHAnsi"/>
          <w:b w:val="0"/>
          <w:color w:val="auto"/>
        </w:rPr>
        <w:t xml:space="preserve"> - Provision virtual network gateways.</w:t>
      </w:r>
    </w:p>
    <w:p w:rsidR="0025261A" w:rsidRPr="0025261A" w:rsidRDefault="0025261A" w:rsidP="0025261A">
      <w:pPr>
        <w:pStyle w:val="Heading4"/>
        <w:rPr>
          <w:rFonts w:asciiTheme="minorHAnsi" w:hAnsiTheme="minorHAnsi" w:cstheme="minorHAnsi"/>
          <w:b w:val="0"/>
          <w:i w:val="0"/>
          <w:color w:val="auto"/>
        </w:rPr>
      </w:pPr>
      <w:r w:rsidRPr="0025261A">
        <w:rPr>
          <w:rFonts w:asciiTheme="minorHAnsi" w:hAnsiTheme="minorHAnsi" w:cstheme="minorHAnsi"/>
          <w:b w:val="0"/>
          <w:i w:val="0"/>
          <w:color w:val="auto"/>
        </w:rPr>
        <w:t xml:space="preserve">The virtual networks can be in the same or different regions, and from the same or different subscriptions. When connecting </w:t>
      </w:r>
      <w:proofErr w:type="spellStart"/>
      <w:r w:rsidRPr="0025261A">
        <w:rPr>
          <w:rFonts w:asciiTheme="minorHAnsi" w:hAnsiTheme="minorHAnsi" w:cstheme="minorHAnsi"/>
          <w:b w:val="0"/>
          <w:i w:val="0"/>
          <w:color w:val="auto"/>
        </w:rPr>
        <w:t>VNets</w:t>
      </w:r>
      <w:proofErr w:type="spellEnd"/>
      <w:r w:rsidRPr="0025261A">
        <w:rPr>
          <w:rFonts w:asciiTheme="minorHAnsi" w:hAnsiTheme="minorHAnsi" w:cstheme="minorHAnsi"/>
          <w:b w:val="0"/>
          <w:i w:val="0"/>
          <w:color w:val="auto"/>
        </w:rPr>
        <w:t xml:space="preserve"> from different subscriptions, the subscriptions do not need to be associated with the same Active Directory tenant.</w:t>
      </w:r>
    </w:p>
    <w:p w:rsidR="0025261A" w:rsidRPr="0025261A" w:rsidRDefault="0025261A" w:rsidP="0025261A">
      <w:pPr>
        <w:pStyle w:val="Heading4"/>
        <w:rPr>
          <w:rFonts w:asciiTheme="minorHAnsi" w:hAnsiTheme="minorHAnsi" w:cstheme="minorHAnsi"/>
          <w:b w:val="0"/>
          <w:i w:val="0"/>
          <w:color w:val="auto"/>
        </w:rPr>
      </w:pPr>
      <w:r w:rsidRPr="0025261A">
        <w:rPr>
          <w:rFonts w:asciiTheme="minorHAnsi" w:hAnsiTheme="minorHAnsi" w:cstheme="minorHAnsi"/>
          <w:b w:val="0"/>
          <w:i w:val="0"/>
          <w:color w:val="auto"/>
        </w:rPr>
        <w:t xml:space="preserve">Configuring a </w:t>
      </w:r>
      <w:proofErr w:type="spellStart"/>
      <w:r w:rsidRPr="0025261A">
        <w:rPr>
          <w:rFonts w:asciiTheme="minorHAnsi" w:hAnsiTheme="minorHAnsi" w:cstheme="minorHAnsi"/>
          <w:b w:val="0"/>
          <w:i w:val="0"/>
          <w:color w:val="auto"/>
        </w:rPr>
        <w:t>VNet</w:t>
      </w:r>
      <w:proofErr w:type="spellEnd"/>
      <w:r w:rsidRPr="0025261A">
        <w:rPr>
          <w:rFonts w:asciiTheme="minorHAnsi" w:hAnsiTheme="minorHAnsi" w:cstheme="minorHAnsi"/>
          <w:b w:val="0"/>
          <w:i w:val="0"/>
          <w:color w:val="auto"/>
        </w:rPr>
        <w:t>-to-</w:t>
      </w:r>
      <w:proofErr w:type="spellStart"/>
      <w:r w:rsidRPr="0025261A">
        <w:rPr>
          <w:rFonts w:asciiTheme="minorHAnsi" w:hAnsiTheme="minorHAnsi" w:cstheme="minorHAnsi"/>
          <w:b w:val="0"/>
          <w:i w:val="0"/>
          <w:color w:val="auto"/>
        </w:rPr>
        <w:t>VNet</w:t>
      </w:r>
      <w:proofErr w:type="spellEnd"/>
      <w:r w:rsidRPr="0025261A">
        <w:rPr>
          <w:rFonts w:asciiTheme="minorHAnsi" w:hAnsiTheme="minorHAnsi" w:cstheme="minorHAnsi"/>
          <w:b w:val="0"/>
          <w:i w:val="0"/>
          <w:color w:val="auto"/>
        </w:rPr>
        <w:t xml:space="preserve"> connection is a good way to easily connect </w:t>
      </w:r>
      <w:proofErr w:type="spellStart"/>
      <w:r w:rsidRPr="0025261A">
        <w:rPr>
          <w:rFonts w:asciiTheme="minorHAnsi" w:hAnsiTheme="minorHAnsi" w:cstheme="minorHAnsi"/>
          <w:b w:val="0"/>
          <w:i w:val="0"/>
          <w:color w:val="auto"/>
        </w:rPr>
        <w:t>VNets</w:t>
      </w:r>
      <w:proofErr w:type="spellEnd"/>
      <w:r w:rsidRPr="0025261A">
        <w:rPr>
          <w:rFonts w:asciiTheme="minorHAnsi" w:hAnsiTheme="minorHAnsi" w:cstheme="minorHAnsi"/>
          <w:b w:val="0"/>
          <w:i w:val="0"/>
          <w:color w:val="auto"/>
        </w:rPr>
        <w:t xml:space="preserve">. Connecting a virtual network to another virtual network using the </w:t>
      </w:r>
      <w:proofErr w:type="spellStart"/>
      <w:r w:rsidRPr="0025261A">
        <w:rPr>
          <w:rFonts w:asciiTheme="minorHAnsi" w:hAnsiTheme="minorHAnsi" w:cstheme="minorHAnsi"/>
          <w:b w:val="0"/>
          <w:i w:val="0"/>
          <w:color w:val="auto"/>
        </w:rPr>
        <w:t>VNet</w:t>
      </w:r>
      <w:proofErr w:type="spellEnd"/>
      <w:r w:rsidRPr="0025261A">
        <w:rPr>
          <w:rFonts w:asciiTheme="minorHAnsi" w:hAnsiTheme="minorHAnsi" w:cstheme="minorHAnsi"/>
          <w:b w:val="0"/>
          <w:i w:val="0"/>
          <w:color w:val="auto"/>
        </w:rPr>
        <w:t>-to-</w:t>
      </w:r>
      <w:proofErr w:type="spellStart"/>
      <w:r w:rsidRPr="0025261A">
        <w:rPr>
          <w:rFonts w:asciiTheme="minorHAnsi" w:hAnsiTheme="minorHAnsi" w:cstheme="minorHAnsi"/>
          <w:b w:val="0"/>
          <w:i w:val="0"/>
          <w:color w:val="auto"/>
        </w:rPr>
        <w:t>VNet</w:t>
      </w:r>
      <w:proofErr w:type="spellEnd"/>
      <w:r w:rsidRPr="0025261A">
        <w:rPr>
          <w:rFonts w:asciiTheme="minorHAnsi" w:hAnsiTheme="minorHAnsi" w:cstheme="minorHAnsi"/>
          <w:b w:val="0"/>
          <w:i w:val="0"/>
          <w:color w:val="auto"/>
        </w:rPr>
        <w:t xml:space="preserve"> connection type (VNet2VNet) is similar to creating a Site-to-Site IPsec connection to an on-premises location. Both connectivity types use a VPN gateway to provide a secure tunnel using IPsec/IKE, and both function the same way when communicating.</w:t>
      </w:r>
    </w:p>
    <w:p w:rsidR="0025261A" w:rsidRDefault="0025261A" w:rsidP="0025261A">
      <w:pPr>
        <w:pStyle w:val="Heading4"/>
        <w:rPr>
          <w:rFonts w:asciiTheme="minorHAnsi" w:hAnsiTheme="minorHAnsi" w:cstheme="minorHAnsi"/>
          <w:b w:val="0"/>
          <w:i w:val="0"/>
          <w:color w:val="auto"/>
        </w:rPr>
      </w:pPr>
      <w:r w:rsidRPr="0025261A">
        <w:rPr>
          <w:rFonts w:asciiTheme="minorHAnsi" w:hAnsiTheme="minorHAnsi" w:cstheme="minorHAnsi"/>
          <w:b w:val="0"/>
          <w:i w:val="0"/>
          <w:color w:val="auto"/>
        </w:rPr>
        <w:t xml:space="preserve">The local network gateway for each </w:t>
      </w:r>
      <w:proofErr w:type="spellStart"/>
      <w:r w:rsidRPr="0025261A">
        <w:rPr>
          <w:rFonts w:asciiTheme="minorHAnsi" w:hAnsiTheme="minorHAnsi" w:cstheme="minorHAnsi"/>
          <w:b w:val="0"/>
          <w:i w:val="0"/>
          <w:color w:val="auto"/>
        </w:rPr>
        <w:t>VNet</w:t>
      </w:r>
      <w:proofErr w:type="spellEnd"/>
      <w:r w:rsidRPr="0025261A">
        <w:rPr>
          <w:rFonts w:asciiTheme="minorHAnsi" w:hAnsiTheme="minorHAnsi" w:cstheme="minorHAnsi"/>
          <w:b w:val="0"/>
          <w:i w:val="0"/>
          <w:color w:val="auto"/>
        </w:rPr>
        <w:t xml:space="preserve"> treats the other </w:t>
      </w:r>
      <w:proofErr w:type="spellStart"/>
      <w:r w:rsidRPr="0025261A">
        <w:rPr>
          <w:rFonts w:asciiTheme="minorHAnsi" w:hAnsiTheme="minorHAnsi" w:cstheme="minorHAnsi"/>
          <w:b w:val="0"/>
          <w:i w:val="0"/>
          <w:color w:val="auto"/>
        </w:rPr>
        <w:t>VNet</w:t>
      </w:r>
      <w:proofErr w:type="spellEnd"/>
      <w:r w:rsidRPr="0025261A">
        <w:rPr>
          <w:rFonts w:asciiTheme="minorHAnsi" w:hAnsiTheme="minorHAnsi" w:cstheme="minorHAnsi"/>
          <w:b w:val="0"/>
          <w:i w:val="0"/>
          <w:color w:val="auto"/>
        </w:rPr>
        <w:t xml:space="preserve"> as a local site. This lets you specify additional address space for the local network gateway in order to route traffic.</w:t>
      </w:r>
    </w:p>
    <w:p w:rsidR="00212D34" w:rsidRDefault="00212D34" w:rsidP="00212D34"/>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bookmarkStart w:id="0" w:name="_GoBack"/>
      <w:bookmarkEnd w:id="0"/>
      <w:r w:rsidRPr="00212D34">
        <w:rPr>
          <w:rFonts w:eastAsia="Times New Roman" w:cstheme="minorHAnsi"/>
          <w:b/>
          <w:bCs/>
          <w:color w:val="333333"/>
        </w:rPr>
        <w:t>You have an Azure subscription that contains the resources in the following table.</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Name: VNet1</w:t>
      </w:r>
      <w:proofErr w:type="gramStart"/>
      <w:r w:rsidRPr="00212D34">
        <w:rPr>
          <w:rFonts w:eastAsia="Times New Roman" w:cstheme="minorHAnsi"/>
          <w:b/>
          <w:bCs/>
          <w:color w:val="333333"/>
        </w:rPr>
        <w:t>,·</w:t>
      </w:r>
      <w:proofErr w:type="gramEnd"/>
      <w:r w:rsidRPr="00212D34">
        <w:rPr>
          <w:rFonts w:eastAsia="Times New Roman" w:cstheme="minorHAnsi"/>
          <w:b/>
          <w:bCs/>
          <w:color w:val="333333"/>
        </w:rPr>
        <w:t>·················Type: virtual network·········Azure region: West US·········Resource group: RG2</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Name: VNet2</w:t>
      </w:r>
      <w:proofErr w:type="gramStart"/>
      <w:r w:rsidRPr="00212D34">
        <w:rPr>
          <w:rFonts w:eastAsia="Times New Roman" w:cstheme="minorHAnsi"/>
          <w:b/>
          <w:bCs/>
          <w:color w:val="333333"/>
        </w:rPr>
        <w:t>,·</w:t>
      </w:r>
      <w:proofErr w:type="gramEnd"/>
      <w:r w:rsidRPr="00212D34">
        <w:rPr>
          <w:rFonts w:eastAsia="Times New Roman" w:cstheme="minorHAnsi"/>
          <w:b/>
          <w:bCs/>
          <w:color w:val="333333"/>
        </w:rPr>
        <w:t>·················Type: virtual network·········Azure region: West US·········Resource group: RG1</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Name: VNet3</w:t>
      </w:r>
      <w:proofErr w:type="gramStart"/>
      <w:r w:rsidRPr="00212D34">
        <w:rPr>
          <w:rFonts w:eastAsia="Times New Roman" w:cstheme="minorHAnsi"/>
          <w:b/>
          <w:bCs/>
          <w:color w:val="333333"/>
        </w:rPr>
        <w:t>,·</w:t>
      </w:r>
      <w:proofErr w:type="gramEnd"/>
      <w:r w:rsidRPr="00212D34">
        <w:rPr>
          <w:rFonts w:eastAsia="Times New Roman" w:cstheme="minorHAnsi"/>
          <w:b/>
          <w:bCs/>
          <w:color w:val="333333"/>
        </w:rPr>
        <w:t>·················Type: virtual network·········Azure region: East US·········Resource group: RG1</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Name: NSG1</w:t>
      </w:r>
      <w:proofErr w:type="gramStart"/>
      <w:r w:rsidRPr="00212D34">
        <w:rPr>
          <w:rFonts w:eastAsia="Times New Roman" w:cstheme="minorHAnsi"/>
          <w:b/>
          <w:bCs/>
          <w:color w:val="333333"/>
        </w:rPr>
        <w:t>,·</w:t>
      </w:r>
      <w:proofErr w:type="gramEnd"/>
      <w:r w:rsidRPr="00212D34">
        <w:rPr>
          <w:rFonts w:eastAsia="Times New Roman" w:cstheme="minorHAnsi"/>
          <w:b/>
          <w:bCs/>
          <w:color w:val="333333"/>
        </w:rPr>
        <w:t>··················Type: Network security group (NSG)Azure region: East US·········Resource group: RG2</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w:t>
      </w:r>
    </w:p>
    <w:p w:rsidR="00212D34" w:rsidRPr="00212D34" w:rsidRDefault="00212D34" w:rsidP="00212D34">
      <w:pPr>
        <w:spacing w:before="100" w:beforeAutospacing="1" w:after="100" w:afterAutospacing="1" w:line="240" w:lineRule="auto"/>
        <w:outlineLvl w:val="1"/>
        <w:rPr>
          <w:rFonts w:eastAsia="Times New Roman" w:cstheme="minorHAnsi"/>
          <w:b/>
          <w:bCs/>
          <w:color w:val="333333"/>
        </w:rPr>
      </w:pPr>
      <w:r w:rsidRPr="00212D34">
        <w:rPr>
          <w:rFonts w:eastAsia="Times New Roman" w:cstheme="minorHAnsi"/>
          <w:b/>
          <w:bCs/>
          <w:color w:val="333333"/>
        </w:rPr>
        <w:t>To which subnets can you apply NSG1?</w:t>
      </w:r>
    </w:p>
    <w:p w:rsidR="00212D34" w:rsidRPr="00C5646B" w:rsidRDefault="00212D34" w:rsidP="00212D34">
      <w:pPr>
        <w:pStyle w:val="Heading3"/>
        <w:shd w:val="clear" w:color="auto" w:fill="FFFFFF"/>
        <w:rPr>
          <w:rFonts w:asciiTheme="minorHAnsi" w:hAnsiTheme="minorHAnsi" w:cstheme="minorHAnsi"/>
          <w:b w:val="0"/>
          <w:color w:val="auto"/>
        </w:rPr>
      </w:pPr>
      <w:proofErr w:type="spellStart"/>
      <w:r w:rsidRPr="00C5646B">
        <w:rPr>
          <w:rFonts w:asciiTheme="minorHAnsi" w:hAnsiTheme="minorHAnsi" w:cstheme="minorHAnsi"/>
          <w:b w:val="0"/>
          <w:color w:val="auto"/>
        </w:rPr>
        <w:t>Ans</w:t>
      </w:r>
      <w:proofErr w:type="spellEnd"/>
      <w:r w:rsidRPr="00C5646B">
        <w:rPr>
          <w:rFonts w:asciiTheme="minorHAnsi" w:hAnsiTheme="minorHAnsi" w:cstheme="minorHAnsi"/>
          <w:b w:val="0"/>
          <w:color w:val="auto"/>
        </w:rPr>
        <w:t xml:space="preserve"> - The subnets on VNet3 only.</w:t>
      </w:r>
    </w:p>
    <w:p w:rsidR="00212D34" w:rsidRPr="00212D34" w:rsidRDefault="00B56E7F" w:rsidP="00212D34">
      <w:hyperlink r:id="rId8" w:history="1">
        <w:r w:rsidR="00212D34">
          <w:rPr>
            <w:rStyle w:val="Hyperlink"/>
          </w:rPr>
          <w:t>https://docs.microsoft.com/en-us/azure/virtual-network/virtual-network-vnet-plan-design-arm</w:t>
        </w:r>
      </w:hyperlink>
    </w:p>
    <w:p w:rsidR="004A5E02" w:rsidRPr="004A5E02" w:rsidRDefault="004A5E02" w:rsidP="004A5E02">
      <w:pPr>
        <w:spacing w:before="100" w:beforeAutospacing="1" w:after="100" w:afterAutospacing="1" w:line="240" w:lineRule="auto"/>
        <w:outlineLvl w:val="1"/>
        <w:rPr>
          <w:rFonts w:eastAsia="Times New Roman" w:cstheme="minorHAnsi"/>
          <w:b/>
          <w:bCs/>
        </w:rPr>
      </w:pPr>
      <w:r w:rsidRPr="004A5E02">
        <w:rPr>
          <w:rFonts w:eastAsia="Times New Roman" w:cstheme="minorHAnsi"/>
          <w:b/>
          <w:bCs/>
        </w:rPr>
        <w:t>You have five Azure virtual machines that run Windows Server 2016. The virtual machines are configured as web servers.</w:t>
      </w:r>
    </w:p>
    <w:p w:rsidR="004A5E02" w:rsidRPr="004A5E02" w:rsidRDefault="004A5E02" w:rsidP="004A5E02">
      <w:pPr>
        <w:spacing w:before="100" w:beforeAutospacing="1" w:after="100" w:afterAutospacing="1" w:line="240" w:lineRule="auto"/>
        <w:outlineLvl w:val="1"/>
        <w:rPr>
          <w:rFonts w:eastAsia="Times New Roman" w:cstheme="minorHAnsi"/>
          <w:b/>
          <w:bCs/>
        </w:rPr>
      </w:pPr>
      <w:r w:rsidRPr="004A5E02">
        <w:rPr>
          <w:rFonts w:eastAsia="Times New Roman" w:cstheme="minorHAnsi"/>
          <w:b/>
          <w:bCs/>
        </w:rPr>
        <w:t>You have an Azure load balancer named LB1 that provides load balancing services for the virtual machines.</w:t>
      </w:r>
    </w:p>
    <w:p w:rsidR="004A5E02" w:rsidRPr="004A5E02" w:rsidRDefault="004A5E02" w:rsidP="004A5E02">
      <w:pPr>
        <w:spacing w:before="100" w:beforeAutospacing="1" w:after="100" w:afterAutospacing="1" w:line="240" w:lineRule="auto"/>
        <w:outlineLvl w:val="1"/>
        <w:rPr>
          <w:rFonts w:eastAsia="Times New Roman" w:cstheme="minorHAnsi"/>
          <w:b/>
          <w:bCs/>
        </w:rPr>
      </w:pPr>
      <w:r w:rsidRPr="004A5E02">
        <w:rPr>
          <w:rFonts w:eastAsia="Times New Roman" w:cstheme="minorHAnsi"/>
          <w:b/>
          <w:bCs/>
        </w:rPr>
        <w:lastRenderedPageBreak/>
        <w:t>You need to ensure that visitors are serviced by the same web server for each request.</w:t>
      </w:r>
    </w:p>
    <w:p w:rsidR="004A5E02" w:rsidRPr="004A5E02" w:rsidRDefault="004A5E02" w:rsidP="004A5E02">
      <w:pPr>
        <w:spacing w:before="100" w:beforeAutospacing="1" w:after="100" w:afterAutospacing="1" w:line="240" w:lineRule="auto"/>
        <w:outlineLvl w:val="1"/>
        <w:rPr>
          <w:rFonts w:eastAsia="Times New Roman" w:cstheme="minorHAnsi"/>
          <w:b/>
          <w:bCs/>
        </w:rPr>
      </w:pPr>
      <w:r w:rsidRPr="004A5E02">
        <w:rPr>
          <w:rFonts w:eastAsia="Times New Roman" w:cstheme="minorHAnsi"/>
          <w:b/>
          <w:bCs/>
        </w:rPr>
        <w:t>What should you configure?</w:t>
      </w:r>
    </w:p>
    <w:p w:rsidR="00E269F0" w:rsidRPr="004A5E02" w:rsidRDefault="004A5E02" w:rsidP="004A5E02">
      <w:pPr>
        <w:pStyle w:val="Heading3"/>
        <w:shd w:val="clear" w:color="auto" w:fill="FFFFFF"/>
        <w:rPr>
          <w:rFonts w:asciiTheme="minorHAnsi" w:hAnsiTheme="minorHAnsi" w:cstheme="minorHAnsi"/>
          <w:b w:val="0"/>
          <w:color w:val="auto"/>
        </w:rPr>
      </w:pPr>
      <w:proofErr w:type="spellStart"/>
      <w:r w:rsidRPr="004A5E02">
        <w:rPr>
          <w:rFonts w:asciiTheme="minorHAnsi" w:hAnsiTheme="minorHAnsi" w:cstheme="minorHAnsi"/>
          <w:b w:val="0"/>
          <w:color w:val="auto"/>
        </w:rPr>
        <w:t>Ans</w:t>
      </w:r>
      <w:proofErr w:type="spellEnd"/>
      <w:r w:rsidRPr="004A5E02">
        <w:rPr>
          <w:rFonts w:asciiTheme="minorHAnsi" w:hAnsiTheme="minorHAnsi" w:cstheme="minorHAnsi"/>
          <w:b w:val="0"/>
          <w:color w:val="auto"/>
        </w:rPr>
        <w:t xml:space="preserve"> - Session persistence to Client IP</w:t>
      </w:r>
    </w:p>
    <w:p w:rsidR="004A5E02" w:rsidRPr="00F0579C" w:rsidRDefault="00B56E7F" w:rsidP="00F0579C">
      <w:hyperlink r:id="rId9" w:history="1">
        <w:r w:rsidR="004A5E02">
          <w:rPr>
            <w:rStyle w:val="Hyperlink"/>
          </w:rPr>
          <w:t>https://cloudopszone.com/configure-azure-load-balancer-for-sticky-sessions/</w:t>
        </w:r>
      </w:hyperlink>
    </w:p>
    <w:p w:rsidR="00490A50" w:rsidRDefault="00490A50" w:rsidP="004A5E02">
      <w:pPr>
        <w:tabs>
          <w:tab w:val="left" w:pos="3825"/>
        </w:tabs>
        <w:rPr>
          <w:rFonts w:cstheme="minorHAnsi"/>
        </w:rPr>
      </w:pP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You have the Azure virtual networks shown in the following table.</w:t>
      </w:r>
    </w:p>
    <w:p w:rsidR="00490A50" w:rsidRPr="00490A50" w:rsidRDefault="00490A50" w:rsidP="00490A50">
      <w:pPr>
        <w:tabs>
          <w:tab w:val="left" w:pos="1215"/>
        </w:tabs>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w:t>
      </w:r>
      <w:r w:rsidRPr="00490A50">
        <w:rPr>
          <w:rFonts w:eastAsia="Times New Roman" w:cstheme="minorHAnsi"/>
          <w:b/>
          <w:bCs/>
          <w:color w:val="333333"/>
        </w:rPr>
        <w:tab/>
      </w: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Name: VNet1</w:t>
      </w:r>
      <w:proofErr w:type="gramStart"/>
      <w:r w:rsidRPr="00490A50">
        <w:rPr>
          <w:rFonts w:eastAsia="Times New Roman" w:cstheme="minorHAnsi"/>
          <w:b/>
          <w:bCs/>
          <w:color w:val="333333"/>
        </w:rPr>
        <w:t>,·</w:t>
      </w:r>
      <w:proofErr w:type="gramEnd"/>
      <w:r w:rsidRPr="00490A50">
        <w:rPr>
          <w:rFonts w:eastAsia="Times New Roman" w:cstheme="minorHAnsi"/>
          <w:b/>
          <w:bCs/>
          <w:color w:val="333333"/>
        </w:rPr>
        <w:t>·················Address space: 10.11.0.0/16,··Subnet: 10.11.0.0/17,·········Azure Region: West US</w:t>
      </w: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Name: VNet2</w:t>
      </w:r>
      <w:proofErr w:type="gramStart"/>
      <w:r w:rsidRPr="00490A50">
        <w:rPr>
          <w:rFonts w:eastAsia="Times New Roman" w:cstheme="minorHAnsi"/>
          <w:b/>
          <w:bCs/>
          <w:color w:val="333333"/>
        </w:rPr>
        <w:t>,·</w:t>
      </w:r>
      <w:proofErr w:type="gramEnd"/>
      <w:r w:rsidRPr="00490A50">
        <w:rPr>
          <w:rFonts w:eastAsia="Times New Roman" w:cstheme="minorHAnsi"/>
          <w:b/>
          <w:bCs/>
          <w:color w:val="333333"/>
        </w:rPr>
        <w:t>·················Address space: 10.11.0.0/17,··Subnet: 10.11.0.0/25,·········Azure Region: West US</w:t>
      </w: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Name: VNet3</w:t>
      </w:r>
      <w:proofErr w:type="gramStart"/>
      <w:r w:rsidRPr="00490A50">
        <w:rPr>
          <w:rFonts w:eastAsia="Times New Roman" w:cstheme="minorHAnsi"/>
          <w:b/>
          <w:bCs/>
          <w:color w:val="333333"/>
        </w:rPr>
        <w:t>,·</w:t>
      </w:r>
      <w:proofErr w:type="gramEnd"/>
      <w:r w:rsidRPr="00490A50">
        <w:rPr>
          <w:rFonts w:eastAsia="Times New Roman" w:cstheme="minorHAnsi"/>
          <w:b/>
          <w:bCs/>
          <w:color w:val="333333"/>
        </w:rPr>
        <w:t>·················Address space: 10.10.0.0/22,··Subnet: 10.10.1.0/24,·········Azure Region: East US</w:t>
      </w: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Name: VNet4</w:t>
      </w:r>
      <w:proofErr w:type="gramStart"/>
      <w:r w:rsidRPr="00490A50">
        <w:rPr>
          <w:rFonts w:eastAsia="Times New Roman" w:cstheme="minorHAnsi"/>
          <w:b/>
          <w:bCs/>
          <w:color w:val="333333"/>
        </w:rPr>
        <w:t>,·</w:t>
      </w:r>
      <w:proofErr w:type="gramEnd"/>
      <w:r w:rsidRPr="00490A50">
        <w:rPr>
          <w:rFonts w:eastAsia="Times New Roman" w:cstheme="minorHAnsi"/>
          <w:b/>
          <w:bCs/>
          <w:color w:val="333333"/>
        </w:rPr>
        <w:t>·················Address space: 192.168.16.0/22,Subnet: 192.168.16.0/24,······Azure Region: North Europe</w:t>
      </w: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w:t>
      </w:r>
    </w:p>
    <w:p w:rsidR="00490A50" w:rsidRPr="00490A50" w:rsidRDefault="00490A50" w:rsidP="00490A50">
      <w:pPr>
        <w:spacing w:before="100" w:beforeAutospacing="1" w:after="100" w:afterAutospacing="1" w:line="240" w:lineRule="auto"/>
        <w:outlineLvl w:val="1"/>
        <w:rPr>
          <w:rFonts w:eastAsia="Times New Roman" w:cstheme="minorHAnsi"/>
          <w:b/>
          <w:bCs/>
          <w:color w:val="333333"/>
        </w:rPr>
      </w:pPr>
      <w:r w:rsidRPr="00490A50">
        <w:rPr>
          <w:rFonts w:eastAsia="Times New Roman" w:cstheme="minorHAnsi"/>
          <w:b/>
          <w:bCs/>
          <w:color w:val="333333"/>
        </w:rPr>
        <w:t>To which virtual networks can you establish a peering connection from VNet1?</w:t>
      </w:r>
    </w:p>
    <w:p w:rsidR="00490A50" w:rsidRPr="00490A50" w:rsidRDefault="00490A50" w:rsidP="00490A50">
      <w:pPr>
        <w:pStyle w:val="Heading3"/>
        <w:shd w:val="clear" w:color="auto" w:fill="FFFFFF"/>
        <w:rPr>
          <w:rFonts w:asciiTheme="minorHAnsi" w:hAnsiTheme="minorHAnsi" w:cstheme="minorHAnsi"/>
          <w:b w:val="0"/>
          <w:color w:val="auto"/>
        </w:rPr>
      </w:pPr>
      <w:proofErr w:type="spellStart"/>
      <w:r w:rsidRPr="00490A50">
        <w:rPr>
          <w:rFonts w:asciiTheme="minorHAnsi" w:hAnsiTheme="minorHAnsi" w:cstheme="minorHAnsi"/>
          <w:b w:val="0"/>
          <w:color w:val="auto"/>
        </w:rPr>
        <w:t>Ans</w:t>
      </w:r>
      <w:proofErr w:type="spellEnd"/>
      <w:r w:rsidRPr="00490A50">
        <w:rPr>
          <w:rFonts w:asciiTheme="minorHAnsi" w:hAnsiTheme="minorHAnsi" w:cstheme="minorHAnsi"/>
          <w:b w:val="0"/>
          <w:color w:val="auto"/>
        </w:rPr>
        <w:t xml:space="preserve"> - VNet2, VNet3, and VNet4</w:t>
      </w:r>
    </w:p>
    <w:p w:rsidR="00490A50" w:rsidRPr="00490A50" w:rsidRDefault="00490A50" w:rsidP="00490A50">
      <w:pPr>
        <w:pStyle w:val="Heading4"/>
        <w:rPr>
          <w:rFonts w:asciiTheme="minorHAnsi" w:hAnsiTheme="minorHAnsi" w:cstheme="minorHAnsi"/>
          <w:b w:val="0"/>
          <w:i w:val="0"/>
          <w:color w:val="auto"/>
        </w:rPr>
      </w:pPr>
      <w:r w:rsidRPr="00490A50">
        <w:rPr>
          <w:rFonts w:asciiTheme="minorHAnsi" w:hAnsiTheme="minorHAnsi" w:cstheme="minorHAnsi"/>
          <w:b w:val="0"/>
          <w:i w:val="0"/>
          <w:color w:val="auto"/>
        </w:rPr>
        <w:t xml:space="preserve">You can connect virtual networks to each other with virtual network peering. These virtual networks can be in the same region or different regions (also known as Global </w:t>
      </w:r>
      <w:proofErr w:type="spellStart"/>
      <w:r w:rsidRPr="00490A50">
        <w:rPr>
          <w:rFonts w:asciiTheme="minorHAnsi" w:hAnsiTheme="minorHAnsi" w:cstheme="minorHAnsi"/>
          <w:b w:val="0"/>
          <w:i w:val="0"/>
          <w:color w:val="auto"/>
        </w:rPr>
        <w:t>VNet</w:t>
      </w:r>
      <w:proofErr w:type="spellEnd"/>
      <w:r w:rsidRPr="00490A50">
        <w:rPr>
          <w:rFonts w:asciiTheme="minorHAnsi" w:hAnsiTheme="minorHAnsi" w:cstheme="minorHAnsi"/>
          <w:b w:val="0"/>
          <w:i w:val="0"/>
          <w:color w:val="auto"/>
        </w:rPr>
        <w:t xml:space="preserve"> peering). Once virtual networks are peered, resources in both virtual networks are able to communicate with each other, with the same latency and bandwidth as if the resources were in the same virtual network.</w:t>
      </w:r>
    </w:p>
    <w:p w:rsidR="00AE2940" w:rsidRDefault="00AE2940" w:rsidP="004A5E02">
      <w:pPr>
        <w:tabs>
          <w:tab w:val="left" w:pos="3825"/>
        </w:tabs>
        <w:rPr>
          <w:rFonts w:cstheme="minorHAnsi"/>
        </w:rPr>
      </w:pPr>
    </w:p>
    <w:p w:rsidR="00135013" w:rsidRPr="00135013" w:rsidRDefault="00135013" w:rsidP="00135013">
      <w:pPr>
        <w:spacing w:before="100" w:beforeAutospacing="1" w:after="100" w:afterAutospacing="1" w:line="240" w:lineRule="auto"/>
        <w:outlineLvl w:val="1"/>
        <w:rPr>
          <w:rFonts w:eastAsia="Times New Roman" w:cstheme="minorHAnsi"/>
          <w:b/>
          <w:bCs/>
        </w:rPr>
      </w:pPr>
      <w:r w:rsidRPr="00135013">
        <w:rPr>
          <w:rFonts w:eastAsia="Times New Roman" w:cstheme="minorHAnsi"/>
          <w:b/>
          <w:bCs/>
        </w:rPr>
        <w:t>You have an Azure subscription that contains a policy-based virtual network gateway named GW1 and a virtual network named VNet1.</w:t>
      </w:r>
    </w:p>
    <w:p w:rsidR="00135013" w:rsidRPr="00135013" w:rsidRDefault="00135013" w:rsidP="00135013">
      <w:pPr>
        <w:spacing w:before="100" w:beforeAutospacing="1" w:after="100" w:afterAutospacing="1" w:line="240" w:lineRule="auto"/>
        <w:outlineLvl w:val="1"/>
        <w:rPr>
          <w:rFonts w:eastAsia="Times New Roman" w:cstheme="minorHAnsi"/>
          <w:b/>
          <w:bCs/>
        </w:rPr>
      </w:pPr>
      <w:r w:rsidRPr="00135013">
        <w:rPr>
          <w:rFonts w:eastAsia="Times New Roman" w:cstheme="minorHAnsi"/>
          <w:b/>
          <w:bCs/>
        </w:rPr>
        <w:t>You need to ensure that you can configure a point-to-site connection from VNet1 to an on-premises computer.</w:t>
      </w:r>
    </w:p>
    <w:p w:rsidR="00135013" w:rsidRPr="00135013" w:rsidRDefault="00135013" w:rsidP="00135013">
      <w:pPr>
        <w:spacing w:before="100" w:beforeAutospacing="1" w:after="100" w:afterAutospacing="1" w:line="240" w:lineRule="auto"/>
        <w:outlineLvl w:val="1"/>
        <w:rPr>
          <w:rFonts w:eastAsia="Times New Roman" w:cstheme="minorHAnsi"/>
          <w:b/>
          <w:bCs/>
        </w:rPr>
      </w:pPr>
      <w:r w:rsidRPr="00135013">
        <w:rPr>
          <w:rFonts w:eastAsia="Times New Roman" w:cstheme="minorHAnsi"/>
          <w:b/>
          <w:bCs/>
        </w:rPr>
        <w:t>Which two actions should you perform? Each correct answer presents part of the solution.</w:t>
      </w:r>
    </w:p>
    <w:p w:rsidR="00135013" w:rsidRPr="00135013" w:rsidRDefault="00135013" w:rsidP="00135013">
      <w:pPr>
        <w:spacing w:before="100" w:beforeAutospacing="1" w:after="100" w:afterAutospacing="1" w:line="240" w:lineRule="auto"/>
        <w:outlineLvl w:val="1"/>
        <w:rPr>
          <w:rFonts w:eastAsia="Times New Roman" w:cstheme="minorHAnsi"/>
          <w:b/>
          <w:bCs/>
        </w:rPr>
      </w:pPr>
      <w:r w:rsidRPr="00135013">
        <w:rPr>
          <w:rFonts w:eastAsia="Times New Roman" w:cstheme="minorHAnsi"/>
          <w:b/>
          <w:bCs/>
        </w:rPr>
        <w:t>NOTE: Each correct selection is worth one point.</w:t>
      </w:r>
    </w:p>
    <w:p w:rsidR="00135013" w:rsidRPr="00135013" w:rsidRDefault="00135013" w:rsidP="00135013">
      <w:pPr>
        <w:pStyle w:val="Heading3"/>
        <w:shd w:val="clear" w:color="auto" w:fill="FFFFFF"/>
        <w:rPr>
          <w:rFonts w:asciiTheme="minorHAnsi" w:hAnsiTheme="minorHAnsi" w:cstheme="minorHAnsi"/>
          <w:b w:val="0"/>
          <w:color w:val="auto"/>
        </w:rPr>
      </w:pPr>
      <w:proofErr w:type="spellStart"/>
      <w:r w:rsidRPr="00135013">
        <w:rPr>
          <w:rFonts w:asciiTheme="minorHAnsi" w:hAnsiTheme="minorHAnsi" w:cstheme="minorHAnsi"/>
          <w:b w:val="0"/>
          <w:color w:val="auto"/>
        </w:rPr>
        <w:lastRenderedPageBreak/>
        <w:t>Ans</w:t>
      </w:r>
      <w:proofErr w:type="spellEnd"/>
      <w:r w:rsidRPr="00135013">
        <w:rPr>
          <w:rFonts w:asciiTheme="minorHAnsi" w:hAnsiTheme="minorHAnsi" w:cstheme="minorHAnsi"/>
          <w:b w:val="0"/>
          <w:color w:val="auto"/>
        </w:rPr>
        <w:t xml:space="preserve"> - Create a route-based virtual network gateway.</w:t>
      </w:r>
    </w:p>
    <w:p w:rsidR="00135013" w:rsidRPr="00135013" w:rsidRDefault="00135013" w:rsidP="00135013">
      <w:pPr>
        <w:pStyle w:val="Heading3"/>
        <w:shd w:val="clear" w:color="auto" w:fill="FFFFFF"/>
        <w:rPr>
          <w:rFonts w:asciiTheme="minorHAnsi" w:hAnsiTheme="minorHAnsi" w:cstheme="minorHAnsi"/>
          <w:b w:val="0"/>
          <w:color w:val="auto"/>
        </w:rPr>
      </w:pPr>
      <w:r w:rsidRPr="00135013">
        <w:rPr>
          <w:rFonts w:asciiTheme="minorHAnsi" w:hAnsiTheme="minorHAnsi" w:cstheme="minorHAnsi"/>
          <w:b w:val="0"/>
          <w:color w:val="auto"/>
        </w:rPr>
        <w:t>Delete GW1</w:t>
      </w:r>
    </w:p>
    <w:p w:rsidR="00135013" w:rsidRDefault="00B56E7F" w:rsidP="004A5E02">
      <w:pPr>
        <w:tabs>
          <w:tab w:val="left" w:pos="3825"/>
        </w:tabs>
      </w:pPr>
      <w:hyperlink r:id="rId10" w:history="1">
        <w:r w:rsidR="00135013">
          <w:rPr>
            <w:rStyle w:val="Hyperlink"/>
          </w:rPr>
          <w:t>https://docs.microsoft.com/en-us/azure/vpn-gateway/vpn-gateway-connect-multiple-policybased-rm-ps</w:t>
        </w:r>
      </w:hyperlink>
    </w:p>
    <w:p w:rsidR="00135013" w:rsidRDefault="00B56E7F" w:rsidP="004A5E02">
      <w:pPr>
        <w:tabs>
          <w:tab w:val="left" w:pos="3825"/>
        </w:tabs>
        <w:rPr>
          <w:rFonts w:cstheme="minorHAnsi"/>
        </w:rPr>
      </w:pPr>
      <w:hyperlink r:id="rId11" w:history="1">
        <w:r w:rsidR="00135013">
          <w:rPr>
            <w:rStyle w:val="Hyperlink"/>
          </w:rPr>
          <w:t>https://docs.microsoft.com/en-us/azure/vpn-gateway/create-routebased-vpn-gateway-portal</w:t>
        </w:r>
      </w:hyperlink>
    </w:p>
    <w:p w:rsidR="001F4492" w:rsidRDefault="001F4492" w:rsidP="004A5E02">
      <w:pPr>
        <w:tabs>
          <w:tab w:val="left" w:pos="3825"/>
        </w:tabs>
        <w:rPr>
          <w:rFonts w:cstheme="minorHAnsi"/>
        </w:rPr>
      </w:pP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You have an Azure subscription named Subscription1 that contains the resource groups shown in the following table.</w:t>
      </w:r>
    </w:p>
    <w:p w:rsidR="007464E6" w:rsidRPr="007464E6" w:rsidRDefault="007464E6" w:rsidP="007464E6">
      <w:pPr>
        <w:tabs>
          <w:tab w:val="left" w:pos="1140"/>
        </w:tabs>
        <w:spacing w:before="100" w:beforeAutospacing="1" w:after="100" w:afterAutospacing="1" w:line="240" w:lineRule="auto"/>
        <w:outlineLvl w:val="1"/>
        <w:rPr>
          <w:rFonts w:eastAsia="Times New Roman" w:cstheme="minorHAnsi"/>
          <w:b/>
          <w:bCs/>
        </w:rPr>
      </w:pPr>
      <w:r w:rsidRPr="007464E6">
        <w:rPr>
          <w:rFonts w:eastAsia="Times New Roman" w:cstheme="minorHAnsi"/>
          <w:b/>
          <w:bCs/>
        </w:rPr>
        <w:t>***</w:t>
      </w:r>
      <w:r w:rsidRPr="007464E6">
        <w:rPr>
          <w:rFonts w:eastAsia="Times New Roman" w:cstheme="minorHAnsi"/>
          <w:b/>
          <w:bCs/>
        </w:rPr>
        <w:tab/>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Name: RG1</w:t>
      </w:r>
      <w:proofErr w:type="gramStart"/>
      <w:r w:rsidRPr="007464E6">
        <w:rPr>
          <w:rFonts w:eastAsia="Times New Roman" w:cstheme="minorHAnsi"/>
          <w:b/>
          <w:bCs/>
        </w:rPr>
        <w:t>,·</w:t>
      </w:r>
      <w:proofErr w:type="gramEnd"/>
      <w:r w:rsidRPr="007464E6">
        <w:rPr>
          <w:rFonts w:eastAsia="Times New Roman" w:cstheme="minorHAnsi"/>
          <w:b/>
          <w:bCs/>
        </w:rPr>
        <w:t>···················Region: East Asia</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Name: RG2</w:t>
      </w:r>
      <w:proofErr w:type="gramStart"/>
      <w:r w:rsidRPr="007464E6">
        <w:rPr>
          <w:rFonts w:eastAsia="Times New Roman" w:cstheme="minorHAnsi"/>
          <w:b/>
          <w:bCs/>
        </w:rPr>
        <w:t>,·</w:t>
      </w:r>
      <w:proofErr w:type="gramEnd"/>
      <w:r w:rsidRPr="007464E6">
        <w:rPr>
          <w:rFonts w:eastAsia="Times New Roman" w:cstheme="minorHAnsi"/>
          <w:b/>
          <w:bCs/>
        </w:rPr>
        <w:t>···················Region: East US</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In RG1, you create a virtual machine named VM1 in the East Asia location.</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You plan to create a virtual network named VNET1.</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You need to create VNET1, and then connect VM1 to VNET1.</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What are two possible ways to achieve this goal? Each correct answer presents a complete solution.</w:t>
      </w:r>
    </w:p>
    <w:p w:rsidR="007464E6" w:rsidRPr="007464E6" w:rsidRDefault="007464E6" w:rsidP="007464E6">
      <w:pPr>
        <w:spacing w:before="100" w:beforeAutospacing="1" w:after="100" w:afterAutospacing="1" w:line="240" w:lineRule="auto"/>
        <w:outlineLvl w:val="1"/>
        <w:rPr>
          <w:rFonts w:eastAsia="Times New Roman" w:cstheme="minorHAnsi"/>
          <w:b/>
          <w:bCs/>
        </w:rPr>
      </w:pPr>
      <w:r w:rsidRPr="007464E6">
        <w:rPr>
          <w:rFonts w:eastAsia="Times New Roman" w:cstheme="minorHAnsi"/>
          <w:b/>
          <w:bCs/>
        </w:rPr>
        <w:t>NOTE: Each correct selection is worth one point.</w:t>
      </w:r>
    </w:p>
    <w:p w:rsidR="007464E6" w:rsidRPr="007464E6" w:rsidRDefault="007464E6" w:rsidP="007464E6">
      <w:pPr>
        <w:pStyle w:val="Heading3"/>
        <w:shd w:val="clear" w:color="auto" w:fill="FFFFFF"/>
        <w:rPr>
          <w:rFonts w:asciiTheme="minorHAnsi" w:hAnsiTheme="minorHAnsi" w:cstheme="minorHAnsi"/>
          <w:b w:val="0"/>
          <w:color w:val="auto"/>
        </w:rPr>
      </w:pPr>
      <w:proofErr w:type="spellStart"/>
      <w:r w:rsidRPr="007464E6">
        <w:rPr>
          <w:rFonts w:asciiTheme="minorHAnsi" w:hAnsiTheme="minorHAnsi" w:cstheme="minorHAnsi"/>
          <w:b w:val="0"/>
          <w:color w:val="auto"/>
        </w:rPr>
        <w:t>Ans</w:t>
      </w:r>
      <w:proofErr w:type="spellEnd"/>
      <w:r w:rsidRPr="007464E6">
        <w:rPr>
          <w:rFonts w:asciiTheme="minorHAnsi" w:hAnsiTheme="minorHAnsi" w:cstheme="minorHAnsi"/>
          <w:b w:val="0"/>
          <w:color w:val="auto"/>
        </w:rPr>
        <w:t xml:space="preserve"> - Create VNET1 in RG2, and then set East Asia as the location</w:t>
      </w:r>
    </w:p>
    <w:p w:rsidR="007464E6" w:rsidRPr="007464E6" w:rsidRDefault="007464E6" w:rsidP="007464E6">
      <w:pPr>
        <w:pStyle w:val="Heading3"/>
        <w:shd w:val="clear" w:color="auto" w:fill="FFFFFF"/>
        <w:rPr>
          <w:rFonts w:asciiTheme="minorHAnsi" w:hAnsiTheme="minorHAnsi" w:cstheme="minorHAnsi"/>
          <w:b w:val="0"/>
          <w:color w:val="auto"/>
        </w:rPr>
      </w:pPr>
      <w:r w:rsidRPr="007464E6">
        <w:rPr>
          <w:rFonts w:asciiTheme="minorHAnsi" w:hAnsiTheme="minorHAnsi" w:cstheme="minorHAnsi"/>
          <w:b w:val="0"/>
          <w:color w:val="auto"/>
        </w:rPr>
        <w:t>Create VNET1 in RG1, and then set East Asia as the location.</w:t>
      </w:r>
    </w:p>
    <w:p w:rsidR="001F3B6E" w:rsidRDefault="00B56E7F" w:rsidP="004A5E02">
      <w:pPr>
        <w:tabs>
          <w:tab w:val="left" w:pos="3825"/>
        </w:tabs>
      </w:pPr>
      <w:hyperlink r:id="rId12" w:history="1">
        <w:r w:rsidR="00902AC6">
          <w:rPr>
            <w:rStyle w:val="Hyperlink"/>
          </w:rPr>
          <w:t>https://docs.microsoft.com/en-us/azure/azure-resource-manager/management/overview</w:t>
        </w:r>
      </w:hyperlink>
    </w:p>
    <w:p w:rsidR="00902AC6" w:rsidRDefault="00902AC6" w:rsidP="004A5E02">
      <w:pPr>
        <w:tabs>
          <w:tab w:val="left" w:pos="3825"/>
        </w:tabs>
      </w:pPr>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t>You have an Azure subscription that contains a virtual network named VNet1. VNet1 contains four subnets named Gateway, Perimeter, NVA, and Production.</w:t>
      </w:r>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t>The NVA subnet contains two network virtual appliances (NVAs) that will perform network traffic inspection between the Perimeter subnet and the Production subnet.</w:t>
      </w:r>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t>You need to implement an Azure load balancer for the NVAs. The solution must meet the following requirements</w:t>
      </w:r>
      <w:proofErr w:type="gramStart"/>
      <w:r w:rsidRPr="0028089D">
        <w:rPr>
          <w:rFonts w:eastAsia="Times New Roman" w:cstheme="minorHAnsi"/>
          <w:b/>
          <w:bCs/>
        </w:rPr>
        <w:t>:.</w:t>
      </w:r>
      <w:proofErr w:type="gramEnd"/>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lastRenderedPageBreak/>
        <w:t>* The NVAs must run in an active-active configuration that uses automatic failover.</w:t>
      </w:r>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t>* The NVAs must load balance traffic to two services on the Production subnet. The services have different IP addresses.</w:t>
      </w:r>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t>Which three actions should you perform? Each correct answer presents part of the solution.</w:t>
      </w:r>
    </w:p>
    <w:p w:rsidR="0028089D" w:rsidRPr="0028089D" w:rsidRDefault="0028089D" w:rsidP="0028089D">
      <w:pPr>
        <w:spacing w:before="100" w:beforeAutospacing="1" w:after="100" w:afterAutospacing="1" w:line="240" w:lineRule="auto"/>
        <w:outlineLvl w:val="1"/>
        <w:rPr>
          <w:rFonts w:eastAsia="Times New Roman" w:cstheme="minorHAnsi"/>
          <w:b/>
          <w:bCs/>
        </w:rPr>
      </w:pPr>
      <w:r w:rsidRPr="0028089D">
        <w:rPr>
          <w:rFonts w:eastAsia="Times New Roman" w:cstheme="minorHAnsi"/>
          <w:b/>
          <w:bCs/>
        </w:rPr>
        <w:t>NOTE: Each correct selection is worth one point.</w:t>
      </w:r>
    </w:p>
    <w:p w:rsidR="00902AC6" w:rsidRPr="0028089D" w:rsidRDefault="0028089D" w:rsidP="0028089D">
      <w:pPr>
        <w:tabs>
          <w:tab w:val="center" w:pos="4680"/>
        </w:tabs>
        <w:rPr>
          <w:rFonts w:cstheme="minorHAnsi"/>
        </w:rPr>
      </w:pPr>
      <w:proofErr w:type="spellStart"/>
      <w:r w:rsidRPr="0028089D">
        <w:rPr>
          <w:rFonts w:cstheme="minorHAnsi"/>
        </w:rPr>
        <w:t>Ans</w:t>
      </w:r>
      <w:proofErr w:type="spellEnd"/>
      <w:r w:rsidRPr="0028089D">
        <w:rPr>
          <w:rFonts w:cstheme="minorHAnsi"/>
        </w:rPr>
        <w:t xml:space="preserve"> – </w:t>
      </w:r>
      <w:r w:rsidRPr="0028089D">
        <w:rPr>
          <w:rFonts w:cstheme="minorHAnsi"/>
        </w:rPr>
        <w:tab/>
      </w:r>
    </w:p>
    <w:p w:rsidR="0028089D" w:rsidRPr="0028089D" w:rsidRDefault="0028089D" w:rsidP="0028089D">
      <w:pPr>
        <w:pStyle w:val="Heading3"/>
        <w:numPr>
          <w:ilvl w:val="0"/>
          <w:numId w:val="1"/>
        </w:numPr>
        <w:shd w:val="clear" w:color="auto" w:fill="FFFFFF"/>
        <w:rPr>
          <w:rFonts w:asciiTheme="minorHAnsi" w:hAnsiTheme="minorHAnsi" w:cstheme="minorHAnsi"/>
          <w:b w:val="0"/>
          <w:color w:val="auto"/>
        </w:rPr>
      </w:pPr>
      <w:r w:rsidRPr="0028089D">
        <w:rPr>
          <w:rFonts w:asciiTheme="minorHAnsi" w:hAnsiTheme="minorHAnsi" w:cstheme="minorHAnsi"/>
          <w:b w:val="0"/>
          <w:color w:val="auto"/>
        </w:rPr>
        <w:t>Add a frontend IP configuration, two backend pools, and a health probe.</w:t>
      </w:r>
    </w:p>
    <w:p w:rsidR="0028089D" w:rsidRPr="0028089D" w:rsidRDefault="0028089D" w:rsidP="0028089D">
      <w:pPr>
        <w:pStyle w:val="Heading3"/>
        <w:numPr>
          <w:ilvl w:val="0"/>
          <w:numId w:val="1"/>
        </w:numPr>
        <w:shd w:val="clear" w:color="auto" w:fill="FFFFFF"/>
        <w:rPr>
          <w:rFonts w:asciiTheme="minorHAnsi" w:hAnsiTheme="minorHAnsi" w:cstheme="minorHAnsi"/>
          <w:b w:val="0"/>
          <w:color w:val="auto"/>
        </w:rPr>
      </w:pPr>
      <w:r w:rsidRPr="0028089D">
        <w:rPr>
          <w:rFonts w:asciiTheme="minorHAnsi" w:hAnsiTheme="minorHAnsi" w:cstheme="minorHAnsi"/>
          <w:b w:val="0"/>
          <w:color w:val="auto"/>
        </w:rPr>
        <w:t>Add two load balancing rules that have HA Ports and Floating IP enabled</w:t>
      </w:r>
    </w:p>
    <w:p w:rsidR="0028089D" w:rsidRPr="0028089D" w:rsidRDefault="0028089D" w:rsidP="0028089D">
      <w:pPr>
        <w:pStyle w:val="Heading3"/>
        <w:numPr>
          <w:ilvl w:val="0"/>
          <w:numId w:val="1"/>
        </w:numPr>
        <w:shd w:val="clear" w:color="auto" w:fill="FFFFFF"/>
        <w:rPr>
          <w:rFonts w:asciiTheme="minorHAnsi" w:hAnsiTheme="minorHAnsi" w:cstheme="minorHAnsi"/>
          <w:b w:val="0"/>
          <w:color w:val="auto"/>
        </w:rPr>
      </w:pPr>
      <w:r w:rsidRPr="0028089D">
        <w:rPr>
          <w:rFonts w:asciiTheme="minorHAnsi" w:hAnsiTheme="minorHAnsi" w:cstheme="minorHAnsi"/>
          <w:b w:val="0"/>
          <w:color w:val="auto"/>
        </w:rPr>
        <w:t>Deploy a standard load balancer.</w:t>
      </w:r>
    </w:p>
    <w:p w:rsidR="0028089D" w:rsidRDefault="00B56E7F" w:rsidP="004A5E02">
      <w:pPr>
        <w:tabs>
          <w:tab w:val="left" w:pos="3825"/>
        </w:tabs>
      </w:pPr>
      <w:hyperlink r:id="rId13" w:history="1">
        <w:r w:rsidR="00A74E3A">
          <w:rPr>
            <w:rStyle w:val="Hyperlink"/>
          </w:rPr>
          <w:t>https://docs.microsoft.com/en-us/azure/load-balancer/load-balancer-overview</w:t>
        </w:r>
      </w:hyperlink>
    </w:p>
    <w:p w:rsidR="00A74E3A" w:rsidRDefault="00B56E7F" w:rsidP="004A5E02">
      <w:pPr>
        <w:tabs>
          <w:tab w:val="left" w:pos="3825"/>
        </w:tabs>
      </w:pPr>
      <w:hyperlink r:id="rId14" w:history="1">
        <w:r w:rsidR="00A74E3A">
          <w:rPr>
            <w:rStyle w:val="Hyperlink"/>
          </w:rPr>
          <w:t>https://docs.microsoft.com/en-us/azure/load-balancer/load-balancer-multivip-overview</w:t>
        </w:r>
      </w:hyperlink>
    </w:p>
    <w:p w:rsidR="00A74E3A" w:rsidRDefault="00A74E3A" w:rsidP="004A5E02">
      <w:pPr>
        <w:tabs>
          <w:tab w:val="left" w:pos="3825"/>
        </w:tabs>
      </w:pPr>
    </w:p>
    <w:p w:rsidR="0044081B" w:rsidRPr="0044081B" w:rsidRDefault="0044081B" w:rsidP="0044081B">
      <w:pPr>
        <w:spacing w:before="100" w:beforeAutospacing="1" w:after="100" w:afterAutospacing="1" w:line="240" w:lineRule="auto"/>
        <w:outlineLvl w:val="1"/>
        <w:rPr>
          <w:rFonts w:eastAsia="Times New Roman" w:cstheme="minorHAnsi"/>
          <w:b/>
          <w:bCs/>
          <w:color w:val="333333"/>
        </w:rPr>
      </w:pPr>
      <w:r w:rsidRPr="0044081B">
        <w:rPr>
          <w:rFonts w:eastAsia="Times New Roman" w:cstheme="minorHAnsi"/>
          <w:b/>
          <w:bCs/>
          <w:color w:val="333333"/>
        </w:rPr>
        <w:t>You manage a virtual network named VNet1 that is hosted in the West US Azure region.</w:t>
      </w:r>
    </w:p>
    <w:p w:rsidR="0044081B" w:rsidRPr="0044081B" w:rsidRDefault="0044081B" w:rsidP="0044081B">
      <w:pPr>
        <w:spacing w:before="100" w:beforeAutospacing="1" w:after="100" w:afterAutospacing="1" w:line="240" w:lineRule="auto"/>
        <w:outlineLvl w:val="1"/>
        <w:rPr>
          <w:rFonts w:eastAsia="Times New Roman" w:cstheme="minorHAnsi"/>
          <w:b/>
          <w:bCs/>
          <w:color w:val="333333"/>
        </w:rPr>
      </w:pPr>
      <w:r w:rsidRPr="0044081B">
        <w:rPr>
          <w:rFonts w:eastAsia="Times New Roman" w:cstheme="minorHAnsi"/>
          <w:b/>
          <w:bCs/>
          <w:color w:val="333333"/>
        </w:rPr>
        <w:t>VNet1 hosts two virtual machines named VM1 and VM2 that run Windows Server.</w:t>
      </w:r>
    </w:p>
    <w:p w:rsidR="0044081B" w:rsidRPr="0044081B" w:rsidRDefault="0044081B" w:rsidP="0044081B">
      <w:pPr>
        <w:spacing w:before="100" w:beforeAutospacing="1" w:after="100" w:afterAutospacing="1" w:line="240" w:lineRule="auto"/>
        <w:outlineLvl w:val="1"/>
        <w:rPr>
          <w:rFonts w:eastAsia="Times New Roman" w:cstheme="minorHAnsi"/>
          <w:b/>
          <w:bCs/>
          <w:color w:val="333333"/>
        </w:rPr>
      </w:pPr>
      <w:r w:rsidRPr="0044081B">
        <w:rPr>
          <w:rFonts w:eastAsia="Times New Roman" w:cstheme="minorHAnsi"/>
          <w:b/>
          <w:bCs/>
          <w:color w:val="333333"/>
        </w:rPr>
        <w:t>You need to inspect all the network traffic from VM1 to VM2 for a period of three hours.</w:t>
      </w:r>
    </w:p>
    <w:p w:rsidR="0044081B" w:rsidRPr="0044081B" w:rsidRDefault="0044081B" w:rsidP="0044081B">
      <w:pPr>
        <w:spacing w:before="100" w:beforeAutospacing="1" w:after="100" w:afterAutospacing="1" w:line="240" w:lineRule="auto"/>
        <w:outlineLvl w:val="1"/>
        <w:rPr>
          <w:rFonts w:eastAsia="Times New Roman" w:cstheme="minorHAnsi"/>
          <w:b/>
          <w:bCs/>
          <w:color w:val="333333"/>
        </w:rPr>
      </w:pPr>
      <w:r w:rsidRPr="0044081B">
        <w:rPr>
          <w:rFonts w:eastAsia="Times New Roman" w:cstheme="minorHAnsi"/>
          <w:b/>
          <w:bCs/>
          <w:color w:val="333333"/>
        </w:rPr>
        <w:t>Solution: From Azure Network Watcher, you create a packet capture.</w:t>
      </w:r>
    </w:p>
    <w:p w:rsidR="0044081B" w:rsidRPr="0044081B" w:rsidRDefault="0044081B" w:rsidP="0044081B">
      <w:pPr>
        <w:spacing w:before="100" w:beforeAutospacing="1" w:after="100" w:afterAutospacing="1" w:line="240" w:lineRule="auto"/>
        <w:outlineLvl w:val="1"/>
        <w:rPr>
          <w:rFonts w:eastAsia="Times New Roman" w:cstheme="minorHAnsi"/>
          <w:b/>
          <w:bCs/>
          <w:color w:val="333333"/>
        </w:rPr>
      </w:pPr>
      <w:r w:rsidRPr="0044081B">
        <w:rPr>
          <w:rFonts w:eastAsia="Times New Roman" w:cstheme="minorHAnsi"/>
          <w:b/>
          <w:bCs/>
          <w:color w:val="333333"/>
        </w:rPr>
        <w:t>Does this meet the goal?</w:t>
      </w:r>
    </w:p>
    <w:p w:rsidR="00A74E3A" w:rsidRPr="0044081B" w:rsidRDefault="0044081B" w:rsidP="004A5E02">
      <w:pPr>
        <w:tabs>
          <w:tab w:val="left" w:pos="3825"/>
        </w:tabs>
        <w:rPr>
          <w:rFonts w:cstheme="minorHAnsi"/>
        </w:rPr>
      </w:pPr>
      <w:proofErr w:type="spellStart"/>
      <w:r w:rsidRPr="0044081B">
        <w:rPr>
          <w:rFonts w:cstheme="minorHAnsi"/>
        </w:rPr>
        <w:t>Ans</w:t>
      </w:r>
      <w:proofErr w:type="spellEnd"/>
      <w:r w:rsidRPr="0044081B">
        <w:rPr>
          <w:rFonts w:cstheme="minorHAnsi"/>
        </w:rPr>
        <w:t xml:space="preserve"> – No</w:t>
      </w:r>
    </w:p>
    <w:p w:rsidR="0044081B" w:rsidRPr="0044081B" w:rsidRDefault="0044081B" w:rsidP="004A5E02">
      <w:pPr>
        <w:tabs>
          <w:tab w:val="left" w:pos="3825"/>
        </w:tabs>
        <w:rPr>
          <w:rFonts w:cstheme="minorHAnsi"/>
        </w:rPr>
      </w:pPr>
      <w:r w:rsidRPr="0044081B">
        <w:rPr>
          <w:rFonts w:cstheme="minorHAnsi"/>
        </w:rPr>
        <w:t>Use connection monitor feature of Azure network watcher</w:t>
      </w:r>
    </w:p>
    <w:p w:rsidR="0044081B" w:rsidRDefault="00B56E7F" w:rsidP="004A5E02">
      <w:pPr>
        <w:tabs>
          <w:tab w:val="left" w:pos="3825"/>
        </w:tabs>
      </w:pPr>
      <w:hyperlink r:id="rId15" w:history="1">
        <w:r w:rsidR="006511AF">
          <w:rPr>
            <w:rStyle w:val="Hyperlink"/>
          </w:rPr>
          <w:t>https://docs.microsoft.com/en-us/azure/network-watcher/connection-monitor</w:t>
        </w:r>
      </w:hyperlink>
    </w:p>
    <w:p w:rsidR="006511AF" w:rsidRDefault="006511AF" w:rsidP="004A5E02">
      <w:pPr>
        <w:tabs>
          <w:tab w:val="left" w:pos="3825"/>
        </w:tabs>
      </w:pPr>
    </w:p>
    <w:p w:rsidR="009E6B3D" w:rsidRPr="009E6B3D" w:rsidRDefault="009E6B3D" w:rsidP="009E6B3D">
      <w:pPr>
        <w:spacing w:before="100" w:beforeAutospacing="1" w:after="100" w:afterAutospacing="1" w:line="240" w:lineRule="auto"/>
        <w:outlineLvl w:val="1"/>
        <w:rPr>
          <w:rFonts w:eastAsia="Times New Roman" w:cstheme="minorHAnsi"/>
          <w:b/>
          <w:bCs/>
        </w:rPr>
      </w:pPr>
      <w:r w:rsidRPr="009E6B3D">
        <w:rPr>
          <w:rFonts w:eastAsia="Times New Roman" w:cstheme="minorHAnsi"/>
          <w:b/>
          <w:bCs/>
        </w:rPr>
        <w:t>You have an Azure subscription named Subscription1 that contains two Azure virtual networks named VNet1 and VNet2. VNet1 contains a VPN gateway named VPNGW1 that uses static routing. There is a site-to-site VPN connection between your on-premises network and VNet1.</w:t>
      </w:r>
    </w:p>
    <w:p w:rsidR="009E6B3D" w:rsidRPr="009E6B3D" w:rsidRDefault="009E6B3D" w:rsidP="009E6B3D">
      <w:pPr>
        <w:spacing w:before="100" w:beforeAutospacing="1" w:after="100" w:afterAutospacing="1" w:line="240" w:lineRule="auto"/>
        <w:outlineLvl w:val="1"/>
        <w:rPr>
          <w:rFonts w:eastAsia="Times New Roman" w:cstheme="minorHAnsi"/>
          <w:b/>
          <w:bCs/>
        </w:rPr>
      </w:pPr>
      <w:r w:rsidRPr="009E6B3D">
        <w:rPr>
          <w:rFonts w:eastAsia="Times New Roman" w:cstheme="minorHAnsi"/>
          <w:b/>
          <w:bCs/>
        </w:rPr>
        <w:t>On a computer named Client1 that runs Windows 10, you configure a point-to-site VPN connection to VNet1.</w:t>
      </w:r>
    </w:p>
    <w:p w:rsidR="009E6B3D" w:rsidRPr="009E6B3D" w:rsidRDefault="009E6B3D" w:rsidP="009E6B3D">
      <w:pPr>
        <w:spacing w:before="100" w:beforeAutospacing="1" w:after="100" w:afterAutospacing="1" w:line="240" w:lineRule="auto"/>
        <w:outlineLvl w:val="1"/>
        <w:rPr>
          <w:rFonts w:eastAsia="Times New Roman" w:cstheme="minorHAnsi"/>
          <w:b/>
          <w:bCs/>
        </w:rPr>
      </w:pPr>
      <w:r w:rsidRPr="009E6B3D">
        <w:rPr>
          <w:rFonts w:eastAsia="Times New Roman" w:cstheme="minorHAnsi"/>
          <w:b/>
          <w:bCs/>
        </w:rPr>
        <w:lastRenderedPageBreak/>
        <w:t>You configure virtual network peering between VNet1 and VNet2. You verify that you can connect to VNet2 from the on-premises network. Client1 is unable to connect to VNet2.</w:t>
      </w:r>
    </w:p>
    <w:p w:rsidR="009E6B3D" w:rsidRPr="009E6B3D" w:rsidRDefault="009E6B3D" w:rsidP="009E6B3D">
      <w:pPr>
        <w:spacing w:before="100" w:beforeAutospacing="1" w:after="100" w:afterAutospacing="1" w:line="240" w:lineRule="auto"/>
        <w:outlineLvl w:val="1"/>
        <w:rPr>
          <w:rFonts w:eastAsia="Times New Roman" w:cstheme="minorHAnsi"/>
          <w:b/>
          <w:bCs/>
        </w:rPr>
      </w:pPr>
      <w:r w:rsidRPr="009E6B3D">
        <w:rPr>
          <w:rFonts w:eastAsia="Times New Roman" w:cstheme="minorHAnsi"/>
          <w:b/>
          <w:bCs/>
        </w:rPr>
        <w:t>You need to ensure that you can connect Client1 to VNet2.</w:t>
      </w:r>
    </w:p>
    <w:p w:rsidR="009E6B3D" w:rsidRPr="009E6B3D" w:rsidRDefault="009E6B3D" w:rsidP="009E6B3D">
      <w:pPr>
        <w:spacing w:before="100" w:beforeAutospacing="1" w:after="100" w:afterAutospacing="1" w:line="240" w:lineRule="auto"/>
        <w:outlineLvl w:val="1"/>
        <w:rPr>
          <w:rFonts w:eastAsia="Times New Roman" w:cstheme="minorHAnsi"/>
          <w:b/>
          <w:bCs/>
        </w:rPr>
      </w:pPr>
      <w:r w:rsidRPr="009E6B3D">
        <w:rPr>
          <w:rFonts w:eastAsia="Times New Roman" w:cstheme="minorHAnsi"/>
          <w:b/>
          <w:bCs/>
        </w:rPr>
        <w:t>What should you do?</w:t>
      </w:r>
    </w:p>
    <w:p w:rsidR="009E6B3D" w:rsidRPr="009E6B3D" w:rsidRDefault="009E6B3D" w:rsidP="009E6B3D">
      <w:pPr>
        <w:pStyle w:val="Heading3"/>
        <w:shd w:val="clear" w:color="auto" w:fill="FFFFFF"/>
        <w:rPr>
          <w:rFonts w:asciiTheme="minorHAnsi" w:hAnsiTheme="minorHAnsi" w:cstheme="minorHAnsi"/>
          <w:b w:val="0"/>
          <w:color w:val="auto"/>
        </w:rPr>
      </w:pPr>
      <w:proofErr w:type="spellStart"/>
      <w:r w:rsidRPr="009E6B3D">
        <w:rPr>
          <w:rFonts w:asciiTheme="minorHAnsi" w:hAnsiTheme="minorHAnsi" w:cstheme="minorHAnsi"/>
          <w:b w:val="0"/>
          <w:color w:val="auto"/>
        </w:rPr>
        <w:t>Ans</w:t>
      </w:r>
      <w:proofErr w:type="spellEnd"/>
      <w:r w:rsidRPr="009E6B3D">
        <w:rPr>
          <w:rFonts w:asciiTheme="minorHAnsi" w:hAnsiTheme="minorHAnsi" w:cstheme="minorHAnsi"/>
          <w:b w:val="0"/>
          <w:color w:val="auto"/>
        </w:rPr>
        <w:t xml:space="preserve"> - Download and re-install the VPN client configuration package on Client1.</w:t>
      </w:r>
    </w:p>
    <w:p w:rsidR="009E6B3D" w:rsidRPr="009E6B3D" w:rsidRDefault="009E6B3D" w:rsidP="009E6B3D">
      <w:pPr>
        <w:pStyle w:val="Heading4"/>
        <w:rPr>
          <w:rFonts w:asciiTheme="minorHAnsi" w:hAnsiTheme="minorHAnsi" w:cstheme="minorHAnsi"/>
          <w:b w:val="0"/>
          <w:i w:val="0"/>
          <w:color w:val="auto"/>
        </w:rPr>
      </w:pPr>
      <w:r w:rsidRPr="009E6B3D">
        <w:rPr>
          <w:rFonts w:asciiTheme="minorHAnsi" w:hAnsiTheme="minorHAnsi" w:cstheme="minorHAnsi"/>
          <w:b w:val="0"/>
          <w:i w:val="0"/>
          <w:color w:val="auto"/>
        </w:rPr>
        <w:t>P2S VPN routing behavior is dependent on the client OS, the protocol used for the VPN connection, and how the virtual networks (</w:t>
      </w:r>
      <w:proofErr w:type="spellStart"/>
      <w:r w:rsidRPr="009E6B3D">
        <w:rPr>
          <w:rFonts w:asciiTheme="minorHAnsi" w:hAnsiTheme="minorHAnsi" w:cstheme="minorHAnsi"/>
          <w:b w:val="0"/>
          <w:i w:val="0"/>
          <w:color w:val="auto"/>
        </w:rPr>
        <w:t>VNets</w:t>
      </w:r>
      <w:proofErr w:type="spellEnd"/>
      <w:r w:rsidRPr="009E6B3D">
        <w:rPr>
          <w:rFonts w:asciiTheme="minorHAnsi" w:hAnsiTheme="minorHAnsi" w:cstheme="minorHAnsi"/>
          <w:b w:val="0"/>
          <w:i w:val="0"/>
          <w:color w:val="auto"/>
        </w:rPr>
        <w:t>) are connected to each other.</w:t>
      </w:r>
    </w:p>
    <w:p w:rsidR="009E6B3D" w:rsidRPr="009E6B3D" w:rsidRDefault="009E6B3D" w:rsidP="009E6B3D">
      <w:pPr>
        <w:pStyle w:val="Heading4"/>
        <w:rPr>
          <w:rFonts w:asciiTheme="minorHAnsi" w:hAnsiTheme="minorHAnsi" w:cstheme="minorHAnsi"/>
          <w:color w:val="auto"/>
        </w:rPr>
      </w:pPr>
      <w:r w:rsidRPr="009E6B3D">
        <w:rPr>
          <w:rFonts w:asciiTheme="minorHAnsi" w:hAnsiTheme="minorHAnsi" w:cstheme="minorHAnsi"/>
          <w:b w:val="0"/>
          <w:i w:val="0"/>
          <w:color w:val="auto"/>
        </w:rPr>
        <w:t xml:space="preserve">Azure currently supports two protocols for remote access, IKEv2 and SSTP. IKEv2 is supported on many client operating systems including Windows, Linux, </w:t>
      </w:r>
      <w:proofErr w:type="spellStart"/>
      <w:r w:rsidRPr="009E6B3D">
        <w:rPr>
          <w:rFonts w:asciiTheme="minorHAnsi" w:hAnsiTheme="minorHAnsi" w:cstheme="minorHAnsi"/>
          <w:b w:val="0"/>
          <w:i w:val="0"/>
          <w:color w:val="auto"/>
        </w:rPr>
        <w:t>MacOS</w:t>
      </w:r>
      <w:proofErr w:type="spellEnd"/>
      <w:r w:rsidRPr="009E6B3D">
        <w:rPr>
          <w:rFonts w:asciiTheme="minorHAnsi" w:hAnsiTheme="minorHAnsi" w:cstheme="minorHAnsi"/>
          <w:b w:val="0"/>
          <w:i w:val="0"/>
          <w:color w:val="auto"/>
        </w:rPr>
        <w:t>, Android, and iOS. SSTP is only supported on Windows. If you make a change to the topology of your network and have Windows VPN clients, the VPN client package for Windows clients must be downloaded and installed again in order for the changes to be applied to the client.</w:t>
      </w:r>
    </w:p>
    <w:p w:rsidR="006511AF" w:rsidRDefault="00B56E7F" w:rsidP="004A5E02">
      <w:pPr>
        <w:tabs>
          <w:tab w:val="left" w:pos="3825"/>
        </w:tabs>
      </w:pPr>
      <w:hyperlink r:id="rId16" w:history="1">
        <w:r w:rsidR="009E6B3D">
          <w:rPr>
            <w:rStyle w:val="Hyperlink"/>
          </w:rPr>
          <w:t>https://docs.microsoft.com/en-us/azure/vpn-gateway/vpn-gateway-about-point-to-site-routing</w:t>
        </w:r>
      </w:hyperlink>
    </w:p>
    <w:p w:rsidR="009E6B3D" w:rsidRDefault="009E6B3D" w:rsidP="004A5E02">
      <w:pPr>
        <w:tabs>
          <w:tab w:val="left" w:pos="3825"/>
        </w:tabs>
      </w:pP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You have an Azure subscription that contains the resources in the following table.</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Name: VNet1</w:t>
      </w:r>
      <w:proofErr w:type="gramStart"/>
      <w:r w:rsidRPr="00D94713">
        <w:rPr>
          <w:rFonts w:eastAsia="Times New Roman" w:cstheme="minorHAnsi"/>
          <w:b/>
          <w:bCs/>
        </w:rPr>
        <w:t>,·</w:t>
      </w:r>
      <w:proofErr w:type="gramEnd"/>
      <w:r w:rsidRPr="00D94713">
        <w:rPr>
          <w:rFonts w:eastAsia="Times New Roman" w:cstheme="minorHAnsi"/>
          <w:b/>
          <w:bCs/>
        </w:rPr>
        <w:t>·················Type: Virtual network,········Details: Not applicable</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Name: Subnet1</w:t>
      </w:r>
      <w:proofErr w:type="gramStart"/>
      <w:r w:rsidRPr="00D94713">
        <w:rPr>
          <w:rFonts w:eastAsia="Times New Roman" w:cstheme="minorHAnsi"/>
          <w:b/>
          <w:bCs/>
        </w:rPr>
        <w:t>,·</w:t>
      </w:r>
      <w:proofErr w:type="gramEnd"/>
      <w:r w:rsidRPr="00D94713">
        <w:rPr>
          <w:rFonts w:eastAsia="Times New Roman" w:cstheme="minorHAnsi"/>
          <w:b/>
          <w:bCs/>
        </w:rPr>
        <w:t>···············Type: Subnet,·················Details: Hosted on VNet1</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Name: VM1</w:t>
      </w:r>
      <w:proofErr w:type="gramStart"/>
      <w:r w:rsidRPr="00D94713">
        <w:rPr>
          <w:rFonts w:eastAsia="Times New Roman" w:cstheme="minorHAnsi"/>
          <w:b/>
          <w:bCs/>
        </w:rPr>
        <w:t>,·</w:t>
      </w:r>
      <w:proofErr w:type="gramEnd"/>
      <w:r w:rsidRPr="00D94713">
        <w:rPr>
          <w:rFonts w:eastAsia="Times New Roman" w:cstheme="minorHAnsi"/>
          <w:b/>
          <w:bCs/>
        </w:rPr>
        <w:t>···················Type: Virtual machine,········Details: On Subnet1</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Name: VM2</w:t>
      </w:r>
      <w:proofErr w:type="gramStart"/>
      <w:r w:rsidRPr="00D94713">
        <w:rPr>
          <w:rFonts w:eastAsia="Times New Roman" w:cstheme="minorHAnsi"/>
          <w:b/>
          <w:bCs/>
        </w:rPr>
        <w:t>,·</w:t>
      </w:r>
      <w:proofErr w:type="gramEnd"/>
      <w:r w:rsidRPr="00D94713">
        <w:rPr>
          <w:rFonts w:eastAsia="Times New Roman" w:cstheme="minorHAnsi"/>
          <w:b/>
          <w:bCs/>
        </w:rPr>
        <w:t>···················Type: Virtual machine,········Details: On Subnet1</w:t>
      </w:r>
    </w:p>
    <w:p w:rsidR="00D94713" w:rsidRPr="00D94713" w:rsidRDefault="00D94713" w:rsidP="00D94713">
      <w:pPr>
        <w:tabs>
          <w:tab w:val="left" w:pos="2205"/>
        </w:tabs>
        <w:spacing w:before="100" w:beforeAutospacing="1" w:after="100" w:afterAutospacing="1" w:line="240" w:lineRule="auto"/>
        <w:outlineLvl w:val="1"/>
        <w:rPr>
          <w:rFonts w:eastAsia="Times New Roman" w:cstheme="minorHAnsi"/>
          <w:b/>
          <w:bCs/>
        </w:rPr>
      </w:pPr>
      <w:r w:rsidRPr="00D94713">
        <w:rPr>
          <w:rFonts w:eastAsia="Times New Roman" w:cstheme="minorHAnsi"/>
          <w:b/>
          <w:bCs/>
        </w:rPr>
        <w:t>***</w:t>
      </w:r>
      <w:r w:rsidRPr="00D94713">
        <w:rPr>
          <w:rFonts w:eastAsia="Times New Roman" w:cstheme="minorHAnsi"/>
          <w:b/>
          <w:bCs/>
        </w:rPr>
        <w:tab/>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VM1 and VM2 are deployed from the same template and host line-of-business applications accessed by using Remote Desktop.</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You need to prevent users of VM2 and VM2 from accessing websites on the Internet over TCP port 80.</w:t>
      </w:r>
    </w:p>
    <w:p w:rsidR="00D94713" w:rsidRPr="00D94713" w:rsidRDefault="00D94713" w:rsidP="00D94713">
      <w:pPr>
        <w:spacing w:before="100" w:beforeAutospacing="1" w:after="100" w:afterAutospacing="1" w:line="240" w:lineRule="auto"/>
        <w:outlineLvl w:val="1"/>
        <w:rPr>
          <w:rFonts w:eastAsia="Times New Roman" w:cstheme="minorHAnsi"/>
          <w:b/>
          <w:bCs/>
        </w:rPr>
      </w:pPr>
      <w:r w:rsidRPr="00D94713">
        <w:rPr>
          <w:rFonts w:eastAsia="Times New Roman" w:cstheme="minorHAnsi"/>
          <w:b/>
          <w:bCs/>
        </w:rPr>
        <w:t>What should you do?</w:t>
      </w:r>
    </w:p>
    <w:p w:rsidR="00D94713" w:rsidRPr="00D94713" w:rsidRDefault="00D94713" w:rsidP="00D94713">
      <w:pPr>
        <w:pStyle w:val="Heading3"/>
        <w:shd w:val="clear" w:color="auto" w:fill="FFFFFF"/>
        <w:rPr>
          <w:rFonts w:asciiTheme="minorHAnsi" w:hAnsiTheme="minorHAnsi" w:cstheme="minorHAnsi"/>
          <w:b w:val="0"/>
          <w:color w:val="auto"/>
        </w:rPr>
      </w:pPr>
      <w:proofErr w:type="spellStart"/>
      <w:r w:rsidRPr="00D94713">
        <w:rPr>
          <w:rFonts w:asciiTheme="minorHAnsi" w:hAnsiTheme="minorHAnsi" w:cstheme="minorHAnsi"/>
          <w:b w:val="0"/>
          <w:color w:val="auto"/>
        </w:rPr>
        <w:lastRenderedPageBreak/>
        <w:t>Ans</w:t>
      </w:r>
      <w:proofErr w:type="spellEnd"/>
      <w:r w:rsidRPr="00D94713">
        <w:rPr>
          <w:rFonts w:asciiTheme="minorHAnsi" w:hAnsiTheme="minorHAnsi" w:cstheme="minorHAnsi"/>
          <w:b w:val="0"/>
          <w:color w:val="auto"/>
        </w:rPr>
        <w:t xml:space="preserve"> - Associate the NSG to Subnet1.</w:t>
      </w:r>
    </w:p>
    <w:p w:rsidR="00D94713" w:rsidRPr="00D94713" w:rsidRDefault="00D94713" w:rsidP="00D94713">
      <w:pPr>
        <w:pStyle w:val="Heading4"/>
        <w:rPr>
          <w:rFonts w:asciiTheme="minorHAnsi" w:hAnsiTheme="minorHAnsi" w:cstheme="minorHAnsi"/>
          <w:b w:val="0"/>
          <w:i w:val="0"/>
          <w:color w:val="auto"/>
        </w:rPr>
      </w:pPr>
      <w:r w:rsidRPr="00D94713">
        <w:rPr>
          <w:rFonts w:asciiTheme="minorHAnsi" w:hAnsiTheme="minorHAnsi" w:cstheme="minorHAnsi"/>
          <w:b w:val="0"/>
          <w:i w:val="0"/>
          <w:color w:val="auto"/>
        </w:rPr>
        <w:t>You can associate or dissociate a network security group from a network interface or subnet.</w:t>
      </w:r>
    </w:p>
    <w:p w:rsidR="00D94713" w:rsidRPr="00D94713" w:rsidRDefault="00D94713" w:rsidP="00D94713">
      <w:pPr>
        <w:pStyle w:val="Heading4"/>
        <w:rPr>
          <w:rFonts w:asciiTheme="minorHAnsi" w:hAnsiTheme="minorHAnsi" w:cstheme="minorHAnsi"/>
          <w:b w:val="0"/>
          <w:i w:val="0"/>
          <w:color w:val="auto"/>
        </w:rPr>
      </w:pPr>
      <w:r w:rsidRPr="00D94713">
        <w:rPr>
          <w:rFonts w:asciiTheme="minorHAnsi" w:hAnsiTheme="minorHAnsi" w:cstheme="minorHAnsi"/>
          <w:b w:val="0"/>
          <w:i w:val="0"/>
          <w:color w:val="auto"/>
        </w:rPr>
        <w:t>The NSG has the appropriate rule to block users from accessing the Internet. We just need to associate it with Subnet1.</w:t>
      </w:r>
    </w:p>
    <w:p w:rsidR="009E6B3D" w:rsidRDefault="00B56E7F" w:rsidP="004A5E02">
      <w:pPr>
        <w:tabs>
          <w:tab w:val="left" w:pos="3825"/>
        </w:tabs>
      </w:pPr>
      <w:hyperlink r:id="rId17" w:history="1">
        <w:r w:rsidR="00D94713">
          <w:rPr>
            <w:rStyle w:val="Hyperlink"/>
          </w:rPr>
          <w:t>https://docs.microsoft.com/en-us/azure/virtual-network/manage-network-security-group</w:t>
        </w:r>
      </w:hyperlink>
    </w:p>
    <w:p w:rsidR="00D94713" w:rsidRDefault="00D94713" w:rsidP="004A5E02">
      <w:pPr>
        <w:tabs>
          <w:tab w:val="left" w:pos="3825"/>
        </w:tabs>
      </w:pPr>
    </w:p>
    <w:p w:rsidR="00720878" w:rsidRPr="00720878" w:rsidRDefault="00720878" w:rsidP="00720878">
      <w:pPr>
        <w:spacing w:before="100" w:beforeAutospacing="1" w:after="100" w:afterAutospacing="1" w:line="240" w:lineRule="auto"/>
        <w:outlineLvl w:val="1"/>
        <w:rPr>
          <w:rFonts w:eastAsia="Times New Roman" w:cstheme="minorHAnsi"/>
          <w:b/>
          <w:bCs/>
        </w:rPr>
      </w:pPr>
      <w:r w:rsidRPr="00720878">
        <w:rPr>
          <w:rFonts w:eastAsia="Times New Roman" w:cstheme="minorHAnsi"/>
          <w:b/>
          <w:bCs/>
        </w:rPr>
        <w:t>Your company registers a domain name of contoso.com.</w:t>
      </w:r>
    </w:p>
    <w:p w:rsidR="00720878" w:rsidRPr="00720878" w:rsidRDefault="00720878" w:rsidP="00720878">
      <w:pPr>
        <w:spacing w:before="100" w:beforeAutospacing="1" w:after="100" w:afterAutospacing="1" w:line="240" w:lineRule="auto"/>
        <w:outlineLvl w:val="1"/>
        <w:rPr>
          <w:rFonts w:eastAsia="Times New Roman" w:cstheme="minorHAnsi"/>
          <w:b/>
          <w:bCs/>
        </w:rPr>
      </w:pPr>
      <w:r w:rsidRPr="00720878">
        <w:rPr>
          <w:rFonts w:eastAsia="Times New Roman" w:cstheme="minorHAnsi"/>
          <w:b/>
          <w:bCs/>
        </w:rPr>
        <w:t>You create an Azure DNS zone named contoso.com, and then you add an A record to the zone for a host named www that has an IP address of 131.107.1.10.</w:t>
      </w:r>
    </w:p>
    <w:p w:rsidR="00720878" w:rsidRPr="00720878" w:rsidRDefault="00720878" w:rsidP="00720878">
      <w:pPr>
        <w:spacing w:before="100" w:beforeAutospacing="1" w:after="100" w:afterAutospacing="1" w:line="240" w:lineRule="auto"/>
        <w:outlineLvl w:val="1"/>
        <w:rPr>
          <w:rFonts w:eastAsia="Times New Roman" w:cstheme="minorHAnsi"/>
          <w:b/>
          <w:bCs/>
        </w:rPr>
      </w:pPr>
      <w:r w:rsidRPr="00720878">
        <w:rPr>
          <w:rFonts w:eastAsia="Times New Roman" w:cstheme="minorHAnsi"/>
          <w:b/>
          <w:bCs/>
        </w:rPr>
        <w:t>You discover that Internet hosts are unable to resolve www.contoso.com to the 131.107.1.10 IP address.</w:t>
      </w:r>
    </w:p>
    <w:p w:rsidR="00720878" w:rsidRPr="00720878" w:rsidRDefault="00720878" w:rsidP="00720878">
      <w:pPr>
        <w:spacing w:before="100" w:beforeAutospacing="1" w:after="100" w:afterAutospacing="1" w:line="240" w:lineRule="auto"/>
        <w:outlineLvl w:val="1"/>
        <w:rPr>
          <w:rFonts w:eastAsia="Times New Roman" w:cstheme="minorHAnsi"/>
          <w:b/>
          <w:bCs/>
        </w:rPr>
      </w:pPr>
      <w:r w:rsidRPr="00720878">
        <w:rPr>
          <w:rFonts w:eastAsia="Times New Roman" w:cstheme="minorHAnsi"/>
          <w:b/>
          <w:bCs/>
        </w:rPr>
        <w:t>You need to resolve the name resolution issue.</w:t>
      </w:r>
    </w:p>
    <w:p w:rsidR="00720878" w:rsidRPr="00720878" w:rsidRDefault="00720878" w:rsidP="00720878">
      <w:pPr>
        <w:spacing w:before="100" w:beforeAutospacing="1" w:after="100" w:afterAutospacing="1" w:line="240" w:lineRule="auto"/>
        <w:outlineLvl w:val="1"/>
        <w:rPr>
          <w:rFonts w:eastAsia="Times New Roman" w:cstheme="minorHAnsi"/>
          <w:b/>
          <w:bCs/>
        </w:rPr>
      </w:pPr>
      <w:r w:rsidRPr="00720878">
        <w:rPr>
          <w:rFonts w:eastAsia="Times New Roman" w:cstheme="minorHAnsi"/>
          <w:b/>
          <w:bCs/>
        </w:rPr>
        <w:t>Solution: You create a PTR record for www in the contoso.com zone.</w:t>
      </w:r>
    </w:p>
    <w:p w:rsidR="00720878" w:rsidRPr="00720878" w:rsidRDefault="00720878" w:rsidP="00720878">
      <w:pPr>
        <w:spacing w:before="100" w:beforeAutospacing="1" w:after="100" w:afterAutospacing="1" w:line="240" w:lineRule="auto"/>
        <w:outlineLvl w:val="1"/>
        <w:rPr>
          <w:rFonts w:eastAsia="Times New Roman" w:cstheme="minorHAnsi"/>
          <w:b/>
          <w:bCs/>
        </w:rPr>
      </w:pPr>
      <w:r w:rsidRPr="00720878">
        <w:rPr>
          <w:rFonts w:eastAsia="Times New Roman" w:cstheme="minorHAnsi"/>
          <w:b/>
          <w:bCs/>
        </w:rPr>
        <w:t>Does this meet the goal?</w:t>
      </w:r>
    </w:p>
    <w:p w:rsidR="00D94713" w:rsidRPr="00720878" w:rsidRDefault="00720878" w:rsidP="004A5E02">
      <w:pPr>
        <w:tabs>
          <w:tab w:val="left" w:pos="3825"/>
        </w:tabs>
        <w:rPr>
          <w:rFonts w:cstheme="minorHAnsi"/>
        </w:rPr>
      </w:pPr>
      <w:proofErr w:type="spellStart"/>
      <w:r w:rsidRPr="00720878">
        <w:rPr>
          <w:rFonts w:cstheme="minorHAnsi"/>
        </w:rPr>
        <w:t>Ans</w:t>
      </w:r>
      <w:proofErr w:type="spellEnd"/>
      <w:r w:rsidRPr="00720878">
        <w:rPr>
          <w:rFonts w:cstheme="minorHAnsi"/>
        </w:rPr>
        <w:t xml:space="preserve"> – No</w:t>
      </w:r>
    </w:p>
    <w:p w:rsidR="00720878" w:rsidRDefault="00B56E7F" w:rsidP="004A5E02">
      <w:pPr>
        <w:tabs>
          <w:tab w:val="left" w:pos="3825"/>
        </w:tabs>
        <w:rPr>
          <w:rFonts w:cstheme="minorHAnsi"/>
        </w:rPr>
      </w:pPr>
      <w:hyperlink r:id="rId18" w:history="1">
        <w:r w:rsidR="00720878">
          <w:rPr>
            <w:rStyle w:val="Hyperlink"/>
          </w:rPr>
          <w:t>https://docs.microsoft.com/en-us/azure/dns/dns-delegate-domain-azure-dns</w:t>
        </w:r>
      </w:hyperlink>
    </w:p>
    <w:p w:rsidR="00D94713" w:rsidRDefault="00D94713" w:rsidP="004A5E02">
      <w:pPr>
        <w:tabs>
          <w:tab w:val="left" w:pos="3825"/>
        </w:tabs>
        <w:rPr>
          <w:rFonts w:cstheme="minorHAnsi"/>
        </w:rPr>
      </w:pPr>
    </w:p>
    <w:p w:rsidR="00CA1F59" w:rsidRDefault="00CA1F59" w:rsidP="00CA1F59">
      <w:pPr>
        <w:spacing w:before="100" w:beforeAutospacing="1" w:after="100" w:afterAutospacing="1" w:line="240" w:lineRule="auto"/>
        <w:outlineLvl w:val="1"/>
        <w:rPr>
          <w:rFonts w:eastAsia="Times New Roman" w:cstheme="minorHAnsi"/>
          <w:b/>
          <w:bCs/>
          <w:color w:val="333333"/>
        </w:rPr>
      </w:pPr>
      <w:r w:rsidRPr="00CA1F59">
        <w:rPr>
          <w:rFonts w:eastAsia="Times New Roman" w:cstheme="minorHAnsi"/>
          <w:b/>
          <w:bCs/>
          <w:color w:val="333333"/>
        </w:rPr>
        <w:t>Mark correct statements:</w:t>
      </w:r>
    </w:p>
    <w:p w:rsidR="00CA1F59" w:rsidRPr="00CA1F59" w:rsidRDefault="00CA1F59" w:rsidP="00CA1F59">
      <w:pPr>
        <w:pStyle w:val="Heading3"/>
        <w:numPr>
          <w:ilvl w:val="0"/>
          <w:numId w:val="2"/>
        </w:numPr>
        <w:shd w:val="clear" w:color="auto" w:fill="FFFFFF"/>
        <w:rPr>
          <w:rFonts w:asciiTheme="minorHAnsi" w:hAnsiTheme="minorHAnsi" w:cstheme="minorHAnsi"/>
          <w:b w:val="0"/>
          <w:color w:val="auto"/>
        </w:rPr>
      </w:pPr>
      <w:r w:rsidRPr="00CA1F59">
        <w:rPr>
          <w:rFonts w:asciiTheme="minorHAnsi" w:hAnsiTheme="minorHAnsi" w:cstheme="minorHAnsi"/>
          <w:b w:val="0"/>
          <w:color w:val="auto"/>
        </w:rPr>
        <w:t>A platform as a service (PaaS) solution that hosts web apps in Azure provides the ability to scale the platform automatically.</w:t>
      </w:r>
    </w:p>
    <w:p w:rsidR="00D828E7" w:rsidRDefault="00CA1F59" w:rsidP="00D828E7">
      <w:pPr>
        <w:pStyle w:val="Heading3"/>
        <w:numPr>
          <w:ilvl w:val="0"/>
          <w:numId w:val="2"/>
        </w:numPr>
        <w:shd w:val="clear" w:color="auto" w:fill="FFFFFF"/>
        <w:rPr>
          <w:rFonts w:asciiTheme="minorHAnsi" w:hAnsiTheme="minorHAnsi" w:cstheme="minorHAnsi"/>
          <w:b w:val="0"/>
          <w:color w:val="auto"/>
        </w:rPr>
      </w:pPr>
      <w:r w:rsidRPr="00CA1F59">
        <w:rPr>
          <w:rFonts w:asciiTheme="minorHAnsi" w:hAnsiTheme="minorHAnsi" w:cstheme="minorHAnsi"/>
          <w:b w:val="0"/>
          <w:color w:val="auto"/>
        </w:rPr>
        <w:t>A platform as a service (PaaS) solution that hosts web apps in Azure provides professional development services to continuously add features to custom applications.</w:t>
      </w:r>
    </w:p>
    <w:p w:rsidR="00D828E7" w:rsidRPr="00D828E7" w:rsidRDefault="00D828E7" w:rsidP="00D828E7">
      <w:pPr>
        <w:pStyle w:val="Heading3"/>
        <w:shd w:val="clear" w:color="auto" w:fill="FFFFFF"/>
        <w:rPr>
          <w:rFonts w:asciiTheme="minorHAnsi" w:hAnsiTheme="minorHAnsi" w:cstheme="minorHAnsi"/>
          <w:b w:val="0"/>
          <w:color w:val="auto"/>
        </w:rPr>
      </w:pPr>
      <w:r w:rsidRPr="00D828E7">
        <w:rPr>
          <w:rFonts w:asciiTheme="minorHAnsi" w:eastAsia="Times New Roman" w:hAnsiTheme="minorHAnsi" w:cstheme="minorHAnsi"/>
          <w:color w:val="333333"/>
        </w:rPr>
        <w:t>Mark correct statements:</w:t>
      </w:r>
    </w:p>
    <w:p w:rsidR="00D828E7" w:rsidRPr="00D828E7" w:rsidRDefault="00D828E7" w:rsidP="00D828E7">
      <w:pPr>
        <w:pStyle w:val="Heading3"/>
        <w:numPr>
          <w:ilvl w:val="0"/>
          <w:numId w:val="4"/>
        </w:numPr>
        <w:shd w:val="clear" w:color="auto" w:fill="FFFFFF"/>
        <w:rPr>
          <w:rFonts w:asciiTheme="minorHAnsi" w:hAnsiTheme="minorHAnsi" w:cstheme="minorHAnsi"/>
          <w:b w:val="0"/>
          <w:color w:val="auto"/>
        </w:rPr>
      </w:pPr>
      <w:r w:rsidRPr="00D828E7">
        <w:rPr>
          <w:rFonts w:asciiTheme="minorHAnsi" w:hAnsiTheme="minorHAnsi" w:cstheme="minorHAnsi"/>
          <w:b w:val="0"/>
          <w:color w:val="auto"/>
        </w:rPr>
        <w:t>Azure provides flexibility between capital expenditure (</w:t>
      </w:r>
      <w:proofErr w:type="spellStart"/>
      <w:r w:rsidRPr="00D828E7">
        <w:rPr>
          <w:rFonts w:asciiTheme="minorHAnsi" w:hAnsiTheme="minorHAnsi" w:cstheme="minorHAnsi"/>
          <w:b w:val="0"/>
          <w:color w:val="auto"/>
        </w:rPr>
        <w:t>CapEx</w:t>
      </w:r>
      <w:proofErr w:type="spellEnd"/>
      <w:r w:rsidRPr="00D828E7">
        <w:rPr>
          <w:rFonts w:asciiTheme="minorHAnsi" w:hAnsiTheme="minorHAnsi" w:cstheme="minorHAnsi"/>
          <w:b w:val="0"/>
          <w:color w:val="auto"/>
        </w:rPr>
        <w:t>) and operational expenditure (</w:t>
      </w:r>
      <w:proofErr w:type="spellStart"/>
      <w:r w:rsidRPr="00D828E7">
        <w:rPr>
          <w:rFonts w:asciiTheme="minorHAnsi" w:hAnsiTheme="minorHAnsi" w:cstheme="minorHAnsi"/>
          <w:b w:val="0"/>
          <w:color w:val="auto"/>
        </w:rPr>
        <w:t>OpEx</w:t>
      </w:r>
      <w:proofErr w:type="spellEnd"/>
      <w:r w:rsidRPr="00D828E7">
        <w:rPr>
          <w:rFonts w:asciiTheme="minorHAnsi" w:hAnsiTheme="minorHAnsi" w:cstheme="minorHAnsi"/>
          <w:b w:val="0"/>
          <w:color w:val="auto"/>
        </w:rPr>
        <w:t>).</w:t>
      </w:r>
    </w:p>
    <w:p w:rsidR="00D828E7" w:rsidRDefault="00D828E7" w:rsidP="00D828E7">
      <w:pPr>
        <w:pStyle w:val="Heading3"/>
        <w:numPr>
          <w:ilvl w:val="0"/>
          <w:numId w:val="4"/>
        </w:numPr>
        <w:shd w:val="clear" w:color="auto" w:fill="FFFFFF"/>
        <w:rPr>
          <w:rFonts w:asciiTheme="minorHAnsi" w:hAnsiTheme="minorHAnsi" w:cstheme="minorHAnsi"/>
          <w:b w:val="0"/>
          <w:color w:val="auto"/>
        </w:rPr>
      </w:pPr>
      <w:r w:rsidRPr="00D828E7">
        <w:rPr>
          <w:rFonts w:asciiTheme="minorHAnsi" w:hAnsiTheme="minorHAnsi" w:cstheme="minorHAnsi"/>
          <w:b w:val="0"/>
          <w:color w:val="auto"/>
        </w:rPr>
        <w:t>When an Azure virtual machine is stopped, you continue to pay storage costs associated to the virtual machine.</w:t>
      </w:r>
    </w:p>
    <w:p w:rsidR="00FC2B15" w:rsidRDefault="00FC2B15" w:rsidP="00FC2B15"/>
    <w:p w:rsidR="00252517" w:rsidRPr="00252517" w:rsidRDefault="00252517" w:rsidP="00252517">
      <w:pPr>
        <w:spacing w:before="100" w:beforeAutospacing="1" w:after="100" w:afterAutospacing="1" w:line="240" w:lineRule="auto"/>
        <w:outlineLvl w:val="1"/>
        <w:rPr>
          <w:rFonts w:eastAsia="Times New Roman" w:cstheme="minorHAnsi"/>
          <w:b/>
          <w:bCs/>
          <w:color w:val="333333"/>
        </w:rPr>
      </w:pPr>
      <w:r w:rsidRPr="00252517">
        <w:rPr>
          <w:rFonts w:eastAsia="Times New Roman" w:cstheme="minorHAnsi"/>
          <w:b/>
          <w:bCs/>
          <w:color w:val="333333"/>
        </w:rPr>
        <w:lastRenderedPageBreak/>
        <w:t>Your company plans to migrate all its data and resources to Azure.</w:t>
      </w:r>
    </w:p>
    <w:p w:rsidR="00252517" w:rsidRPr="00252517" w:rsidRDefault="00252517" w:rsidP="00252517">
      <w:pPr>
        <w:spacing w:before="100" w:beforeAutospacing="1" w:after="100" w:afterAutospacing="1" w:line="240" w:lineRule="auto"/>
        <w:outlineLvl w:val="1"/>
        <w:rPr>
          <w:rFonts w:eastAsia="Times New Roman" w:cstheme="minorHAnsi"/>
          <w:b/>
          <w:bCs/>
          <w:color w:val="333333"/>
        </w:rPr>
      </w:pPr>
      <w:r w:rsidRPr="00252517">
        <w:rPr>
          <w:rFonts w:eastAsia="Times New Roman" w:cstheme="minorHAnsi"/>
          <w:b/>
          <w:bCs/>
          <w:color w:val="333333"/>
        </w:rPr>
        <w:t>The company's migration plan states that only platform as a service (PaaS) solutions must be used in Azure.</w:t>
      </w:r>
    </w:p>
    <w:p w:rsidR="00252517" w:rsidRPr="00252517" w:rsidRDefault="00252517" w:rsidP="00252517">
      <w:pPr>
        <w:spacing w:before="100" w:beforeAutospacing="1" w:after="100" w:afterAutospacing="1" w:line="240" w:lineRule="auto"/>
        <w:outlineLvl w:val="1"/>
        <w:rPr>
          <w:rFonts w:eastAsia="Times New Roman" w:cstheme="minorHAnsi"/>
          <w:b/>
          <w:bCs/>
          <w:color w:val="333333"/>
        </w:rPr>
      </w:pPr>
      <w:r w:rsidRPr="00252517">
        <w:rPr>
          <w:rFonts w:eastAsia="Times New Roman" w:cstheme="minorHAnsi"/>
          <w:b/>
          <w:bCs/>
          <w:color w:val="333333"/>
        </w:rPr>
        <w:t>You need to deploy an Azure environment that supports the planned migration.</w:t>
      </w:r>
    </w:p>
    <w:p w:rsidR="00252517" w:rsidRPr="00252517" w:rsidRDefault="00252517" w:rsidP="00252517">
      <w:pPr>
        <w:spacing w:before="100" w:beforeAutospacing="1" w:after="100" w:afterAutospacing="1" w:line="240" w:lineRule="auto"/>
        <w:outlineLvl w:val="1"/>
        <w:rPr>
          <w:rFonts w:eastAsia="Times New Roman" w:cstheme="minorHAnsi"/>
          <w:b/>
          <w:bCs/>
          <w:color w:val="333333"/>
        </w:rPr>
      </w:pPr>
      <w:r w:rsidRPr="00252517">
        <w:rPr>
          <w:rFonts w:eastAsia="Times New Roman" w:cstheme="minorHAnsi"/>
          <w:b/>
          <w:bCs/>
          <w:color w:val="333333"/>
        </w:rPr>
        <w:t>Solution: You create an Azure App Service and Azure Storage accounts.</w:t>
      </w:r>
    </w:p>
    <w:p w:rsidR="00252517" w:rsidRPr="00252517" w:rsidRDefault="00252517" w:rsidP="00252517">
      <w:pPr>
        <w:spacing w:before="100" w:beforeAutospacing="1" w:after="100" w:afterAutospacing="1" w:line="240" w:lineRule="auto"/>
        <w:outlineLvl w:val="1"/>
        <w:rPr>
          <w:rFonts w:eastAsia="Times New Roman" w:cstheme="minorHAnsi"/>
          <w:b/>
          <w:bCs/>
          <w:color w:val="333333"/>
        </w:rPr>
      </w:pPr>
      <w:r w:rsidRPr="00252517">
        <w:rPr>
          <w:rFonts w:eastAsia="Times New Roman" w:cstheme="minorHAnsi"/>
          <w:b/>
          <w:bCs/>
          <w:color w:val="333333"/>
        </w:rPr>
        <w:t>Does this meet the goal?</w:t>
      </w:r>
    </w:p>
    <w:p w:rsidR="00FC2B15" w:rsidRPr="00252517" w:rsidRDefault="00252517" w:rsidP="00FC2B15">
      <w:pPr>
        <w:rPr>
          <w:rFonts w:cstheme="minorHAnsi"/>
        </w:rPr>
      </w:pPr>
      <w:proofErr w:type="spellStart"/>
      <w:r w:rsidRPr="00252517">
        <w:rPr>
          <w:rFonts w:cstheme="minorHAnsi"/>
        </w:rPr>
        <w:t>Ans</w:t>
      </w:r>
      <w:proofErr w:type="spellEnd"/>
      <w:r w:rsidRPr="00252517">
        <w:rPr>
          <w:rFonts w:cstheme="minorHAnsi"/>
        </w:rPr>
        <w:t xml:space="preserve"> - No</w:t>
      </w:r>
    </w:p>
    <w:p w:rsidR="00D828E7" w:rsidRDefault="007C764C" w:rsidP="00D828E7">
      <w:pPr>
        <w:spacing w:before="100" w:beforeAutospacing="1" w:after="100" w:afterAutospacing="1" w:line="240" w:lineRule="auto"/>
        <w:outlineLvl w:val="1"/>
        <w:rPr>
          <w:rFonts w:eastAsia="Times New Roman" w:cstheme="minorHAnsi"/>
          <w:b/>
          <w:bCs/>
          <w:color w:val="333333"/>
        </w:rPr>
      </w:pPr>
      <w:r>
        <w:rPr>
          <w:noProof/>
          <w:lang w:val="en-IN" w:eastAsia="en-IN"/>
        </w:rPr>
        <w:drawing>
          <wp:inline distT="0" distB="0" distL="0" distR="0" wp14:anchorId="7041C8E2" wp14:editId="5ADFE101">
            <wp:extent cx="5943600"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2315"/>
                    </a:xfrm>
                    <a:prstGeom prst="rect">
                      <a:avLst/>
                    </a:prstGeom>
                  </pic:spPr>
                </pic:pic>
              </a:graphicData>
            </a:graphic>
          </wp:inline>
        </w:drawing>
      </w:r>
    </w:p>
    <w:p w:rsidR="007C764C" w:rsidRPr="00D828E7" w:rsidRDefault="007C764C" w:rsidP="00D828E7">
      <w:pPr>
        <w:spacing w:before="100" w:beforeAutospacing="1" w:after="100" w:afterAutospacing="1" w:line="240" w:lineRule="auto"/>
        <w:outlineLvl w:val="1"/>
        <w:rPr>
          <w:rFonts w:eastAsia="Times New Roman" w:cstheme="minorHAnsi"/>
          <w:b/>
          <w:bCs/>
          <w:color w:val="333333"/>
        </w:rPr>
      </w:pPr>
    </w:p>
    <w:p w:rsidR="009A6F58" w:rsidRPr="009A6F58" w:rsidRDefault="009A6F58" w:rsidP="009A6F58">
      <w:pPr>
        <w:spacing w:before="100" w:beforeAutospacing="1" w:after="100" w:afterAutospacing="1" w:line="240" w:lineRule="auto"/>
        <w:outlineLvl w:val="1"/>
        <w:rPr>
          <w:rFonts w:eastAsia="Times New Roman" w:cstheme="minorHAnsi"/>
          <w:b/>
          <w:bCs/>
        </w:rPr>
      </w:pPr>
      <w:r w:rsidRPr="009A6F58">
        <w:rPr>
          <w:rFonts w:eastAsia="Times New Roman" w:cstheme="minorHAnsi"/>
          <w:b/>
          <w:bCs/>
        </w:rPr>
        <w:t>Your company plans to migrate all its data and resources to Azure.</w:t>
      </w:r>
    </w:p>
    <w:p w:rsidR="009A6F58" w:rsidRPr="009A6F58" w:rsidRDefault="009A6F58" w:rsidP="009A6F58">
      <w:pPr>
        <w:spacing w:before="100" w:beforeAutospacing="1" w:after="100" w:afterAutospacing="1" w:line="240" w:lineRule="auto"/>
        <w:outlineLvl w:val="1"/>
        <w:rPr>
          <w:rFonts w:eastAsia="Times New Roman" w:cstheme="minorHAnsi"/>
          <w:b/>
          <w:bCs/>
        </w:rPr>
      </w:pPr>
      <w:r w:rsidRPr="009A6F58">
        <w:rPr>
          <w:rFonts w:eastAsia="Times New Roman" w:cstheme="minorHAnsi"/>
          <w:b/>
          <w:bCs/>
        </w:rPr>
        <w:t>The company's migration plan states that only platform as a service (PaaS) solutions must be used in Azure.</w:t>
      </w:r>
    </w:p>
    <w:p w:rsidR="009A6F58" w:rsidRPr="009A6F58" w:rsidRDefault="009A6F58" w:rsidP="009A6F58">
      <w:pPr>
        <w:spacing w:before="100" w:beforeAutospacing="1" w:after="100" w:afterAutospacing="1" w:line="240" w:lineRule="auto"/>
        <w:outlineLvl w:val="1"/>
        <w:rPr>
          <w:rFonts w:eastAsia="Times New Roman" w:cstheme="minorHAnsi"/>
          <w:b/>
          <w:bCs/>
        </w:rPr>
      </w:pPr>
      <w:r w:rsidRPr="009A6F58">
        <w:rPr>
          <w:rFonts w:eastAsia="Times New Roman" w:cstheme="minorHAnsi"/>
          <w:b/>
          <w:bCs/>
        </w:rPr>
        <w:t>You need to deploy an Azure environment that supports the planned migration.</w:t>
      </w:r>
    </w:p>
    <w:p w:rsidR="009A6F58" w:rsidRPr="009A6F58" w:rsidRDefault="009A6F58" w:rsidP="009A6F58">
      <w:pPr>
        <w:spacing w:before="100" w:beforeAutospacing="1" w:after="100" w:afterAutospacing="1" w:line="240" w:lineRule="auto"/>
        <w:outlineLvl w:val="1"/>
        <w:rPr>
          <w:rFonts w:eastAsia="Times New Roman" w:cstheme="minorHAnsi"/>
          <w:b/>
          <w:bCs/>
        </w:rPr>
      </w:pPr>
      <w:r w:rsidRPr="009A6F58">
        <w:rPr>
          <w:rFonts w:eastAsia="Times New Roman" w:cstheme="minorHAnsi"/>
          <w:b/>
          <w:bCs/>
        </w:rPr>
        <w:t>Solution: You create an Azure App Service and Azure virtual machines that have Microsoft SQL Server installed.</w:t>
      </w:r>
    </w:p>
    <w:p w:rsidR="009A6F58" w:rsidRPr="009A6F58" w:rsidRDefault="009A6F58" w:rsidP="009A6F58">
      <w:pPr>
        <w:spacing w:before="100" w:beforeAutospacing="1" w:after="100" w:afterAutospacing="1" w:line="240" w:lineRule="auto"/>
        <w:outlineLvl w:val="1"/>
        <w:rPr>
          <w:rFonts w:eastAsia="Times New Roman" w:cstheme="minorHAnsi"/>
          <w:b/>
          <w:bCs/>
        </w:rPr>
      </w:pPr>
      <w:r w:rsidRPr="009A6F58">
        <w:rPr>
          <w:rFonts w:eastAsia="Times New Roman" w:cstheme="minorHAnsi"/>
          <w:b/>
          <w:bCs/>
        </w:rPr>
        <w:t>Does this meet the goal?</w:t>
      </w:r>
    </w:p>
    <w:p w:rsidR="009E6B3D" w:rsidRPr="009A6F58" w:rsidRDefault="009A6F58" w:rsidP="004A5E02">
      <w:pPr>
        <w:tabs>
          <w:tab w:val="left" w:pos="3825"/>
        </w:tabs>
        <w:rPr>
          <w:rFonts w:cstheme="minorHAnsi"/>
        </w:rPr>
      </w:pPr>
      <w:proofErr w:type="spellStart"/>
      <w:r w:rsidRPr="009A6F58">
        <w:rPr>
          <w:rFonts w:cstheme="minorHAnsi"/>
        </w:rPr>
        <w:t>Ans</w:t>
      </w:r>
      <w:proofErr w:type="spellEnd"/>
      <w:r w:rsidRPr="009A6F58">
        <w:rPr>
          <w:rFonts w:cstheme="minorHAnsi"/>
        </w:rPr>
        <w:t xml:space="preserve"> - No</w:t>
      </w:r>
    </w:p>
    <w:p w:rsidR="009A6F58" w:rsidRDefault="009A6F58" w:rsidP="004A5E02">
      <w:pPr>
        <w:tabs>
          <w:tab w:val="left" w:pos="3825"/>
        </w:tabs>
        <w:rPr>
          <w:rFonts w:cstheme="minorHAnsi"/>
        </w:rPr>
      </w:pPr>
    </w:p>
    <w:p w:rsidR="00EC3D9D" w:rsidRPr="00EC3D9D" w:rsidRDefault="00EC3D9D" w:rsidP="00EC3D9D">
      <w:pPr>
        <w:spacing w:before="100" w:beforeAutospacing="1" w:after="100" w:afterAutospacing="1" w:line="240" w:lineRule="auto"/>
        <w:outlineLvl w:val="1"/>
        <w:rPr>
          <w:rFonts w:eastAsia="Times New Roman" w:cstheme="minorHAnsi"/>
          <w:b/>
          <w:bCs/>
          <w:color w:val="333333"/>
        </w:rPr>
      </w:pPr>
      <w:r w:rsidRPr="00EC3D9D">
        <w:rPr>
          <w:rFonts w:eastAsia="Times New Roman" w:cstheme="minorHAnsi"/>
          <w:b/>
          <w:bCs/>
          <w:color w:val="333333"/>
        </w:rPr>
        <w:t>Choose all that apply.</w:t>
      </w:r>
    </w:p>
    <w:p w:rsidR="00EC3D9D" w:rsidRPr="00EC3D9D" w:rsidRDefault="00EC3D9D" w:rsidP="00EC3D9D">
      <w:pPr>
        <w:pStyle w:val="Heading3"/>
        <w:keepNext w:val="0"/>
        <w:keepLines w:val="0"/>
        <w:numPr>
          <w:ilvl w:val="0"/>
          <w:numId w:val="5"/>
        </w:numPr>
        <w:spacing w:before="100" w:beforeAutospacing="1" w:after="100" w:afterAutospacing="1" w:line="240" w:lineRule="auto"/>
        <w:ind w:left="150"/>
        <w:rPr>
          <w:rFonts w:asciiTheme="minorHAnsi" w:hAnsiTheme="minorHAnsi" w:cstheme="minorHAnsi"/>
          <w:b w:val="0"/>
          <w:color w:val="333333"/>
        </w:rPr>
      </w:pPr>
      <w:r w:rsidRPr="00EC3D9D">
        <w:rPr>
          <w:rFonts w:asciiTheme="minorHAnsi" w:hAnsiTheme="minorHAnsi" w:cstheme="minorHAnsi"/>
          <w:b w:val="0"/>
          <w:color w:val="333333"/>
        </w:rPr>
        <w:t>To achieve a hybrid cloud model, a company must always migrate from a private cloud model.</w:t>
      </w:r>
    </w:p>
    <w:p w:rsidR="00EC3D9D" w:rsidRPr="00EC3D9D" w:rsidRDefault="00EC3D9D" w:rsidP="00EC3D9D">
      <w:pPr>
        <w:pStyle w:val="Heading3"/>
        <w:keepNext w:val="0"/>
        <w:keepLines w:val="0"/>
        <w:numPr>
          <w:ilvl w:val="0"/>
          <w:numId w:val="5"/>
        </w:numPr>
        <w:spacing w:before="100" w:beforeAutospacing="1" w:after="100" w:afterAutospacing="1" w:line="240" w:lineRule="auto"/>
        <w:ind w:left="150"/>
        <w:rPr>
          <w:rFonts w:asciiTheme="minorHAnsi" w:hAnsiTheme="minorHAnsi" w:cstheme="minorHAnsi"/>
          <w:b w:val="0"/>
          <w:color w:val="228B22"/>
        </w:rPr>
      </w:pPr>
      <w:r w:rsidRPr="00EC3D9D">
        <w:rPr>
          <w:rFonts w:cstheme="minorHAnsi"/>
          <w:bCs w:val="0"/>
          <w:color w:val="228B22"/>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20.25pt;height:17.25pt" o:ole="">
            <v:imagedata r:id="rId20" o:title=""/>
          </v:shape>
          <w:control r:id="rId21" w:name="DefaultOcxName" w:shapeid="_x0000_i1070"/>
        </w:object>
      </w:r>
      <w:r w:rsidRPr="00EC3D9D">
        <w:rPr>
          <w:rFonts w:asciiTheme="minorHAnsi" w:hAnsiTheme="minorHAnsi" w:cstheme="minorHAnsi"/>
          <w:b w:val="0"/>
          <w:color w:val="228B22"/>
        </w:rPr>
        <w:t>A company can extend the capacity of its internal network by using the public cloud.</w:t>
      </w:r>
    </w:p>
    <w:p w:rsidR="00EC3D9D" w:rsidRPr="00EC3D9D" w:rsidRDefault="00EC3D9D" w:rsidP="00EC3D9D">
      <w:pPr>
        <w:pStyle w:val="Heading3"/>
        <w:keepNext w:val="0"/>
        <w:keepLines w:val="0"/>
        <w:numPr>
          <w:ilvl w:val="0"/>
          <w:numId w:val="5"/>
        </w:numPr>
        <w:spacing w:before="100" w:beforeAutospacing="1" w:after="100" w:afterAutospacing="1" w:line="240" w:lineRule="auto"/>
        <w:ind w:left="150"/>
        <w:rPr>
          <w:rFonts w:asciiTheme="minorHAnsi" w:hAnsiTheme="minorHAnsi" w:cstheme="minorHAnsi"/>
          <w:b w:val="0"/>
          <w:color w:val="333333"/>
        </w:rPr>
      </w:pPr>
      <w:r w:rsidRPr="00EC3D9D">
        <w:rPr>
          <w:rFonts w:cstheme="minorHAnsi"/>
          <w:bCs w:val="0"/>
          <w:color w:val="333333"/>
        </w:rPr>
        <w:object w:dxaOrig="225" w:dyaOrig="225">
          <v:shape id="_x0000_i1073" type="#_x0000_t75" style="width:20.25pt;height:17.25pt" o:ole="">
            <v:imagedata r:id="rId20" o:title=""/>
          </v:shape>
          <w:control r:id="rId22" w:name="DefaultOcxName1" w:shapeid="_x0000_i1073"/>
        </w:object>
      </w:r>
      <w:r w:rsidRPr="00EC3D9D">
        <w:rPr>
          <w:rFonts w:asciiTheme="minorHAnsi" w:hAnsiTheme="minorHAnsi" w:cstheme="minorHAnsi"/>
          <w:b w:val="0"/>
          <w:color w:val="333333"/>
        </w:rPr>
        <w:t>In a public cloud model, only guest users at your company can access the resources in the cloud.</w:t>
      </w:r>
    </w:p>
    <w:p w:rsidR="00EC3D9D" w:rsidRDefault="00EC3D9D" w:rsidP="004A5E02">
      <w:pPr>
        <w:tabs>
          <w:tab w:val="left" w:pos="3825"/>
        </w:tabs>
        <w:rPr>
          <w:rFonts w:cstheme="minorHAnsi"/>
        </w:rPr>
      </w:pPr>
    </w:p>
    <w:p w:rsidR="0048320E" w:rsidRPr="0048320E" w:rsidRDefault="0048320E" w:rsidP="0048320E">
      <w:pPr>
        <w:spacing w:before="100" w:beforeAutospacing="1" w:after="100" w:afterAutospacing="1" w:line="240" w:lineRule="auto"/>
        <w:outlineLvl w:val="1"/>
        <w:rPr>
          <w:rFonts w:eastAsia="Times New Roman" w:cstheme="minorHAnsi"/>
          <w:b/>
          <w:bCs/>
        </w:rPr>
      </w:pPr>
      <w:r w:rsidRPr="0048320E">
        <w:rPr>
          <w:rFonts w:eastAsia="Times New Roman" w:cstheme="minorHAnsi"/>
          <w:b/>
          <w:bCs/>
        </w:rPr>
        <w:t>Which cloud deployment solution is used for Azure virtual machines and Azure SQL databases?</w:t>
      </w:r>
    </w:p>
    <w:p w:rsidR="0048320E" w:rsidRPr="0048320E" w:rsidRDefault="0048320E" w:rsidP="0048320E">
      <w:pPr>
        <w:spacing w:before="100" w:beforeAutospacing="1" w:after="100" w:afterAutospacing="1" w:line="240" w:lineRule="auto"/>
        <w:outlineLvl w:val="1"/>
        <w:rPr>
          <w:rFonts w:eastAsia="Times New Roman" w:cstheme="minorHAnsi"/>
          <w:b/>
          <w:bCs/>
        </w:rPr>
      </w:pPr>
      <w:r w:rsidRPr="0048320E">
        <w:rPr>
          <w:rFonts w:eastAsia="Times New Roman" w:cstheme="minorHAnsi"/>
          <w:b/>
          <w:bCs/>
        </w:rPr>
        <w:t>Choose all that apply.</w:t>
      </w:r>
    </w:p>
    <w:p w:rsidR="0048320E" w:rsidRPr="0048320E" w:rsidRDefault="0048320E" w:rsidP="0048320E">
      <w:pPr>
        <w:pStyle w:val="Heading3"/>
        <w:shd w:val="clear" w:color="auto" w:fill="FFFFFF"/>
        <w:rPr>
          <w:rFonts w:asciiTheme="minorHAnsi" w:hAnsiTheme="minorHAnsi" w:cstheme="minorHAnsi"/>
          <w:b w:val="0"/>
          <w:color w:val="auto"/>
        </w:rPr>
      </w:pPr>
      <w:proofErr w:type="spellStart"/>
      <w:r w:rsidRPr="0048320E">
        <w:rPr>
          <w:rFonts w:asciiTheme="minorHAnsi" w:hAnsiTheme="minorHAnsi" w:cstheme="minorHAnsi"/>
          <w:b w:val="0"/>
          <w:color w:val="auto"/>
        </w:rPr>
        <w:t>Ans</w:t>
      </w:r>
      <w:proofErr w:type="spellEnd"/>
      <w:r w:rsidRPr="0048320E">
        <w:rPr>
          <w:rFonts w:asciiTheme="minorHAnsi" w:hAnsiTheme="minorHAnsi" w:cstheme="minorHAnsi"/>
          <w:b w:val="0"/>
          <w:color w:val="auto"/>
        </w:rPr>
        <w:t xml:space="preserve"> - Azure virtual machines: Infrastructure as a service (IaaS).</w:t>
      </w:r>
    </w:p>
    <w:p w:rsidR="0048320E" w:rsidRPr="0048320E" w:rsidRDefault="0048320E" w:rsidP="0048320E">
      <w:pPr>
        <w:pStyle w:val="Heading3"/>
        <w:shd w:val="clear" w:color="auto" w:fill="FFFFFF"/>
        <w:rPr>
          <w:rFonts w:asciiTheme="minorHAnsi" w:hAnsiTheme="minorHAnsi" w:cstheme="minorHAnsi"/>
          <w:b w:val="0"/>
          <w:color w:val="auto"/>
        </w:rPr>
      </w:pPr>
      <w:r w:rsidRPr="0048320E">
        <w:rPr>
          <w:rFonts w:asciiTheme="minorHAnsi" w:hAnsiTheme="minorHAnsi" w:cstheme="minorHAnsi"/>
          <w:b w:val="0"/>
          <w:color w:val="auto"/>
        </w:rPr>
        <w:t>Azure SQL databases: Platform as a service (PaaS).</w:t>
      </w:r>
    </w:p>
    <w:p w:rsidR="0048320E" w:rsidRDefault="0048320E" w:rsidP="004A5E02">
      <w:pPr>
        <w:tabs>
          <w:tab w:val="left" w:pos="3825"/>
        </w:tabs>
        <w:rPr>
          <w:rFonts w:cstheme="minorHAnsi"/>
        </w:rPr>
      </w:pPr>
    </w:p>
    <w:p w:rsidR="00E85EB3" w:rsidRPr="00E85EB3" w:rsidRDefault="00E85EB3" w:rsidP="00E85EB3">
      <w:pPr>
        <w:spacing w:before="100" w:beforeAutospacing="1" w:after="100" w:afterAutospacing="1" w:line="240" w:lineRule="auto"/>
        <w:outlineLvl w:val="1"/>
        <w:rPr>
          <w:rFonts w:eastAsia="Times New Roman" w:cstheme="minorHAnsi"/>
          <w:b/>
          <w:bCs/>
        </w:rPr>
      </w:pPr>
      <w:r w:rsidRPr="00E85EB3">
        <w:rPr>
          <w:rFonts w:eastAsia="Times New Roman" w:cstheme="minorHAnsi"/>
          <w:b/>
          <w:bCs/>
        </w:rPr>
        <w:t>You plan to migrate several servers from an on-premises network to Azure.</w:t>
      </w:r>
    </w:p>
    <w:p w:rsidR="00E85EB3" w:rsidRPr="00E85EB3" w:rsidRDefault="00E85EB3" w:rsidP="00E85EB3">
      <w:pPr>
        <w:spacing w:before="100" w:beforeAutospacing="1" w:after="100" w:afterAutospacing="1" w:line="240" w:lineRule="auto"/>
        <w:outlineLvl w:val="1"/>
        <w:rPr>
          <w:rFonts w:eastAsia="Times New Roman" w:cstheme="minorHAnsi"/>
          <w:b/>
          <w:bCs/>
        </w:rPr>
      </w:pPr>
      <w:r w:rsidRPr="00E85EB3">
        <w:rPr>
          <w:rFonts w:eastAsia="Times New Roman" w:cstheme="minorHAnsi"/>
          <w:b/>
          <w:bCs/>
        </w:rPr>
        <w:t>You need to identify the primary benefit of using a public cloud service for the servers.</w:t>
      </w:r>
    </w:p>
    <w:p w:rsidR="00E85EB3" w:rsidRPr="00E85EB3" w:rsidRDefault="00E85EB3" w:rsidP="00E85EB3">
      <w:pPr>
        <w:spacing w:before="100" w:beforeAutospacing="1" w:after="100" w:afterAutospacing="1" w:line="240" w:lineRule="auto"/>
        <w:outlineLvl w:val="1"/>
        <w:rPr>
          <w:rFonts w:eastAsia="Times New Roman" w:cstheme="minorHAnsi"/>
          <w:b/>
          <w:bCs/>
        </w:rPr>
      </w:pPr>
      <w:r w:rsidRPr="00E85EB3">
        <w:rPr>
          <w:rFonts w:eastAsia="Times New Roman" w:cstheme="minorHAnsi"/>
          <w:b/>
          <w:bCs/>
        </w:rPr>
        <w:t>What should you identify?</w:t>
      </w:r>
    </w:p>
    <w:p w:rsidR="00E85EB3" w:rsidRPr="00E85EB3" w:rsidRDefault="00E85EB3" w:rsidP="00E85EB3">
      <w:pPr>
        <w:pStyle w:val="Heading3"/>
        <w:shd w:val="clear" w:color="auto" w:fill="FFFFFF"/>
        <w:rPr>
          <w:rFonts w:asciiTheme="minorHAnsi" w:hAnsiTheme="minorHAnsi" w:cstheme="minorHAnsi"/>
          <w:b w:val="0"/>
          <w:color w:val="auto"/>
        </w:rPr>
      </w:pPr>
      <w:proofErr w:type="spellStart"/>
      <w:r w:rsidRPr="00E85EB3">
        <w:rPr>
          <w:rFonts w:asciiTheme="minorHAnsi" w:hAnsiTheme="minorHAnsi" w:cstheme="minorHAnsi"/>
          <w:b w:val="0"/>
          <w:color w:val="auto"/>
        </w:rPr>
        <w:t>Ans</w:t>
      </w:r>
      <w:proofErr w:type="spellEnd"/>
      <w:r w:rsidRPr="00E85EB3">
        <w:rPr>
          <w:rFonts w:asciiTheme="minorHAnsi" w:hAnsiTheme="minorHAnsi" w:cstheme="minorHAnsi"/>
          <w:b w:val="0"/>
          <w:color w:val="auto"/>
        </w:rPr>
        <w:t xml:space="preserve"> - The public cloud is a shared entity whereby multiple corporations each use a portion of the resources in the cloud.</w:t>
      </w:r>
    </w:p>
    <w:p w:rsidR="00E85EB3" w:rsidRDefault="00E85EB3" w:rsidP="004A5E02">
      <w:pPr>
        <w:tabs>
          <w:tab w:val="left" w:pos="3825"/>
        </w:tabs>
        <w:rPr>
          <w:rFonts w:cstheme="minorHAnsi"/>
        </w:rPr>
      </w:pPr>
    </w:p>
    <w:p w:rsidR="00890F5C" w:rsidRPr="00890F5C" w:rsidRDefault="00890F5C" w:rsidP="00890F5C">
      <w:pPr>
        <w:spacing w:before="100" w:beforeAutospacing="1" w:after="100" w:afterAutospacing="1" w:line="240" w:lineRule="auto"/>
        <w:outlineLvl w:val="1"/>
        <w:rPr>
          <w:rFonts w:eastAsia="Times New Roman" w:cstheme="minorHAnsi"/>
          <w:b/>
          <w:bCs/>
          <w:color w:val="333333"/>
        </w:rPr>
      </w:pPr>
      <w:r w:rsidRPr="00890F5C">
        <w:rPr>
          <w:rFonts w:eastAsia="Times New Roman" w:cstheme="minorHAnsi"/>
          <w:b/>
          <w:bCs/>
          <w:color w:val="333333"/>
        </w:rPr>
        <w:t>You have 1,000 virtual machines hosted on the Hyper-V hosts in a data center.</w:t>
      </w:r>
    </w:p>
    <w:p w:rsidR="00890F5C" w:rsidRPr="00890F5C" w:rsidRDefault="00890F5C" w:rsidP="00890F5C">
      <w:pPr>
        <w:spacing w:before="100" w:beforeAutospacing="1" w:after="100" w:afterAutospacing="1" w:line="240" w:lineRule="auto"/>
        <w:outlineLvl w:val="1"/>
        <w:rPr>
          <w:rFonts w:eastAsia="Times New Roman" w:cstheme="minorHAnsi"/>
          <w:b/>
          <w:bCs/>
          <w:color w:val="333333"/>
        </w:rPr>
      </w:pPr>
      <w:r w:rsidRPr="00890F5C">
        <w:rPr>
          <w:rFonts w:eastAsia="Times New Roman" w:cstheme="minorHAnsi"/>
          <w:b/>
          <w:bCs/>
          <w:color w:val="333333"/>
        </w:rPr>
        <w:t>You plan to migrate all the virtual machines to an Azure pay-as-you-go subscription.</w:t>
      </w:r>
    </w:p>
    <w:p w:rsidR="00890F5C" w:rsidRPr="00890F5C" w:rsidRDefault="00890F5C" w:rsidP="00890F5C">
      <w:pPr>
        <w:spacing w:before="100" w:beforeAutospacing="1" w:after="100" w:afterAutospacing="1" w:line="240" w:lineRule="auto"/>
        <w:outlineLvl w:val="1"/>
        <w:rPr>
          <w:rFonts w:eastAsia="Times New Roman" w:cstheme="minorHAnsi"/>
          <w:b/>
          <w:bCs/>
          <w:color w:val="333333"/>
        </w:rPr>
      </w:pPr>
      <w:r w:rsidRPr="00890F5C">
        <w:rPr>
          <w:rFonts w:eastAsia="Times New Roman" w:cstheme="minorHAnsi"/>
          <w:b/>
          <w:bCs/>
          <w:color w:val="333333"/>
        </w:rPr>
        <w:t>You need to identify which expenditure model to use for the planned Azure solution.</w:t>
      </w:r>
    </w:p>
    <w:p w:rsidR="00890F5C" w:rsidRPr="00890F5C" w:rsidRDefault="00890F5C" w:rsidP="00890F5C">
      <w:pPr>
        <w:spacing w:before="100" w:beforeAutospacing="1" w:after="100" w:afterAutospacing="1" w:line="240" w:lineRule="auto"/>
        <w:outlineLvl w:val="1"/>
        <w:rPr>
          <w:rFonts w:eastAsia="Times New Roman" w:cstheme="minorHAnsi"/>
          <w:b/>
          <w:bCs/>
          <w:color w:val="333333"/>
        </w:rPr>
      </w:pPr>
      <w:r w:rsidRPr="00890F5C">
        <w:rPr>
          <w:rFonts w:eastAsia="Times New Roman" w:cstheme="minorHAnsi"/>
          <w:b/>
          <w:bCs/>
          <w:color w:val="333333"/>
        </w:rPr>
        <w:t>Which expenditure model should you identify?</w:t>
      </w:r>
    </w:p>
    <w:p w:rsidR="00890F5C" w:rsidRDefault="00890F5C" w:rsidP="004A5E02">
      <w:pPr>
        <w:tabs>
          <w:tab w:val="left" w:pos="3825"/>
        </w:tabs>
        <w:rPr>
          <w:rFonts w:cstheme="minorHAnsi"/>
        </w:rPr>
      </w:pPr>
      <w:proofErr w:type="spellStart"/>
      <w:r w:rsidRPr="00890F5C">
        <w:rPr>
          <w:rFonts w:cstheme="minorHAnsi"/>
        </w:rPr>
        <w:t>Ans</w:t>
      </w:r>
      <w:proofErr w:type="spellEnd"/>
      <w:r w:rsidRPr="00890F5C">
        <w:rPr>
          <w:rFonts w:cstheme="minorHAnsi"/>
        </w:rPr>
        <w:t xml:space="preserve"> </w:t>
      </w:r>
      <w:r>
        <w:rPr>
          <w:rFonts w:cstheme="minorHAnsi"/>
        </w:rPr>
        <w:t>–</w:t>
      </w:r>
      <w:r w:rsidRPr="00890F5C">
        <w:rPr>
          <w:rFonts w:cstheme="minorHAnsi"/>
        </w:rPr>
        <w:t xml:space="preserve"> Operational</w:t>
      </w:r>
    </w:p>
    <w:p w:rsidR="008A384A" w:rsidRDefault="008A384A" w:rsidP="004A5E02">
      <w:pPr>
        <w:tabs>
          <w:tab w:val="left" w:pos="3825"/>
        </w:tabs>
        <w:rPr>
          <w:rFonts w:cstheme="minorHAnsi"/>
        </w:rPr>
      </w:pPr>
    </w:p>
    <w:p w:rsidR="008A384A" w:rsidRPr="008A384A" w:rsidRDefault="008A384A" w:rsidP="008A384A">
      <w:pPr>
        <w:spacing w:before="100" w:beforeAutospacing="1" w:after="100" w:afterAutospacing="1" w:line="240" w:lineRule="auto"/>
        <w:outlineLvl w:val="1"/>
        <w:rPr>
          <w:rFonts w:eastAsia="Times New Roman" w:cstheme="minorHAnsi"/>
          <w:b/>
          <w:bCs/>
          <w:color w:val="333333"/>
        </w:rPr>
      </w:pPr>
      <w:r w:rsidRPr="008A384A">
        <w:rPr>
          <w:rFonts w:eastAsia="Times New Roman" w:cstheme="minorHAnsi"/>
          <w:b/>
          <w:bCs/>
          <w:color w:val="333333"/>
        </w:rPr>
        <w:t>Match the Azure Cloud Services benefit to the correct description.</w:t>
      </w:r>
    </w:p>
    <w:p w:rsidR="008A384A" w:rsidRPr="008A384A" w:rsidRDefault="008A384A" w:rsidP="008A384A">
      <w:pPr>
        <w:spacing w:before="100" w:beforeAutospacing="1" w:after="100" w:afterAutospacing="1" w:line="240" w:lineRule="auto"/>
        <w:outlineLvl w:val="1"/>
        <w:rPr>
          <w:rFonts w:eastAsia="Times New Roman" w:cstheme="minorHAnsi"/>
          <w:b/>
          <w:bCs/>
          <w:color w:val="333333"/>
        </w:rPr>
      </w:pPr>
      <w:r w:rsidRPr="008A384A">
        <w:rPr>
          <w:rFonts w:eastAsia="Times New Roman" w:cstheme="minorHAnsi"/>
          <w:b/>
          <w:bCs/>
          <w:color w:val="333333"/>
        </w:rPr>
        <w:t>Choose all that apply.</w:t>
      </w:r>
    </w:p>
    <w:p w:rsidR="008A384A" w:rsidRPr="008A384A" w:rsidRDefault="008A384A" w:rsidP="004A5E02">
      <w:pPr>
        <w:tabs>
          <w:tab w:val="left" w:pos="3825"/>
        </w:tabs>
        <w:rPr>
          <w:rFonts w:cstheme="minorHAnsi"/>
        </w:rPr>
      </w:pPr>
      <w:proofErr w:type="spellStart"/>
      <w:r w:rsidRPr="008A384A">
        <w:rPr>
          <w:rFonts w:cstheme="minorHAnsi"/>
        </w:rPr>
        <w:t>Ans</w:t>
      </w:r>
      <w:proofErr w:type="spellEnd"/>
      <w:r w:rsidRPr="008A384A">
        <w:rPr>
          <w:rFonts w:cstheme="minorHAnsi"/>
        </w:rPr>
        <w:t xml:space="preserve"> – </w:t>
      </w:r>
    </w:p>
    <w:p w:rsidR="008A384A" w:rsidRPr="008A384A" w:rsidRDefault="008A384A" w:rsidP="008A384A">
      <w:pPr>
        <w:pStyle w:val="Heading3"/>
        <w:keepNext w:val="0"/>
        <w:keepLines w:val="0"/>
        <w:numPr>
          <w:ilvl w:val="0"/>
          <w:numId w:val="6"/>
        </w:numPr>
        <w:spacing w:before="100" w:beforeAutospacing="1" w:after="100" w:afterAutospacing="1" w:line="240" w:lineRule="auto"/>
        <w:ind w:left="150"/>
        <w:rPr>
          <w:rFonts w:asciiTheme="minorHAnsi" w:hAnsiTheme="minorHAnsi" w:cstheme="minorHAnsi"/>
          <w:color w:val="333333"/>
        </w:rPr>
      </w:pPr>
      <w:r w:rsidRPr="008A384A">
        <w:rPr>
          <w:rFonts w:asciiTheme="minorHAnsi" w:hAnsiTheme="minorHAnsi" w:cstheme="minorHAnsi"/>
          <w:color w:val="333333"/>
        </w:rPr>
        <w:t>Disaster recovery: A cloud service that remains available after it occurs.</w:t>
      </w:r>
    </w:p>
    <w:p w:rsidR="008A384A" w:rsidRPr="008A384A" w:rsidRDefault="008A384A" w:rsidP="008A384A">
      <w:pPr>
        <w:pStyle w:val="Heading3"/>
        <w:keepNext w:val="0"/>
        <w:keepLines w:val="0"/>
        <w:numPr>
          <w:ilvl w:val="0"/>
          <w:numId w:val="6"/>
        </w:numPr>
        <w:spacing w:before="100" w:beforeAutospacing="1" w:after="100" w:afterAutospacing="1" w:line="240" w:lineRule="auto"/>
        <w:ind w:left="150"/>
        <w:rPr>
          <w:rFonts w:asciiTheme="minorHAnsi" w:hAnsiTheme="minorHAnsi" w:cstheme="minorHAnsi"/>
          <w:color w:val="228B22"/>
        </w:rPr>
      </w:pPr>
      <w:r w:rsidRPr="008A384A">
        <w:rPr>
          <w:rFonts w:cstheme="minorHAnsi"/>
          <w:b w:val="0"/>
          <w:bCs w:val="0"/>
          <w:color w:val="228B22"/>
        </w:rPr>
        <w:object w:dxaOrig="225" w:dyaOrig="225">
          <v:shape id="_x0000_i1076" type="#_x0000_t75" style="width:20.25pt;height:17.25pt" o:ole="">
            <v:imagedata r:id="rId20" o:title=""/>
          </v:shape>
          <w:control r:id="rId23" w:name="DefaultOcxName3" w:shapeid="_x0000_i1076"/>
        </w:object>
      </w:r>
      <w:r w:rsidRPr="008A384A">
        <w:rPr>
          <w:rFonts w:asciiTheme="minorHAnsi" w:hAnsiTheme="minorHAnsi" w:cstheme="minorHAnsi"/>
          <w:color w:val="228B22"/>
        </w:rPr>
        <w:t>Disaster recovery: A cloud service that can be recovered after it occurs.</w:t>
      </w:r>
    </w:p>
    <w:p w:rsidR="008A384A" w:rsidRPr="008A384A" w:rsidRDefault="008A384A" w:rsidP="008A384A">
      <w:pPr>
        <w:pStyle w:val="Heading3"/>
        <w:keepNext w:val="0"/>
        <w:keepLines w:val="0"/>
        <w:numPr>
          <w:ilvl w:val="0"/>
          <w:numId w:val="6"/>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lastRenderedPageBreak/>
        <w:object w:dxaOrig="225" w:dyaOrig="225">
          <v:shape id="_x0000_i1079" type="#_x0000_t75" style="width:20.25pt;height:17.25pt" o:ole="">
            <v:imagedata r:id="rId20" o:title=""/>
          </v:shape>
          <w:control r:id="rId24" w:name="DefaultOcxName11" w:shapeid="_x0000_i1079"/>
        </w:object>
      </w:r>
      <w:r w:rsidRPr="008A384A">
        <w:rPr>
          <w:rFonts w:asciiTheme="minorHAnsi" w:hAnsiTheme="minorHAnsi" w:cstheme="minorHAnsi"/>
          <w:color w:val="333333"/>
        </w:rPr>
        <w:t>Disaster recovery: A cloud service that performs quickly when it increases.</w:t>
      </w:r>
    </w:p>
    <w:p w:rsidR="008A384A" w:rsidRPr="008A384A" w:rsidRDefault="008A384A" w:rsidP="008A384A">
      <w:pPr>
        <w:pStyle w:val="Heading3"/>
        <w:keepNext w:val="0"/>
        <w:keepLines w:val="0"/>
        <w:numPr>
          <w:ilvl w:val="0"/>
          <w:numId w:val="6"/>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082" type="#_x0000_t75" style="width:20.25pt;height:17.25pt" o:ole="">
            <v:imagedata r:id="rId20" o:title=""/>
          </v:shape>
          <w:control r:id="rId25" w:name="DefaultOcxName2" w:shapeid="_x0000_i1082"/>
        </w:object>
      </w:r>
    </w:p>
    <w:p w:rsidR="008A384A" w:rsidRPr="008A384A" w:rsidRDefault="008A384A" w:rsidP="008A384A">
      <w:pPr>
        <w:pStyle w:val="Heading3"/>
        <w:keepNext w:val="0"/>
        <w:keepLines w:val="0"/>
        <w:numPr>
          <w:ilvl w:val="0"/>
          <w:numId w:val="7"/>
        </w:numPr>
        <w:spacing w:before="100" w:beforeAutospacing="1" w:after="100" w:afterAutospacing="1" w:line="240" w:lineRule="auto"/>
        <w:ind w:left="150"/>
        <w:rPr>
          <w:rFonts w:asciiTheme="minorHAnsi" w:hAnsiTheme="minorHAnsi" w:cstheme="minorHAnsi"/>
          <w:color w:val="333333"/>
        </w:rPr>
      </w:pPr>
      <w:r w:rsidRPr="008A384A">
        <w:rPr>
          <w:rFonts w:asciiTheme="minorHAnsi" w:hAnsiTheme="minorHAnsi" w:cstheme="minorHAnsi"/>
          <w:color w:val="333333"/>
        </w:rPr>
        <w:t>Disaster recovery: A cloud service that can be accessed quickly to the Internet.</w:t>
      </w:r>
    </w:p>
    <w:p w:rsidR="008A384A" w:rsidRPr="008A384A" w:rsidRDefault="008A384A" w:rsidP="008A384A">
      <w:pPr>
        <w:pStyle w:val="Heading3"/>
        <w:keepNext w:val="0"/>
        <w:keepLines w:val="0"/>
        <w:numPr>
          <w:ilvl w:val="0"/>
          <w:numId w:val="7"/>
        </w:numPr>
        <w:spacing w:before="100" w:beforeAutospacing="1" w:after="100" w:afterAutospacing="1" w:line="240" w:lineRule="auto"/>
        <w:ind w:left="150"/>
        <w:rPr>
          <w:rFonts w:asciiTheme="minorHAnsi" w:hAnsiTheme="minorHAnsi" w:cstheme="minorHAnsi"/>
          <w:color w:val="228B22"/>
        </w:rPr>
      </w:pPr>
      <w:r w:rsidRPr="008A384A">
        <w:rPr>
          <w:rFonts w:cstheme="minorHAnsi"/>
          <w:b w:val="0"/>
          <w:bCs w:val="0"/>
          <w:color w:val="228B22"/>
        </w:rPr>
        <w:object w:dxaOrig="225" w:dyaOrig="225">
          <v:shape id="_x0000_i1085" type="#_x0000_t75" style="width:20.25pt;height:17.25pt" o:ole="">
            <v:imagedata r:id="rId20" o:title=""/>
          </v:shape>
          <w:control r:id="rId26" w:name="DefaultOcxName4" w:shapeid="_x0000_i1085"/>
        </w:object>
      </w:r>
      <w:r w:rsidRPr="008A384A">
        <w:rPr>
          <w:rFonts w:asciiTheme="minorHAnsi" w:hAnsiTheme="minorHAnsi" w:cstheme="minorHAnsi"/>
          <w:color w:val="228B22"/>
        </w:rPr>
        <w:t>Fault tolerance: A cloud service that remains available after it occurs.</w:t>
      </w:r>
    </w:p>
    <w:p w:rsidR="008A384A" w:rsidRPr="008A384A" w:rsidRDefault="008A384A" w:rsidP="008A384A">
      <w:pPr>
        <w:pStyle w:val="Heading3"/>
        <w:keepNext w:val="0"/>
        <w:keepLines w:val="0"/>
        <w:numPr>
          <w:ilvl w:val="0"/>
          <w:numId w:val="7"/>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088" type="#_x0000_t75" style="width:20.25pt;height:17.25pt" o:ole="">
            <v:imagedata r:id="rId20" o:title=""/>
          </v:shape>
          <w:control r:id="rId27" w:name="DefaultOcxName12" w:shapeid="_x0000_i1088"/>
        </w:object>
      </w:r>
      <w:r w:rsidRPr="008A384A">
        <w:rPr>
          <w:rFonts w:asciiTheme="minorHAnsi" w:hAnsiTheme="minorHAnsi" w:cstheme="minorHAnsi"/>
          <w:color w:val="333333"/>
        </w:rPr>
        <w:t>Fault tolerance: A cloud service that can be recovered after it occurs.</w:t>
      </w:r>
    </w:p>
    <w:p w:rsidR="008A384A" w:rsidRPr="008A384A" w:rsidRDefault="008A384A" w:rsidP="008A384A">
      <w:pPr>
        <w:pStyle w:val="Heading3"/>
        <w:keepNext w:val="0"/>
        <w:keepLines w:val="0"/>
        <w:numPr>
          <w:ilvl w:val="0"/>
          <w:numId w:val="7"/>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091" type="#_x0000_t75" style="width:20.25pt;height:17.25pt" o:ole="">
            <v:imagedata r:id="rId20" o:title=""/>
          </v:shape>
          <w:control r:id="rId28" w:name="DefaultOcxName21" w:shapeid="_x0000_i1091"/>
        </w:object>
      </w:r>
      <w:r w:rsidRPr="008A384A">
        <w:rPr>
          <w:rFonts w:asciiTheme="minorHAnsi" w:hAnsiTheme="minorHAnsi" w:cstheme="minorHAnsi"/>
          <w:color w:val="333333"/>
        </w:rPr>
        <w:t>Fault tolerance: A cloud service that performs quickly when it increases.</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333333"/>
        </w:rPr>
      </w:pPr>
      <w:r w:rsidRPr="008A384A">
        <w:rPr>
          <w:rFonts w:asciiTheme="minorHAnsi" w:hAnsiTheme="minorHAnsi" w:cstheme="minorHAnsi"/>
          <w:color w:val="333333"/>
        </w:rPr>
        <w:t>Fault tolerance: A cloud service that can be accessed quickly to the Internet.</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094" type="#_x0000_t75" style="width:20.25pt;height:17.25pt" o:ole="">
            <v:imagedata r:id="rId20" o:title=""/>
          </v:shape>
          <w:control r:id="rId29" w:name="DefaultOcxName6" w:shapeid="_x0000_i1094"/>
        </w:object>
      </w:r>
      <w:r w:rsidRPr="008A384A">
        <w:rPr>
          <w:rFonts w:asciiTheme="minorHAnsi" w:hAnsiTheme="minorHAnsi" w:cstheme="minorHAnsi"/>
          <w:color w:val="333333"/>
        </w:rPr>
        <w:t>Low latency: A cloud service that remains available after it occurs.</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097" type="#_x0000_t75" style="width:20.25pt;height:17.25pt" o:ole="">
            <v:imagedata r:id="rId20" o:title=""/>
          </v:shape>
          <w:control r:id="rId30" w:name="DefaultOcxName13" w:shapeid="_x0000_i1097"/>
        </w:object>
      </w:r>
      <w:r w:rsidRPr="008A384A">
        <w:rPr>
          <w:rFonts w:asciiTheme="minorHAnsi" w:hAnsiTheme="minorHAnsi" w:cstheme="minorHAnsi"/>
          <w:color w:val="333333"/>
        </w:rPr>
        <w:t>Low latency: A cloud service that can be recovered after it occurs.</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100" type="#_x0000_t75" style="width:20.25pt;height:17.25pt" o:ole="">
            <v:imagedata r:id="rId20" o:title=""/>
          </v:shape>
          <w:control r:id="rId31" w:name="DefaultOcxName22" w:shapeid="_x0000_i1100"/>
        </w:object>
      </w:r>
      <w:r w:rsidRPr="008A384A">
        <w:rPr>
          <w:rFonts w:asciiTheme="minorHAnsi" w:hAnsiTheme="minorHAnsi" w:cstheme="minorHAnsi"/>
          <w:color w:val="333333"/>
        </w:rPr>
        <w:t>Low latency: A cloud service that performs quickly when it increases.</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228B22"/>
        </w:rPr>
      </w:pPr>
      <w:r w:rsidRPr="008A384A">
        <w:rPr>
          <w:rFonts w:cstheme="minorHAnsi"/>
          <w:b w:val="0"/>
          <w:bCs w:val="0"/>
          <w:color w:val="228B22"/>
        </w:rPr>
        <w:object w:dxaOrig="225" w:dyaOrig="225">
          <v:shape id="_x0000_i1103" type="#_x0000_t75" style="width:20.25pt;height:17.25pt" o:ole="">
            <v:imagedata r:id="rId20" o:title=""/>
          </v:shape>
          <w:control r:id="rId32" w:name="DefaultOcxName31" w:shapeid="_x0000_i1103"/>
        </w:object>
      </w:r>
      <w:r w:rsidRPr="008A384A">
        <w:rPr>
          <w:rFonts w:asciiTheme="minorHAnsi" w:hAnsiTheme="minorHAnsi" w:cstheme="minorHAnsi"/>
          <w:color w:val="228B22"/>
        </w:rPr>
        <w:t>Low latency: A cloud service that can be accessed quickly to the Internet.</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106" type="#_x0000_t75" style="width:20.25pt;height:17.25pt" o:ole="">
            <v:imagedata r:id="rId20" o:title=""/>
          </v:shape>
          <w:control r:id="rId33" w:name="DefaultOcxName41" w:shapeid="_x0000_i1106"/>
        </w:object>
      </w:r>
      <w:r w:rsidRPr="008A384A">
        <w:rPr>
          <w:rFonts w:asciiTheme="minorHAnsi" w:hAnsiTheme="minorHAnsi" w:cstheme="minorHAnsi"/>
          <w:color w:val="333333"/>
        </w:rPr>
        <w:t>Dynamic scalability: A cloud service that remains available after it occurs.</w:t>
      </w:r>
    </w:p>
    <w:p w:rsidR="008A384A" w:rsidRPr="008A384A" w:rsidRDefault="008A384A" w:rsidP="008A384A">
      <w:pPr>
        <w:pStyle w:val="Heading3"/>
        <w:keepNext w:val="0"/>
        <w:keepLines w:val="0"/>
        <w:numPr>
          <w:ilvl w:val="0"/>
          <w:numId w:val="8"/>
        </w:numPr>
        <w:spacing w:before="100" w:beforeAutospacing="1" w:after="100" w:afterAutospacing="1" w:line="240" w:lineRule="auto"/>
        <w:ind w:left="150"/>
        <w:rPr>
          <w:rFonts w:asciiTheme="minorHAnsi" w:hAnsiTheme="minorHAnsi" w:cstheme="minorHAnsi"/>
          <w:color w:val="333333"/>
        </w:rPr>
      </w:pPr>
      <w:r w:rsidRPr="008A384A">
        <w:rPr>
          <w:rFonts w:cstheme="minorHAnsi"/>
          <w:b w:val="0"/>
          <w:bCs w:val="0"/>
          <w:color w:val="333333"/>
        </w:rPr>
        <w:object w:dxaOrig="225" w:dyaOrig="225">
          <v:shape id="_x0000_i1109" type="#_x0000_t75" style="width:20.25pt;height:17.25pt" o:ole="">
            <v:imagedata r:id="rId20" o:title=""/>
          </v:shape>
          <w:control r:id="rId34" w:name="DefaultOcxName5" w:shapeid="_x0000_i1109"/>
        </w:object>
      </w:r>
    </w:p>
    <w:p w:rsidR="008A384A" w:rsidRPr="008A384A" w:rsidRDefault="008A384A" w:rsidP="008A384A">
      <w:pPr>
        <w:pStyle w:val="Heading3"/>
        <w:keepNext w:val="0"/>
        <w:keepLines w:val="0"/>
        <w:numPr>
          <w:ilvl w:val="0"/>
          <w:numId w:val="9"/>
        </w:numPr>
        <w:spacing w:before="100" w:beforeAutospacing="1" w:after="100" w:afterAutospacing="1" w:line="240" w:lineRule="auto"/>
        <w:ind w:left="48"/>
        <w:rPr>
          <w:rFonts w:asciiTheme="minorHAnsi" w:hAnsiTheme="minorHAnsi" w:cstheme="minorHAnsi"/>
          <w:color w:val="333333"/>
        </w:rPr>
      </w:pPr>
      <w:r w:rsidRPr="008A384A">
        <w:rPr>
          <w:rFonts w:asciiTheme="minorHAnsi" w:hAnsiTheme="minorHAnsi" w:cstheme="minorHAnsi"/>
          <w:color w:val="333333"/>
        </w:rPr>
        <w:t>Dynamic scalability: A cloud service that can be recovered after it occurs.</w:t>
      </w:r>
    </w:p>
    <w:p w:rsidR="008A384A" w:rsidRPr="008A384A" w:rsidRDefault="008A384A" w:rsidP="008A384A">
      <w:pPr>
        <w:pStyle w:val="Heading3"/>
        <w:keepNext w:val="0"/>
        <w:keepLines w:val="0"/>
        <w:numPr>
          <w:ilvl w:val="0"/>
          <w:numId w:val="9"/>
        </w:numPr>
        <w:spacing w:before="100" w:beforeAutospacing="1" w:after="100" w:afterAutospacing="1" w:line="240" w:lineRule="auto"/>
        <w:ind w:left="48"/>
        <w:rPr>
          <w:rFonts w:asciiTheme="minorHAnsi" w:hAnsiTheme="minorHAnsi" w:cstheme="minorHAnsi"/>
          <w:color w:val="228B22"/>
        </w:rPr>
      </w:pPr>
      <w:r w:rsidRPr="008A384A">
        <w:rPr>
          <w:rFonts w:cstheme="minorHAnsi"/>
          <w:b w:val="0"/>
          <w:bCs w:val="0"/>
          <w:color w:val="228B22"/>
        </w:rPr>
        <w:object w:dxaOrig="225" w:dyaOrig="225">
          <v:shape id="_x0000_i1112" type="#_x0000_t75" style="width:20.25pt;height:17.25pt" o:ole="">
            <v:imagedata r:id="rId20" o:title=""/>
          </v:shape>
          <w:control r:id="rId35" w:name="DefaultOcxName7" w:shapeid="_x0000_i1112"/>
        </w:object>
      </w:r>
      <w:r w:rsidRPr="008A384A">
        <w:rPr>
          <w:rFonts w:asciiTheme="minorHAnsi" w:hAnsiTheme="minorHAnsi" w:cstheme="minorHAnsi"/>
          <w:color w:val="228B22"/>
        </w:rPr>
        <w:t>Dynamic scalability: A cloud service that performs quickly when it increases.</w:t>
      </w:r>
    </w:p>
    <w:p w:rsidR="008A384A" w:rsidRPr="008A384A" w:rsidRDefault="008A384A" w:rsidP="008A384A">
      <w:pPr>
        <w:pStyle w:val="Heading3"/>
        <w:keepNext w:val="0"/>
        <w:keepLines w:val="0"/>
        <w:numPr>
          <w:ilvl w:val="0"/>
          <w:numId w:val="9"/>
        </w:numPr>
        <w:spacing w:before="100" w:beforeAutospacing="1" w:after="100" w:afterAutospacing="1" w:line="240" w:lineRule="auto"/>
        <w:ind w:left="48"/>
        <w:rPr>
          <w:rFonts w:asciiTheme="minorHAnsi" w:hAnsiTheme="minorHAnsi" w:cstheme="minorHAnsi"/>
          <w:color w:val="333333"/>
        </w:rPr>
      </w:pPr>
      <w:r w:rsidRPr="008A384A">
        <w:rPr>
          <w:rFonts w:cstheme="minorHAnsi"/>
          <w:b w:val="0"/>
          <w:bCs w:val="0"/>
          <w:color w:val="333333"/>
        </w:rPr>
        <w:object w:dxaOrig="225" w:dyaOrig="225">
          <v:shape id="_x0000_i1115" type="#_x0000_t75" style="width:20.25pt;height:17.25pt" o:ole="">
            <v:imagedata r:id="rId20" o:title=""/>
          </v:shape>
          <w:control r:id="rId36" w:name="DefaultOcxName14" w:shapeid="_x0000_i1115"/>
        </w:object>
      </w:r>
      <w:r w:rsidRPr="008A384A">
        <w:rPr>
          <w:rFonts w:asciiTheme="minorHAnsi" w:hAnsiTheme="minorHAnsi" w:cstheme="minorHAnsi"/>
          <w:color w:val="333333"/>
        </w:rPr>
        <w:t>Dynamic scalability: A cloud service that can be accessed quickly to the Internet</w:t>
      </w:r>
    </w:p>
    <w:p w:rsidR="00F80525" w:rsidRDefault="00F80525" w:rsidP="004A5E02">
      <w:pPr>
        <w:tabs>
          <w:tab w:val="left" w:pos="3825"/>
        </w:tabs>
        <w:rPr>
          <w:rFonts w:cstheme="minorHAnsi"/>
        </w:rPr>
      </w:pPr>
    </w:p>
    <w:p w:rsidR="00F80525" w:rsidRPr="00F80525" w:rsidRDefault="00F80525" w:rsidP="00F80525">
      <w:pPr>
        <w:spacing w:before="100" w:beforeAutospacing="1" w:after="100" w:afterAutospacing="1" w:line="240" w:lineRule="auto"/>
        <w:outlineLvl w:val="1"/>
        <w:rPr>
          <w:rFonts w:eastAsia="Times New Roman" w:cstheme="minorHAnsi"/>
          <w:b/>
          <w:bCs/>
          <w:color w:val="333333"/>
        </w:rPr>
      </w:pPr>
      <w:r w:rsidRPr="00F80525">
        <w:rPr>
          <w:rFonts w:eastAsia="Times New Roman" w:cstheme="minorHAnsi"/>
          <w:b/>
          <w:bCs/>
          <w:color w:val="333333"/>
        </w:rPr>
        <w:t>Choose all that apply.</w:t>
      </w:r>
    </w:p>
    <w:p w:rsidR="00F80525" w:rsidRPr="00F80525" w:rsidRDefault="00F80525" w:rsidP="004A5E02">
      <w:pPr>
        <w:tabs>
          <w:tab w:val="left" w:pos="3825"/>
        </w:tabs>
        <w:rPr>
          <w:rFonts w:cstheme="minorHAnsi"/>
        </w:rPr>
      </w:pPr>
      <w:proofErr w:type="spellStart"/>
      <w:r w:rsidRPr="00F80525">
        <w:rPr>
          <w:rFonts w:cstheme="minorHAnsi"/>
        </w:rPr>
        <w:t>Ans</w:t>
      </w:r>
      <w:proofErr w:type="spellEnd"/>
      <w:r w:rsidRPr="00F80525">
        <w:rPr>
          <w:rFonts w:cstheme="minorHAnsi"/>
        </w:rPr>
        <w:t xml:space="preserve">- </w:t>
      </w:r>
    </w:p>
    <w:p w:rsidR="00F80525" w:rsidRPr="00F80525" w:rsidRDefault="00F80525" w:rsidP="00F80525">
      <w:pPr>
        <w:pStyle w:val="Heading3"/>
        <w:keepNext w:val="0"/>
        <w:keepLines w:val="0"/>
        <w:numPr>
          <w:ilvl w:val="0"/>
          <w:numId w:val="10"/>
        </w:numPr>
        <w:spacing w:before="100" w:beforeAutospacing="1" w:after="100" w:afterAutospacing="1" w:line="240" w:lineRule="auto"/>
        <w:ind w:left="150"/>
        <w:rPr>
          <w:rFonts w:asciiTheme="minorHAnsi" w:hAnsiTheme="minorHAnsi" w:cstheme="minorHAnsi"/>
          <w:color w:val="333333"/>
        </w:rPr>
      </w:pPr>
      <w:r w:rsidRPr="00F80525">
        <w:rPr>
          <w:rFonts w:asciiTheme="minorHAnsi" w:hAnsiTheme="minorHAnsi" w:cstheme="minorHAnsi"/>
          <w:color w:val="333333"/>
        </w:rPr>
        <w:t>Azure resources can only access other resources in the same resource group.</w:t>
      </w:r>
    </w:p>
    <w:p w:rsidR="00F80525" w:rsidRPr="00F80525" w:rsidRDefault="00F80525" w:rsidP="00F80525">
      <w:pPr>
        <w:pStyle w:val="Heading3"/>
        <w:keepNext w:val="0"/>
        <w:keepLines w:val="0"/>
        <w:numPr>
          <w:ilvl w:val="0"/>
          <w:numId w:val="10"/>
        </w:numPr>
        <w:spacing w:before="100" w:beforeAutospacing="1" w:after="100" w:afterAutospacing="1" w:line="240" w:lineRule="auto"/>
        <w:ind w:left="150"/>
        <w:rPr>
          <w:rFonts w:asciiTheme="minorHAnsi" w:hAnsiTheme="minorHAnsi" w:cstheme="minorHAnsi"/>
          <w:color w:val="228B22"/>
        </w:rPr>
      </w:pPr>
      <w:r w:rsidRPr="00F80525">
        <w:rPr>
          <w:rFonts w:cstheme="minorHAnsi"/>
          <w:b w:val="0"/>
          <w:bCs w:val="0"/>
          <w:color w:val="228B22"/>
        </w:rPr>
        <w:object w:dxaOrig="225" w:dyaOrig="225">
          <v:shape id="_x0000_i1118" type="#_x0000_t75" style="width:20.25pt;height:17.25pt" o:ole="">
            <v:imagedata r:id="rId20" o:title=""/>
          </v:shape>
          <w:control r:id="rId37" w:name="DefaultOcxName8" w:shapeid="_x0000_i1118"/>
        </w:object>
      </w:r>
      <w:r w:rsidRPr="00F80525">
        <w:rPr>
          <w:rFonts w:asciiTheme="minorHAnsi" w:hAnsiTheme="minorHAnsi" w:cstheme="minorHAnsi"/>
          <w:color w:val="228B22"/>
        </w:rPr>
        <w:t>If you delete a resource group, all the resources in the resource group will be deleted.</w:t>
      </w:r>
    </w:p>
    <w:p w:rsidR="00F80525" w:rsidRPr="00F80525" w:rsidRDefault="00F80525" w:rsidP="00F80525">
      <w:pPr>
        <w:pStyle w:val="Heading3"/>
        <w:keepNext w:val="0"/>
        <w:keepLines w:val="0"/>
        <w:numPr>
          <w:ilvl w:val="0"/>
          <w:numId w:val="10"/>
        </w:numPr>
        <w:spacing w:before="100" w:beforeAutospacing="1" w:after="100" w:afterAutospacing="1" w:line="240" w:lineRule="auto"/>
        <w:ind w:left="150"/>
        <w:rPr>
          <w:rFonts w:asciiTheme="minorHAnsi" w:hAnsiTheme="minorHAnsi" w:cstheme="minorHAnsi"/>
          <w:color w:val="228B22"/>
        </w:rPr>
      </w:pPr>
      <w:r w:rsidRPr="00F80525">
        <w:rPr>
          <w:rFonts w:cstheme="minorHAnsi"/>
          <w:b w:val="0"/>
          <w:bCs w:val="0"/>
          <w:color w:val="228B22"/>
        </w:rPr>
        <w:object w:dxaOrig="225" w:dyaOrig="225">
          <v:shape id="_x0000_i1121" type="#_x0000_t75" style="width:20.25pt;height:17.25pt" o:ole="">
            <v:imagedata r:id="rId20" o:title=""/>
          </v:shape>
          <w:control r:id="rId38" w:name="DefaultOcxName15" w:shapeid="_x0000_i1121"/>
        </w:object>
      </w:r>
      <w:r w:rsidRPr="00F80525">
        <w:rPr>
          <w:rFonts w:asciiTheme="minorHAnsi" w:hAnsiTheme="minorHAnsi" w:cstheme="minorHAnsi"/>
          <w:color w:val="228B22"/>
        </w:rPr>
        <w:t>A resource group can contain resources from multiple Azure regions.</w:t>
      </w:r>
    </w:p>
    <w:p w:rsidR="007C1ED7" w:rsidRDefault="007C1ED7" w:rsidP="004A5E02">
      <w:pPr>
        <w:tabs>
          <w:tab w:val="left" w:pos="3825"/>
        </w:tabs>
        <w:rPr>
          <w:rFonts w:cstheme="minorHAnsi"/>
        </w:rPr>
      </w:pP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Your company has an on-premises network that contains multiple servers.</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The company plans to reduce the following administrative responsibilities of network administrators:</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 Backing up application data</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 Replacing failed server hardware</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lastRenderedPageBreak/>
        <w:t>* Managing physical server security</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 Updating server operating systems</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 Managing permissions to shared documents</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The company plans to migrate several servers to Azure virtual machines.</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You need to identify which administrative responsibilities will be reduced after the planned migration.</w:t>
      </w:r>
    </w:p>
    <w:p w:rsidR="007C1ED7" w:rsidRPr="007C1ED7" w:rsidRDefault="007C1ED7" w:rsidP="007C1ED7">
      <w:pPr>
        <w:spacing w:before="100" w:beforeAutospacing="1" w:after="100" w:afterAutospacing="1" w:line="240" w:lineRule="auto"/>
        <w:outlineLvl w:val="1"/>
        <w:rPr>
          <w:rFonts w:eastAsia="Times New Roman" w:cstheme="minorHAnsi"/>
          <w:b/>
          <w:bCs/>
          <w:color w:val="333333"/>
        </w:rPr>
      </w:pPr>
      <w:r w:rsidRPr="007C1ED7">
        <w:rPr>
          <w:rFonts w:eastAsia="Times New Roman" w:cstheme="minorHAnsi"/>
          <w:b/>
          <w:bCs/>
          <w:color w:val="333333"/>
        </w:rPr>
        <w:t>Which two responsibilities should you identify? Each correct answer presents a complete solution.</w:t>
      </w:r>
    </w:p>
    <w:p w:rsidR="007C1ED7" w:rsidRPr="007C1ED7" w:rsidRDefault="007C1ED7" w:rsidP="007C1ED7">
      <w:pPr>
        <w:tabs>
          <w:tab w:val="left" w:pos="3360"/>
        </w:tabs>
        <w:rPr>
          <w:rFonts w:cstheme="minorHAnsi"/>
        </w:rPr>
      </w:pPr>
      <w:proofErr w:type="spellStart"/>
      <w:r w:rsidRPr="007C1ED7">
        <w:rPr>
          <w:rFonts w:cstheme="minorHAnsi"/>
        </w:rPr>
        <w:t>Ans</w:t>
      </w:r>
      <w:proofErr w:type="spellEnd"/>
      <w:r w:rsidRPr="007C1ED7">
        <w:rPr>
          <w:rFonts w:cstheme="minorHAnsi"/>
        </w:rPr>
        <w:t xml:space="preserve"> –</w:t>
      </w:r>
      <w:r w:rsidRPr="007C1ED7">
        <w:rPr>
          <w:rFonts w:cstheme="minorHAnsi"/>
        </w:rPr>
        <w:tab/>
      </w:r>
    </w:p>
    <w:p w:rsidR="007C1ED7" w:rsidRPr="007C1ED7" w:rsidRDefault="007C1ED7" w:rsidP="007C1ED7">
      <w:pPr>
        <w:pStyle w:val="Heading3"/>
        <w:keepNext w:val="0"/>
        <w:keepLines w:val="0"/>
        <w:numPr>
          <w:ilvl w:val="0"/>
          <w:numId w:val="11"/>
        </w:numPr>
        <w:spacing w:before="100" w:beforeAutospacing="1" w:after="100" w:afterAutospacing="1" w:line="240" w:lineRule="auto"/>
        <w:ind w:left="150"/>
        <w:rPr>
          <w:rFonts w:asciiTheme="minorHAnsi" w:hAnsiTheme="minorHAnsi" w:cstheme="minorHAnsi"/>
          <w:b w:val="0"/>
          <w:color w:val="228B22"/>
        </w:rPr>
      </w:pPr>
      <w:r w:rsidRPr="007C1ED7">
        <w:rPr>
          <w:rFonts w:asciiTheme="minorHAnsi" w:hAnsiTheme="minorHAnsi" w:cstheme="minorHAnsi"/>
          <w:b w:val="0"/>
          <w:color w:val="228B22"/>
        </w:rPr>
        <w:t>Replacing failed server hardware.</w:t>
      </w:r>
    </w:p>
    <w:p w:rsidR="007C1ED7" w:rsidRPr="007C1ED7" w:rsidRDefault="007C1ED7" w:rsidP="007C1ED7">
      <w:pPr>
        <w:pStyle w:val="Heading3"/>
        <w:keepNext w:val="0"/>
        <w:keepLines w:val="0"/>
        <w:numPr>
          <w:ilvl w:val="0"/>
          <w:numId w:val="11"/>
        </w:numPr>
        <w:spacing w:before="100" w:beforeAutospacing="1" w:after="100" w:afterAutospacing="1" w:line="240" w:lineRule="auto"/>
        <w:ind w:left="150"/>
        <w:rPr>
          <w:rFonts w:asciiTheme="minorHAnsi" w:hAnsiTheme="minorHAnsi" w:cstheme="minorHAnsi"/>
          <w:b w:val="0"/>
          <w:color w:val="333333"/>
        </w:rPr>
      </w:pPr>
      <w:r w:rsidRPr="007C1ED7">
        <w:rPr>
          <w:rFonts w:cstheme="minorHAnsi"/>
          <w:bCs w:val="0"/>
          <w:color w:val="333333"/>
        </w:rPr>
        <w:object w:dxaOrig="225" w:dyaOrig="225">
          <v:shape id="_x0000_i1124" type="#_x0000_t75" style="width:20.25pt;height:17.25pt" o:ole="">
            <v:imagedata r:id="rId20" o:title=""/>
          </v:shape>
          <w:control r:id="rId39" w:name="DefaultOcxName9" w:shapeid="_x0000_i1124"/>
        </w:object>
      </w:r>
      <w:r w:rsidRPr="007C1ED7">
        <w:rPr>
          <w:rFonts w:asciiTheme="minorHAnsi" w:hAnsiTheme="minorHAnsi" w:cstheme="minorHAnsi"/>
          <w:b w:val="0"/>
          <w:color w:val="333333"/>
        </w:rPr>
        <w:t>Backing up application data.</w:t>
      </w:r>
    </w:p>
    <w:p w:rsidR="007C1ED7" w:rsidRPr="007C1ED7" w:rsidRDefault="007C1ED7" w:rsidP="007C1ED7">
      <w:pPr>
        <w:pStyle w:val="Heading3"/>
        <w:keepNext w:val="0"/>
        <w:keepLines w:val="0"/>
        <w:numPr>
          <w:ilvl w:val="0"/>
          <w:numId w:val="11"/>
        </w:numPr>
        <w:spacing w:before="100" w:beforeAutospacing="1" w:after="100" w:afterAutospacing="1" w:line="240" w:lineRule="auto"/>
        <w:ind w:left="150"/>
        <w:rPr>
          <w:rFonts w:asciiTheme="minorHAnsi" w:hAnsiTheme="minorHAnsi" w:cstheme="minorHAnsi"/>
          <w:b w:val="0"/>
          <w:color w:val="228B22"/>
        </w:rPr>
      </w:pPr>
      <w:r w:rsidRPr="007C1ED7">
        <w:rPr>
          <w:rFonts w:cstheme="minorHAnsi"/>
          <w:bCs w:val="0"/>
          <w:color w:val="228B22"/>
        </w:rPr>
        <w:object w:dxaOrig="225" w:dyaOrig="225">
          <v:shape id="_x0000_i1127" type="#_x0000_t75" style="width:20.25pt;height:17.25pt" o:ole="">
            <v:imagedata r:id="rId20" o:title=""/>
          </v:shape>
          <w:control r:id="rId40" w:name="DefaultOcxName16" w:shapeid="_x0000_i1127"/>
        </w:object>
      </w:r>
      <w:r w:rsidRPr="007C1ED7">
        <w:rPr>
          <w:rFonts w:asciiTheme="minorHAnsi" w:hAnsiTheme="minorHAnsi" w:cstheme="minorHAnsi"/>
          <w:b w:val="0"/>
          <w:color w:val="228B22"/>
        </w:rPr>
        <w:t>Managing physical server security.</w:t>
      </w:r>
    </w:p>
    <w:p w:rsidR="007C1ED7" w:rsidRPr="007C1ED7" w:rsidRDefault="007C1ED7" w:rsidP="007C1ED7">
      <w:pPr>
        <w:pStyle w:val="Heading3"/>
        <w:keepNext w:val="0"/>
        <w:keepLines w:val="0"/>
        <w:numPr>
          <w:ilvl w:val="0"/>
          <w:numId w:val="11"/>
        </w:numPr>
        <w:spacing w:before="100" w:beforeAutospacing="1" w:after="100" w:afterAutospacing="1" w:line="240" w:lineRule="auto"/>
        <w:ind w:left="150"/>
        <w:rPr>
          <w:rFonts w:asciiTheme="minorHAnsi" w:hAnsiTheme="minorHAnsi" w:cstheme="minorHAnsi"/>
          <w:b w:val="0"/>
          <w:color w:val="333333"/>
        </w:rPr>
      </w:pPr>
      <w:r w:rsidRPr="007C1ED7">
        <w:rPr>
          <w:rFonts w:cstheme="minorHAnsi"/>
          <w:bCs w:val="0"/>
          <w:color w:val="333333"/>
        </w:rPr>
        <w:object w:dxaOrig="225" w:dyaOrig="225">
          <v:shape id="_x0000_i1130" type="#_x0000_t75" style="width:20.25pt;height:17.25pt" o:ole="">
            <v:imagedata r:id="rId20" o:title=""/>
          </v:shape>
          <w:control r:id="rId41" w:name="DefaultOcxName23" w:shapeid="_x0000_i1130"/>
        </w:object>
      </w:r>
      <w:r w:rsidRPr="007C1ED7">
        <w:rPr>
          <w:rFonts w:asciiTheme="minorHAnsi" w:hAnsiTheme="minorHAnsi" w:cstheme="minorHAnsi"/>
          <w:b w:val="0"/>
          <w:color w:val="333333"/>
        </w:rPr>
        <w:t>Updating server operating systems.</w:t>
      </w:r>
    </w:p>
    <w:p w:rsidR="007C1ED7" w:rsidRDefault="007C1ED7" w:rsidP="007C1ED7">
      <w:pPr>
        <w:pStyle w:val="Heading3"/>
        <w:keepNext w:val="0"/>
        <w:keepLines w:val="0"/>
        <w:numPr>
          <w:ilvl w:val="0"/>
          <w:numId w:val="11"/>
        </w:numPr>
        <w:spacing w:before="100" w:beforeAutospacing="1" w:after="100" w:afterAutospacing="1" w:line="240" w:lineRule="auto"/>
        <w:ind w:left="150"/>
        <w:rPr>
          <w:rFonts w:asciiTheme="minorHAnsi" w:hAnsiTheme="minorHAnsi" w:cstheme="minorHAnsi"/>
          <w:b w:val="0"/>
          <w:color w:val="333333"/>
        </w:rPr>
      </w:pPr>
      <w:r w:rsidRPr="007C1ED7">
        <w:rPr>
          <w:rFonts w:cstheme="minorHAnsi"/>
          <w:bCs w:val="0"/>
          <w:color w:val="333333"/>
        </w:rPr>
        <w:object w:dxaOrig="225" w:dyaOrig="225">
          <v:shape id="_x0000_i1133" type="#_x0000_t75" style="width:20.25pt;height:17.25pt" o:ole="">
            <v:imagedata r:id="rId20" o:title=""/>
          </v:shape>
          <w:control r:id="rId42" w:name="DefaultOcxName32" w:shapeid="_x0000_i1133"/>
        </w:object>
      </w:r>
      <w:r w:rsidRPr="007C1ED7">
        <w:rPr>
          <w:rFonts w:asciiTheme="minorHAnsi" w:hAnsiTheme="minorHAnsi" w:cstheme="minorHAnsi"/>
          <w:b w:val="0"/>
          <w:color w:val="333333"/>
        </w:rPr>
        <w:t>Managing permissions to shared documents.</w:t>
      </w:r>
    </w:p>
    <w:p w:rsidR="00CB2376" w:rsidRPr="00CB2376" w:rsidRDefault="00CB2376" w:rsidP="00CB2376"/>
    <w:p w:rsidR="00CB2376" w:rsidRPr="00CB2376" w:rsidRDefault="00CB2376" w:rsidP="00CB2376">
      <w:r>
        <w:t>Q)</w:t>
      </w:r>
    </w:p>
    <w:p w:rsidR="00CB2376" w:rsidRDefault="00CB2376" w:rsidP="004A5E02">
      <w:pPr>
        <w:tabs>
          <w:tab w:val="left" w:pos="3825"/>
        </w:tabs>
        <w:rPr>
          <w:rFonts w:cstheme="minorHAnsi"/>
        </w:rPr>
      </w:pPr>
      <w:r>
        <w:rPr>
          <w:noProof/>
          <w:lang w:val="en-IN" w:eastAsia="en-IN"/>
        </w:rPr>
        <w:drawing>
          <wp:inline distT="0" distB="0" distL="0" distR="0" wp14:anchorId="6BDA267F" wp14:editId="1FF9D71E">
            <wp:extent cx="5943600" cy="2131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31695"/>
                    </a:xfrm>
                    <a:prstGeom prst="rect">
                      <a:avLst/>
                    </a:prstGeom>
                  </pic:spPr>
                </pic:pic>
              </a:graphicData>
            </a:graphic>
          </wp:inline>
        </w:drawing>
      </w:r>
    </w:p>
    <w:p w:rsidR="00CB2376" w:rsidRDefault="00CB2376" w:rsidP="004A5E02">
      <w:pPr>
        <w:tabs>
          <w:tab w:val="left" w:pos="3825"/>
        </w:tabs>
        <w:rPr>
          <w:rFonts w:cstheme="minorHAnsi"/>
        </w:rPr>
      </w:pPr>
      <w:proofErr w:type="gramStart"/>
      <w:r>
        <w:rPr>
          <w:rFonts w:cstheme="minorHAnsi"/>
        </w:rPr>
        <w:t>Explanation :</w:t>
      </w:r>
      <w:proofErr w:type="gramEnd"/>
    </w:p>
    <w:p w:rsidR="00CB2376" w:rsidRDefault="00CB2376" w:rsidP="004A5E02">
      <w:pPr>
        <w:tabs>
          <w:tab w:val="left" w:pos="3825"/>
        </w:tabs>
        <w:rPr>
          <w:rFonts w:cstheme="minorHAnsi"/>
        </w:rPr>
      </w:pPr>
      <w:r>
        <w:rPr>
          <w:noProof/>
          <w:lang w:val="en-IN" w:eastAsia="en-IN"/>
        </w:rPr>
        <w:drawing>
          <wp:inline distT="0" distB="0" distL="0" distR="0" wp14:anchorId="0B21F2FC" wp14:editId="15FD9A91">
            <wp:extent cx="5943600" cy="1070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70610"/>
                    </a:xfrm>
                    <a:prstGeom prst="rect">
                      <a:avLst/>
                    </a:prstGeom>
                  </pic:spPr>
                </pic:pic>
              </a:graphicData>
            </a:graphic>
          </wp:inline>
        </w:drawing>
      </w: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r>
        <w:rPr>
          <w:rFonts w:cstheme="minorHAnsi"/>
        </w:rPr>
        <w:t>Q)</w:t>
      </w:r>
    </w:p>
    <w:p w:rsidR="00EA5BEA" w:rsidRDefault="00EA5BEA" w:rsidP="004A5E02">
      <w:pPr>
        <w:tabs>
          <w:tab w:val="left" w:pos="3825"/>
        </w:tabs>
        <w:rPr>
          <w:rFonts w:cstheme="minorHAnsi"/>
        </w:rPr>
      </w:pPr>
      <w:r>
        <w:rPr>
          <w:noProof/>
          <w:lang w:val="en-IN" w:eastAsia="en-IN"/>
        </w:rPr>
        <w:drawing>
          <wp:inline distT="0" distB="0" distL="0" distR="0" wp14:anchorId="1FE918D2" wp14:editId="253A3D3F">
            <wp:extent cx="5943600"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1985"/>
                    </a:xfrm>
                    <a:prstGeom prst="rect">
                      <a:avLst/>
                    </a:prstGeom>
                  </pic:spPr>
                </pic:pic>
              </a:graphicData>
            </a:graphic>
          </wp:inline>
        </w:drawing>
      </w: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r>
        <w:rPr>
          <w:rFonts w:cstheme="minorHAnsi"/>
        </w:rPr>
        <w:t>Q)</w:t>
      </w:r>
    </w:p>
    <w:p w:rsidR="00EA5BEA" w:rsidRDefault="00EA5BEA" w:rsidP="004A5E02">
      <w:pPr>
        <w:tabs>
          <w:tab w:val="left" w:pos="3825"/>
        </w:tabs>
        <w:rPr>
          <w:rFonts w:cstheme="minorHAnsi"/>
        </w:rPr>
      </w:pPr>
      <w:r>
        <w:rPr>
          <w:noProof/>
          <w:lang w:val="en-IN" w:eastAsia="en-IN"/>
        </w:rPr>
        <w:lastRenderedPageBreak/>
        <w:drawing>
          <wp:inline distT="0" distB="0" distL="0" distR="0" wp14:anchorId="452039FA" wp14:editId="663FB22A">
            <wp:extent cx="5943600" cy="3281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81045"/>
                    </a:xfrm>
                    <a:prstGeom prst="rect">
                      <a:avLst/>
                    </a:prstGeom>
                  </pic:spPr>
                </pic:pic>
              </a:graphicData>
            </a:graphic>
          </wp:inline>
        </w:drawing>
      </w:r>
    </w:p>
    <w:p w:rsidR="00EA5BEA" w:rsidRDefault="00EA5BEA" w:rsidP="004A5E02">
      <w:pPr>
        <w:tabs>
          <w:tab w:val="left" w:pos="3825"/>
        </w:tabs>
        <w:rPr>
          <w:rFonts w:cstheme="minorHAnsi"/>
        </w:rPr>
      </w:pPr>
      <w:r>
        <w:rPr>
          <w:rFonts w:cstheme="minorHAnsi"/>
        </w:rPr>
        <w:t>Q)</w:t>
      </w:r>
    </w:p>
    <w:p w:rsidR="00EA5BEA" w:rsidRDefault="00EA5BEA" w:rsidP="004A5E02">
      <w:pPr>
        <w:tabs>
          <w:tab w:val="left" w:pos="3825"/>
        </w:tabs>
        <w:rPr>
          <w:rFonts w:cstheme="minorHAnsi"/>
        </w:rPr>
      </w:pPr>
      <w:r>
        <w:rPr>
          <w:noProof/>
          <w:lang w:val="en-IN" w:eastAsia="en-IN"/>
        </w:rPr>
        <w:drawing>
          <wp:inline distT="0" distB="0" distL="0" distR="0" wp14:anchorId="388A3832" wp14:editId="35C1E5C7">
            <wp:extent cx="5943600" cy="3298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98190"/>
                    </a:xfrm>
                    <a:prstGeom prst="rect">
                      <a:avLst/>
                    </a:prstGeom>
                  </pic:spPr>
                </pic:pic>
              </a:graphicData>
            </a:graphic>
          </wp:inline>
        </w:drawing>
      </w:r>
    </w:p>
    <w:p w:rsidR="00EA5BEA" w:rsidRDefault="00EA5BEA" w:rsidP="004A5E02">
      <w:pPr>
        <w:tabs>
          <w:tab w:val="left" w:pos="3825"/>
        </w:tabs>
        <w:rPr>
          <w:rFonts w:cstheme="minorHAnsi"/>
        </w:rPr>
      </w:pPr>
      <w:proofErr w:type="gramStart"/>
      <w:r>
        <w:rPr>
          <w:rFonts w:cstheme="minorHAnsi"/>
        </w:rPr>
        <w:t>Explanation :</w:t>
      </w:r>
      <w:proofErr w:type="gramEnd"/>
    </w:p>
    <w:p w:rsidR="00EA5BEA" w:rsidRDefault="00EA5BEA" w:rsidP="004A5E02">
      <w:pPr>
        <w:tabs>
          <w:tab w:val="left" w:pos="3825"/>
        </w:tabs>
        <w:rPr>
          <w:rFonts w:cstheme="minorHAnsi"/>
        </w:rPr>
      </w:pPr>
      <w:r>
        <w:rPr>
          <w:noProof/>
          <w:lang w:val="en-IN" w:eastAsia="en-IN"/>
        </w:rPr>
        <w:lastRenderedPageBreak/>
        <w:drawing>
          <wp:inline distT="0" distB="0" distL="0" distR="0" wp14:anchorId="6B59E209" wp14:editId="66E56D82">
            <wp:extent cx="5943600" cy="3476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76625"/>
                    </a:xfrm>
                    <a:prstGeom prst="rect">
                      <a:avLst/>
                    </a:prstGeom>
                  </pic:spPr>
                </pic:pic>
              </a:graphicData>
            </a:graphic>
          </wp:inline>
        </w:drawing>
      </w:r>
    </w:p>
    <w:p w:rsidR="00EA5BEA" w:rsidRDefault="00EA5BEA" w:rsidP="004A5E02">
      <w:pPr>
        <w:tabs>
          <w:tab w:val="left" w:pos="3825"/>
        </w:tabs>
        <w:rPr>
          <w:rFonts w:cstheme="minorHAnsi"/>
        </w:rPr>
      </w:pPr>
    </w:p>
    <w:p w:rsidR="00EA5BEA" w:rsidRDefault="00EA5BEA" w:rsidP="004A5E02">
      <w:pPr>
        <w:tabs>
          <w:tab w:val="left" w:pos="3825"/>
        </w:tabs>
        <w:rPr>
          <w:rFonts w:cstheme="minorHAnsi"/>
        </w:rPr>
      </w:pPr>
    </w:p>
    <w:p w:rsidR="00F36549" w:rsidRDefault="00F36549" w:rsidP="004A5E02">
      <w:pPr>
        <w:tabs>
          <w:tab w:val="left" w:pos="3825"/>
        </w:tabs>
        <w:rPr>
          <w:rFonts w:cstheme="minorHAnsi"/>
        </w:rPr>
      </w:pPr>
      <w:r>
        <w:rPr>
          <w:rFonts w:cstheme="minorHAnsi"/>
        </w:rPr>
        <w:t>Q)</w:t>
      </w:r>
    </w:p>
    <w:p w:rsidR="00F36549" w:rsidRDefault="00F36549" w:rsidP="004A5E02">
      <w:pPr>
        <w:tabs>
          <w:tab w:val="left" w:pos="3825"/>
        </w:tabs>
        <w:rPr>
          <w:rFonts w:cstheme="minorHAnsi"/>
        </w:rPr>
      </w:pPr>
      <w:r>
        <w:rPr>
          <w:noProof/>
          <w:lang w:val="en-IN" w:eastAsia="en-IN"/>
        </w:rPr>
        <w:drawing>
          <wp:inline distT="0" distB="0" distL="0" distR="0" wp14:anchorId="22D1A5E2" wp14:editId="71F02E42">
            <wp:extent cx="5943600" cy="304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48635"/>
                    </a:xfrm>
                    <a:prstGeom prst="rect">
                      <a:avLst/>
                    </a:prstGeom>
                  </pic:spPr>
                </pic:pic>
              </a:graphicData>
            </a:graphic>
          </wp:inline>
        </w:drawing>
      </w:r>
    </w:p>
    <w:p w:rsidR="00F36549" w:rsidRDefault="00F36549" w:rsidP="004A5E02">
      <w:pPr>
        <w:tabs>
          <w:tab w:val="left" w:pos="3825"/>
        </w:tabs>
        <w:rPr>
          <w:rFonts w:cstheme="minorHAnsi"/>
        </w:rPr>
      </w:pPr>
    </w:p>
    <w:p w:rsidR="005364B5" w:rsidRDefault="005364B5" w:rsidP="004A5E02">
      <w:pPr>
        <w:tabs>
          <w:tab w:val="left" w:pos="3825"/>
        </w:tabs>
        <w:rPr>
          <w:rFonts w:cstheme="minorHAnsi"/>
        </w:rPr>
      </w:pPr>
      <w:r>
        <w:rPr>
          <w:rFonts w:cstheme="minorHAnsi"/>
        </w:rPr>
        <w:lastRenderedPageBreak/>
        <w:t>Q)</w:t>
      </w:r>
    </w:p>
    <w:p w:rsidR="005364B5" w:rsidRDefault="005364B5" w:rsidP="004A5E02">
      <w:pPr>
        <w:tabs>
          <w:tab w:val="left" w:pos="3825"/>
        </w:tabs>
        <w:rPr>
          <w:rFonts w:cstheme="minorHAnsi"/>
        </w:rPr>
      </w:pPr>
      <w:r>
        <w:rPr>
          <w:noProof/>
          <w:lang w:val="en-IN" w:eastAsia="en-IN"/>
        </w:rPr>
        <w:drawing>
          <wp:inline distT="0" distB="0" distL="0" distR="0" wp14:anchorId="0E93319E" wp14:editId="6C038C8A">
            <wp:extent cx="5943600" cy="3488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88690"/>
                    </a:xfrm>
                    <a:prstGeom prst="rect">
                      <a:avLst/>
                    </a:prstGeom>
                  </pic:spPr>
                </pic:pic>
              </a:graphicData>
            </a:graphic>
          </wp:inline>
        </w:drawing>
      </w:r>
    </w:p>
    <w:p w:rsidR="005364B5" w:rsidRDefault="005364B5" w:rsidP="004A5E02">
      <w:pPr>
        <w:tabs>
          <w:tab w:val="left" w:pos="3825"/>
        </w:tabs>
        <w:rPr>
          <w:rFonts w:cstheme="minorHAnsi"/>
        </w:rPr>
      </w:pPr>
    </w:p>
    <w:p w:rsidR="001C5D69" w:rsidRDefault="005364B5" w:rsidP="004A5E02">
      <w:pPr>
        <w:tabs>
          <w:tab w:val="left" w:pos="3825"/>
        </w:tabs>
        <w:rPr>
          <w:rFonts w:cstheme="minorHAnsi"/>
        </w:rPr>
      </w:pPr>
      <w:r>
        <w:rPr>
          <w:noProof/>
          <w:lang w:val="en-IN" w:eastAsia="en-IN"/>
        </w:rPr>
        <w:drawing>
          <wp:inline distT="0" distB="0" distL="0" distR="0" wp14:anchorId="01731AF2" wp14:editId="24B19A5D">
            <wp:extent cx="5943600" cy="1195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95705"/>
                    </a:xfrm>
                    <a:prstGeom prst="rect">
                      <a:avLst/>
                    </a:prstGeom>
                  </pic:spPr>
                </pic:pic>
              </a:graphicData>
            </a:graphic>
          </wp:inline>
        </w:drawing>
      </w:r>
      <w:r w:rsidR="004A5E02" w:rsidRPr="007C1ED7">
        <w:rPr>
          <w:rFonts w:cstheme="minorHAnsi"/>
        </w:rPr>
        <w:tab/>
      </w:r>
    </w:p>
    <w:p w:rsidR="005364B5" w:rsidRDefault="005364B5" w:rsidP="004A5E02">
      <w:pPr>
        <w:tabs>
          <w:tab w:val="left" w:pos="3825"/>
        </w:tabs>
        <w:rPr>
          <w:rFonts w:cstheme="minorHAnsi"/>
        </w:rPr>
      </w:pPr>
      <w:r>
        <w:rPr>
          <w:rFonts w:cstheme="minorHAnsi"/>
        </w:rPr>
        <w:t>Q)</w:t>
      </w:r>
    </w:p>
    <w:p w:rsidR="005364B5" w:rsidRDefault="005364B5" w:rsidP="004A5E02">
      <w:pPr>
        <w:tabs>
          <w:tab w:val="left" w:pos="3825"/>
        </w:tabs>
        <w:rPr>
          <w:rFonts w:cstheme="minorHAnsi"/>
        </w:rPr>
      </w:pPr>
      <w:r>
        <w:rPr>
          <w:noProof/>
          <w:lang w:val="en-IN" w:eastAsia="en-IN"/>
        </w:rPr>
        <w:lastRenderedPageBreak/>
        <w:drawing>
          <wp:inline distT="0" distB="0" distL="0" distR="0" wp14:anchorId="0754BD23" wp14:editId="0775A394">
            <wp:extent cx="5943600" cy="3277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77235"/>
                    </a:xfrm>
                    <a:prstGeom prst="rect">
                      <a:avLst/>
                    </a:prstGeom>
                  </pic:spPr>
                </pic:pic>
              </a:graphicData>
            </a:graphic>
          </wp:inline>
        </w:drawing>
      </w:r>
    </w:p>
    <w:p w:rsidR="00B626F9" w:rsidRDefault="00B626F9" w:rsidP="004A5E02">
      <w:pPr>
        <w:tabs>
          <w:tab w:val="left" w:pos="3825"/>
        </w:tabs>
        <w:rPr>
          <w:rFonts w:cstheme="minorHAnsi"/>
        </w:rPr>
      </w:pPr>
    </w:p>
    <w:p w:rsidR="00B626F9" w:rsidRDefault="00270215" w:rsidP="004A5E02">
      <w:pPr>
        <w:tabs>
          <w:tab w:val="left" w:pos="3825"/>
        </w:tabs>
        <w:rPr>
          <w:rFonts w:cstheme="minorHAnsi"/>
        </w:rPr>
      </w:pPr>
      <w:r>
        <w:rPr>
          <w:rFonts w:cstheme="minorHAnsi"/>
        </w:rPr>
        <w:t>Q)</w:t>
      </w:r>
    </w:p>
    <w:p w:rsidR="00270215" w:rsidRDefault="00270215" w:rsidP="004A5E02">
      <w:pPr>
        <w:tabs>
          <w:tab w:val="left" w:pos="3825"/>
        </w:tabs>
        <w:rPr>
          <w:rFonts w:cstheme="minorHAnsi"/>
        </w:rPr>
      </w:pPr>
      <w:r>
        <w:rPr>
          <w:noProof/>
          <w:lang w:val="en-IN" w:eastAsia="en-IN"/>
        </w:rPr>
        <w:drawing>
          <wp:inline distT="0" distB="0" distL="0" distR="0" wp14:anchorId="02C749AA" wp14:editId="6272281E">
            <wp:extent cx="5943600" cy="2603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03500"/>
                    </a:xfrm>
                    <a:prstGeom prst="rect">
                      <a:avLst/>
                    </a:prstGeom>
                  </pic:spPr>
                </pic:pic>
              </a:graphicData>
            </a:graphic>
          </wp:inline>
        </w:drawing>
      </w:r>
    </w:p>
    <w:p w:rsidR="00270215" w:rsidRDefault="00270215" w:rsidP="004A5E02">
      <w:pPr>
        <w:tabs>
          <w:tab w:val="left" w:pos="3825"/>
        </w:tabs>
        <w:rPr>
          <w:rFonts w:cstheme="minorHAnsi"/>
        </w:rPr>
      </w:pPr>
    </w:p>
    <w:p w:rsidR="00270215" w:rsidRDefault="00270215" w:rsidP="004A5E02">
      <w:pPr>
        <w:tabs>
          <w:tab w:val="left" w:pos="3825"/>
        </w:tabs>
        <w:rPr>
          <w:rFonts w:cstheme="minorHAnsi"/>
        </w:rPr>
      </w:pPr>
      <w:proofErr w:type="gramStart"/>
      <w:r>
        <w:rPr>
          <w:rFonts w:cstheme="minorHAnsi"/>
        </w:rPr>
        <w:t>Explanation :</w:t>
      </w:r>
      <w:proofErr w:type="gramEnd"/>
    </w:p>
    <w:p w:rsidR="00270215" w:rsidRDefault="00270215" w:rsidP="004A5E02">
      <w:pPr>
        <w:tabs>
          <w:tab w:val="left" w:pos="3825"/>
        </w:tabs>
        <w:rPr>
          <w:rFonts w:cstheme="minorHAnsi"/>
        </w:rPr>
      </w:pPr>
      <w:r>
        <w:rPr>
          <w:noProof/>
          <w:lang w:val="en-IN" w:eastAsia="en-IN"/>
        </w:rPr>
        <w:lastRenderedPageBreak/>
        <w:drawing>
          <wp:inline distT="0" distB="0" distL="0" distR="0" wp14:anchorId="38FE7E85" wp14:editId="7B128282">
            <wp:extent cx="5943600" cy="2868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68930"/>
                    </a:xfrm>
                    <a:prstGeom prst="rect">
                      <a:avLst/>
                    </a:prstGeom>
                  </pic:spPr>
                </pic:pic>
              </a:graphicData>
            </a:graphic>
          </wp:inline>
        </w:drawing>
      </w:r>
    </w:p>
    <w:p w:rsidR="00270215" w:rsidRDefault="00270215" w:rsidP="004A5E02">
      <w:pPr>
        <w:tabs>
          <w:tab w:val="left" w:pos="3825"/>
        </w:tabs>
        <w:rPr>
          <w:rFonts w:cstheme="minorHAnsi"/>
        </w:rPr>
      </w:pPr>
    </w:p>
    <w:p w:rsidR="00270215" w:rsidRDefault="00684DB9" w:rsidP="004A5E02">
      <w:pPr>
        <w:tabs>
          <w:tab w:val="left" w:pos="3825"/>
        </w:tabs>
        <w:rPr>
          <w:rFonts w:cstheme="minorHAnsi"/>
        </w:rPr>
      </w:pPr>
      <w:r>
        <w:rPr>
          <w:rFonts w:cstheme="minorHAnsi"/>
        </w:rPr>
        <w:t xml:space="preserve">Q) </w:t>
      </w:r>
    </w:p>
    <w:p w:rsidR="00684DB9" w:rsidRDefault="00684DB9" w:rsidP="004A5E02">
      <w:pPr>
        <w:tabs>
          <w:tab w:val="left" w:pos="3825"/>
        </w:tabs>
        <w:rPr>
          <w:rFonts w:cstheme="minorHAnsi"/>
        </w:rPr>
      </w:pPr>
      <w:r>
        <w:rPr>
          <w:noProof/>
          <w:lang w:val="en-IN" w:eastAsia="en-IN"/>
        </w:rPr>
        <w:drawing>
          <wp:inline distT="0" distB="0" distL="0" distR="0" wp14:anchorId="57F5595B" wp14:editId="44557082">
            <wp:extent cx="5943600" cy="3304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04540"/>
                    </a:xfrm>
                    <a:prstGeom prst="rect">
                      <a:avLst/>
                    </a:prstGeom>
                  </pic:spPr>
                </pic:pic>
              </a:graphicData>
            </a:graphic>
          </wp:inline>
        </w:drawing>
      </w:r>
    </w:p>
    <w:p w:rsidR="00684DB9" w:rsidRDefault="00684DB9" w:rsidP="004A5E02">
      <w:pPr>
        <w:tabs>
          <w:tab w:val="left" w:pos="3825"/>
        </w:tabs>
        <w:rPr>
          <w:rFonts w:cstheme="minorHAnsi"/>
        </w:rPr>
      </w:pPr>
      <w:proofErr w:type="gramStart"/>
      <w:r>
        <w:rPr>
          <w:rFonts w:cstheme="minorHAnsi"/>
        </w:rPr>
        <w:t>Explanation :</w:t>
      </w:r>
      <w:proofErr w:type="gramEnd"/>
    </w:p>
    <w:p w:rsidR="00684DB9" w:rsidRDefault="00684DB9" w:rsidP="004A5E02">
      <w:pPr>
        <w:tabs>
          <w:tab w:val="left" w:pos="3825"/>
        </w:tabs>
        <w:rPr>
          <w:rFonts w:cstheme="minorHAnsi"/>
        </w:rPr>
      </w:pPr>
      <w:r>
        <w:rPr>
          <w:noProof/>
          <w:lang w:val="en-IN" w:eastAsia="en-IN"/>
        </w:rPr>
        <w:lastRenderedPageBreak/>
        <w:drawing>
          <wp:inline distT="0" distB="0" distL="0" distR="0" wp14:anchorId="1C9E6DE7" wp14:editId="398214C1">
            <wp:extent cx="5943600" cy="2012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12315"/>
                    </a:xfrm>
                    <a:prstGeom prst="rect">
                      <a:avLst/>
                    </a:prstGeom>
                  </pic:spPr>
                </pic:pic>
              </a:graphicData>
            </a:graphic>
          </wp:inline>
        </w:drawing>
      </w:r>
    </w:p>
    <w:p w:rsidR="00684DB9" w:rsidRDefault="00684DB9" w:rsidP="004A5E02">
      <w:pPr>
        <w:tabs>
          <w:tab w:val="left" w:pos="3825"/>
        </w:tabs>
        <w:rPr>
          <w:rFonts w:cstheme="minorHAnsi"/>
        </w:rPr>
      </w:pPr>
    </w:p>
    <w:p w:rsidR="00684DB9" w:rsidRDefault="00393151" w:rsidP="004A5E02">
      <w:pPr>
        <w:tabs>
          <w:tab w:val="left" w:pos="3825"/>
        </w:tabs>
        <w:rPr>
          <w:rFonts w:cstheme="minorHAnsi"/>
        </w:rPr>
      </w:pPr>
      <w:r>
        <w:rPr>
          <w:rFonts w:cstheme="minorHAnsi"/>
        </w:rPr>
        <w:t>Q)</w:t>
      </w:r>
    </w:p>
    <w:p w:rsidR="00393151" w:rsidRDefault="00393151" w:rsidP="004A5E02">
      <w:pPr>
        <w:tabs>
          <w:tab w:val="left" w:pos="3825"/>
        </w:tabs>
        <w:rPr>
          <w:rFonts w:cstheme="minorHAnsi"/>
        </w:rPr>
      </w:pPr>
      <w:r>
        <w:rPr>
          <w:noProof/>
          <w:lang w:val="en-IN" w:eastAsia="en-IN"/>
        </w:rPr>
        <w:drawing>
          <wp:inline distT="0" distB="0" distL="0" distR="0" wp14:anchorId="145215E7" wp14:editId="48A5612E">
            <wp:extent cx="5943600" cy="3163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3570"/>
                    </a:xfrm>
                    <a:prstGeom prst="rect">
                      <a:avLst/>
                    </a:prstGeom>
                  </pic:spPr>
                </pic:pic>
              </a:graphicData>
            </a:graphic>
          </wp:inline>
        </w:drawing>
      </w:r>
    </w:p>
    <w:p w:rsidR="00393151" w:rsidRDefault="00393151" w:rsidP="004A5E02">
      <w:pPr>
        <w:tabs>
          <w:tab w:val="left" w:pos="3825"/>
        </w:tabs>
        <w:rPr>
          <w:rFonts w:cstheme="minorHAnsi"/>
        </w:rPr>
      </w:pPr>
      <w:r>
        <w:rPr>
          <w:rFonts w:cstheme="minorHAnsi"/>
        </w:rPr>
        <w:t>In the resource health tab.</w:t>
      </w:r>
    </w:p>
    <w:p w:rsidR="00CB14A3" w:rsidRDefault="00CB14A3" w:rsidP="004A5E02">
      <w:pPr>
        <w:tabs>
          <w:tab w:val="left" w:pos="3825"/>
        </w:tabs>
        <w:rPr>
          <w:rFonts w:cstheme="minorHAnsi"/>
        </w:rPr>
      </w:pPr>
    </w:p>
    <w:p w:rsidR="00CB14A3" w:rsidRDefault="00CB14A3" w:rsidP="004A5E02">
      <w:pPr>
        <w:tabs>
          <w:tab w:val="left" w:pos="3825"/>
        </w:tabs>
        <w:rPr>
          <w:rFonts w:cstheme="minorHAnsi"/>
        </w:rPr>
      </w:pPr>
      <w:r>
        <w:rPr>
          <w:rFonts w:cstheme="minorHAnsi"/>
        </w:rPr>
        <w:t>Q)</w:t>
      </w:r>
    </w:p>
    <w:p w:rsidR="00CB14A3" w:rsidRDefault="00CB14A3" w:rsidP="004A5E02">
      <w:pPr>
        <w:tabs>
          <w:tab w:val="left" w:pos="3825"/>
        </w:tabs>
        <w:rPr>
          <w:rFonts w:cstheme="minorHAnsi"/>
        </w:rPr>
      </w:pPr>
      <w:r>
        <w:rPr>
          <w:noProof/>
          <w:lang w:val="en-IN" w:eastAsia="en-IN"/>
        </w:rPr>
        <w:lastRenderedPageBreak/>
        <w:drawing>
          <wp:inline distT="0" distB="0" distL="0" distR="0" wp14:anchorId="0E11F5FF" wp14:editId="6EA59C70">
            <wp:extent cx="5943600" cy="4113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13530"/>
                    </a:xfrm>
                    <a:prstGeom prst="rect">
                      <a:avLst/>
                    </a:prstGeom>
                  </pic:spPr>
                </pic:pic>
              </a:graphicData>
            </a:graphic>
          </wp:inline>
        </w:drawing>
      </w:r>
    </w:p>
    <w:p w:rsidR="00CB14A3" w:rsidRDefault="00CB14A3" w:rsidP="004A5E02">
      <w:pPr>
        <w:tabs>
          <w:tab w:val="left" w:pos="3825"/>
        </w:tabs>
        <w:rPr>
          <w:rFonts w:cstheme="minorHAnsi"/>
        </w:rPr>
      </w:pPr>
      <w:r>
        <w:rPr>
          <w:noProof/>
          <w:lang w:val="en-IN" w:eastAsia="en-IN"/>
        </w:rPr>
        <w:drawing>
          <wp:inline distT="0" distB="0" distL="0" distR="0" wp14:anchorId="5D534831" wp14:editId="26A6C049">
            <wp:extent cx="2495550" cy="2826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2431" cy="2833834"/>
                    </a:xfrm>
                    <a:prstGeom prst="rect">
                      <a:avLst/>
                    </a:prstGeom>
                  </pic:spPr>
                </pic:pic>
              </a:graphicData>
            </a:graphic>
          </wp:inline>
        </w:drawing>
      </w:r>
    </w:p>
    <w:p w:rsidR="00CB14A3" w:rsidRDefault="00CB14A3" w:rsidP="004A5E02">
      <w:pPr>
        <w:tabs>
          <w:tab w:val="left" w:pos="3825"/>
        </w:tabs>
        <w:rPr>
          <w:rFonts w:cstheme="minorHAnsi"/>
        </w:rPr>
      </w:pPr>
    </w:p>
    <w:p w:rsidR="004C6922" w:rsidRDefault="004C6922" w:rsidP="004A5E02">
      <w:pPr>
        <w:tabs>
          <w:tab w:val="left" w:pos="3825"/>
        </w:tabs>
        <w:rPr>
          <w:rFonts w:cstheme="minorHAnsi"/>
        </w:rPr>
      </w:pPr>
      <w:r>
        <w:rPr>
          <w:rFonts w:cstheme="minorHAnsi"/>
        </w:rPr>
        <w:t>Q)</w:t>
      </w:r>
    </w:p>
    <w:p w:rsidR="004C6922" w:rsidRDefault="004C6922" w:rsidP="004A5E02">
      <w:pPr>
        <w:tabs>
          <w:tab w:val="left" w:pos="3825"/>
        </w:tabs>
        <w:rPr>
          <w:rFonts w:cstheme="minorHAnsi"/>
        </w:rPr>
      </w:pPr>
      <w:r>
        <w:rPr>
          <w:noProof/>
          <w:lang w:val="en-IN" w:eastAsia="en-IN"/>
        </w:rPr>
        <w:lastRenderedPageBreak/>
        <w:drawing>
          <wp:inline distT="0" distB="0" distL="0" distR="0" wp14:anchorId="43155EA4" wp14:editId="5BD022EB">
            <wp:extent cx="5943600" cy="2186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86940"/>
                    </a:xfrm>
                    <a:prstGeom prst="rect">
                      <a:avLst/>
                    </a:prstGeom>
                  </pic:spPr>
                </pic:pic>
              </a:graphicData>
            </a:graphic>
          </wp:inline>
        </w:drawing>
      </w:r>
    </w:p>
    <w:p w:rsidR="004C6922" w:rsidRDefault="004C6922" w:rsidP="004A5E02">
      <w:pPr>
        <w:tabs>
          <w:tab w:val="left" w:pos="3825"/>
        </w:tabs>
        <w:rPr>
          <w:rFonts w:cstheme="minorHAnsi"/>
        </w:rPr>
      </w:pPr>
    </w:p>
    <w:p w:rsidR="003638FB" w:rsidRDefault="003638FB" w:rsidP="004A5E02">
      <w:pPr>
        <w:tabs>
          <w:tab w:val="left" w:pos="3825"/>
        </w:tabs>
        <w:rPr>
          <w:rFonts w:cstheme="minorHAnsi"/>
        </w:rPr>
      </w:pPr>
      <w:r>
        <w:rPr>
          <w:rFonts w:cstheme="minorHAnsi"/>
        </w:rPr>
        <w:t>Q)</w:t>
      </w:r>
    </w:p>
    <w:p w:rsidR="003638FB" w:rsidRDefault="003638FB" w:rsidP="004A5E02">
      <w:pPr>
        <w:tabs>
          <w:tab w:val="left" w:pos="3825"/>
        </w:tabs>
        <w:rPr>
          <w:rFonts w:cstheme="minorHAnsi"/>
        </w:rPr>
      </w:pPr>
      <w:r>
        <w:rPr>
          <w:noProof/>
          <w:lang w:val="en-IN" w:eastAsia="en-IN"/>
        </w:rPr>
        <w:drawing>
          <wp:inline distT="0" distB="0" distL="0" distR="0" wp14:anchorId="65D1CF27" wp14:editId="51244E5F">
            <wp:extent cx="5943600" cy="2148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48205"/>
                    </a:xfrm>
                    <a:prstGeom prst="rect">
                      <a:avLst/>
                    </a:prstGeom>
                  </pic:spPr>
                </pic:pic>
              </a:graphicData>
            </a:graphic>
          </wp:inline>
        </w:drawing>
      </w:r>
    </w:p>
    <w:p w:rsidR="001B3D34" w:rsidRDefault="001B3D34" w:rsidP="004A5E02">
      <w:pPr>
        <w:tabs>
          <w:tab w:val="left" w:pos="3825"/>
        </w:tabs>
        <w:rPr>
          <w:rFonts w:cstheme="minorHAnsi"/>
        </w:rPr>
      </w:pPr>
    </w:p>
    <w:p w:rsidR="00830BE0" w:rsidRPr="00830BE0" w:rsidRDefault="00830BE0" w:rsidP="00830BE0">
      <w:pPr>
        <w:pStyle w:val="NormalWeb"/>
        <w:outlineLvl w:val="3"/>
        <w:rPr>
          <w:rFonts w:asciiTheme="minorHAnsi" w:hAnsiTheme="minorHAnsi" w:cstheme="minorHAnsi"/>
          <w:spacing w:val="9"/>
          <w:sz w:val="27"/>
          <w:szCs w:val="27"/>
        </w:rPr>
      </w:pPr>
      <w:r w:rsidRPr="00830BE0">
        <w:rPr>
          <w:rFonts w:asciiTheme="minorHAnsi" w:hAnsiTheme="minorHAnsi" w:cstheme="minorHAnsi"/>
          <w:spacing w:val="9"/>
          <w:sz w:val="27"/>
          <w:szCs w:val="27"/>
        </w:rPr>
        <w:t xml:space="preserve">You have an Azure Active Directory (Azure AD) tenant. </w:t>
      </w:r>
    </w:p>
    <w:p w:rsidR="00830BE0" w:rsidRPr="00830BE0" w:rsidRDefault="00830BE0" w:rsidP="00830BE0">
      <w:pPr>
        <w:pStyle w:val="NormalWeb"/>
        <w:outlineLvl w:val="3"/>
        <w:rPr>
          <w:rFonts w:asciiTheme="minorHAnsi" w:hAnsiTheme="minorHAnsi" w:cstheme="minorHAnsi"/>
          <w:spacing w:val="9"/>
          <w:sz w:val="27"/>
          <w:szCs w:val="27"/>
        </w:rPr>
      </w:pPr>
      <w:r w:rsidRPr="00830BE0">
        <w:rPr>
          <w:rFonts w:asciiTheme="minorHAnsi" w:hAnsiTheme="minorHAnsi" w:cstheme="minorHAnsi"/>
          <w:spacing w:val="9"/>
          <w:sz w:val="27"/>
          <w:szCs w:val="27"/>
        </w:rPr>
        <w:t xml:space="preserve">All administrators must enter a verification code to access the Azure portal. </w:t>
      </w:r>
    </w:p>
    <w:p w:rsidR="00830BE0" w:rsidRPr="00830BE0" w:rsidRDefault="00830BE0" w:rsidP="00830BE0">
      <w:pPr>
        <w:pStyle w:val="NormalWeb"/>
        <w:outlineLvl w:val="3"/>
        <w:rPr>
          <w:rFonts w:asciiTheme="minorHAnsi" w:hAnsiTheme="minorHAnsi" w:cstheme="minorHAnsi"/>
          <w:spacing w:val="9"/>
          <w:sz w:val="27"/>
          <w:szCs w:val="27"/>
        </w:rPr>
      </w:pPr>
      <w:r w:rsidRPr="00830BE0">
        <w:rPr>
          <w:rFonts w:asciiTheme="minorHAnsi" w:hAnsiTheme="minorHAnsi" w:cstheme="minorHAnsi"/>
          <w:spacing w:val="9"/>
          <w:sz w:val="27"/>
          <w:szCs w:val="27"/>
        </w:rPr>
        <w:t xml:space="preserve">You need to ensure that the administrators can access the Azure portal only from your on-premises network. </w:t>
      </w:r>
    </w:p>
    <w:p w:rsidR="00830BE0" w:rsidRPr="00830BE0" w:rsidRDefault="00830BE0" w:rsidP="00830BE0">
      <w:pPr>
        <w:pStyle w:val="NormalWeb"/>
        <w:outlineLvl w:val="3"/>
        <w:rPr>
          <w:rFonts w:asciiTheme="minorHAnsi" w:hAnsiTheme="minorHAnsi" w:cstheme="minorHAnsi"/>
          <w:spacing w:val="9"/>
          <w:sz w:val="27"/>
          <w:szCs w:val="27"/>
        </w:rPr>
      </w:pPr>
      <w:r w:rsidRPr="00830BE0">
        <w:rPr>
          <w:rFonts w:asciiTheme="minorHAnsi" w:hAnsiTheme="minorHAnsi" w:cstheme="minorHAnsi"/>
          <w:spacing w:val="9"/>
          <w:sz w:val="27"/>
          <w:szCs w:val="27"/>
        </w:rPr>
        <w:t xml:space="preserve">What should you configure? </w:t>
      </w:r>
    </w:p>
    <w:p w:rsidR="001B3D34" w:rsidRDefault="00830BE0" w:rsidP="004A5E02">
      <w:pPr>
        <w:tabs>
          <w:tab w:val="left" w:pos="3825"/>
        </w:tabs>
        <w:rPr>
          <w:rFonts w:cstheme="minorHAnsi"/>
          <w:spacing w:val="9"/>
          <w:shd w:val="clear" w:color="auto" w:fill="FFFFFF"/>
        </w:rPr>
      </w:pPr>
      <w:proofErr w:type="spellStart"/>
      <w:r w:rsidRPr="00830BE0">
        <w:rPr>
          <w:rFonts w:cstheme="minorHAnsi"/>
        </w:rPr>
        <w:t>Ans</w:t>
      </w:r>
      <w:proofErr w:type="spellEnd"/>
      <w:r w:rsidRPr="00830BE0">
        <w:rPr>
          <w:rFonts w:cstheme="minorHAnsi"/>
        </w:rPr>
        <w:t xml:space="preserve"> - </w:t>
      </w:r>
      <w:r w:rsidRPr="00830BE0">
        <w:rPr>
          <w:rFonts w:cstheme="minorHAnsi"/>
          <w:spacing w:val="9"/>
          <w:shd w:val="clear" w:color="auto" w:fill="FFFFFF"/>
        </w:rPr>
        <w:t>The multi-factor authentication service settings.</w:t>
      </w:r>
    </w:p>
    <w:p w:rsidR="003519D5" w:rsidRDefault="003519D5" w:rsidP="004A5E02">
      <w:pPr>
        <w:tabs>
          <w:tab w:val="left" w:pos="3825"/>
        </w:tabs>
        <w:rPr>
          <w:rFonts w:cstheme="minorHAnsi"/>
          <w:spacing w:val="9"/>
          <w:shd w:val="clear" w:color="auto" w:fill="FFFFFF"/>
        </w:rPr>
      </w:pPr>
    </w:p>
    <w:p w:rsidR="003519D5" w:rsidRPr="003519D5" w:rsidRDefault="003519D5" w:rsidP="003519D5">
      <w:pPr>
        <w:pStyle w:val="NormalWeb"/>
        <w:outlineLvl w:val="3"/>
        <w:rPr>
          <w:rFonts w:asciiTheme="minorHAnsi" w:hAnsiTheme="minorHAnsi" w:cstheme="minorHAnsi"/>
          <w:spacing w:val="9"/>
          <w:sz w:val="27"/>
          <w:szCs w:val="27"/>
        </w:rPr>
      </w:pPr>
      <w:r w:rsidRPr="003519D5">
        <w:rPr>
          <w:rFonts w:asciiTheme="minorHAnsi" w:hAnsiTheme="minorHAnsi" w:cstheme="minorHAnsi"/>
          <w:spacing w:val="9"/>
          <w:sz w:val="27"/>
          <w:szCs w:val="27"/>
        </w:rPr>
        <w:lastRenderedPageBreak/>
        <w:t xml:space="preserve">You have two Azure Active Directory (Azure AD) tenants named contoso.com and fabrikam.com. </w:t>
      </w:r>
    </w:p>
    <w:p w:rsidR="003519D5" w:rsidRPr="003519D5" w:rsidRDefault="003519D5" w:rsidP="003519D5">
      <w:pPr>
        <w:pStyle w:val="NormalWeb"/>
        <w:outlineLvl w:val="3"/>
        <w:rPr>
          <w:rFonts w:asciiTheme="minorHAnsi" w:hAnsiTheme="minorHAnsi" w:cstheme="minorHAnsi"/>
          <w:spacing w:val="9"/>
          <w:sz w:val="27"/>
          <w:szCs w:val="27"/>
        </w:rPr>
      </w:pPr>
      <w:r w:rsidRPr="003519D5">
        <w:rPr>
          <w:rFonts w:asciiTheme="minorHAnsi" w:hAnsiTheme="minorHAnsi" w:cstheme="minorHAnsi"/>
          <w:spacing w:val="9"/>
          <w:sz w:val="27"/>
          <w:szCs w:val="27"/>
        </w:rPr>
        <w:t xml:space="preserve">You have a Microsoft account that you use to sign in to both tenants. </w:t>
      </w:r>
    </w:p>
    <w:p w:rsidR="003519D5" w:rsidRPr="003519D5" w:rsidRDefault="003519D5" w:rsidP="003519D5">
      <w:pPr>
        <w:pStyle w:val="NormalWeb"/>
        <w:outlineLvl w:val="3"/>
        <w:rPr>
          <w:rFonts w:asciiTheme="minorHAnsi" w:hAnsiTheme="minorHAnsi" w:cstheme="minorHAnsi"/>
          <w:spacing w:val="9"/>
          <w:sz w:val="27"/>
          <w:szCs w:val="27"/>
        </w:rPr>
      </w:pPr>
      <w:r w:rsidRPr="003519D5">
        <w:rPr>
          <w:rFonts w:asciiTheme="minorHAnsi" w:hAnsiTheme="minorHAnsi" w:cstheme="minorHAnsi"/>
          <w:spacing w:val="9"/>
          <w:sz w:val="27"/>
          <w:szCs w:val="27"/>
        </w:rPr>
        <w:t xml:space="preserve">You need to configure the default sign-in tenant for the Azure portal. </w:t>
      </w:r>
    </w:p>
    <w:p w:rsidR="003519D5" w:rsidRPr="003519D5" w:rsidRDefault="003519D5" w:rsidP="003519D5">
      <w:pPr>
        <w:pStyle w:val="NormalWeb"/>
        <w:outlineLvl w:val="3"/>
        <w:rPr>
          <w:rFonts w:asciiTheme="minorHAnsi" w:hAnsiTheme="minorHAnsi" w:cstheme="minorHAnsi"/>
          <w:spacing w:val="9"/>
          <w:sz w:val="27"/>
          <w:szCs w:val="27"/>
        </w:rPr>
      </w:pPr>
      <w:r w:rsidRPr="003519D5">
        <w:rPr>
          <w:rFonts w:asciiTheme="minorHAnsi" w:hAnsiTheme="minorHAnsi" w:cstheme="minorHAnsi"/>
          <w:spacing w:val="9"/>
          <w:sz w:val="27"/>
          <w:szCs w:val="27"/>
        </w:rPr>
        <w:t>What should you do?</w:t>
      </w:r>
    </w:p>
    <w:p w:rsidR="003519D5" w:rsidRDefault="003519D5" w:rsidP="004A5E02">
      <w:pPr>
        <w:tabs>
          <w:tab w:val="left" w:pos="3825"/>
        </w:tabs>
        <w:rPr>
          <w:rFonts w:cstheme="minorHAnsi"/>
          <w:spacing w:val="9"/>
          <w:shd w:val="clear" w:color="auto" w:fill="FFFFFF"/>
        </w:rPr>
      </w:pPr>
      <w:proofErr w:type="spellStart"/>
      <w:r w:rsidRPr="003519D5">
        <w:rPr>
          <w:rFonts w:cstheme="minorHAnsi"/>
        </w:rPr>
        <w:t>Ans</w:t>
      </w:r>
      <w:proofErr w:type="spellEnd"/>
      <w:r w:rsidRPr="003519D5">
        <w:rPr>
          <w:rFonts w:cstheme="minorHAnsi"/>
        </w:rPr>
        <w:t xml:space="preserve"> - </w:t>
      </w:r>
      <w:r w:rsidRPr="003519D5">
        <w:rPr>
          <w:rFonts w:cstheme="minorHAnsi"/>
          <w:spacing w:val="9"/>
          <w:shd w:val="clear" w:color="auto" w:fill="FFFFFF"/>
        </w:rPr>
        <w:t>From Azure Cloud Shell, run Set-</w:t>
      </w:r>
      <w:proofErr w:type="spellStart"/>
      <w:r w:rsidRPr="003519D5">
        <w:rPr>
          <w:rFonts w:cstheme="minorHAnsi"/>
          <w:spacing w:val="9"/>
          <w:shd w:val="clear" w:color="auto" w:fill="FFFFFF"/>
        </w:rPr>
        <w:t>AzureRmContext</w:t>
      </w:r>
      <w:proofErr w:type="spellEnd"/>
      <w:r w:rsidRPr="003519D5">
        <w:rPr>
          <w:rFonts w:cstheme="minorHAnsi"/>
          <w:spacing w:val="9"/>
          <w:shd w:val="clear" w:color="auto" w:fill="FFFFFF"/>
        </w:rPr>
        <w:t>.</w:t>
      </w:r>
    </w:p>
    <w:p w:rsidR="00C535B8" w:rsidRPr="003519D5" w:rsidRDefault="00C535B8" w:rsidP="004A5E02">
      <w:pPr>
        <w:tabs>
          <w:tab w:val="left" w:pos="3825"/>
        </w:tabs>
        <w:rPr>
          <w:rFonts w:cstheme="minorHAnsi"/>
        </w:rPr>
      </w:pPr>
    </w:p>
    <w:p w:rsidR="00684DB9" w:rsidRPr="00CF4240" w:rsidRDefault="00C535B8" w:rsidP="004A5E02">
      <w:pPr>
        <w:tabs>
          <w:tab w:val="left" w:pos="3825"/>
        </w:tabs>
        <w:rPr>
          <w:rFonts w:ascii="Arial" w:hAnsi="Arial" w:cs="Arial"/>
          <w:b/>
          <w:color w:val="505050"/>
          <w:shd w:val="clear" w:color="auto" w:fill="FFFFFF"/>
        </w:rPr>
      </w:pPr>
      <w:r w:rsidRPr="00CF4240">
        <w:rPr>
          <w:rFonts w:ascii="Arial" w:hAnsi="Arial" w:cs="Arial"/>
          <w:b/>
          <w:color w:val="505050"/>
          <w:shd w:val="clear" w:color="auto" w:fill="FFFFFF"/>
        </w:rPr>
        <w:t xml:space="preserve">For each of the following statements, select </w:t>
      </w:r>
      <w:proofErr w:type="gramStart"/>
      <w:r w:rsidRPr="00CF4240">
        <w:rPr>
          <w:rFonts w:ascii="Arial" w:hAnsi="Arial" w:cs="Arial"/>
          <w:b/>
          <w:color w:val="505050"/>
          <w:shd w:val="clear" w:color="auto" w:fill="FFFFFF"/>
        </w:rPr>
        <w:t>Yes</w:t>
      </w:r>
      <w:proofErr w:type="gramEnd"/>
      <w:r w:rsidRPr="00CF4240">
        <w:rPr>
          <w:rFonts w:ascii="Arial" w:hAnsi="Arial" w:cs="Arial"/>
          <w:b/>
          <w:color w:val="505050"/>
          <w:shd w:val="clear" w:color="auto" w:fill="FFFFFF"/>
        </w:rPr>
        <w:t xml:space="preserve"> if the statement is true. Otherwise, select </w:t>
      </w:r>
      <w:proofErr w:type="gramStart"/>
      <w:r w:rsidRPr="00CF4240">
        <w:rPr>
          <w:rFonts w:ascii="Arial" w:hAnsi="Arial" w:cs="Arial"/>
          <w:b/>
          <w:color w:val="505050"/>
          <w:shd w:val="clear" w:color="auto" w:fill="FFFFFF"/>
        </w:rPr>
        <w:t>No</w:t>
      </w:r>
      <w:proofErr w:type="gramEnd"/>
      <w:r w:rsidRPr="00CF4240">
        <w:rPr>
          <w:rFonts w:ascii="Arial" w:hAnsi="Arial" w:cs="Arial"/>
          <w:b/>
          <w:color w:val="505050"/>
          <w:shd w:val="clear" w:color="auto" w:fill="FFFFFF"/>
        </w:rPr>
        <w:t>.</w:t>
      </w:r>
    </w:p>
    <w:p w:rsidR="00C535B8" w:rsidRDefault="00C535B8" w:rsidP="004A5E02">
      <w:pPr>
        <w:tabs>
          <w:tab w:val="left" w:pos="3825"/>
        </w:tabs>
        <w:rPr>
          <w:rFonts w:cstheme="minorHAnsi"/>
        </w:rPr>
      </w:pPr>
      <w:r>
        <w:rPr>
          <w:noProof/>
          <w:lang w:val="en-IN" w:eastAsia="en-IN"/>
        </w:rPr>
        <w:drawing>
          <wp:inline distT="0" distB="0" distL="0" distR="0" wp14:anchorId="4F5171FA" wp14:editId="09687B1C">
            <wp:extent cx="5943600" cy="3728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28085"/>
                    </a:xfrm>
                    <a:prstGeom prst="rect">
                      <a:avLst/>
                    </a:prstGeom>
                  </pic:spPr>
                </pic:pic>
              </a:graphicData>
            </a:graphic>
          </wp:inline>
        </w:drawing>
      </w:r>
    </w:p>
    <w:p w:rsidR="00CF4240" w:rsidRDefault="00CF4240" w:rsidP="004A5E02">
      <w:pPr>
        <w:tabs>
          <w:tab w:val="left" w:pos="3825"/>
        </w:tabs>
        <w:rPr>
          <w:rFonts w:cstheme="minorHAnsi"/>
        </w:rPr>
      </w:pPr>
    </w:p>
    <w:p w:rsidR="00CF4240" w:rsidRDefault="00CF4240" w:rsidP="004A5E02">
      <w:pPr>
        <w:tabs>
          <w:tab w:val="left" w:pos="3825"/>
        </w:tabs>
        <w:rPr>
          <w:rFonts w:cstheme="minorHAnsi"/>
        </w:rPr>
      </w:pPr>
    </w:p>
    <w:p w:rsidR="00CF4240" w:rsidRDefault="00CF4240" w:rsidP="004A5E02">
      <w:pPr>
        <w:tabs>
          <w:tab w:val="left" w:pos="3825"/>
        </w:tabs>
        <w:rPr>
          <w:rFonts w:cstheme="minorHAnsi"/>
        </w:rPr>
      </w:pPr>
    </w:p>
    <w:p w:rsidR="00CF4240" w:rsidRDefault="00CF4240" w:rsidP="004A5E02">
      <w:pPr>
        <w:tabs>
          <w:tab w:val="left" w:pos="3825"/>
        </w:tabs>
        <w:rPr>
          <w:rFonts w:cstheme="minorHAnsi"/>
        </w:rPr>
      </w:pPr>
    </w:p>
    <w:p w:rsidR="00CF4240" w:rsidRDefault="00CF4240" w:rsidP="004A5E02">
      <w:pPr>
        <w:tabs>
          <w:tab w:val="left" w:pos="3825"/>
        </w:tabs>
        <w:rPr>
          <w:rFonts w:cstheme="minorHAnsi"/>
        </w:rPr>
      </w:pPr>
      <w:r>
        <w:rPr>
          <w:noProof/>
          <w:lang w:val="en-IN" w:eastAsia="en-IN"/>
        </w:rPr>
        <w:lastRenderedPageBreak/>
        <w:drawing>
          <wp:inline distT="0" distB="0" distL="0" distR="0" wp14:anchorId="4ABEAB06" wp14:editId="51C4F38A">
            <wp:extent cx="5943600" cy="3684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84905"/>
                    </a:xfrm>
                    <a:prstGeom prst="rect">
                      <a:avLst/>
                    </a:prstGeom>
                  </pic:spPr>
                </pic:pic>
              </a:graphicData>
            </a:graphic>
          </wp:inline>
        </w:drawing>
      </w:r>
    </w:p>
    <w:p w:rsidR="00333889" w:rsidRDefault="00333889" w:rsidP="004A5E02">
      <w:pPr>
        <w:tabs>
          <w:tab w:val="left" w:pos="3825"/>
        </w:tabs>
        <w:rPr>
          <w:rFonts w:cstheme="minorHAnsi"/>
        </w:rPr>
      </w:pPr>
    </w:p>
    <w:p w:rsidR="00333889" w:rsidRPr="00333889" w:rsidRDefault="00333889" w:rsidP="004A5E02">
      <w:pPr>
        <w:tabs>
          <w:tab w:val="left" w:pos="3825"/>
        </w:tabs>
        <w:rPr>
          <w:rFonts w:ascii="Arial" w:hAnsi="Arial" w:cs="Arial"/>
          <w:b/>
          <w:shd w:val="clear" w:color="auto" w:fill="FFFFFF"/>
        </w:rPr>
      </w:pPr>
      <w:r w:rsidRPr="00333889">
        <w:rPr>
          <w:rFonts w:ascii="Arial" w:hAnsi="Arial" w:cs="Arial"/>
          <w:b/>
          <w:shd w:val="clear" w:color="auto" w:fill="FFFFFF"/>
        </w:rPr>
        <w:t xml:space="preserve">When you are implementing a software as a service (SaaS) solution, you are responsible for </w:t>
      </w:r>
      <w:r w:rsidRPr="00B20D43">
        <w:rPr>
          <w:rFonts w:ascii="Arial" w:hAnsi="Arial" w:cs="Arial"/>
          <w:b/>
          <w:u w:val="single"/>
          <w:shd w:val="clear" w:color="auto" w:fill="FFFFFF"/>
        </w:rPr>
        <w:t>configuring high availability</w:t>
      </w:r>
      <w:r w:rsidRPr="00333889">
        <w:rPr>
          <w:rFonts w:ascii="Arial" w:hAnsi="Arial" w:cs="Arial"/>
          <w:b/>
          <w:shd w:val="clear" w:color="auto" w:fill="FFFFFF"/>
        </w:rPr>
        <w:t>.</w:t>
      </w:r>
      <w:r w:rsidRPr="00333889">
        <w:rPr>
          <w:rFonts w:ascii="Arial" w:hAnsi="Arial" w:cs="Arial"/>
          <w:b/>
        </w:rPr>
        <w:br/>
      </w:r>
      <w:r w:rsidRPr="00333889">
        <w:rPr>
          <w:rFonts w:ascii="Arial" w:hAnsi="Arial" w:cs="Arial"/>
          <w:b/>
          <w:shd w:val="clear" w:color="auto" w:fill="FFFFFF"/>
        </w:rPr>
        <w:t>Instructions: Review the underlined text. If it makes the statement correct, select "No change is needed". If the statement is incorrect, select the answer choice that makes the statement correct.</w:t>
      </w:r>
    </w:p>
    <w:p w:rsidR="00333889" w:rsidRDefault="00333889" w:rsidP="004A5E02">
      <w:pPr>
        <w:tabs>
          <w:tab w:val="left" w:pos="3825"/>
        </w:tabs>
        <w:rPr>
          <w:rFonts w:ascii="Arial" w:hAnsi="Arial" w:cs="Arial"/>
          <w:shd w:val="clear" w:color="auto" w:fill="FFFFFF"/>
        </w:rPr>
      </w:pPr>
      <w:proofErr w:type="spellStart"/>
      <w:r w:rsidRPr="00333889">
        <w:rPr>
          <w:rFonts w:ascii="Arial" w:hAnsi="Arial" w:cs="Arial"/>
          <w:shd w:val="clear" w:color="auto" w:fill="FFFFFF"/>
        </w:rPr>
        <w:t>Ans</w:t>
      </w:r>
      <w:proofErr w:type="spellEnd"/>
      <w:r w:rsidRPr="00333889">
        <w:rPr>
          <w:rFonts w:ascii="Arial" w:hAnsi="Arial" w:cs="Arial"/>
          <w:shd w:val="clear" w:color="auto" w:fill="FFFFFF"/>
        </w:rPr>
        <w:t xml:space="preserve"> </w:t>
      </w:r>
      <w:r>
        <w:rPr>
          <w:rFonts w:ascii="Arial" w:hAnsi="Arial" w:cs="Arial"/>
          <w:shd w:val="clear" w:color="auto" w:fill="FFFFFF"/>
        </w:rPr>
        <w:t>–</w:t>
      </w:r>
      <w:r w:rsidRPr="00333889">
        <w:rPr>
          <w:rFonts w:ascii="Arial" w:hAnsi="Arial" w:cs="Arial"/>
          <w:shd w:val="clear" w:color="auto" w:fill="FFFFFF"/>
        </w:rPr>
        <w:t xml:space="preserve"> </w:t>
      </w:r>
      <w:r>
        <w:rPr>
          <w:rFonts w:ascii="Arial" w:hAnsi="Arial" w:cs="Arial"/>
          <w:shd w:val="clear" w:color="auto" w:fill="FFFFFF"/>
        </w:rPr>
        <w:t xml:space="preserve">No, </w:t>
      </w:r>
      <w:r w:rsidR="00BC4A69">
        <w:rPr>
          <w:rFonts w:ascii="Arial" w:hAnsi="Arial" w:cs="Arial"/>
          <w:shd w:val="clear" w:color="auto" w:fill="FFFFFF"/>
        </w:rPr>
        <w:t>it</w:t>
      </w:r>
      <w:r w:rsidR="006B1B34">
        <w:rPr>
          <w:rFonts w:ascii="Arial" w:hAnsi="Arial" w:cs="Arial"/>
          <w:shd w:val="clear" w:color="auto" w:fill="FFFFFF"/>
        </w:rPr>
        <w:t>’</w:t>
      </w:r>
      <w:r w:rsidR="00BC4A69">
        <w:rPr>
          <w:rFonts w:ascii="Arial" w:hAnsi="Arial" w:cs="Arial"/>
          <w:shd w:val="clear" w:color="auto" w:fill="FFFFFF"/>
        </w:rPr>
        <w:t xml:space="preserve">s </w:t>
      </w:r>
      <w:r w:rsidRPr="00333889">
        <w:rPr>
          <w:rFonts w:ascii="Arial" w:hAnsi="Arial" w:cs="Arial"/>
          <w:shd w:val="clear" w:color="auto" w:fill="FFFFFF"/>
        </w:rPr>
        <w:t>configuring the SaaS solution</w:t>
      </w:r>
    </w:p>
    <w:p w:rsidR="00333889" w:rsidRDefault="00333889" w:rsidP="004A5E02">
      <w:pPr>
        <w:tabs>
          <w:tab w:val="left" w:pos="3825"/>
        </w:tabs>
        <w:rPr>
          <w:rFonts w:ascii="Arial" w:hAnsi="Arial" w:cs="Arial"/>
          <w:shd w:val="clear" w:color="auto" w:fill="FFFFFF"/>
        </w:rPr>
      </w:pPr>
    </w:p>
    <w:p w:rsidR="00333889" w:rsidRPr="00B20D43" w:rsidRDefault="00B20D43" w:rsidP="004A5E02">
      <w:pPr>
        <w:tabs>
          <w:tab w:val="left" w:pos="3825"/>
        </w:tabs>
        <w:rPr>
          <w:rFonts w:ascii="Arial" w:hAnsi="Arial" w:cs="Arial"/>
          <w:b/>
          <w:shd w:val="clear" w:color="auto" w:fill="FFFFFF"/>
        </w:rPr>
      </w:pPr>
      <w:r w:rsidRPr="00B20D43">
        <w:rPr>
          <w:rFonts w:ascii="Arial" w:hAnsi="Arial" w:cs="Arial"/>
          <w:b/>
          <w:shd w:val="clear" w:color="auto" w:fill="FFFFFF"/>
        </w:rPr>
        <w:t>You have an on-premises network that contains several servers.</w:t>
      </w:r>
      <w:r w:rsidRPr="00B20D43">
        <w:rPr>
          <w:rFonts w:ascii="Arial" w:hAnsi="Arial" w:cs="Arial"/>
          <w:b/>
        </w:rPr>
        <w:br/>
      </w:r>
      <w:r w:rsidRPr="00B20D43">
        <w:rPr>
          <w:rFonts w:ascii="Arial" w:hAnsi="Arial" w:cs="Arial"/>
          <w:b/>
          <w:shd w:val="clear" w:color="auto" w:fill="FFFFFF"/>
        </w:rPr>
        <w:t>You plan to migrate all the servers to Azure.</w:t>
      </w:r>
      <w:r w:rsidRPr="00B20D43">
        <w:rPr>
          <w:rFonts w:ascii="Arial" w:hAnsi="Arial" w:cs="Arial"/>
          <w:b/>
        </w:rPr>
        <w:br/>
      </w:r>
      <w:r w:rsidRPr="00B20D43">
        <w:rPr>
          <w:rFonts w:ascii="Arial" w:hAnsi="Arial" w:cs="Arial"/>
          <w:b/>
          <w:shd w:val="clear" w:color="auto" w:fill="FFFFFF"/>
        </w:rPr>
        <w:t>You need to recommend a solution to ensure that some of the servers are available if a single Azure data center goes offline for an extended period.</w:t>
      </w:r>
      <w:r w:rsidRPr="00B20D43">
        <w:rPr>
          <w:rFonts w:ascii="Arial" w:hAnsi="Arial" w:cs="Arial"/>
          <w:b/>
        </w:rPr>
        <w:br/>
      </w:r>
      <w:r w:rsidRPr="00B20D43">
        <w:rPr>
          <w:rFonts w:ascii="Arial" w:hAnsi="Arial" w:cs="Arial"/>
          <w:b/>
          <w:shd w:val="clear" w:color="auto" w:fill="FFFFFF"/>
        </w:rPr>
        <w:t>What should you include in the recommendation?</w:t>
      </w:r>
    </w:p>
    <w:p w:rsidR="00B20D43" w:rsidRDefault="00B20D43" w:rsidP="004A5E02">
      <w:pPr>
        <w:tabs>
          <w:tab w:val="left" w:pos="3825"/>
        </w:tabs>
        <w:rPr>
          <w:rFonts w:ascii="Arial" w:hAnsi="Arial" w:cs="Arial"/>
          <w:shd w:val="clear" w:color="auto" w:fill="FFFFFF"/>
        </w:rPr>
      </w:pPr>
      <w:proofErr w:type="spellStart"/>
      <w:r w:rsidRPr="00B20D43">
        <w:rPr>
          <w:rFonts w:ascii="Arial" w:hAnsi="Arial" w:cs="Arial"/>
          <w:shd w:val="clear" w:color="auto" w:fill="FFFFFF"/>
        </w:rPr>
        <w:t>Ans</w:t>
      </w:r>
      <w:proofErr w:type="spellEnd"/>
      <w:r w:rsidRPr="00B20D43">
        <w:rPr>
          <w:rFonts w:ascii="Arial" w:hAnsi="Arial" w:cs="Arial"/>
          <w:shd w:val="clear" w:color="auto" w:fill="FFFFFF"/>
        </w:rPr>
        <w:t xml:space="preserve"> - fault tolerance</w:t>
      </w:r>
    </w:p>
    <w:p w:rsidR="00B20D43" w:rsidRPr="00EA3838" w:rsidRDefault="00EA3838" w:rsidP="004A5E02">
      <w:pPr>
        <w:tabs>
          <w:tab w:val="left" w:pos="3825"/>
        </w:tabs>
        <w:rPr>
          <w:rFonts w:ascii="Arial" w:hAnsi="Arial" w:cs="Arial"/>
          <w:b/>
          <w:shd w:val="clear" w:color="auto" w:fill="FFFFFF"/>
        </w:rPr>
      </w:pPr>
      <w:r w:rsidRPr="00EA3838">
        <w:rPr>
          <w:rFonts w:ascii="Arial" w:hAnsi="Arial" w:cs="Arial"/>
          <w:b/>
          <w:shd w:val="clear" w:color="auto" w:fill="FFFFFF"/>
        </w:rPr>
        <w:t>This question requires that you evaluate the underlined text to determine if it is correct.</w:t>
      </w:r>
      <w:r w:rsidRPr="00EA3838">
        <w:rPr>
          <w:rFonts w:ascii="Arial" w:hAnsi="Arial" w:cs="Arial"/>
          <w:b/>
        </w:rPr>
        <w:br/>
      </w:r>
      <w:r w:rsidRPr="00EA3838">
        <w:rPr>
          <w:rFonts w:ascii="Arial" w:hAnsi="Arial" w:cs="Arial"/>
          <w:b/>
          <w:shd w:val="clear" w:color="auto" w:fill="FFFFFF"/>
        </w:rPr>
        <w:t>An organization that hosts its infrastructure in a private cloud can decommission its data center.</w:t>
      </w:r>
    </w:p>
    <w:p w:rsidR="00EA3838" w:rsidRDefault="00EA3838" w:rsidP="004A5E02">
      <w:pPr>
        <w:tabs>
          <w:tab w:val="left" w:pos="3825"/>
        </w:tabs>
        <w:rPr>
          <w:rFonts w:ascii="Arial" w:hAnsi="Arial" w:cs="Arial"/>
          <w:shd w:val="clear" w:color="auto" w:fill="FFFFFF"/>
        </w:rPr>
      </w:pPr>
      <w:proofErr w:type="spellStart"/>
      <w:r w:rsidRPr="00EA3838">
        <w:rPr>
          <w:rFonts w:ascii="Arial" w:hAnsi="Arial" w:cs="Arial"/>
          <w:shd w:val="clear" w:color="auto" w:fill="FFFFFF"/>
        </w:rPr>
        <w:t>Ans</w:t>
      </w:r>
      <w:proofErr w:type="spellEnd"/>
      <w:r w:rsidRPr="00EA3838">
        <w:rPr>
          <w:rFonts w:ascii="Arial" w:hAnsi="Arial" w:cs="Arial"/>
          <w:shd w:val="clear" w:color="auto" w:fill="FFFFFF"/>
        </w:rPr>
        <w:t xml:space="preserve"> </w:t>
      </w:r>
      <w:proofErr w:type="gramStart"/>
      <w:r w:rsidRPr="00EA3838">
        <w:rPr>
          <w:rFonts w:ascii="Arial" w:hAnsi="Arial" w:cs="Arial"/>
          <w:shd w:val="clear" w:color="auto" w:fill="FFFFFF"/>
        </w:rPr>
        <w:t xml:space="preserve">- </w:t>
      </w:r>
      <w:r w:rsidRPr="00EA3838">
        <w:rPr>
          <w:rStyle w:val="multi-choice-letter"/>
          <w:rFonts w:ascii="Arial" w:hAnsi="Arial" w:cs="Arial"/>
          <w:shd w:val="clear" w:color="auto" w:fill="FFFFFF"/>
        </w:rPr>
        <w:t> </w:t>
      </w:r>
      <w:r w:rsidRPr="00EA3838">
        <w:rPr>
          <w:rFonts w:ascii="Arial" w:hAnsi="Arial" w:cs="Arial"/>
          <w:shd w:val="clear" w:color="auto" w:fill="FFFFFF"/>
        </w:rPr>
        <w:t>in</w:t>
      </w:r>
      <w:proofErr w:type="gramEnd"/>
      <w:r w:rsidRPr="00EA3838">
        <w:rPr>
          <w:rFonts w:ascii="Arial" w:hAnsi="Arial" w:cs="Arial"/>
          <w:shd w:val="clear" w:color="auto" w:fill="FFFFFF"/>
        </w:rPr>
        <w:t xml:space="preserve"> the public cloud</w:t>
      </w:r>
    </w:p>
    <w:p w:rsidR="00B803E6" w:rsidRPr="00B803E6" w:rsidRDefault="00B803E6" w:rsidP="004A5E02">
      <w:pPr>
        <w:tabs>
          <w:tab w:val="left" w:pos="3825"/>
        </w:tabs>
        <w:rPr>
          <w:rFonts w:ascii="Arial" w:hAnsi="Arial" w:cs="Arial"/>
          <w:b/>
          <w:shd w:val="clear" w:color="auto" w:fill="FFFFFF"/>
        </w:rPr>
      </w:pPr>
      <w:r w:rsidRPr="00B803E6">
        <w:rPr>
          <w:rFonts w:ascii="Arial" w:hAnsi="Arial" w:cs="Arial"/>
          <w:b/>
          <w:shd w:val="clear" w:color="auto" w:fill="FFFFFF"/>
        </w:rPr>
        <w:lastRenderedPageBreak/>
        <w:t>What are two characteristics of the public cloud? Each correct answer presents a complete solution.</w:t>
      </w:r>
    </w:p>
    <w:p w:rsidR="00B803E6" w:rsidRDefault="00B803E6" w:rsidP="004A5E02">
      <w:pPr>
        <w:tabs>
          <w:tab w:val="left" w:pos="3825"/>
        </w:tabs>
        <w:rPr>
          <w:rFonts w:ascii="Arial" w:hAnsi="Arial" w:cs="Arial"/>
          <w:shd w:val="clear" w:color="auto" w:fill="FFFFFF"/>
        </w:rPr>
      </w:pPr>
      <w:proofErr w:type="spellStart"/>
      <w:r w:rsidRPr="00B803E6">
        <w:rPr>
          <w:rFonts w:ascii="Arial" w:hAnsi="Arial" w:cs="Arial"/>
          <w:shd w:val="clear" w:color="auto" w:fill="FFFFFF"/>
        </w:rPr>
        <w:t>Ans</w:t>
      </w:r>
      <w:proofErr w:type="spellEnd"/>
      <w:r w:rsidRPr="00B803E6">
        <w:rPr>
          <w:rFonts w:ascii="Arial" w:hAnsi="Arial" w:cs="Arial"/>
          <w:shd w:val="clear" w:color="auto" w:fill="FFFFFF"/>
        </w:rPr>
        <w:t xml:space="preserve"> - metered pricing</w:t>
      </w:r>
      <w:proofErr w:type="gramStart"/>
      <w:r>
        <w:rPr>
          <w:rFonts w:ascii="Arial" w:hAnsi="Arial" w:cs="Arial"/>
          <w:shd w:val="clear" w:color="auto" w:fill="FFFFFF"/>
        </w:rPr>
        <w:t xml:space="preserve">,  </w:t>
      </w:r>
      <w:r w:rsidRPr="00B803E6">
        <w:rPr>
          <w:rFonts w:ascii="Arial" w:hAnsi="Arial" w:cs="Arial"/>
          <w:shd w:val="clear" w:color="auto" w:fill="FFFFFF"/>
        </w:rPr>
        <w:t>self</w:t>
      </w:r>
      <w:proofErr w:type="gramEnd"/>
      <w:r w:rsidRPr="00B803E6">
        <w:rPr>
          <w:rFonts w:ascii="Arial" w:hAnsi="Arial" w:cs="Arial"/>
          <w:shd w:val="clear" w:color="auto" w:fill="FFFFFF"/>
        </w:rPr>
        <w:t>-service management</w:t>
      </w:r>
    </w:p>
    <w:p w:rsidR="00B803E6" w:rsidRDefault="00B803E6" w:rsidP="004A5E02">
      <w:pPr>
        <w:tabs>
          <w:tab w:val="left" w:pos="3825"/>
        </w:tabs>
        <w:rPr>
          <w:rFonts w:ascii="Arial" w:hAnsi="Arial" w:cs="Arial"/>
          <w:shd w:val="clear" w:color="auto" w:fill="FFFFFF"/>
        </w:rPr>
      </w:pPr>
    </w:p>
    <w:p w:rsidR="00B803E6" w:rsidRPr="00F14BB8" w:rsidRDefault="00F14BB8" w:rsidP="004A5E02">
      <w:pPr>
        <w:tabs>
          <w:tab w:val="left" w:pos="3825"/>
        </w:tabs>
        <w:rPr>
          <w:rFonts w:ascii="Arial" w:hAnsi="Arial" w:cs="Arial"/>
          <w:b/>
          <w:shd w:val="clear" w:color="auto" w:fill="FFFFFF"/>
        </w:rPr>
      </w:pPr>
      <w:r w:rsidRPr="00F14BB8">
        <w:rPr>
          <w:rFonts w:ascii="Arial" w:hAnsi="Arial" w:cs="Arial"/>
          <w:b/>
          <w:shd w:val="clear" w:color="auto" w:fill="FFFFFF"/>
        </w:rPr>
        <w:t>This question requires that you evaluate the underlined text to determine if it is correct.</w:t>
      </w:r>
      <w:r w:rsidRPr="00F14BB8">
        <w:rPr>
          <w:rFonts w:ascii="Arial" w:hAnsi="Arial" w:cs="Arial"/>
          <w:b/>
        </w:rPr>
        <w:br/>
      </w:r>
      <w:r w:rsidRPr="00F14BB8">
        <w:rPr>
          <w:rFonts w:ascii="Arial" w:hAnsi="Arial" w:cs="Arial"/>
          <w:b/>
          <w:shd w:val="clear" w:color="auto" w:fill="FFFFFF"/>
        </w:rPr>
        <w:t>When planning to migrate a public website to Azure, you must plan to pay monthly usage costs.</w:t>
      </w:r>
    </w:p>
    <w:p w:rsidR="00F14BB8" w:rsidRDefault="00F14BB8" w:rsidP="004A5E02">
      <w:pPr>
        <w:tabs>
          <w:tab w:val="left" w:pos="3825"/>
        </w:tabs>
        <w:rPr>
          <w:rFonts w:ascii="Arial" w:hAnsi="Arial" w:cs="Arial"/>
          <w:shd w:val="clear" w:color="auto" w:fill="FFFFFF"/>
        </w:rPr>
      </w:pPr>
      <w:proofErr w:type="spellStart"/>
      <w:r w:rsidRPr="00F14BB8">
        <w:rPr>
          <w:rFonts w:ascii="Arial" w:hAnsi="Arial" w:cs="Arial"/>
          <w:shd w:val="clear" w:color="auto" w:fill="FFFFFF"/>
        </w:rPr>
        <w:t>Ans</w:t>
      </w:r>
      <w:proofErr w:type="spellEnd"/>
      <w:r w:rsidRPr="00F14BB8">
        <w:rPr>
          <w:rFonts w:ascii="Arial" w:hAnsi="Arial" w:cs="Arial"/>
          <w:shd w:val="clear" w:color="auto" w:fill="FFFFFF"/>
        </w:rPr>
        <w:t xml:space="preserve"> – No change required</w:t>
      </w:r>
    </w:p>
    <w:p w:rsidR="00F14BB8" w:rsidRDefault="00F14BB8" w:rsidP="004A5E02">
      <w:pPr>
        <w:tabs>
          <w:tab w:val="left" w:pos="3825"/>
        </w:tabs>
        <w:rPr>
          <w:rFonts w:ascii="Arial" w:hAnsi="Arial" w:cs="Arial"/>
          <w:shd w:val="clear" w:color="auto" w:fill="FFFFFF"/>
        </w:rPr>
      </w:pPr>
    </w:p>
    <w:p w:rsidR="00204C25" w:rsidRDefault="00746293" w:rsidP="004A5E02">
      <w:pPr>
        <w:tabs>
          <w:tab w:val="left" w:pos="3825"/>
        </w:tabs>
        <w:rPr>
          <w:rFonts w:ascii="Arial" w:hAnsi="Arial" w:cs="Arial"/>
          <w:b/>
          <w:shd w:val="clear" w:color="auto" w:fill="FFFFFF"/>
        </w:rPr>
      </w:pPr>
      <w:r w:rsidRPr="00746293">
        <w:rPr>
          <w:rFonts w:ascii="Arial" w:hAnsi="Arial" w:cs="Arial"/>
          <w:b/>
          <w:shd w:val="clear" w:color="auto" w:fill="FFFFFF"/>
        </w:rPr>
        <w:t>Your company plans to migrate all its data and resources to Azure.</w:t>
      </w:r>
      <w:r w:rsidRPr="00746293">
        <w:rPr>
          <w:rFonts w:ascii="Arial" w:hAnsi="Arial" w:cs="Arial"/>
          <w:b/>
        </w:rPr>
        <w:br/>
      </w:r>
      <w:r w:rsidRPr="00746293">
        <w:rPr>
          <w:rFonts w:ascii="Arial" w:hAnsi="Arial" w:cs="Arial"/>
          <w:b/>
          <w:shd w:val="clear" w:color="auto" w:fill="FFFFFF"/>
        </w:rPr>
        <w:t>The company's migration plan states that only platform as a service (PaaS) solutions must be used in Azure.</w:t>
      </w:r>
      <w:r w:rsidRPr="00746293">
        <w:rPr>
          <w:rFonts w:ascii="Arial" w:hAnsi="Arial" w:cs="Arial"/>
          <w:b/>
        </w:rPr>
        <w:br/>
      </w:r>
      <w:r w:rsidRPr="00746293">
        <w:rPr>
          <w:rFonts w:ascii="Arial" w:hAnsi="Arial" w:cs="Arial"/>
          <w:b/>
          <w:shd w:val="clear" w:color="auto" w:fill="FFFFFF"/>
        </w:rPr>
        <w:t>You need to deploy an Azure environment that supports the planned migration.</w:t>
      </w:r>
    </w:p>
    <w:p w:rsidR="00F14BB8" w:rsidRPr="00746293" w:rsidRDefault="00746293" w:rsidP="004A5E02">
      <w:pPr>
        <w:tabs>
          <w:tab w:val="left" w:pos="3825"/>
        </w:tabs>
        <w:rPr>
          <w:rFonts w:ascii="Arial" w:hAnsi="Arial" w:cs="Arial"/>
          <w:b/>
          <w:shd w:val="clear" w:color="auto" w:fill="FFFFFF"/>
        </w:rPr>
      </w:pPr>
      <w:r w:rsidRPr="00746293">
        <w:rPr>
          <w:rFonts w:ascii="Arial" w:hAnsi="Arial" w:cs="Arial"/>
          <w:b/>
        </w:rPr>
        <w:br/>
      </w:r>
      <w:r w:rsidRPr="00746293">
        <w:rPr>
          <w:rFonts w:ascii="Arial" w:hAnsi="Arial" w:cs="Arial"/>
          <w:b/>
          <w:shd w:val="clear" w:color="auto" w:fill="FFFFFF"/>
        </w:rPr>
        <w:t>Solution: You create an Azure App Service and Azure SQL databases.</w:t>
      </w:r>
      <w:r w:rsidRPr="00746293">
        <w:rPr>
          <w:rFonts w:ascii="Arial" w:hAnsi="Arial" w:cs="Arial"/>
          <w:b/>
        </w:rPr>
        <w:br/>
      </w:r>
      <w:r w:rsidRPr="00746293">
        <w:rPr>
          <w:rFonts w:ascii="Arial" w:hAnsi="Arial" w:cs="Arial"/>
          <w:b/>
          <w:shd w:val="clear" w:color="auto" w:fill="FFFFFF"/>
        </w:rPr>
        <w:t>Does this meet the goal?</w:t>
      </w:r>
    </w:p>
    <w:p w:rsidR="00746293" w:rsidRDefault="00746293" w:rsidP="004A5E02">
      <w:pPr>
        <w:tabs>
          <w:tab w:val="left" w:pos="3825"/>
        </w:tabs>
        <w:rPr>
          <w:rFonts w:ascii="Arial" w:hAnsi="Arial" w:cs="Arial"/>
          <w:shd w:val="clear" w:color="auto" w:fill="FFFFFF"/>
        </w:rPr>
      </w:pPr>
      <w:proofErr w:type="spellStart"/>
      <w:r w:rsidRPr="00746293">
        <w:rPr>
          <w:rFonts w:ascii="Arial" w:hAnsi="Arial" w:cs="Arial"/>
          <w:shd w:val="clear" w:color="auto" w:fill="FFFFFF"/>
        </w:rPr>
        <w:t>Ans</w:t>
      </w:r>
      <w:proofErr w:type="spellEnd"/>
      <w:r w:rsidRPr="00746293">
        <w:rPr>
          <w:rFonts w:ascii="Arial" w:hAnsi="Arial" w:cs="Arial"/>
          <w:shd w:val="clear" w:color="auto" w:fill="FFFFFF"/>
        </w:rPr>
        <w:t xml:space="preserve"> </w:t>
      </w:r>
      <w:r w:rsidR="00AA7D60">
        <w:rPr>
          <w:rFonts w:ascii="Arial" w:hAnsi="Arial" w:cs="Arial"/>
          <w:shd w:val="clear" w:color="auto" w:fill="FFFFFF"/>
        </w:rPr>
        <w:t>–</w:t>
      </w:r>
      <w:r w:rsidRPr="00746293">
        <w:rPr>
          <w:rFonts w:ascii="Arial" w:hAnsi="Arial" w:cs="Arial"/>
          <w:shd w:val="clear" w:color="auto" w:fill="FFFFFF"/>
        </w:rPr>
        <w:t xml:space="preserve"> Yes</w:t>
      </w:r>
    </w:p>
    <w:p w:rsidR="00AA7D60" w:rsidRPr="00AA7D60" w:rsidRDefault="00AA7D60" w:rsidP="004A5E02">
      <w:pPr>
        <w:tabs>
          <w:tab w:val="left" w:pos="3825"/>
        </w:tabs>
        <w:rPr>
          <w:rFonts w:ascii="Arial" w:hAnsi="Arial" w:cs="Arial"/>
          <w:b/>
          <w:shd w:val="clear" w:color="auto" w:fill="FFFFFF"/>
        </w:rPr>
      </w:pPr>
      <w:r w:rsidRPr="00AA7D60">
        <w:rPr>
          <w:rFonts w:ascii="Arial" w:hAnsi="Arial" w:cs="Arial"/>
          <w:b/>
          <w:shd w:val="clear" w:color="auto" w:fill="FFFFFF"/>
        </w:rPr>
        <w:t>Solution: You create an Azure App Service and Azure virtual machines that have Microsoft SQL Server installed.</w:t>
      </w:r>
      <w:r w:rsidRPr="00AA7D60">
        <w:rPr>
          <w:rFonts w:ascii="Arial" w:hAnsi="Arial" w:cs="Arial"/>
          <w:b/>
        </w:rPr>
        <w:br/>
      </w:r>
      <w:r w:rsidRPr="00AA7D60">
        <w:rPr>
          <w:rFonts w:ascii="Arial" w:hAnsi="Arial" w:cs="Arial"/>
          <w:b/>
          <w:shd w:val="clear" w:color="auto" w:fill="FFFFFF"/>
        </w:rPr>
        <w:t>Does this meet the goal?</w:t>
      </w:r>
    </w:p>
    <w:p w:rsidR="00AA7D60" w:rsidRDefault="00AA7D60" w:rsidP="004A5E02">
      <w:pPr>
        <w:tabs>
          <w:tab w:val="left" w:pos="3825"/>
        </w:tabs>
        <w:rPr>
          <w:rFonts w:ascii="Arial" w:hAnsi="Arial" w:cs="Arial"/>
          <w:shd w:val="clear" w:color="auto" w:fill="FFFFFF"/>
        </w:rPr>
      </w:pPr>
      <w:proofErr w:type="spellStart"/>
      <w:r w:rsidRPr="00AA7D60">
        <w:rPr>
          <w:rFonts w:ascii="Arial" w:hAnsi="Arial" w:cs="Arial"/>
          <w:shd w:val="clear" w:color="auto" w:fill="FFFFFF"/>
        </w:rPr>
        <w:t>Ans</w:t>
      </w:r>
      <w:proofErr w:type="spellEnd"/>
      <w:r w:rsidRPr="00AA7D60">
        <w:rPr>
          <w:rFonts w:ascii="Arial" w:hAnsi="Arial" w:cs="Arial"/>
          <w:shd w:val="clear" w:color="auto" w:fill="FFFFFF"/>
        </w:rPr>
        <w:t xml:space="preserve"> </w:t>
      </w:r>
      <w:r w:rsidR="006536D5">
        <w:rPr>
          <w:rFonts w:ascii="Arial" w:hAnsi="Arial" w:cs="Arial"/>
          <w:shd w:val="clear" w:color="auto" w:fill="FFFFFF"/>
        </w:rPr>
        <w:t>–</w:t>
      </w:r>
      <w:r w:rsidRPr="00AA7D60">
        <w:rPr>
          <w:rFonts w:ascii="Arial" w:hAnsi="Arial" w:cs="Arial"/>
          <w:shd w:val="clear" w:color="auto" w:fill="FFFFFF"/>
        </w:rPr>
        <w:t xml:space="preserve"> No</w:t>
      </w:r>
    </w:p>
    <w:p w:rsidR="00204C25" w:rsidRPr="00204C25" w:rsidRDefault="00204C25" w:rsidP="004A5E02">
      <w:pPr>
        <w:tabs>
          <w:tab w:val="left" w:pos="3825"/>
        </w:tabs>
        <w:rPr>
          <w:rFonts w:ascii="Arial" w:hAnsi="Arial" w:cs="Arial"/>
          <w:b/>
          <w:color w:val="505050"/>
          <w:shd w:val="clear" w:color="auto" w:fill="FFFFFF"/>
        </w:rPr>
      </w:pPr>
      <w:r w:rsidRPr="00204C25">
        <w:rPr>
          <w:rFonts w:ascii="Arial" w:hAnsi="Arial" w:cs="Arial"/>
          <w:b/>
          <w:color w:val="505050"/>
          <w:shd w:val="clear" w:color="auto" w:fill="FFFFFF"/>
        </w:rPr>
        <w:t>Solution: You create an Azure App Service and Azure Storage accounts.</w:t>
      </w:r>
    </w:p>
    <w:p w:rsidR="00204C25" w:rsidRDefault="00204C25" w:rsidP="004A5E02">
      <w:pPr>
        <w:tabs>
          <w:tab w:val="left" w:pos="3825"/>
        </w:tabs>
        <w:rPr>
          <w:rFonts w:ascii="Arial" w:hAnsi="Arial" w:cs="Arial"/>
          <w:color w:val="505050"/>
          <w:shd w:val="clear" w:color="auto" w:fill="FFFFFF"/>
        </w:rPr>
      </w:pPr>
      <w:proofErr w:type="spellStart"/>
      <w:r>
        <w:rPr>
          <w:rFonts w:ascii="Arial" w:hAnsi="Arial" w:cs="Arial"/>
          <w:color w:val="505050"/>
          <w:shd w:val="clear" w:color="auto" w:fill="FFFFFF"/>
        </w:rPr>
        <w:t>Ans</w:t>
      </w:r>
      <w:proofErr w:type="spellEnd"/>
      <w:r>
        <w:rPr>
          <w:rFonts w:ascii="Arial" w:hAnsi="Arial" w:cs="Arial"/>
          <w:color w:val="505050"/>
          <w:shd w:val="clear" w:color="auto" w:fill="FFFFFF"/>
        </w:rPr>
        <w:t>- No</w:t>
      </w:r>
    </w:p>
    <w:p w:rsidR="00204C25" w:rsidRDefault="00204C25" w:rsidP="004A5E02">
      <w:pPr>
        <w:tabs>
          <w:tab w:val="left" w:pos="3825"/>
        </w:tabs>
        <w:rPr>
          <w:rFonts w:ascii="Arial" w:hAnsi="Arial" w:cs="Arial"/>
          <w:color w:val="505050"/>
          <w:shd w:val="clear" w:color="auto" w:fill="FFFFFF"/>
        </w:rPr>
      </w:pPr>
    </w:p>
    <w:p w:rsidR="00204C25" w:rsidRPr="00040BFE" w:rsidRDefault="00040BFE" w:rsidP="004A5E02">
      <w:pPr>
        <w:tabs>
          <w:tab w:val="left" w:pos="3825"/>
        </w:tabs>
        <w:rPr>
          <w:rFonts w:ascii="Arial" w:hAnsi="Arial" w:cs="Arial"/>
          <w:b/>
          <w:shd w:val="clear" w:color="auto" w:fill="FFFFFF"/>
        </w:rPr>
      </w:pPr>
      <w:r w:rsidRPr="00040BFE">
        <w:rPr>
          <w:rFonts w:ascii="Arial" w:hAnsi="Arial" w:cs="Arial"/>
          <w:b/>
          <w:shd w:val="clear" w:color="auto" w:fill="FFFFFF"/>
        </w:rPr>
        <w:t>Your company hosts an accounting named App1 that is used by all the customers of the company.</w:t>
      </w:r>
      <w:r w:rsidRPr="00040BFE">
        <w:rPr>
          <w:rFonts w:ascii="Arial" w:hAnsi="Arial" w:cs="Arial"/>
          <w:b/>
        </w:rPr>
        <w:br/>
      </w:r>
      <w:r w:rsidRPr="00040BFE">
        <w:rPr>
          <w:rFonts w:ascii="Arial" w:hAnsi="Arial" w:cs="Arial"/>
          <w:b/>
          <w:shd w:val="clear" w:color="auto" w:fill="FFFFFF"/>
        </w:rPr>
        <w:t>App1 has low usage during the first three weeks of each month and very high usage during the last week of each month.</w:t>
      </w:r>
      <w:r w:rsidRPr="00040BFE">
        <w:rPr>
          <w:rFonts w:ascii="Arial" w:hAnsi="Arial" w:cs="Arial"/>
          <w:b/>
        </w:rPr>
        <w:br/>
      </w:r>
      <w:r w:rsidRPr="00040BFE">
        <w:rPr>
          <w:rFonts w:ascii="Arial" w:hAnsi="Arial" w:cs="Arial"/>
          <w:b/>
          <w:shd w:val="clear" w:color="auto" w:fill="FFFFFF"/>
        </w:rPr>
        <w:t>Which benefit of Azure Cloud Services supports cost management for this type of usage pattern?</w:t>
      </w:r>
    </w:p>
    <w:p w:rsidR="00040BFE" w:rsidRPr="00040BFE" w:rsidRDefault="00040BFE" w:rsidP="004A5E02">
      <w:pPr>
        <w:tabs>
          <w:tab w:val="left" w:pos="3825"/>
        </w:tabs>
        <w:rPr>
          <w:rFonts w:ascii="Arial" w:hAnsi="Arial" w:cs="Arial"/>
          <w:shd w:val="clear" w:color="auto" w:fill="FFFFFF"/>
        </w:rPr>
      </w:pPr>
      <w:proofErr w:type="spellStart"/>
      <w:r w:rsidRPr="00040BFE">
        <w:rPr>
          <w:rFonts w:ascii="Arial" w:hAnsi="Arial" w:cs="Arial"/>
          <w:shd w:val="clear" w:color="auto" w:fill="FFFFFF"/>
        </w:rPr>
        <w:t>Ans</w:t>
      </w:r>
      <w:proofErr w:type="spellEnd"/>
      <w:r w:rsidRPr="00040BFE">
        <w:rPr>
          <w:rFonts w:ascii="Arial" w:hAnsi="Arial" w:cs="Arial"/>
          <w:shd w:val="clear" w:color="auto" w:fill="FFFFFF"/>
        </w:rPr>
        <w:t xml:space="preserve"> - Elasticity</w:t>
      </w:r>
    </w:p>
    <w:p w:rsidR="006536D5" w:rsidRDefault="006536D5" w:rsidP="004A5E02">
      <w:pPr>
        <w:tabs>
          <w:tab w:val="left" w:pos="3825"/>
        </w:tabs>
        <w:rPr>
          <w:rFonts w:ascii="Arial" w:hAnsi="Arial" w:cs="Arial"/>
          <w:shd w:val="clear" w:color="auto" w:fill="FFFFFF"/>
        </w:rPr>
      </w:pPr>
    </w:p>
    <w:p w:rsidR="00040BFE" w:rsidRPr="001B3475" w:rsidRDefault="00187F41" w:rsidP="004A5E02">
      <w:pPr>
        <w:tabs>
          <w:tab w:val="left" w:pos="3825"/>
        </w:tabs>
        <w:rPr>
          <w:rFonts w:ascii="Arial" w:hAnsi="Arial" w:cs="Arial"/>
          <w:b/>
          <w:shd w:val="clear" w:color="auto" w:fill="FFFFFF"/>
        </w:rPr>
      </w:pPr>
      <w:r w:rsidRPr="001B3475">
        <w:rPr>
          <w:rFonts w:ascii="Arial" w:hAnsi="Arial" w:cs="Arial"/>
          <w:b/>
          <w:shd w:val="clear" w:color="auto" w:fill="FFFFFF"/>
        </w:rPr>
        <w:lastRenderedPageBreak/>
        <w:t>You plan to migrate a web application to Azure. The web application is accessed by external users.</w:t>
      </w:r>
      <w:r w:rsidRPr="001B3475">
        <w:rPr>
          <w:rFonts w:ascii="Arial" w:hAnsi="Arial" w:cs="Arial"/>
          <w:b/>
        </w:rPr>
        <w:br/>
      </w:r>
      <w:r w:rsidRPr="001B3475">
        <w:rPr>
          <w:rFonts w:ascii="Arial" w:hAnsi="Arial" w:cs="Arial"/>
          <w:b/>
          <w:shd w:val="clear" w:color="auto" w:fill="FFFFFF"/>
        </w:rPr>
        <w:t>You need to recommend a cloud deployment solution to minimize the amount of administrative effort used to manage the web application.</w:t>
      </w:r>
      <w:r w:rsidRPr="001B3475">
        <w:rPr>
          <w:rFonts w:ascii="Arial" w:hAnsi="Arial" w:cs="Arial"/>
          <w:b/>
        </w:rPr>
        <w:br/>
      </w:r>
      <w:r w:rsidRPr="001B3475">
        <w:rPr>
          <w:rFonts w:ascii="Arial" w:hAnsi="Arial" w:cs="Arial"/>
          <w:b/>
          <w:shd w:val="clear" w:color="auto" w:fill="FFFFFF"/>
        </w:rPr>
        <w:t>What should you include in the recommendation?</w:t>
      </w:r>
    </w:p>
    <w:p w:rsidR="00187F41" w:rsidRDefault="00187F41" w:rsidP="004A5E02">
      <w:pPr>
        <w:tabs>
          <w:tab w:val="left" w:pos="3825"/>
        </w:tabs>
        <w:rPr>
          <w:rFonts w:ascii="Arial" w:hAnsi="Arial" w:cs="Arial"/>
          <w:shd w:val="clear" w:color="auto" w:fill="FFFFFF"/>
        </w:rPr>
      </w:pPr>
      <w:proofErr w:type="spellStart"/>
      <w:r w:rsidRPr="001B3475">
        <w:rPr>
          <w:rFonts w:ascii="Arial" w:hAnsi="Arial" w:cs="Arial"/>
          <w:shd w:val="clear" w:color="auto" w:fill="FFFFFF"/>
        </w:rPr>
        <w:t>Ans</w:t>
      </w:r>
      <w:proofErr w:type="spellEnd"/>
      <w:r w:rsidRPr="001B3475">
        <w:rPr>
          <w:rFonts w:ascii="Arial" w:hAnsi="Arial" w:cs="Arial"/>
          <w:shd w:val="clear" w:color="auto" w:fill="FFFFFF"/>
        </w:rPr>
        <w:t xml:space="preserve"> </w:t>
      </w:r>
      <w:r w:rsidR="00C40890">
        <w:rPr>
          <w:rFonts w:ascii="Arial" w:hAnsi="Arial" w:cs="Arial"/>
          <w:shd w:val="clear" w:color="auto" w:fill="FFFFFF"/>
        </w:rPr>
        <w:t>–</w:t>
      </w:r>
      <w:r w:rsidRPr="001B3475">
        <w:rPr>
          <w:rFonts w:ascii="Arial" w:hAnsi="Arial" w:cs="Arial"/>
          <w:shd w:val="clear" w:color="auto" w:fill="FFFFFF"/>
        </w:rPr>
        <w:t xml:space="preserve"> PaaS</w:t>
      </w:r>
    </w:p>
    <w:p w:rsidR="00C40890" w:rsidRDefault="00C40890" w:rsidP="004A5E02">
      <w:pPr>
        <w:tabs>
          <w:tab w:val="left" w:pos="3825"/>
        </w:tabs>
        <w:rPr>
          <w:rFonts w:ascii="Arial" w:hAnsi="Arial" w:cs="Arial"/>
          <w:shd w:val="clear" w:color="auto" w:fill="FFFFFF"/>
        </w:rPr>
      </w:pPr>
    </w:p>
    <w:p w:rsidR="00C40890" w:rsidRPr="009A6FC3" w:rsidRDefault="009A6FC3" w:rsidP="004A5E02">
      <w:pPr>
        <w:tabs>
          <w:tab w:val="left" w:pos="3825"/>
        </w:tabs>
        <w:rPr>
          <w:rFonts w:ascii="Segoe UI" w:hAnsi="Segoe UI" w:cs="Segoe UI"/>
          <w:b/>
          <w:shd w:val="clear" w:color="auto" w:fill="FFFFFF"/>
        </w:rPr>
      </w:pPr>
      <w:r w:rsidRPr="009A6FC3">
        <w:rPr>
          <w:rFonts w:ascii="Segoe UI" w:hAnsi="Segoe UI" w:cs="Segoe UI"/>
          <w:b/>
          <w:shd w:val="clear" w:color="auto" w:fill="FFFFFF"/>
        </w:rPr>
        <w:t>You have an Azure environment. You need to create a new Azure virtual machine from a tablet that runs the Android operating system.</w:t>
      </w:r>
      <w:r w:rsidRPr="009A6FC3">
        <w:rPr>
          <w:rFonts w:ascii="Segoe UI" w:hAnsi="Segoe UI" w:cs="Segoe UI"/>
          <w:b/>
        </w:rPr>
        <w:br/>
      </w:r>
      <w:r w:rsidRPr="009A6FC3">
        <w:rPr>
          <w:rFonts w:ascii="Segoe UI" w:hAnsi="Segoe UI" w:cs="Segoe UI"/>
          <w:b/>
          <w:shd w:val="clear" w:color="auto" w:fill="FFFFFF"/>
        </w:rPr>
        <w:t>Solution: You use Bash in Azure Cloud Shell.</w:t>
      </w:r>
      <w:r w:rsidRPr="009A6FC3">
        <w:rPr>
          <w:rFonts w:ascii="Segoe UI" w:hAnsi="Segoe UI" w:cs="Segoe UI"/>
          <w:b/>
        </w:rPr>
        <w:br/>
      </w:r>
      <w:r w:rsidRPr="009A6FC3">
        <w:rPr>
          <w:rFonts w:ascii="Segoe UI" w:hAnsi="Segoe UI" w:cs="Segoe UI"/>
          <w:b/>
          <w:shd w:val="clear" w:color="auto" w:fill="FFFFFF"/>
        </w:rPr>
        <w:t xml:space="preserve">Does this meet the </w:t>
      </w:r>
      <w:proofErr w:type="gramStart"/>
      <w:r w:rsidRPr="009A6FC3">
        <w:rPr>
          <w:rFonts w:ascii="Segoe UI" w:hAnsi="Segoe UI" w:cs="Segoe UI"/>
          <w:b/>
          <w:shd w:val="clear" w:color="auto" w:fill="FFFFFF"/>
        </w:rPr>
        <w:t>goal ?</w:t>
      </w:r>
      <w:proofErr w:type="gramEnd"/>
    </w:p>
    <w:p w:rsidR="009A6FC3" w:rsidRDefault="009A6FC3" w:rsidP="004A5E02">
      <w:pPr>
        <w:tabs>
          <w:tab w:val="left" w:pos="3825"/>
        </w:tabs>
        <w:rPr>
          <w:rFonts w:ascii="Segoe UI" w:hAnsi="Segoe UI" w:cs="Segoe UI"/>
          <w:shd w:val="clear" w:color="auto" w:fill="FFFFFF"/>
        </w:rPr>
      </w:pPr>
      <w:proofErr w:type="spellStart"/>
      <w:r w:rsidRPr="009A6FC3">
        <w:rPr>
          <w:rFonts w:ascii="Segoe UI" w:hAnsi="Segoe UI" w:cs="Segoe UI"/>
          <w:shd w:val="clear" w:color="auto" w:fill="FFFFFF"/>
        </w:rPr>
        <w:t>Ans</w:t>
      </w:r>
      <w:proofErr w:type="spellEnd"/>
      <w:r w:rsidRPr="009A6FC3">
        <w:rPr>
          <w:rFonts w:ascii="Segoe UI" w:hAnsi="Segoe UI" w:cs="Segoe UI"/>
          <w:shd w:val="clear" w:color="auto" w:fill="FFFFFF"/>
        </w:rPr>
        <w:t xml:space="preserve"> </w:t>
      </w:r>
      <w:r w:rsidR="00B533C2">
        <w:rPr>
          <w:rFonts w:ascii="Segoe UI" w:hAnsi="Segoe UI" w:cs="Segoe UI"/>
          <w:shd w:val="clear" w:color="auto" w:fill="FFFFFF"/>
        </w:rPr>
        <w:t>–</w:t>
      </w:r>
      <w:r w:rsidRPr="009A6FC3">
        <w:rPr>
          <w:rFonts w:ascii="Segoe UI" w:hAnsi="Segoe UI" w:cs="Segoe UI"/>
          <w:shd w:val="clear" w:color="auto" w:fill="FFFFFF"/>
        </w:rPr>
        <w:t xml:space="preserve"> Yes</w:t>
      </w:r>
    </w:p>
    <w:p w:rsidR="00B533C2" w:rsidRDefault="00B533C2" w:rsidP="004A5E02">
      <w:pPr>
        <w:tabs>
          <w:tab w:val="left" w:pos="3825"/>
        </w:tabs>
        <w:rPr>
          <w:rFonts w:ascii="Segoe UI" w:hAnsi="Segoe UI" w:cs="Segoe UI"/>
          <w:shd w:val="clear" w:color="auto" w:fill="FFFFFF"/>
        </w:rPr>
      </w:pPr>
    </w:p>
    <w:p w:rsidR="00B533C2" w:rsidRDefault="00B533C2" w:rsidP="004A5E02">
      <w:pPr>
        <w:tabs>
          <w:tab w:val="left" w:pos="3825"/>
        </w:tabs>
        <w:rPr>
          <w:rFonts w:ascii="Segoe UI" w:hAnsi="Segoe UI" w:cs="Segoe UI"/>
          <w:color w:val="212529"/>
          <w:shd w:val="clear" w:color="auto" w:fill="FFFFFF"/>
        </w:rPr>
      </w:pPr>
      <w:r>
        <w:rPr>
          <w:rFonts w:ascii="Segoe UI" w:hAnsi="Segoe UI" w:cs="Segoe UI"/>
          <w:color w:val="212529"/>
          <w:shd w:val="clear" w:color="auto" w:fill="FFFFFF"/>
        </w:rPr>
        <w:t>You plan to create an Azure virtual machine.</w:t>
      </w:r>
      <w:r>
        <w:rPr>
          <w:rFonts w:ascii="Segoe UI" w:hAnsi="Segoe UI" w:cs="Segoe UI"/>
          <w:color w:val="212529"/>
        </w:rPr>
        <w:br/>
      </w:r>
      <w:r>
        <w:rPr>
          <w:rFonts w:ascii="Segoe UI" w:hAnsi="Segoe UI" w:cs="Segoe UI"/>
          <w:color w:val="212529"/>
          <w:shd w:val="clear" w:color="auto" w:fill="FFFFFF"/>
        </w:rPr>
        <w:t>You need to identify which storage service must be used to store the unmanaged data disks of the virtual machine.</w:t>
      </w:r>
      <w:r>
        <w:rPr>
          <w:rFonts w:ascii="Segoe UI" w:hAnsi="Segoe UI" w:cs="Segoe UI"/>
          <w:color w:val="212529"/>
        </w:rPr>
        <w:br/>
      </w:r>
      <w:r>
        <w:rPr>
          <w:rFonts w:ascii="Segoe UI" w:hAnsi="Segoe UI" w:cs="Segoe UI"/>
          <w:color w:val="212529"/>
          <w:shd w:val="clear" w:color="auto" w:fill="FFFFFF"/>
        </w:rPr>
        <w:t>What should you identify? To answer, select the appropriate service in the answer area.</w:t>
      </w:r>
    </w:p>
    <w:p w:rsidR="00B533C2" w:rsidRDefault="00B533C2" w:rsidP="004A5E02">
      <w:pPr>
        <w:tabs>
          <w:tab w:val="left" w:pos="3825"/>
        </w:tabs>
        <w:rPr>
          <w:rFonts w:ascii="Arial" w:hAnsi="Arial" w:cs="Arial"/>
          <w:shd w:val="clear" w:color="auto" w:fill="FFFFFF"/>
        </w:rPr>
      </w:pPr>
      <w:r>
        <w:rPr>
          <w:noProof/>
          <w:lang w:val="en-IN" w:eastAsia="en-IN"/>
        </w:rPr>
        <w:drawing>
          <wp:inline distT="0" distB="0" distL="0" distR="0" wp14:anchorId="1C67C59B" wp14:editId="2D54011F">
            <wp:extent cx="5943600" cy="1642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42745"/>
                    </a:xfrm>
                    <a:prstGeom prst="rect">
                      <a:avLst/>
                    </a:prstGeom>
                  </pic:spPr>
                </pic:pic>
              </a:graphicData>
            </a:graphic>
          </wp:inline>
        </w:drawing>
      </w:r>
    </w:p>
    <w:p w:rsidR="00B533C2" w:rsidRDefault="00B533C2" w:rsidP="004A5E02">
      <w:pPr>
        <w:tabs>
          <w:tab w:val="left" w:pos="3825"/>
        </w:tabs>
        <w:rPr>
          <w:rFonts w:ascii="Arial" w:hAnsi="Arial" w:cs="Arial"/>
          <w:shd w:val="clear" w:color="auto" w:fill="FFFFFF"/>
        </w:rPr>
      </w:pPr>
      <w:proofErr w:type="spellStart"/>
      <w:r>
        <w:rPr>
          <w:rFonts w:ascii="Arial" w:hAnsi="Arial" w:cs="Arial"/>
          <w:shd w:val="clear" w:color="auto" w:fill="FFFFFF"/>
        </w:rPr>
        <w:t>Ans</w:t>
      </w:r>
      <w:proofErr w:type="spellEnd"/>
      <w:r>
        <w:rPr>
          <w:rFonts w:ascii="Arial" w:hAnsi="Arial" w:cs="Arial"/>
          <w:shd w:val="clear" w:color="auto" w:fill="FFFFFF"/>
        </w:rPr>
        <w:t xml:space="preserve"> </w:t>
      </w:r>
      <w:proofErr w:type="gramStart"/>
      <w:r>
        <w:rPr>
          <w:rFonts w:ascii="Arial" w:hAnsi="Arial" w:cs="Arial"/>
          <w:shd w:val="clear" w:color="auto" w:fill="FFFFFF"/>
        </w:rPr>
        <w:t>-  Blobs</w:t>
      </w:r>
      <w:proofErr w:type="gramEnd"/>
    </w:p>
    <w:p w:rsidR="002067F5" w:rsidRDefault="002067F5" w:rsidP="004A5E02">
      <w:pPr>
        <w:tabs>
          <w:tab w:val="left" w:pos="3825"/>
        </w:tabs>
        <w:rPr>
          <w:rFonts w:ascii="Segoe UI" w:hAnsi="Segoe UI" w:cs="Segoe UI"/>
          <w:shd w:val="clear" w:color="auto" w:fill="FFFFFF"/>
        </w:rPr>
      </w:pPr>
      <w:r w:rsidRPr="002067F5">
        <w:rPr>
          <w:rFonts w:ascii="Segoe UI" w:hAnsi="Segoe UI" w:cs="Segoe UI"/>
          <w:shd w:val="clear" w:color="auto" w:fill="FFFFFF"/>
        </w:rPr>
        <w:t>Explanation</w:t>
      </w:r>
      <w:proofErr w:type="gramStart"/>
      <w:r w:rsidRPr="002067F5">
        <w:rPr>
          <w:rFonts w:ascii="Segoe UI" w:hAnsi="Segoe UI" w:cs="Segoe UI"/>
          <w:shd w:val="clear" w:color="auto" w:fill="FFFFFF"/>
        </w:rPr>
        <w:t>:</w:t>
      </w:r>
      <w:proofErr w:type="gramEnd"/>
      <w:r w:rsidRPr="002067F5">
        <w:rPr>
          <w:rFonts w:ascii="Segoe UI" w:hAnsi="Segoe UI" w:cs="Segoe UI"/>
        </w:rPr>
        <w:br/>
      </w:r>
      <w:r w:rsidRPr="002067F5">
        <w:rPr>
          <w:rFonts w:ascii="Segoe UI" w:hAnsi="Segoe UI" w:cs="Segoe UI"/>
          <w:shd w:val="clear" w:color="auto" w:fill="FFFFFF"/>
        </w:rPr>
        <w:t>Azure page blobs are the backbone of the virtual disks platform for Azure IaaS. Both Azure OS and data disks are implemented as virtual disks where data is durably persisted in the Azure Storage platform and then delivered to the virtual machines for maximum performance. Azure Disks are persisted in Hyper-V VHD format and stored as a page blob in Azure Storage.</w:t>
      </w:r>
    </w:p>
    <w:p w:rsidR="002067F5" w:rsidRDefault="002067F5" w:rsidP="004A5E02">
      <w:pPr>
        <w:tabs>
          <w:tab w:val="left" w:pos="3825"/>
        </w:tabs>
        <w:rPr>
          <w:rFonts w:ascii="Segoe UI" w:hAnsi="Segoe UI" w:cs="Segoe UI"/>
          <w:shd w:val="clear" w:color="auto" w:fill="FFFFFF"/>
        </w:rPr>
      </w:pPr>
    </w:p>
    <w:p w:rsidR="002067F5" w:rsidRDefault="002067F5" w:rsidP="004A5E02">
      <w:pPr>
        <w:tabs>
          <w:tab w:val="left" w:pos="3825"/>
        </w:tabs>
        <w:rPr>
          <w:rFonts w:ascii="Segoe UI" w:hAnsi="Segoe UI" w:cs="Segoe UI"/>
          <w:shd w:val="clear" w:color="auto" w:fill="FFFFFF"/>
        </w:rPr>
      </w:pPr>
    </w:p>
    <w:p w:rsidR="003A719A" w:rsidRDefault="003A719A" w:rsidP="004A5E02">
      <w:pPr>
        <w:tabs>
          <w:tab w:val="left" w:pos="3825"/>
        </w:tabs>
        <w:rPr>
          <w:rFonts w:ascii="Segoe UI" w:hAnsi="Segoe UI" w:cs="Segoe UI"/>
          <w:color w:val="212529"/>
          <w:shd w:val="clear" w:color="auto" w:fill="FFFFFF"/>
        </w:rPr>
      </w:pPr>
      <w:r>
        <w:rPr>
          <w:rFonts w:ascii="Segoe UI" w:hAnsi="Segoe UI" w:cs="Segoe UI"/>
          <w:color w:val="212529"/>
          <w:shd w:val="clear" w:color="auto" w:fill="FFFFFF"/>
        </w:rPr>
        <w:lastRenderedPageBreak/>
        <w:t>Your company plans to move several servers to Azure.</w:t>
      </w:r>
      <w:r>
        <w:rPr>
          <w:rFonts w:ascii="Segoe UI" w:hAnsi="Segoe UI" w:cs="Segoe UI"/>
          <w:color w:val="212529"/>
        </w:rPr>
        <w:br/>
      </w:r>
      <w:r>
        <w:rPr>
          <w:rFonts w:ascii="Segoe UI" w:hAnsi="Segoe UI" w:cs="Segoe UI"/>
          <w:color w:val="212529"/>
          <w:shd w:val="clear" w:color="auto" w:fill="FFFFFF"/>
        </w:rPr>
        <w:t xml:space="preserve">The </w:t>
      </w:r>
      <w:proofErr w:type="spellStart"/>
      <w:r>
        <w:rPr>
          <w:rFonts w:ascii="Segoe UI" w:hAnsi="Segoe UI" w:cs="Segoe UI"/>
          <w:color w:val="212529"/>
          <w:shd w:val="clear" w:color="auto" w:fill="FFFFFF"/>
        </w:rPr>
        <w:t>companyâ</w:t>
      </w:r>
      <w:proofErr w:type="spellEnd"/>
      <w:r>
        <w:rPr>
          <w:rFonts w:ascii="Segoe UI" w:hAnsi="Segoe UI" w:cs="Segoe UI"/>
          <w:color w:val="212529"/>
          <w:shd w:val="clear" w:color="auto" w:fill="FFFFFF"/>
        </w:rPr>
        <w:t xml:space="preserve">€™s compliance policy states that a server named </w:t>
      </w:r>
      <w:proofErr w:type="spellStart"/>
      <w:r>
        <w:rPr>
          <w:rFonts w:ascii="Segoe UI" w:hAnsi="Segoe UI" w:cs="Segoe UI"/>
          <w:color w:val="212529"/>
          <w:shd w:val="clear" w:color="auto" w:fill="FFFFFF"/>
        </w:rPr>
        <w:t>FinServer</w:t>
      </w:r>
      <w:proofErr w:type="spellEnd"/>
      <w:r>
        <w:rPr>
          <w:rFonts w:ascii="Segoe UI" w:hAnsi="Segoe UI" w:cs="Segoe UI"/>
          <w:color w:val="212529"/>
          <w:shd w:val="clear" w:color="auto" w:fill="FFFFFF"/>
        </w:rPr>
        <w:t xml:space="preserve"> must be on a separate network segment.</w:t>
      </w:r>
      <w:r>
        <w:rPr>
          <w:rFonts w:ascii="Segoe UI" w:hAnsi="Segoe UI" w:cs="Segoe UI"/>
          <w:color w:val="212529"/>
        </w:rPr>
        <w:br/>
      </w:r>
      <w:r>
        <w:rPr>
          <w:rFonts w:ascii="Segoe UI" w:hAnsi="Segoe UI" w:cs="Segoe UI"/>
          <w:color w:val="212529"/>
          <w:shd w:val="clear" w:color="auto" w:fill="FFFFFF"/>
        </w:rPr>
        <w:t>You are evaluating which Azure services can be used to meet the compliance policy requirements.</w:t>
      </w:r>
      <w:r>
        <w:rPr>
          <w:rFonts w:ascii="Segoe UI" w:hAnsi="Segoe UI" w:cs="Segoe UI"/>
          <w:color w:val="212529"/>
        </w:rPr>
        <w:br/>
      </w:r>
      <w:r>
        <w:rPr>
          <w:rFonts w:ascii="Segoe UI" w:hAnsi="Segoe UI" w:cs="Segoe UI"/>
          <w:color w:val="212529"/>
          <w:shd w:val="clear" w:color="auto" w:fill="FFFFFF"/>
        </w:rPr>
        <w:t xml:space="preserve">Which Azure solution should you </w:t>
      </w:r>
      <w:proofErr w:type="gramStart"/>
      <w:r>
        <w:rPr>
          <w:rFonts w:ascii="Segoe UI" w:hAnsi="Segoe UI" w:cs="Segoe UI"/>
          <w:color w:val="212529"/>
          <w:shd w:val="clear" w:color="auto" w:fill="FFFFFF"/>
        </w:rPr>
        <w:t>recommend ?</w:t>
      </w:r>
      <w:proofErr w:type="gramEnd"/>
    </w:p>
    <w:p w:rsidR="003A719A" w:rsidRDefault="003A719A" w:rsidP="004A5E02">
      <w:pPr>
        <w:tabs>
          <w:tab w:val="left" w:pos="3825"/>
        </w:tabs>
        <w:rPr>
          <w:rFonts w:ascii="Segoe UI" w:hAnsi="Segoe UI" w:cs="Segoe UI"/>
          <w:color w:val="212529"/>
          <w:shd w:val="clear" w:color="auto" w:fill="FFFFFF"/>
        </w:rPr>
      </w:pPr>
      <w:proofErr w:type="spellStart"/>
      <w:r>
        <w:rPr>
          <w:rFonts w:ascii="Segoe UI" w:hAnsi="Segoe UI" w:cs="Segoe UI"/>
          <w:color w:val="212529"/>
          <w:shd w:val="clear" w:color="auto" w:fill="FFFFFF"/>
        </w:rPr>
        <w:t>Ans</w:t>
      </w:r>
      <w:proofErr w:type="spellEnd"/>
      <w:r>
        <w:rPr>
          <w:rFonts w:ascii="Segoe UI" w:hAnsi="Segoe UI" w:cs="Segoe UI"/>
          <w:color w:val="212529"/>
          <w:shd w:val="clear" w:color="auto" w:fill="FFFFFF"/>
        </w:rPr>
        <w:t xml:space="preserve"> - a virtual network for </w:t>
      </w:r>
      <w:proofErr w:type="spellStart"/>
      <w:r>
        <w:rPr>
          <w:rFonts w:ascii="Segoe UI" w:hAnsi="Segoe UI" w:cs="Segoe UI"/>
          <w:color w:val="212529"/>
          <w:shd w:val="clear" w:color="auto" w:fill="FFFFFF"/>
        </w:rPr>
        <w:t>FinServer</w:t>
      </w:r>
      <w:proofErr w:type="spellEnd"/>
      <w:r>
        <w:rPr>
          <w:rFonts w:ascii="Segoe UI" w:hAnsi="Segoe UI" w:cs="Segoe UI"/>
          <w:color w:val="212529"/>
          <w:shd w:val="clear" w:color="auto" w:fill="FFFFFF"/>
        </w:rPr>
        <w:t xml:space="preserve"> and another virtual network for all the other servers.</w:t>
      </w:r>
    </w:p>
    <w:p w:rsidR="003A719A" w:rsidRPr="002067F5" w:rsidRDefault="003A719A" w:rsidP="004A5E02">
      <w:pPr>
        <w:tabs>
          <w:tab w:val="left" w:pos="3825"/>
        </w:tabs>
        <w:rPr>
          <w:rFonts w:ascii="Arial" w:hAnsi="Arial" w:cs="Arial"/>
          <w:shd w:val="clear" w:color="auto" w:fill="FFFFFF"/>
        </w:rPr>
      </w:pPr>
    </w:p>
    <w:p w:rsidR="006536D5" w:rsidRPr="00AA7D60" w:rsidRDefault="006536D5" w:rsidP="004A5E02">
      <w:pPr>
        <w:tabs>
          <w:tab w:val="left" w:pos="3825"/>
        </w:tabs>
        <w:rPr>
          <w:rFonts w:ascii="Arial" w:hAnsi="Arial" w:cs="Arial"/>
          <w:shd w:val="clear" w:color="auto" w:fill="FFFFFF"/>
        </w:rPr>
      </w:pPr>
    </w:p>
    <w:sectPr w:rsidR="006536D5" w:rsidRPr="00AA7D60" w:rsidSect="001C5D69">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549" w:rsidRDefault="00F36549" w:rsidP="00F36549">
      <w:pPr>
        <w:spacing w:after="0" w:line="240" w:lineRule="auto"/>
      </w:pPr>
      <w:r>
        <w:separator/>
      </w:r>
    </w:p>
  </w:endnote>
  <w:endnote w:type="continuationSeparator" w:id="0">
    <w:p w:rsidR="00F36549" w:rsidRDefault="00F36549" w:rsidP="00F36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549" w:rsidRDefault="00F36549">
    <w:pPr>
      <w:pStyle w:val="Footer"/>
    </w:pPr>
  </w:p>
  <w:p w:rsidR="00F36549" w:rsidRDefault="00F36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549" w:rsidRDefault="00F36549" w:rsidP="00F36549">
      <w:pPr>
        <w:spacing w:after="0" w:line="240" w:lineRule="auto"/>
      </w:pPr>
      <w:r>
        <w:separator/>
      </w:r>
    </w:p>
  </w:footnote>
  <w:footnote w:type="continuationSeparator" w:id="0">
    <w:p w:rsidR="00F36549" w:rsidRDefault="00F36549" w:rsidP="00F36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93A45"/>
    <w:multiLevelType w:val="multilevel"/>
    <w:tmpl w:val="5448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994A25"/>
    <w:multiLevelType w:val="hybridMultilevel"/>
    <w:tmpl w:val="40F2D8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E7E57"/>
    <w:multiLevelType w:val="multilevel"/>
    <w:tmpl w:val="3698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06DAB"/>
    <w:multiLevelType w:val="multilevel"/>
    <w:tmpl w:val="FF24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E4D15"/>
    <w:multiLevelType w:val="hybridMultilevel"/>
    <w:tmpl w:val="E5B4A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A227D4"/>
    <w:multiLevelType w:val="multilevel"/>
    <w:tmpl w:val="5122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F554F6"/>
    <w:multiLevelType w:val="hybridMultilevel"/>
    <w:tmpl w:val="068A2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0E7FB8"/>
    <w:multiLevelType w:val="multilevel"/>
    <w:tmpl w:val="1524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0368B"/>
    <w:multiLevelType w:val="multilevel"/>
    <w:tmpl w:val="6AFC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F01E57"/>
    <w:multiLevelType w:val="multilevel"/>
    <w:tmpl w:val="49E6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9B5489"/>
    <w:multiLevelType w:val="hybridMultilevel"/>
    <w:tmpl w:val="D008560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0"/>
  </w:num>
  <w:num w:numId="3">
    <w:abstractNumId w:val="6"/>
  </w:num>
  <w:num w:numId="4">
    <w:abstractNumId w:val="1"/>
  </w:num>
  <w:num w:numId="5">
    <w:abstractNumId w:val="2"/>
  </w:num>
  <w:num w:numId="6">
    <w:abstractNumId w:val="8"/>
  </w:num>
  <w:num w:numId="7">
    <w:abstractNumId w:val="3"/>
  </w:num>
  <w:num w:numId="8">
    <w:abstractNumId w:val="0"/>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A08"/>
    <w:rsid w:val="00040BFE"/>
    <w:rsid w:val="00135013"/>
    <w:rsid w:val="00187F41"/>
    <w:rsid w:val="001B3475"/>
    <w:rsid w:val="001B3D34"/>
    <w:rsid w:val="001C5D69"/>
    <w:rsid w:val="001F3B6E"/>
    <w:rsid w:val="001F4492"/>
    <w:rsid w:val="00204C25"/>
    <w:rsid w:val="00206482"/>
    <w:rsid w:val="002067F5"/>
    <w:rsid w:val="00212D34"/>
    <w:rsid w:val="00252517"/>
    <w:rsid w:val="0025261A"/>
    <w:rsid w:val="00270215"/>
    <w:rsid w:val="0028089D"/>
    <w:rsid w:val="00333889"/>
    <w:rsid w:val="003519D5"/>
    <w:rsid w:val="003638FB"/>
    <w:rsid w:val="00393151"/>
    <w:rsid w:val="003A719A"/>
    <w:rsid w:val="0044081B"/>
    <w:rsid w:val="0048320E"/>
    <w:rsid w:val="00490A50"/>
    <w:rsid w:val="004A5E02"/>
    <w:rsid w:val="004C6922"/>
    <w:rsid w:val="005364B5"/>
    <w:rsid w:val="006511AF"/>
    <w:rsid w:val="006536D5"/>
    <w:rsid w:val="00684DB9"/>
    <w:rsid w:val="006B1B34"/>
    <w:rsid w:val="00700A8D"/>
    <w:rsid w:val="00720878"/>
    <w:rsid w:val="00746293"/>
    <w:rsid w:val="007464E6"/>
    <w:rsid w:val="007C1ED7"/>
    <w:rsid w:val="007C764C"/>
    <w:rsid w:val="00821B34"/>
    <w:rsid w:val="00830BE0"/>
    <w:rsid w:val="00890F5C"/>
    <w:rsid w:val="008A384A"/>
    <w:rsid w:val="00902AC6"/>
    <w:rsid w:val="00924354"/>
    <w:rsid w:val="00961A08"/>
    <w:rsid w:val="009A6C10"/>
    <w:rsid w:val="009A6F58"/>
    <w:rsid w:val="009A6FC3"/>
    <w:rsid w:val="009D5503"/>
    <w:rsid w:val="009E6B3D"/>
    <w:rsid w:val="00A74E3A"/>
    <w:rsid w:val="00AA7D60"/>
    <w:rsid w:val="00AE2940"/>
    <w:rsid w:val="00B20D43"/>
    <w:rsid w:val="00B533C2"/>
    <w:rsid w:val="00B626F9"/>
    <w:rsid w:val="00B803E6"/>
    <w:rsid w:val="00BC4A69"/>
    <w:rsid w:val="00C40890"/>
    <w:rsid w:val="00C535B8"/>
    <w:rsid w:val="00C5646B"/>
    <w:rsid w:val="00CA1F59"/>
    <w:rsid w:val="00CB14A3"/>
    <w:rsid w:val="00CB2376"/>
    <w:rsid w:val="00CF4240"/>
    <w:rsid w:val="00D828E7"/>
    <w:rsid w:val="00D94713"/>
    <w:rsid w:val="00E269F0"/>
    <w:rsid w:val="00E85EB3"/>
    <w:rsid w:val="00EA3838"/>
    <w:rsid w:val="00EA5BEA"/>
    <w:rsid w:val="00EC3D9D"/>
    <w:rsid w:val="00EF50F1"/>
    <w:rsid w:val="00F0579C"/>
    <w:rsid w:val="00F14BB8"/>
    <w:rsid w:val="00F36549"/>
    <w:rsid w:val="00F80525"/>
    <w:rsid w:val="00FC2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00D0C8DE"/>
  <w15:docId w15:val="{E495F8B9-91A9-4B3A-9ECE-CF9986D7E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5D69"/>
  </w:style>
  <w:style w:type="paragraph" w:styleId="Heading2">
    <w:name w:val="heading 2"/>
    <w:basedOn w:val="Normal"/>
    <w:link w:val="Heading2Char"/>
    <w:uiPriority w:val="9"/>
    <w:qFormat/>
    <w:rsid w:val="00961A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61A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21B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1A0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1A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21B3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E269F0"/>
    <w:rPr>
      <w:color w:val="0000FF"/>
      <w:u w:val="single"/>
    </w:rPr>
  </w:style>
  <w:style w:type="paragraph" w:styleId="ListParagraph">
    <w:name w:val="List Paragraph"/>
    <w:basedOn w:val="Normal"/>
    <w:uiPriority w:val="34"/>
    <w:qFormat/>
    <w:rsid w:val="00D828E7"/>
    <w:pPr>
      <w:ind w:left="720"/>
      <w:contextualSpacing/>
    </w:pPr>
  </w:style>
  <w:style w:type="paragraph" w:styleId="Header">
    <w:name w:val="header"/>
    <w:basedOn w:val="Normal"/>
    <w:link w:val="HeaderChar"/>
    <w:uiPriority w:val="99"/>
    <w:unhideWhenUsed/>
    <w:rsid w:val="00F365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549"/>
  </w:style>
  <w:style w:type="paragraph" w:styleId="Footer">
    <w:name w:val="footer"/>
    <w:basedOn w:val="Normal"/>
    <w:link w:val="FooterChar"/>
    <w:uiPriority w:val="99"/>
    <w:unhideWhenUsed/>
    <w:rsid w:val="00F365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549"/>
  </w:style>
  <w:style w:type="paragraph" w:styleId="NormalWeb">
    <w:name w:val="Normal (Web)"/>
    <w:basedOn w:val="Normal"/>
    <w:uiPriority w:val="99"/>
    <w:semiHidden/>
    <w:unhideWhenUsed/>
    <w:rsid w:val="00830BE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ulti-choice-letter">
    <w:name w:val="multi-choice-letter"/>
    <w:basedOn w:val="DefaultParagraphFont"/>
    <w:rsid w:val="00EA3838"/>
  </w:style>
  <w:style w:type="character" w:styleId="FollowedHyperlink">
    <w:name w:val="FollowedHyperlink"/>
    <w:basedOn w:val="DefaultParagraphFont"/>
    <w:uiPriority w:val="99"/>
    <w:semiHidden/>
    <w:unhideWhenUsed/>
    <w:rsid w:val="002064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8357">
      <w:bodyDiv w:val="1"/>
      <w:marLeft w:val="0"/>
      <w:marRight w:val="0"/>
      <w:marTop w:val="0"/>
      <w:marBottom w:val="0"/>
      <w:divBdr>
        <w:top w:val="none" w:sz="0" w:space="0" w:color="auto"/>
        <w:left w:val="none" w:sz="0" w:space="0" w:color="auto"/>
        <w:bottom w:val="none" w:sz="0" w:space="0" w:color="auto"/>
        <w:right w:val="none" w:sz="0" w:space="0" w:color="auto"/>
      </w:divBdr>
    </w:div>
    <w:div w:id="63570802">
      <w:bodyDiv w:val="1"/>
      <w:marLeft w:val="0"/>
      <w:marRight w:val="0"/>
      <w:marTop w:val="0"/>
      <w:marBottom w:val="0"/>
      <w:divBdr>
        <w:top w:val="none" w:sz="0" w:space="0" w:color="auto"/>
        <w:left w:val="none" w:sz="0" w:space="0" w:color="auto"/>
        <w:bottom w:val="none" w:sz="0" w:space="0" w:color="auto"/>
        <w:right w:val="none" w:sz="0" w:space="0" w:color="auto"/>
      </w:divBdr>
    </w:div>
    <w:div w:id="75832781">
      <w:bodyDiv w:val="1"/>
      <w:marLeft w:val="0"/>
      <w:marRight w:val="0"/>
      <w:marTop w:val="0"/>
      <w:marBottom w:val="0"/>
      <w:divBdr>
        <w:top w:val="none" w:sz="0" w:space="0" w:color="auto"/>
        <w:left w:val="none" w:sz="0" w:space="0" w:color="auto"/>
        <w:bottom w:val="none" w:sz="0" w:space="0" w:color="auto"/>
        <w:right w:val="none" w:sz="0" w:space="0" w:color="auto"/>
      </w:divBdr>
    </w:div>
    <w:div w:id="108814412">
      <w:bodyDiv w:val="1"/>
      <w:marLeft w:val="0"/>
      <w:marRight w:val="0"/>
      <w:marTop w:val="0"/>
      <w:marBottom w:val="0"/>
      <w:divBdr>
        <w:top w:val="none" w:sz="0" w:space="0" w:color="auto"/>
        <w:left w:val="none" w:sz="0" w:space="0" w:color="auto"/>
        <w:bottom w:val="none" w:sz="0" w:space="0" w:color="auto"/>
        <w:right w:val="none" w:sz="0" w:space="0" w:color="auto"/>
      </w:divBdr>
    </w:div>
    <w:div w:id="111635134">
      <w:bodyDiv w:val="1"/>
      <w:marLeft w:val="0"/>
      <w:marRight w:val="0"/>
      <w:marTop w:val="0"/>
      <w:marBottom w:val="0"/>
      <w:divBdr>
        <w:top w:val="none" w:sz="0" w:space="0" w:color="auto"/>
        <w:left w:val="none" w:sz="0" w:space="0" w:color="auto"/>
        <w:bottom w:val="none" w:sz="0" w:space="0" w:color="auto"/>
        <w:right w:val="none" w:sz="0" w:space="0" w:color="auto"/>
      </w:divBdr>
    </w:div>
    <w:div w:id="123474860">
      <w:bodyDiv w:val="1"/>
      <w:marLeft w:val="0"/>
      <w:marRight w:val="0"/>
      <w:marTop w:val="0"/>
      <w:marBottom w:val="0"/>
      <w:divBdr>
        <w:top w:val="none" w:sz="0" w:space="0" w:color="auto"/>
        <w:left w:val="none" w:sz="0" w:space="0" w:color="auto"/>
        <w:bottom w:val="none" w:sz="0" w:space="0" w:color="auto"/>
        <w:right w:val="none" w:sz="0" w:space="0" w:color="auto"/>
      </w:divBdr>
    </w:div>
    <w:div w:id="128012875">
      <w:bodyDiv w:val="1"/>
      <w:marLeft w:val="0"/>
      <w:marRight w:val="0"/>
      <w:marTop w:val="0"/>
      <w:marBottom w:val="0"/>
      <w:divBdr>
        <w:top w:val="none" w:sz="0" w:space="0" w:color="auto"/>
        <w:left w:val="none" w:sz="0" w:space="0" w:color="auto"/>
        <w:bottom w:val="none" w:sz="0" w:space="0" w:color="auto"/>
        <w:right w:val="none" w:sz="0" w:space="0" w:color="auto"/>
      </w:divBdr>
    </w:div>
    <w:div w:id="157770809">
      <w:bodyDiv w:val="1"/>
      <w:marLeft w:val="0"/>
      <w:marRight w:val="0"/>
      <w:marTop w:val="0"/>
      <w:marBottom w:val="0"/>
      <w:divBdr>
        <w:top w:val="none" w:sz="0" w:space="0" w:color="auto"/>
        <w:left w:val="none" w:sz="0" w:space="0" w:color="auto"/>
        <w:bottom w:val="none" w:sz="0" w:space="0" w:color="auto"/>
        <w:right w:val="none" w:sz="0" w:space="0" w:color="auto"/>
      </w:divBdr>
    </w:div>
    <w:div w:id="187724438">
      <w:bodyDiv w:val="1"/>
      <w:marLeft w:val="0"/>
      <w:marRight w:val="0"/>
      <w:marTop w:val="0"/>
      <w:marBottom w:val="0"/>
      <w:divBdr>
        <w:top w:val="none" w:sz="0" w:space="0" w:color="auto"/>
        <w:left w:val="none" w:sz="0" w:space="0" w:color="auto"/>
        <w:bottom w:val="none" w:sz="0" w:space="0" w:color="auto"/>
        <w:right w:val="none" w:sz="0" w:space="0" w:color="auto"/>
      </w:divBdr>
    </w:div>
    <w:div w:id="224755503">
      <w:bodyDiv w:val="1"/>
      <w:marLeft w:val="0"/>
      <w:marRight w:val="0"/>
      <w:marTop w:val="0"/>
      <w:marBottom w:val="0"/>
      <w:divBdr>
        <w:top w:val="none" w:sz="0" w:space="0" w:color="auto"/>
        <w:left w:val="none" w:sz="0" w:space="0" w:color="auto"/>
        <w:bottom w:val="none" w:sz="0" w:space="0" w:color="auto"/>
        <w:right w:val="none" w:sz="0" w:space="0" w:color="auto"/>
      </w:divBdr>
    </w:div>
    <w:div w:id="229467040">
      <w:bodyDiv w:val="1"/>
      <w:marLeft w:val="0"/>
      <w:marRight w:val="0"/>
      <w:marTop w:val="0"/>
      <w:marBottom w:val="0"/>
      <w:divBdr>
        <w:top w:val="none" w:sz="0" w:space="0" w:color="auto"/>
        <w:left w:val="none" w:sz="0" w:space="0" w:color="auto"/>
        <w:bottom w:val="none" w:sz="0" w:space="0" w:color="auto"/>
        <w:right w:val="none" w:sz="0" w:space="0" w:color="auto"/>
      </w:divBdr>
    </w:div>
    <w:div w:id="275066677">
      <w:bodyDiv w:val="1"/>
      <w:marLeft w:val="0"/>
      <w:marRight w:val="0"/>
      <w:marTop w:val="0"/>
      <w:marBottom w:val="0"/>
      <w:divBdr>
        <w:top w:val="none" w:sz="0" w:space="0" w:color="auto"/>
        <w:left w:val="none" w:sz="0" w:space="0" w:color="auto"/>
        <w:bottom w:val="none" w:sz="0" w:space="0" w:color="auto"/>
        <w:right w:val="none" w:sz="0" w:space="0" w:color="auto"/>
      </w:divBdr>
    </w:div>
    <w:div w:id="351957294">
      <w:bodyDiv w:val="1"/>
      <w:marLeft w:val="0"/>
      <w:marRight w:val="0"/>
      <w:marTop w:val="0"/>
      <w:marBottom w:val="0"/>
      <w:divBdr>
        <w:top w:val="none" w:sz="0" w:space="0" w:color="auto"/>
        <w:left w:val="none" w:sz="0" w:space="0" w:color="auto"/>
        <w:bottom w:val="none" w:sz="0" w:space="0" w:color="auto"/>
        <w:right w:val="none" w:sz="0" w:space="0" w:color="auto"/>
      </w:divBdr>
    </w:div>
    <w:div w:id="354430685">
      <w:bodyDiv w:val="1"/>
      <w:marLeft w:val="0"/>
      <w:marRight w:val="0"/>
      <w:marTop w:val="0"/>
      <w:marBottom w:val="0"/>
      <w:divBdr>
        <w:top w:val="none" w:sz="0" w:space="0" w:color="auto"/>
        <w:left w:val="none" w:sz="0" w:space="0" w:color="auto"/>
        <w:bottom w:val="none" w:sz="0" w:space="0" w:color="auto"/>
        <w:right w:val="none" w:sz="0" w:space="0" w:color="auto"/>
      </w:divBdr>
    </w:div>
    <w:div w:id="458378656">
      <w:bodyDiv w:val="1"/>
      <w:marLeft w:val="0"/>
      <w:marRight w:val="0"/>
      <w:marTop w:val="0"/>
      <w:marBottom w:val="0"/>
      <w:divBdr>
        <w:top w:val="none" w:sz="0" w:space="0" w:color="auto"/>
        <w:left w:val="none" w:sz="0" w:space="0" w:color="auto"/>
        <w:bottom w:val="none" w:sz="0" w:space="0" w:color="auto"/>
        <w:right w:val="none" w:sz="0" w:space="0" w:color="auto"/>
      </w:divBdr>
    </w:div>
    <w:div w:id="474177695">
      <w:bodyDiv w:val="1"/>
      <w:marLeft w:val="0"/>
      <w:marRight w:val="0"/>
      <w:marTop w:val="0"/>
      <w:marBottom w:val="0"/>
      <w:divBdr>
        <w:top w:val="none" w:sz="0" w:space="0" w:color="auto"/>
        <w:left w:val="none" w:sz="0" w:space="0" w:color="auto"/>
        <w:bottom w:val="none" w:sz="0" w:space="0" w:color="auto"/>
        <w:right w:val="none" w:sz="0" w:space="0" w:color="auto"/>
      </w:divBdr>
    </w:div>
    <w:div w:id="537201250">
      <w:bodyDiv w:val="1"/>
      <w:marLeft w:val="0"/>
      <w:marRight w:val="0"/>
      <w:marTop w:val="0"/>
      <w:marBottom w:val="0"/>
      <w:divBdr>
        <w:top w:val="none" w:sz="0" w:space="0" w:color="auto"/>
        <w:left w:val="none" w:sz="0" w:space="0" w:color="auto"/>
        <w:bottom w:val="none" w:sz="0" w:space="0" w:color="auto"/>
        <w:right w:val="none" w:sz="0" w:space="0" w:color="auto"/>
      </w:divBdr>
    </w:div>
    <w:div w:id="609358644">
      <w:bodyDiv w:val="1"/>
      <w:marLeft w:val="0"/>
      <w:marRight w:val="0"/>
      <w:marTop w:val="0"/>
      <w:marBottom w:val="0"/>
      <w:divBdr>
        <w:top w:val="none" w:sz="0" w:space="0" w:color="auto"/>
        <w:left w:val="none" w:sz="0" w:space="0" w:color="auto"/>
        <w:bottom w:val="none" w:sz="0" w:space="0" w:color="auto"/>
        <w:right w:val="none" w:sz="0" w:space="0" w:color="auto"/>
      </w:divBdr>
    </w:div>
    <w:div w:id="620654673">
      <w:bodyDiv w:val="1"/>
      <w:marLeft w:val="0"/>
      <w:marRight w:val="0"/>
      <w:marTop w:val="0"/>
      <w:marBottom w:val="0"/>
      <w:divBdr>
        <w:top w:val="none" w:sz="0" w:space="0" w:color="auto"/>
        <w:left w:val="none" w:sz="0" w:space="0" w:color="auto"/>
        <w:bottom w:val="none" w:sz="0" w:space="0" w:color="auto"/>
        <w:right w:val="none" w:sz="0" w:space="0" w:color="auto"/>
      </w:divBdr>
    </w:div>
    <w:div w:id="651911489">
      <w:bodyDiv w:val="1"/>
      <w:marLeft w:val="0"/>
      <w:marRight w:val="0"/>
      <w:marTop w:val="0"/>
      <w:marBottom w:val="0"/>
      <w:divBdr>
        <w:top w:val="none" w:sz="0" w:space="0" w:color="auto"/>
        <w:left w:val="none" w:sz="0" w:space="0" w:color="auto"/>
        <w:bottom w:val="none" w:sz="0" w:space="0" w:color="auto"/>
        <w:right w:val="none" w:sz="0" w:space="0" w:color="auto"/>
      </w:divBdr>
    </w:div>
    <w:div w:id="682826236">
      <w:bodyDiv w:val="1"/>
      <w:marLeft w:val="0"/>
      <w:marRight w:val="0"/>
      <w:marTop w:val="0"/>
      <w:marBottom w:val="0"/>
      <w:divBdr>
        <w:top w:val="none" w:sz="0" w:space="0" w:color="auto"/>
        <w:left w:val="none" w:sz="0" w:space="0" w:color="auto"/>
        <w:bottom w:val="none" w:sz="0" w:space="0" w:color="auto"/>
        <w:right w:val="none" w:sz="0" w:space="0" w:color="auto"/>
      </w:divBdr>
    </w:div>
    <w:div w:id="713653977">
      <w:bodyDiv w:val="1"/>
      <w:marLeft w:val="0"/>
      <w:marRight w:val="0"/>
      <w:marTop w:val="0"/>
      <w:marBottom w:val="0"/>
      <w:divBdr>
        <w:top w:val="none" w:sz="0" w:space="0" w:color="auto"/>
        <w:left w:val="none" w:sz="0" w:space="0" w:color="auto"/>
        <w:bottom w:val="none" w:sz="0" w:space="0" w:color="auto"/>
        <w:right w:val="none" w:sz="0" w:space="0" w:color="auto"/>
      </w:divBdr>
    </w:div>
    <w:div w:id="731393899">
      <w:bodyDiv w:val="1"/>
      <w:marLeft w:val="0"/>
      <w:marRight w:val="0"/>
      <w:marTop w:val="0"/>
      <w:marBottom w:val="0"/>
      <w:divBdr>
        <w:top w:val="none" w:sz="0" w:space="0" w:color="auto"/>
        <w:left w:val="none" w:sz="0" w:space="0" w:color="auto"/>
        <w:bottom w:val="none" w:sz="0" w:space="0" w:color="auto"/>
        <w:right w:val="none" w:sz="0" w:space="0" w:color="auto"/>
      </w:divBdr>
    </w:div>
    <w:div w:id="738330774">
      <w:bodyDiv w:val="1"/>
      <w:marLeft w:val="0"/>
      <w:marRight w:val="0"/>
      <w:marTop w:val="0"/>
      <w:marBottom w:val="0"/>
      <w:divBdr>
        <w:top w:val="none" w:sz="0" w:space="0" w:color="auto"/>
        <w:left w:val="none" w:sz="0" w:space="0" w:color="auto"/>
        <w:bottom w:val="none" w:sz="0" w:space="0" w:color="auto"/>
        <w:right w:val="none" w:sz="0" w:space="0" w:color="auto"/>
      </w:divBdr>
    </w:div>
    <w:div w:id="814639039">
      <w:bodyDiv w:val="1"/>
      <w:marLeft w:val="0"/>
      <w:marRight w:val="0"/>
      <w:marTop w:val="0"/>
      <w:marBottom w:val="0"/>
      <w:divBdr>
        <w:top w:val="none" w:sz="0" w:space="0" w:color="auto"/>
        <w:left w:val="none" w:sz="0" w:space="0" w:color="auto"/>
        <w:bottom w:val="none" w:sz="0" w:space="0" w:color="auto"/>
        <w:right w:val="none" w:sz="0" w:space="0" w:color="auto"/>
      </w:divBdr>
    </w:div>
    <w:div w:id="818038124">
      <w:bodyDiv w:val="1"/>
      <w:marLeft w:val="0"/>
      <w:marRight w:val="0"/>
      <w:marTop w:val="0"/>
      <w:marBottom w:val="0"/>
      <w:divBdr>
        <w:top w:val="none" w:sz="0" w:space="0" w:color="auto"/>
        <w:left w:val="none" w:sz="0" w:space="0" w:color="auto"/>
        <w:bottom w:val="none" w:sz="0" w:space="0" w:color="auto"/>
        <w:right w:val="none" w:sz="0" w:space="0" w:color="auto"/>
      </w:divBdr>
    </w:div>
    <w:div w:id="831023263">
      <w:bodyDiv w:val="1"/>
      <w:marLeft w:val="0"/>
      <w:marRight w:val="0"/>
      <w:marTop w:val="0"/>
      <w:marBottom w:val="0"/>
      <w:divBdr>
        <w:top w:val="none" w:sz="0" w:space="0" w:color="auto"/>
        <w:left w:val="none" w:sz="0" w:space="0" w:color="auto"/>
        <w:bottom w:val="none" w:sz="0" w:space="0" w:color="auto"/>
        <w:right w:val="none" w:sz="0" w:space="0" w:color="auto"/>
      </w:divBdr>
    </w:div>
    <w:div w:id="843515037">
      <w:bodyDiv w:val="1"/>
      <w:marLeft w:val="0"/>
      <w:marRight w:val="0"/>
      <w:marTop w:val="0"/>
      <w:marBottom w:val="0"/>
      <w:divBdr>
        <w:top w:val="none" w:sz="0" w:space="0" w:color="auto"/>
        <w:left w:val="none" w:sz="0" w:space="0" w:color="auto"/>
        <w:bottom w:val="none" w:sz="0" w:space="0" w:color="auto"/>
        <w:right w:val="none" w:sz="0" w:space="0" w:color="auto"/>
      </w:divBdr>
    </w:div>
    <w:div w:id="870801061">
      <w:bodyDiv w:val="1"/>
      <w:marLeft w:val="0"/>
      <w:marRight w:val="0"/>
      <w:marTop w:val="0"/>
      <w:marBottom w:val="0"/>
      <w:divBdr>
        <w:top w:val="none" w:sz="0" w:space="0" w:color="auto"/>
        <w:left w:val="none" w:sz="0" w:space="0" w:color="auto"/>
        <w:bottom w:val="none" w:sz="0" w:space="0" w:color="auto"/>
        <w:right w:val="none" w:sz="0" w:space="0" w:color="auto"/>
      </w:divBdr>
    </w:div>
    <w:div w:id="882064213">
      <w:bodyDiv w:val="1"/>
      <w:marLeft w:val="0"/>
      <w:marRight w:val="0"/>
      <w:marTop w:val="0"/>
      <w:marBottom w:val="0"/>
      <w:divBdr>
        <w:top w:val="none" w:sz="0" w:space="0" w:color="auto"/>
        <w:left w:val="none" w:sz="0" w:space="0" w:color="auto"/>
        <w:bottom w:val="none" w:sz="0" w:space="0" w:color="auto"/>
        <w:right w:val="none" w:sz="0" w:space="0" w:color="auto"/>
      </w:divBdr>
    </w:div>
    <w:div w:id="882130648">
      <w:bodyDiv w:val="1"/>
      <w:marLeft w:val="0"/>
      <w:marRight w:val="0"/>
      <w:marTop w:val="0"/>
      <w:marBottom w:val="0"/>
      <w:divBdr>
        <w:top w:val="none" w:sz="0" w:space="0" w:color="auto"/>
        <w:left w:val="none" w:sz="0" w:space="0" w:color="auto"/>
        <w:bottom w:val="none" w:sz="0" w:space="0" w:color="auto"/>
        <w:right w:val="none" w:sz="0" w:space="0" w:color="auto"/>
      </w:divBdr>
    </w:div>
    <w:div w:id="991446799">
      <w:bodyDiv w:val="1"/>
      <w:marLeft w:val="0"/>
      <w:marRight w:val="0"/>
      <w:marTop w:val="0"/>
      <w:marBottom w:val="0"/>
      <w:divBdr>
        <w:top w:val="none" w:sz="0" w:space="0" w:color="auto"/>
        <w:left w:val="none" w:sz="0" w:space="0" w:color="auto"/>
        <w:bottom w:val="none" w:sz="0" w:space="0" w:color="auto"/>
        <w:right w:val="none" w:sz="0" w:space="0" w:color="auto"/>
      </w:divBdr>
    </w:div>
    <w:div w:id="1037194957">
      <w:bodyDiv w:val="1"/>
      <w:marLeft w:val="0"/>
      <w:marRight w:val="0"/>
      <w:marTop w:val="0"/>
      <w:marBottom w:val="0"/>
      <w:divBdr>
        <w:top w:val="none" w:sz="0" w:space="0" w:color="auto"/>
        <w:left w:val="none" w:sz="0" w:space="0" w:color="auto"/>
        <w:bottom w:val="none" w:sz="0" w:space="0" w:color="auto"/>
        <w:right w:val="none" w:sz="0" w:space="0" w:color="auto"/>
      </w:divBdr>
    </w:div>
    <w:div w:id="1071268972">
      <w:bodyDiv w:val="1"/>
      <w:marLeft w:val="0"/>
      <w:marRight w:val="0"/>
      <w:marTop w:val="0"/>
      <w:marBottom w:val="0"/>
      <w:divBdr>
        <w:top w:val="none" w:sz="0" w:space="0" w:color="auto"/>
        <w:left w:val="none" w:sz="0" w:space="0" w:color="auto"/>
        <w:bottom w:val="none" w:sz="0" w:space="0" w:color="auto"/>
        <w:right w:val="none" w:sz="0" w:space="0" w:color="auto"/>
      </w:divBdr>
    </w:div>
    <w:div w:id="1126317233">
      <w:bodyDiv w:val="1"/>
      <w:marLeft w:val="0"/>
      <w:marRight w:val="0"/>
      <w:marTop w:val="0"/>
      <w:marBottom w:val="0"/>
      <w:divBdr>
        <w:top w:val="none" w:sz="0" w:space="0" w:color="auto"/>
        <w:left w:val="none" w:sz="0" w:space="0" w:color="auto"/>
        <w:bottom w:val="none" w:sz="0" w:space="0" w:color="auto"/>
        <w:right w:val="none" w:sz="0" w:space="0" w:color="auto"/>
      </w:divBdr>
    </w:div>
    <w:div w:id="1149126901">
      <w:bodyDiv w:val="1"/>
      <w:marLeft w:val="0"/>
      <w:marRight w:val="0"/>
      <w:marTop w:val="0"/>
      <w:marBottom w:val="0"/>
      <w:divBdr>
        <w:top w:val="none" w:sz="0" w:space="0" w:color="auto"/>
        <w:left w:val="none" w:sz="0" w:space="0" w:color="auto"/>
        <w:bottom w:val="none" w:sz="0" w:space="0" w:color="auto"/>
        <w:right w:val="none" w:sz="0" w:space="0" w:color="auto"/>
      </w:divBdr>
    </w:div>
    <w:div w:id="1154953212">
      <w:bodyDiv w:val="1"/>
      <w:marLeft w:val="0"/>
      <w:marRight w:val="0"/>
      <w:marTop w:val="0"/>
      <w:marBottom w:val="0"/>
      <w:divBdr>
        <w:top w:val="none" w:sz="0" w:space="0" w:color="auto"/>
        <w:left w:val="none" w:sz="0" w:space="0" w:color="auto"/>
        <w:bottom w:val="none" w:sz="0" w:space="0" w:color="auto"/>
        <w:right w:val="none" w:sz="0" w:space="0" w:color="auto"/>
      </w:divBdr>
    </w:div>
    <w:div w:id="1184396516">
      <w:bodyDiv w:val="1"/>
      <w:marLeft w:val="0"/>
      <w:marRight w:val="0"/>
      <w:marTop w:val="0"/>
      <w:marBottom w:val="0"/>
      <w:divBdr>
        <w:top w:val="none" w:sz="0" w:space="0" w:color="auto"/>
        <w:left w:val="none" w:sz="0" w:space="0" w:color="auto"/>
        <w:bottom w:val="none" w:sz="0" w:space="0" w:color="auto"/>
        <w:right w:val="none" w:sz="0" w:space="0" w:color="auto"/>
      </w:divBdr>
    </w:div>
    <w:div w:id="1207377126">
      <w:bodyDiv w:val="1"/>
      <w:marLeft w:val="0"/>
      <w:marRight w:val="0"/>
      <w:marTop w:val="0"/>
      <w:marBottom w:val="0"/>
      <w:divBdr>
        <w:top w:val="none" w:sz="0" w:space="0" w:color="auto"/>
        <w:left w:val="none" w:sz="0" w:space="0" w:color="auto"/>
        <w:bottom w:val="none" w:sz="0" w:space="0" w:color="auto"/>
        <w:right w:val="none" w:sz="0" w:space="0" w:color="auto"/>
      </w:divBdr>
    </w:div>
    <w:div w:id="1211962585">
      <w:bodyDiv w:val="1"/>
      <w:marLeft w:val="0"/>
      <w:marRight w:val="0"/>
      <w:marTop w:val="0"/>
      <w:marBottom w:val="0"/>
      <w:divBdr>
        <w:top w:val="none" w:sz="0" w:space="0" w:color="auto"/>
        <w:left w:val="none" w:sz="0" w:space="0" w:color="auto"/>
        <w:bottom w:val="none" w:sz="0" w:space="0" w:color="auto"/>
        <w:right w:val="none" w:sz="0" w:space="0" w:color="auto"/>
      </w:divBdr>
    </w:div>
    <w:div w:id="1241672935">
      <w:bodyDiv w:val="1"/>
      <w:marLeft w:val="0"/>
      <w:marRight w:val="0"/>
      <w:marTop w:val="0"/>
      <w:marBottom w:val="0"/>
      <w:divBdr>
        <w:top w:val="none" w:sz="0" w:space="0" w:color="auto"/>
        <w:left w:val="none" w:sz="0" w:space="0" w:color="auto"/>
        <w:bottom w:val="none" w:sz="0" w:space="0" w:color="auto"/>
        <w:right w:val="none" w:sz="0" w:space="0" w:color="auto"/>
      </w:divBdr>
    </w:div>
    <w:div w:id="1253931099">
      <w:bodyDiv w:val="1"/>
      <w:marLeft w:val="0"/>
      <w:marRight w:val="0"/>
      <w:marTop w:val="0"/>
      <w:marBottom w:val="0"/>
      <w:divBdr>
        <w:top w:val="none" w:sz="0" w:space="0" w:color="auto"/>
        <w:left w:val="none" w:sz="0" w:space="0" w:color="auto"/>
        <w:bottom w:val="none" w:sz="0" w:space="0" w:color="auto"/>
        <w:right w:val="none" w:sz="0" w:space="0" w:color="auto"/>
      </w:divBdr>
    </w:div>
    <w:div w:id="1323462206">
      <w:bodyDiv w:val="1"/>
      <w:marLeft w:val="0"/>
      <w:marRight w:val="0"/>
      <w:marTop w:val="0"/>
      <w:marBottom w:val="0"/>
      <w:divBdr>
        <w:top w:val="none" w:sz="0" w:space="0" w:color="auto"/>
        <w:left w:val="none" w:sz="0" w:space="0" w:color="auto"/>
        <w:bottom w:val="none" w:sz="0" w:space="0" w:color="auto"/>
        <w:right w:val="none" w:sz="0" w:space="0" w:color="auto"/>
      </w:divBdr>
    </w:div>
    <w:div w:id="1370032391">
      <w:bodyDiv w:val="1"/>
      <w:marLeft w:val="0"/>
      <w:marRight w:val="0"/>
      <w:marTop w:val="0"/>
      <w:marBottom w:val="0"/>
      <w:divBdr>
        <w:top w:val="none" w:sz="0" w:space="0" w:color="auto"/>
        <w:left w:val="none" w:sz="0" w:space="0" w:color="auto"/>
        <w:bottom w:val="none" w:sz="0" w:space="0" w:color="auto"/>
        <w:right w:val="none" w:sz="0" w:space="0" w:color="auto"/>
      </w:divBdr>
    </w:div>
    <w:div w:id="1376275314">
      <w:bodyDiv w:val="1"/>
      <w:marLeft w:val="0"/>
      <w:marRight w:val="0"/>
      <w:marTop w:val="0"/>
      <w:marBottom w:val="0"/>
      <w:divBdr>
        <w:top w:val="none" w:sz="0" w:space="0" w:color="auto"/>
        <w:left w:val="none" w:sz="0" w:space="0" w:color="auto"/>
        <w:bottom w:val="none" w:sz="0" w:space="0" w:color="auto"/>
        <w:right w:val="none" w:sz="0" w:space="0" w:color="auto"/>
      </w:divBdr>
    </w:div>
    <w:div w:id="1379936158">
      <w:bodyDiv w:val="1"/>
      <w:marLeft w:val="0"/>
      <w:marRight w:val="0"/>
      <w:marTop w:val="0"/>
      <w:marBottom w:val="0"/>
      <w:divBdr>
        <w:top w:val="none" w:sz="0" w:space="0" w:color="auto"/>
        <w:left w:val="none" w:sz="0" w:space="0" w:color="auto"/>
        <w:bottom w:val="none" w:sz="0" w:space="0" w:color="auto"/>
        <w:right w:val="none" w:sz="0" w:space="0" w:color="auto"/>
      </w:divBdr>
    </w:div>
    <w:div w:id="1466047921">
      <w:bodyDiv w:val="1"/>
      <w:marLeft w:val="0"/>
      <w:marRight w:val="0"/>
      <w:marTop w:val="0"/>
      <w:marBottom w:val="0"/>
      <w:divBdr>
        <w:top w:val="none" w:sz="0" w:space="0" w:color="auto"/>
        <w:left w:val="none" w:sz="0" w:space="0" w:color="auto"/>
        <w:bottom w:val="none" w:sz="0" w:space="0" w:color="auto"/>
        <w:right w:val="none" w:sz="0" w:space="0" w:color="auto"/>
      </w:divBdr>
    </w:div>
    <w:div w:id="1474063343">
      <w:bodyDiv w:val="1"/>
      <w:marLeft w:val="0"/>
      <w:marRight w:val="0"/>
      <w:marTop w:val="0"/>
      <w:marBottom w:val="0"/>
      <w:divBdr>
        <w:top w:val="none" w:sz="0" w:space="0" w:color="auto"/>
        <w:left w:val="none" w:sz="0" w:space="0" w:color="auto"/>
        <w:bottom w:val="none" w:sz="0" w:space="0" w:color="auto"/>
        <w:right w:val="none" w:sz="0" w:space="0" w:color="auto"/>
      </w:divBdr>
    </w:div>
    <w:div w:id="1533225411">
      <w:bodyDiv w:val="1"/>
      <w:marLeft w:val="0"/>
      <w:marRight w:val="0"/>
      <w:marTop w:val="0"/>
      <w:marBottom w:val="0"/>
      <w:divBdr>
        <w:top w:val="none" w:sz="0" w:space="0" w:color="auto"/>
        <w:left w:val="none" w:sz="0" w:space="0" w:color="auto"/>
        <w:bottom w:val="none" w:sz="0" w:space="0" w:color="auto"/>
        <w:right w:val="none" w:sz="0" w:space="0" w:color="auto"/>
      </w:divBdr>
    </w:div>
    <w:div w:id="1598174433">
      <w:bodyDiv w:val="1"/>
      <w:marLeft w:val="0"/>
      <w:marRight w:val="0"/>
      <w:marTop w:val="0"/>
      <w:marBottom w:val="0"/>
      <w:divBdr>
        <w:top w:val="none" w:sz="0" w:space="0" w:color="auto"/>
        <w:left w:val="none" w:sz="0" w:space="0" w:color="auto"/>
        <w:bottom w:val="none" w:sz="0" w:space="0" w:color="auto"/>
        <w:right w:val="none" w:sz="0" w:space="0" w:color="auto"/>
      </w:divBdr>
    </w:div>
    <w:div w:id="1603225006">
      <w:bodyDiv w:val="1"/>
      <w:marLeft w:val="0"/>
      <w:marRight w:val="0"/>
      <w:marTop w:val="0"/>
      <w:marBottom w:val="0"/>
      <w:divBdr>
        <w:top w:val="none" w:sz="0" w:space="0" w:color="auto"/>
        <w:left w:val="none" w:sz="0" w:space="0" w:color="auto"/>
        <w:bottom w:val="none" w:sz="0" w:space="0" w:color="auto"/>
        <w:right w:val="none" w:sz="0" w:space="0" w:color="auto"/>
      </w:divBdr>
    </w:div>
    <w:div w:id="1634368495">
      <w:bodyDiv w:val="1"/>
      <w:marLeft w:val="0"/>
      <w:marRight w:val="0"/>
      <w:marTop w:val="0"/>
      <w:marBottom w:val="0"/>
      <w:divBdr>
        <w:top w:val="none" w:sz="0" w:space="0" w:color="auto"/>
        <w:left w:val="none" w:sz="0" w:space="0" w:color="auto"/>
        <w:bottom w:val="none" w:sz="0" w:space="0" w:color="auto"/>
        <w:right w:val="none" w:sz="0" w:space="0" w:color="auto"/>
      </w:divBdr>
    </w:div>
    <w:div w:id="1696539401">
      <w:bodyDiv w:val="1"/>
      <w:marLeft w:val="0"/>
      <w:marRight w:val="0"/>
      <w:marTop w:val="0"/>
      <w:marBottom w:val="0"/>
      <w:divBdr>
        <w:top w:val="none" w:sz="0" w:space="0" w:color="auto"/>
        <w:left w:val="none" w:sz="0" w:space="0" w:color="auto"/>
        <w:bottom w:val="none" w:sz="0" w:space="0" w:color="auto"/>
        <w:right w:val="none" w:sz="0" w:space="0" w:color="auto"/>
      </w:divBdr>
    </w:div>
    <w:div w:id="1768770759">
      <w:bodyDiv w:val="1"/>
      <w:marLeft w:val="0"/>
      <w:marRight w:val="0"/>
      <w:marTop w:val="0"/>
      <w:marBottom w:val="0"/>
      <w:divBdr>
        <w:top w:val="none" w:sz="0" w:space="0" w:color="auto"/>
        <w:left w:val="none" w:sz="0" w:space="0" w:color="auto"/>
        <w:bottom w:val="none" w:sz="0" w:space="0" w:color="auto"/>
        <w:right w:val="none" w:sz="0" w:space="0" w:color="auto"/>
      </w:divBdr>
    </w:div>
    <w:div w:id="1776904195">
      <w:bodyDiv w:val="1"/>
      <w:marLeft w:val="0"/>
      <w:marRight w:val="0"/>
      <w:marTop w:val="0"/>
      <w:marBottom w:val="0"/>
      <w:divBdr>
        <w:top w:val="none" w:sz="0" w:space="0" w:color="auto"/>
        <w:left w:val="none" w:sz="0" w:space="0" w:color="auto"/>
        <w:bottom w:val="none" w:sz="0" w:space="0" w:color="auto"/>
        <w:right w:val="none" w:sz="0" w:space="0" w:color="auto"/>
      </w:divBdr>
    </w:div>
    <w:div w:id="1797286757">
      <w:bodyDiv w:val="1"/>
      <w:marLeft w:val="0"/>
      <w:marRight w:val="0"/>
      <w:marTop w:val="0"/>
      <w:marBottom w:val="0"/>
      <w:divBdr>
        <w:top w:val="none" w:sz="0" w:space="0" w:color="auto"/>
        <w:left w:val="none" w:sz="0" w:space="0" w:color="auto"/>
        <w:bottom w:val="none" w:sz="0" w:space="0" w:color="auto"/>
        <w:right w:val="none" w:sz="0" w:space="0" w:color="auto"/>
      </w:divBdr>
    </w:div>
    <w:div w:id="1882014827">
      <w:bodyDiv w:val="1"/>
      <w:marLeft w:val="0"/>
      <w:marRight w:val="0"/>
      <w:marTop w:val="0"/>
      <w:marBottom w:val="0"/>
      <w:divBdr>
        <w:top w:val="none" w:sz="0" w:space="0" w:color="auto"/>
        <w:left w:val="none" w:sz="0" w:space="0" w:color="auto"/>
        <w:bottom w:val="none" w:sz="0" w:space="0" w:color="auto"/>
        <w:right w:val="none" w:sz="0" w:space="0" w:color="auto"/>
      </w:divBdr>
    </w:div>
    <w:div w:id="1886720632">
      <w:bodyDiv w:val="1"/>
      <w:marLeft w:val="0"/>
      <w:marRight w:val="0"/>
      <w:marTop w:val="0"/>
      <w:marBottom w:val="0"/>
      <w:divBdr>
        <w:top w:val="none" w:sz="0" w:space="0" w:color="auto"/>
        <w:left w:val="none" w:sz="0" w:space="0" w:color="auto"/>
        <w:bottom w:val="none" w:sz="0" w:space="0" w:color="auto"/>
        <w:right w:val="none" w:sz="0" w:space="0" w:color="auto"/>
      </w:divBdr>
    </w:div>
    <w:div w:id="1901280514">
      <w:bodyDiv w:val="1"/>
      <w:marLeft w:val="0"/>
      <w:marRight w:val="0"/>
      <w:marTop w:val="0"/>
      <w:marBottom w:val="0"/>
      <w:divBdr>
        <w:top w:val="none" w:sz="0" w:space="0" w:color="auto"/>
        <w:left w:val="none" w:sz="0" w:space="0" w:color="auto"/>
        <w:bottom w:val="none" w:sz="0" w:space="0" w:color="auto"/>
        <w:right w:val="none" w:sz="0" w:space="0" w:color="auto"/>
      </w:divBdr>
    </w:div>
    <w:div w:id="2007589699">
      <w:bodyDiv w:val="1"/>
      <w:marLeft w:val="0"/>
      <w:marRight w:val="0"/>
      <w:marTop w:val="0"/>
      <w:marBottom w:val="0"/>
      <w:divBdr>
        <w:top w:val="none" w:sz="0" w:space="0" w:color="auto"/>
        <w:left w:val="none" w:sz="0" w:space="0" w:color="auto"/>
        <w:bottom w:val="none" w:sz="0" w:space="0" w:color="auto"/>
        <w:right w:val="none" w:sz="0" w:space="0" w:color="auto"/>
      </w:divBdr>
    </w:div>
    <w:div w:id="2033022287">
      <w:bodyDiv w:val="1"/>
      <w:marLeft w:val="0"/>
      <w:marRight w:val="0"/>
      <w:marTop w:val="0"/>
      <w:marBottom w:val="0"/>
      <w:divBdr>
        <w:top w:val="none" w:sz="0" w:space="0" w:color="auto"/>
        <w:left w:val="none" w:sz="0" w:space="0" w:color="auto"/>
        <w:bottom w:val="none" w:sz="0" w:space="0" w:color="auto"/>
        <w:right w:val="none" w:sz="0" w:space="0" w:color="auto"/>
      </w:divBdr>
    </w:div>
    <w:div w:id="2059082767">
      <w:bodyDiv w:val="1"/>
      <w:marLeft w:val="0"/>
      <w:marRight w:val="0"/>
      <w:marTop w:val="0"/>
      <w:marBottom w:val="0"/>
      <w:divBdr>
        <w:top w:val="none" w:sz="0" w:space="0" w:color="auto"/>
        <w:left w:val="none" w:sz="0" w:space="0" w:color="auto"/>
        <w:bottom w:val="none" w:sz="0" w:space="0" w:color="auto"/>
        <w:right w:val="none" w:sz="0" w:space="0" w:color="auto"/>
      </w:divBdr>
    </w:div>
    <w:div w:id="21389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6.xml"/><Relationship Id="rId21" Type="http://schemas.openxmlformats.org/officeDocument/2006/relationships/control" Target="activeX/activeX1.xml"/><Relationship Id="rId34" Type="http://schemas.openxmlformats.org/officeDocument/2006/relationships/control" Target="activeX/activeX14.xml"/><Relationship Id="rId42" Type="http://schemas.openxmlformats.org/officeDocument/2006/relationships/control" Target="activeX/activeX2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7" Type="http://schemas.openxmlformats.org/officeDocument/2006/relationships/hyperlink" Target="https://docs.microsoft.com/en-us/azure/application-gateway/application-gateway-diagnostics" TargetMode="External"/><Relationship Id="rId2" Type="http://schemas.openxmlformats.org/officeDocument/2006/relationships/styles" Target="styles.xml"/><Relationship Id="rId16" Type="http://schemas.openxmlformats.org/officeDocument/2006/relationships/hyperlink" Target="https://docs.microsoft.com/en-us/azure/vpn-gateway/vpn-gateway-about-point-to-site-routing" TargetMode="External"/><Relationship Id="rId29" Type="http://schemas.openxmlformats.org/officeDocument/2006/relationships/control" Target="activeX/activeX9.xml"/><Relationship Id="rId11" Type="http://schemas.openxmlformats.org/officeDocument/2006/relationships/hyperlink" Target="https://docs.microsoft.com/en-us/azure/vpn-gateway/create-routebased-vpn-gateway-portal" TargetMode="External"/><Relationship Id="rId24" Type="http://schemas.openxmlformats.org/officeDocument/2006/relationships/control" Target="activeX/activeX4.xml"/><Relationship Id="rId32" Type="http://schemas.openxmlformats.org/officeDocument/2006/relationships/control" Target="activeX/activeX12.xml"/><Relationship Id="rId37" Type="http://schemas.openxmlformats.org/officeDocument/2006/relationships/control" Target="activeX/activeX17.xml"/><Relationship Id="rId40" Type="http://schemas.openxmlformats.org/officeDocument/2006/relationships/control" Target="activeX/activeX20.xm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1.png"/><Relationship Id="rId19" Type="http://schemas.openxmlformats.org/officeDocument/2006/relationships/image" Target="media/image1.png"/><Relationship Id="rId14" Type="http://schemas.openxmlformats.org/officeDocument/2006/relationships/hyperlink" Target="https://docs.microsoft.com/en-us/azure/load-balancer/load-balancer-multivip-overview" TargetMode="External"/><Relationship Id="rId22" Type="http://schemas.openxmlformats.org/officeDocument/2006/relationships/control" Target="activeX/activeX2.xml"/><Relationship Id="rId27" Type="http://schemas.openxmlformats.org/officeDocument/2006/relationships/control" Target="activeX/activeX7.xml"/><Relationship Id="rId30" Type="http://schemas.openxmlformats.org/officeDocument/2006/relationships/control" Target="activeX/activeX10.xml"/><Relationship Id="rId35" Type="http://schemas.openxmlformats.org/officeDocument/2006/relationships/control" Target="activeX/activeX15.xm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8" Type="http://schemas.openxmlformats.org/officeDocument/2006/relationships/hyperlink" Target="https://docs.microsoft.com/en-us/azure/virtual-network/virtual-network-vnet-plan-design-arm"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docs.microsoft.com/en-us/azure/azure-resource-manager/management/overview" TargetMode="External"/><Relationship Id="rId17" Type="http://schemas.openxmlformats.org/officeDocument/2006/relationships/hyperlink" Target="https://docs.microsoft.com/en-us/azure/virtual-network/manage-network-security-group" TargetMode="External"/><Relationship Id="rId25" Type="http://schemas.openxmlformats.org/officeDocument/2006/relationships/control" Target="activeX/activeX5.xml"/><Relationship Id="rId33" Type="http://schemas.openxmlformats.org/officeDocument/2006/relationships/control" Target="activeX/activeX13.xml"/><Relationship Id="rId38" Type="http://schemas.openxmlformats.org/officeDocument/2006/relationships/control" Target="activeX/activeX18.xm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image" Target="media/image2.wmf"/><Relationship Id="rId41" Type="http://schemas.openxmlformats.org/officeDocument/2006/relationships/control" Target="activeX/activeX21.xm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microsoft.com/en-us/azure/network-watcher/connection-monitor" TargetMode="External"/><Relationship Id="rId23" Type="http://schemas.openxmlformats.org/officeDocument/2006/relationships/control" Target="activeX/activeX3.xml"/><Relationship Id="rId28" Type="http://schemas.openxmlformats.org/officeDocument/2006/relationships/control" Target="activeX/activeX8.xml"/><Relationship Id="rId36" Type="http://schemas.openxmlformats.org/officeDocument/2006/relationships/control" Target="activeX/activeX16.xm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s://docs.microsoft.com/en-us/azure/vpn-gateway/vpn-gateway-connect-multiple-policybased-rm-ps" TargetMode="External"/><Relationship Id="rId31" Type="http://schemas.openxmlformats.org/officeDocument/2006/relationships/control" Target="activeX/activeX11.xm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loudopszone.com/configure-azure-load-balancer-for-sticky-sessions/" TargetMode="External"/><Relationship Id="rId13" Type="http://schemas.openxmlformats.org/officeDocument/2006/relationships/hyperlink" Target="https://docs.microsoft.com/en-us/azure/load-balancer/load-balancer-overview" TargetMode="External"/><Relationship Id="rId18" Type="http://schemas.openxmlformats.org/officeDocument/2006/relationships/hyperlink" Target="https://docs.microsoft.com/en-us/azure/dns/dns-delegate-domain-azure-dns" TargetMode="External"/><Relationship Id="rId39" Type="http://schemas.openxmlformats.org/officeDocument/2006/relationships/control" Target="activeX/activeX1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TotalTime>
  <Pages>25</Pages>
  <Words>3397</Words>
  <Characters>19364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Karambelkar, Prajakta</cp:lastModifiedBy>
  <cp:revision>40</cp:revision>
  <dcterms:created xsi:type="dcterms:W3CDTF">2020-07-01T13:29:00Z</dcterms:created>
  <dcterms:modified xsi:type="dcterms:W3CDTF">2020-09-18T17:10:00Z</dcterms:modified>
</cp:coreProperties>
</file>