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4AF73" w14:textId="77777777" w:rsidR="00887B4F" w:rsidRDefault="00F44C91">
      <w:pPr>
        <w:jc w:val="center"/>
        <w:rPr>
          <w:b/>
          <w:sz w:val="32"/>
          <w:szCs w:val="32"/>
        </w:rPr>
      </w:pPr>
      <w:bookmarkStart w:id="0" w:name="_gjdgxs" w:colFirst="0" w:colLast="0"/>
      <w:bookmarkEnd w:id="0"/>
      <w:r>
        <w:rPr>
          <w:b/>
          <w:noProof/>
          <w:sz w:val="32"/>
          <w:szCs w:val="32"/>
        </w:rPr>
        <w:drawing>
          <wp:inline distT="0" distB="0" distL="0" distR="0" wp14:anchorId="2B69D95E" wp14:editId="16C4B674">
            <wp:extent cx="889000" cy="91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89000" cy="914400"/>
                    </a:xfrm>
                    <a:prstGeom prst="rect">
                      <a:avLst/>
                    </a:prstGeom>
                    <a:ln/>
                  </pic:spPr>
                </pic:pic>
              </a:graphicData>
            </a:graphic>
          </wp:inline>
        </w:drawing>
      </w:r>
    </w:p>
    <w:p w14:paraId="134B901E" w14:textId="77777777" w:rsidR="00887B4F" w:rsidRDefault="00F44C91">
      <w:pPr>
        <w:jc w:val="center"/>
        <w:rPr>
          <w:b/>
          <w:sz w:val="32"/>
          <w:szCs w:val="32"/>
        </w:rPr>
      </w:pPr>
      <w:r>
        <w:rPr>
          <w:b/>
          <w:sz w:val="32"/>
          <w:szCs w:val="32"/>
        </w:rPr>
        <w:t>Group Quiz #4</w:t>
      </w:r>
    </w:p>
    <w:p w14:paraId="54E4915C" w14:textId="77777777" w:rsidR="00887B4F" w:rsidRDefault="00887B4F">
      <w:pPr>
        <w:jc w:val="center"/>
      </w:pPr>
    </w:p>
    <w:p w14:paraId="5FA954AE" w14:textId="77777777" w:rsidR="00887B4F" w:rsidRDefault="00F44C91">
      <w:r>
        <w:t xml:space="preserve">Each student in your group needs to take the role of writer/recorder for portion of the quiz (as indicated). They will be responsible for helping the group come to consensus </w:t>
      </w:r>
      <w:proofErr w:type="gramStart"/>
      <w:r>
        <w:t>and also</w:t>
      </w:r>
      <w:proofErr w:type="gramEnd"/>
      <w:r>
        <w:t xml:space="preserve"> for writing the group’s agreed upon response. </w:t>
      </w:r>
    </w:p>
    <w:p w14:paraId="7E228461" w14:textId="77777777" w:rsidR="00887B4F" w:rsidRDefault="00887B4F"/>
    <w:p w14:paraId="0D3D7008" w14:textId="77777777" w:rsidR="00887B4F" w:rsidRDefault="00887B4F"/>
    <w:p w14:paraId="08FFA0E0" w14:textId="77777777" w:rsidR="00887B4F" w:rsidRDefault="00887B4F"/>
    <w:p w14:paraId="51CB6D2B" w14:textId="77777777" w:rsidR="00887B4F" w:rsidRDefault="00F44C91">
      <w:pPr>
        <w:jc w:val="right"/>
      </w:pPr>
      <w:r>
        <w:t>Writer/Recorder (#1–6):</w:t>
      </w:r>
      <w:r>
        <w:t xml:space="preserve"> </w:t>
      </w:r>
      <w:r>
        <w:rPr>
          <w:u w:val="single"/>
        </w:rPr>
        <w:t xml:space="preserve">                                 </w:t>
      </w:r>
      <w:proofErr w:type="gramStart"/>
      <w:r>
        <w:rPr>
          <w:u w:val="single"/>
        </w:rPr>
        <w:t xml:space="preserve">   (</w:t>
      </w:r>
      <w:proofErr w:type="gramEnd"/>
      <w:r>
        <w:rPr>
          <w:u w:val="single"/>
        </w:rPr>
        <w:t>name)</w:t>
      </w:r>
    </w:p>
    <w:p w14:paraId="0427E284" w14:textId="77777777" w:rsidR="00887B4F" w:rsidRDefault="00887B4F"/>
    <w:p w14:paraId="092997E8" w14:textId="77777777" w:rsidR="00887B4F" w:rsidRDefault="00887B4F"/>
    <w:p w14:paraId="1BB54A5E" w14:textId="77777777" w:rsidR="00887B4F" w:rsidRDefault="00F44C91">
      <w:pPr>
        <w:rPr>
          <w:b/>
        </w:rPr>
      </w:pPr>
      <w:r>
        <w:rPr>
          <w:b/>
        </w:rPr>
        <w:t>Use for Questions 1–9</w:t>
      </w:r>
    </w:p>
    <w:p w14:paraId="14F2BCA3" w14:textId="77777777" w:rsidR="00887B4F" w:rsidRDefault="00F44C91">
      <w:r>
        <w:t xml:space="preserve">In October 2013, MTV and the Associated Press conducted a survey of digital abuse of young people in the United States. Suppose the study randomly sampled and surveyed 200 teenagers (ages </w:t>
      </w:r>
      <w:r>
        <w:t>14–17) and 200 young adults (ages 18–24).</w:t>
      </w:r>
    </w:p>
    <w:p w14:paraId="3F3B6D71" w14:textId="77777777" w:rsidR="00887B4F" w:rsidRDefault="00887B4F">
      <w:pPr>
        <w:jc w:val="center"/>
      </w:pPr>
    </w:p>
    <w:tbl>
      <w:tblPr>
        <w:tblStyle w:val="a"/>
        <w:tblW w:w="6513" w:type="dxa"/>
        <w:jc w:val="center"/>
        <w:tblLayout w:type="fixed"/>
        <w:tblLook w:val="0400" w:firstRow="0" w:lastRow="0" w:firstColumn="0" w:lastColumn="0" w:noHBand="0" w:noVBand="1"/>
      </w:tblPr>
      <w:tblGrid>
        <w:gridCol w:w="1597"/>
        <w:gridCol w:w="1572"/>
        <w:gridCol w:w="1755"/>
        <w:gridCol w:w="1589"/>
      </w:tblGrid>
      <w:tr w:rsidR="00887B4F" w14:paraId="307E2DF0" w14:textId="77777777">
        <w:trPr>
          <w:trHeight w:val="368"/>
          <w:jc w:val="center"/>
        </w:trPr>
        <w:tc>
          <w:tcPr>
            <w:tcW w:w="1597" w:type="dxa"/>
            <w:tcBorders>
              <w:top w:val="single" w:sz="6" w:space="0" w:color="000000"/>
              <w:left w:val="single" w:sz="6" w:space="0" w:color="000000"/>
              <w:bottom w:val="single" w:sz="6" w:space="0" w:color="000000"/>
              <w:right w:val="single" w:sz="6" w:space="0" w:color="000000"/>
            </w:tcBorders>
            <w:shd w:val="clear" w:color="auto" w:fill="C9DAF8"/>
            <w:tcMar>
              <w:top w:w="60" w:type="dxa"/>
              <w:left w:w="60" w:type="dxa"/>
              <w:bottom w:w="60" w:type="dxa"/>
              <w:right w:w="60" w:type="dxa"/>
            </w:tcMar>
          </w:tcPr>
          <w:p w14:paraId="65E252AD" w14:textId="77777777" w:rsidR="00887B4F" w:rsidRDefault="00887B4F">
            <w:pPr>
              <w:pBdr>
                <w:top w:val="nil"/>
                <w:left w:val="nil"/>
                <w:bottom w:val="nil"/>
                <w:right w:val="nil"/>
                <w:between w:val="nil"/>
              </w:pBdr>
              <w:rPr>
                <w:color w:val="000000"/>
              </w:rPr>
            </w:pPr>
          </w:p>
        </w:tc>
        <w:tc>
          <w:tcPr>
            <w:tcW w:w="3327" w:type="dxa"/>
            <w:gridSpan w:val="2"/>
            <w:tcBorders>
              <w:top w:val="single" w:sz="6" w:space="0" w:color="000000"/>
              <w:left w:val="single" w:sz="6" w:space="0" w:color="000000"/>
              <w:bottom w:val="single" w:sz="6" w:space="0" w:color="000000"/>
              <w:right w:val="single" w:sz="6" w:space="0" w:color="000000"/>
            </w:tcBorders>
            <w:shd w:val="clear" w:color="auto" w:fill="C9DAF8"/>
            <w:tcMar>
              <w:top w:w="60" w:type="dxa"/>
              <w:left w:w="60" w:type="dxa"/>
              <w:bottom w:w="60" w:type="dxa"/>
              <w:right w:w="60" w:type="dxa"/>
            </w:tcMar>
          </w:tcPr>
          <w:p w14:paraId="368AB3C1" w14:textId="77777777" w:rsidR="00887B4F" w:rsidRDefault="00F44C91">
            <w:pPr>
              <w:pBdr>
                <w:top w:val="nil"/>
                <w:left w:val="nil"/>
                <w:bottom w:val="nil"/>
                <w:right w:val="nil"/>
                <w:between w:val="nil"/>
              </w:pBdr>
              <w:jc w:val="center"/>
              <w:rPr>
                <w:color w:val="000000"/>
              </w:rPr>
            </w:pPr>
            <w:r>
              <w:rPr>
                <w:b/>
                <w:color w:val="000000"/>
              </w:rPr>
              <w:t>Perceive cyber-bullying </w:t>
            </w:r>
          </w:p>
          <w:p w14:paraId="021EC517" w14:textId="77777777" w:rsidR="00887B4F" w:rsidRDefault="00F44C91">
            <w:pPr>
              <w:pBdr>
                <w:top w:val="nil"/>
                <w:left w:val="nil"/>
                <w:bottom w:val="nil"/>
                <w:right w:val="nil"/>
                <w:between w:val="nil"/>
              </w:pBdr>
              <w:jc w:val="center"/>
              <w:rPr>
                <w:color w:val="000000"/>
              </w:rPr>
            </w:pPr>
            <w:r>
              <w:rPr>
                <w:b/>
                <w:color w:val="000000"/>
              </w:rPr>
              <w:t>as a problem </w:t>
            </w:r>
          </w:p>
        </w:tc>
        <w:tc>
          <w:tcPr>
            <w:tcW w:w="1589" w:type="dxa"/>
            <w:tcBorders>
              <w:top w:val="single" w:sz="6" w:space="0" w:color="000000"/>
              <w:left w:val="single" w:sz="6" w:space="0" w:color="000000"/>
              <w:bottom w:val="single" w:sz="6" w:space="0" w:color="000000"/>
              <w:right w:val="single" w:sz="6" w:space="0" w:color="000000"/>
            </w:tcBorders>
            <w:shd w:val="clear" w:color="auto" w:fill="C9DAF8"/>
            <w:tcMar>
              <w:top w:w="60" w:type="dxa"/>
              <w:left w:w="60" w:type="dxa"/>
              <w:bottom w:w="60" w:type="dxa"/>
              <w:right w:w="60" w:type="dxa"/>
            </w:tcMar>
          </w:tcPr>
          <w:p w14:paraId="717BABE4" w14:textId="77777777" w:rsidR="00887B4F" w:rsidRDefault="00887B4F">
            <w:pPr>
              <w:pBdr>
                <w:top w:val="nil"/>
                <w:left w:val="nil"/>
                <w:bottom w:val="nil"/>
                <w:right w:val="nil"/>
                <w:between w:val="nil"/>
              </w:pBdr>
              <w:rPr>
                <w:color w:val="000000"/>
              </w:rPr>
            </w:pPr>
          </w:p>
        </w:tc>
      </w:tr>
      <w:tr w:rsidR="00887B4F" w14:paraId="22584DEE" w14:textId="77777777">
        <w:trPr>
          <w:trHeight w:val="191"/>
          <w:jc w:val="center"/>
        </w:trPr>
        <w:tc>
          <w:tcPr>
            <w:tcW w:w="1597" w:type="dxa"/>
            <w:tcBorders>
              <w:top w:val="single" w:sz="6" w:space="0" w:color="000000"/>
              <w:left w:val="single" w:sz="6" w:space="0" w:color="000000"/>
              <w:bottom w:val="single" w:sz="6" w:space="0" w:color="000000"/>
              <w:right w:val="single" w:sz="6" w:space="0" w:color="000000"/>
            </w:tcBorders>
            <w:shd w:val="clear" w:color="auto" w:fill="C9DAF8"/>
            <w:tcMar>
              <w:top w:w="60" w:type="dxa"/>
              <w:left w:w="60" w:type="dxa"/>
              <w:bottom w:w="60" w:type="dxa"/>
              <w:right w:w="60" w:type="dxa"/>
            </w:tcMar>
          </w:tcPr>
          <w:p w14:paraId="73B50E26" w14:textId="77777777" w:rsidR="00887B4F" w:rsidRDefault="00887B4F">
            <w:pPr>
              <w:pBdr>
                <w:top w:val="nil"/>
                <w:left w:val="nil"/>
                <w:bottom w:val="nil"/>
                <w:right w:val="nil"/>
                <w:between w:val="nil"/>
              </w:pBdr>
              <w:rPr>
                <w:color w:val="000000"/>
              </w:rPr>
            </w:pPr>
          </w:p>
        </w:tc>
        <w:tc>
          <w:tcPr>
            <w:tcW w:w="1572" w:type="dxa"/>
            <w:tcBorders>
              <w:top w:val="single" w:sz="6" w:space="0" w:color="000000"/>
              <w:left w:val="single" w:sz="6" w:space="0" w:color="000000"/>
              <w:bottom w:val="single" w:sz="6" w:space="0" w:color="000000"/>
              <w:right w:val="single" w:sz="6" w:space="0" w:color="000000"/>
            </w:tcBorders>
            <w:shd w:val="clear" w:color="auto" w:fill="C9DAF8"/>
            <w:tcMar>
              <w:top w:w="60" w:type="dxa"/>
              <w:left w:w="60" w:type="dxa"/>
              <w:bottom w:w="60" w:type="dxa"/>
              <w:right w:w="60" w:type="dxa"/>
            </w:tcMar>
          </w:tcPr>
          <w:p w14:paraId="03ECD054" w14:textId="77777777" w:rsidR="00887B4F" w:rsidRDefault="00F44C91">
            <w:pPr>
              <w:pBdr>
                <w:top w:val="nil"/>
                <w:left w:val="nil"/>
                <w:bottom w:val="nil"/>
                <w:right w:val="nil"/>
                <w:between w:val="nil"/>
              </w:pBdr>
              <w:jc w:val="center"/>
              <w:rPr>
                <w:color w:val="000000"/>
              </w:rPr>
            </w:pPr>
            <w:r>
              <w:rPr>
                <w:b/>
                <w:color w:val="000000"/>
              </w:rPr>
              <w:t>Yes</w:t>
            </w:r>
          </w:p>
        </w:tc>
        <w:tc>
          <w:tcPr>
            <w:tcW w:w="1755" w:type="dxa"/>
            <w:tcBorders>
              <w:top w:val="single" w:sz="6" w:space="0" w:color="000000"/>
              <w:left w:val="single" w:sz="6" w:space="0" w:color="000000"/>
              <w:bottom w:val="single" w:sz="6" w:space="0" w:color="000000"/>
              <w:right w:val="single" w:sz="6" w:space="0" w:color="000000"/>
            </w:tcBorders>
            <w:shd w:val="clear" w:color="auto" w:fill="C9DAF8"/>
            <w:tcMar>
              <w:top w:w="60" w:type="dxa"/>
              <w:left w:w="60" w:type="dxa"/>
              <w:bottom w:w="60" w:type="dxa"/>
              <w:right w:w="60" w:type="dxa"/>
            </w:tcMar>
          </w:tcPr>
          <w:p w14:paraId="2F00D832" w14:textId="77777777" w:rsidR="00887B4F" w:rsidRDefault="00F44C91">
            <w:pPr>
              <w:pBdr>
                <w:top w:val="nil"/>
                <w:left w:val="nil"/>
                <w:bottom w:val="nil"/>
                <w:right w:val="nil"/>
                <w:between w:val="nil"/>
              </w:pBdr>
              <w:jc w:val="center"/>
              <w:rPr>
                <w:color w:val="000000"/>
              </w:rPr>
            </w:pPr>
            <w:r>
              <w:rPr>
                <w:b/>
                <w:color w:val="000000"/>
              </w:rPr>
              <w:t>No</w:t>
            </w:r>
          </w:p>
        </w:tc>
        <w:tc>
          <w:tcPr>
            <w:tcW w:w="1589" w:type="dxa"/>
            <w:tcBorders>
              <w:top w:val="single" w:sz="6" w:space="0" w:color="000000"/>
              <w:left w:val="single" w:sz="6" w:space="0" w:color="000000"/>
              <w:bottom w:val="single" w:sz="6" w:space="0" w:color="000000"/>
              <w:right w:val="single" w:sz="6" w:space="0" w:color="000000"/>
            </w:tcBorders>
            <w:shd w:val="clear" w:color="auto" w:fill="C9DAF8"/>
            <w:tcMar>
              <w:top w:w="60" w:type="dxa"/>
              <w:left w:w="60" w:type="dxa"/>
              <w:bottom w:w="60" w:type="dxa"/>
              <w:right w:w="60" w:type="dxa"/>
            </w:tcMar>
          </w:tcPr>
          <w:p w14:paraId="4E72BA0C" w14:textId="77777777" w:rsidR="00887B4F" w:rsidRDefault="00F44C91">
            <w:pPr>
              <w:pBdr>
                <w:top w:val="nil"/>
                <w:left w:val="nil"/>
                <w:bottom w:val="nil"/>
                <w:right w:val="nil"/>
                <w:between w:val="nil"/>
              </w:pBdr>
              <w:jc w:val="center"/>
              <w:rPr>
                <w:color w:val="000000"/>
              </w:rPr>
            </w:pPr>
            <w:r>
              <w:rPr>
                <w:b/>
                <w:color w:val="000000"/>
              </w:rPr>
              <w:t>Total</w:t>
            </w:r>
          </w:p>
        </w:tc>
      </w:tr>
      <w:tr w:rsidR="00887B4F" w14:paraId="1BCF3B17" w14:textId="77777777">
        <w:trPr>
          <w:trHeight w:val="191"/>
          <w:jc w:val="center"/>
        </w:trPr>
        <w:tc>
          <w:tcPr>
            <w:tcW w:w="1597" w:type="dxa"/>
            <w:tcBorders>
              <w:top w:val="single" w:sz="6" w:space="0" w:color="000000"/>
              <w:left w:val="single" w:sz="6" w:space="0" w:color="000000"/>
              <w:bottom w:val="single" w:sz="6" w:space="0" w:color="000000"/>
              <w:right w:val="single" w:sz="6" w:space="0" w:color="000000"/>
            </w:tcBorders>
            <w:shd w:val="clear" w:color="auto" w:fill="C9DAF8"/>
            <w:tcMar>
              <w:top w:w="60" w:type="dxa"/>
              <w:left w:w="60" w:type="dxa"/>
              <w:bottom w:w="60" w:type="dxa"/>
              <w:right w:w="60" w:type="dxa"/>
            </w:tcMar>
          </w:tcPr>
          <w:p w14:paraId="30B268B2" w14:textId="77777777" w:rsidR="00887B4F" w:rsidRDefault="00F44C91">
            <w:pPr>
              <w:pBdr>
                <w:top w:val="nil"/>
                <w:left w:val="nil"/>
                <w:bottom w:val="nil"/>
                <w:right w:val="nil"/>
                <w:between w:val="nil"/>
              </w:pBdr>
              <w:rPr>
                <w:color w:val="000000"/>
              </w:rPr>
            </w:pPr>
            <w:r>
              <w:rPr>
                <w:b/>
                <w:color w:val="000000"/>
              </w:rPr>
              <w:t>Teenagers</w:t>
            </w:r>
          </w:p>
        </w:tc>
        <w:tc>
          <w:tcPr>
            <w:tcW w:w="15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674835" w14:textId="77777777" w:rsidR="00887B4F" w:rsidRDefault="00F44C91">
            <w:pPr>
              <w:pBdr>
                <w:top w:val="nil"/>
                <w:left w:val="nil"/>
                <w:bottom w:val="nil"/>
                <w:right w:val="nil"/>
                <w:between w:val="nil"/>
              </w:pBdr>
              <w:jc w:val="center"/>
              <w:rPr>
                <w:color w:val="000000"/>
              </w:rPr>
            </w:pPr>
            <w:r>
              <w:rPr>
                <w:color w:val="000000"/>
              </w:rPr>
              <w:t>162</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4A0766" w14:textId="77777777" w:rsidR="00887B4F" w:rsidRDefault="00F44C91">
            <w:pPr>
              <w:pBdr>
                <w:top w:val="nil"/>
                <w:left w:val="nil"/>
                <w:bottom w:val="nil"/>
                <w:right w:val="nil"/>
                <w:between w:val="nil"/>
              </w:pBdr>
              <w:jc w:val="center"/>
              <w:rPr>
                <w:color w:val="000000"/>
              </w:rPr>
            </w:pPr>
            <w:r>
              <w:rPr>
                <w:color w:val="000000"/>
              </w:rPr>
              <w:t>38</w:t>
            </w:r>
          </w:p>
        </w:tc>
        <w:tc>
          <w:tcPr>
            <w:tcW w:w="1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0AAE59" w14:textId="77777777" w:rsidR="00887B4F" w:rsidRDefault="00F44C91">
            <w:pPr>
              <w:pBdr>
                <w:top w:val="nil"/>
                <w:left w:val="nil"/>
                <w:bottom w:val="nil"/>
                <w:right w:val="nil"/>
                <w:between w:val="nil"/>
              </w:pBdr>
              <w:jc w:val="center"/>
              <w:rPr>
                <w:color w:val="000000"/>
              </w:rPr>
            </w:pPr>
            <w:r>
              <w:rPr>
                <w:color w:val="000000"/>
              </w:rPr>
              <w:t>200</w:t>
            </w:r>
          </w:p>
        </w:tc>
      </w:tr>
      <w:tr w:rsidR="00887B4F" w14:paraId="482A6851" w14:textId="77777777">
        <w:trPr>
          <w:trHeight w:val="191"/>
          <w:jc w:val="center"/>
        </w:trPr>
        <w:tc>
          <w:tcPr>
            <w:tcW w:w="1597" w:type="dxa"/>
            <w:tcBorders>
              <w:top w:val="single" w:sz="6" w:space="0" w:color="000000"/>
              <w:left w:val="single" w:sz="6" w:space="0" w:color="000000"/>
              <w:bottom w:val="single" w:sz="6" w:space="0" w:color="000000"/>
              <w:right w:val="single" w:sz="6" w:space="0" w:color="000000"/>
            </w:tcBorders>
            <w:shd w:val="clear" w:color="auto" w:fill="C9DAF8"/>
            <w:tcMar>
              <w:top w:w="60" w:type="dxa"/>
              <w:left w:w="60" w:type="dxa"/>
              <w:bottom w:w="60" w:type="dxa"/>
              <w:right w:w="60" w:type="dxa"/>
            </w:tcMar>
          </w:tcPr>
          <w:p w14:paraId="781AA204" w14:textId="77777777" w:rsidR="00887B4F" w:rsidRDefault="00F44C91">
            <w:pPr>
              <w:pBdr>
                <w:top w:val="nil"/>
                <w:left w:val="nil"/>
                <w:bottom w:val="nil"/>
                <w:right w:val="nil"/>
                <w:between w:val="nil"/>
              </w:pBdr>
              <w:rPr>
                <w:color w:val="000000"/>
              </w:rPr>
            </w:pPr>
            <w:r>
              <w:rPr>
                <w:b/>
                <w:color w:val="000000"/>
              </w:rPr>
              <w:t>Young adults</w:t>
            </w:r>
          </w:p>
        </w:tc>
        <w:tc>
          <w:tcPr>
            <w:tcW w:w="1572"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30C66A4A" w14:textId="77777777" w:rsidR="00887B4F" w:rsidRDefault="00F44C91">
            <w:pPr>
              <w:pBdr>
                <w:top w:val="nil"/>
                <w:left w:val="nil"/>
                <w:bottom w:val="nil"/>
                <w:right w:val="nil"/>
                <w:between w:val="nil"/>
              </w:pBdr>
              <w:jc w:val="center"/>
              <w:rPr>
                <w:color w:val="000000"/>
              </w:rPr>
            </w:pPr>
            <w:r>
              <w:rPr>
                <w:color w:val="000000"/>
              </w:rPr>
              <w:t>142</w:t>
            </w:r>
          </w:p>
        </w:tc>
        <w:tc>
          <w:tcPr>
            <w:tcW w:w="1755"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46E87605" w14:textId="77777777" w:rsidR="00887B4F" w:rsidRDefault="00F44C91">
            <w:pPr>
              <w:pBdr>
                <w:top w:val="nil"/>
                <w:left w:val="nil"/>
                <w:bottom w:val="nil"/>
                <w:right w:val="nil"/>
                <w:between w:val="nil"/>
              </w:pBdr>
              <w:jc w:val="center"/>
              <w:rPr>
                <w:color w:val="000000"/>
              </w:rPr>
            </w:pPr>
            <w:r>
              <w:rPr>
                <w:color w:val="000000"/>
              </w:rPr>
              <w:t>58</w:t>
            </w:r>
          </w:p>
        </w:tc>
        <w:tc>
          <w:tcPr>
            <w:tcW w:w="1589"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5F046F30" w14:textId="77777777" w:rsidR="00887B4F" w:rsidRDefault="00F44C91">
            <w:pPr>
              <w:pBdr>
                <w:top w:val="nil"/>
                <w:left w:val="nil"/>
                <w:bottom w:val="nil"/>
                <w:right w:val="nil"/>
                <w:between w:val="nil"/>
              </w:pBdr>
              <w:jc w:val="center"/>
              <w:rPr>
                <w:color w:val="000000"/>
              </w:rPr>
            </w:pPr>
            <w:r>
              <w:rPr>
                <w:color w:val="000000"/>
              </w:rPr>
              <w:t>200</w:t>
            </w:r>
          </w:p>
        </w:tc>
      </w:tr>
      <w:tr w:rsidR="00887B4F" w14:paraId="4A9A6633" w14:textId="77777777">
        <w:trPr>
          <w:trHeight w:val="191"/>
          <w:jc w:val="center"/>
        </w:trPr>
        <w:tc>
          <w:tcPr>
            <w:tcW w:w="1597" w:type="dxa"/>
            <w:tcBorders>
              <w:top w:val="single" w:sz="6" w:space="0" w:color="000000"/>
              <w:left w:val="single" w:sz="6" w:space="0" w:color="000000"/>
              <w:bottom w:val="single" w:sz="6" w:space="0" w:color="000000"/>
              <w:right w:val="single" w:sz="6" w:space="0" w:color="000000"/>
            </w:tcBorders>
            <w:shd w:val="clear" w:color="auto" w:fill="C9DAF8"/>
            <w:tcMar>
              <w:top w:w="60" w:type="dxa"/>
              <w:left w:w="60" w:type="dxa"/>
              <w:bottom w:w="60" w:type="dxa"/>
              <w:right w:w="60" w:type="dxa"/>
            </w:tcMar>
          </w:tcPr>
          <w:p w14:paraId="1DF0CA23" w14:textId="77777777" w:rsidR="00887B4F" w:rsidRDefault="00F44C91">
            <w:pPr>
              <w:pBdr>
                <w:top w:val="nil"/>
                <w:left w:val="nil"/>
                <w:bottom w:val="nil"/>
                <w:right w:val="nil"/>
                <w:between w:val="nil"/>
              </w:pBdr>
              <w:rPr>
                <w:color w:val="000000"/>
              </w:rPr>
            </w:pPr>
            <w:r>
              <w:rPr>
                <w:b/>
                <w:color w:val="000000"/>
              </w:rPr>
              <w:t>Total</w:t>
            </w:r>
          </w:p>
        </w:tc>
        <w:tc>
          <w:tcPr>
            <w:tcW w:w="15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876AF8" w14:textId="77777777" w:rsidR="00887B4F" w:rsidRDefault="00F44C91">
            <w:pPr>
              <w:pBdr>
                <w:top w:val="nil"/>
                <w:left w:val="nil"/>
                <w:bottom w:val="nil"/>
                <w:right w:val="nil"/>
                <w:between w:val="nil"/>
              </w:pBdr>
              <w:jc w:val="center"/>
              <w:rPr>
                <w:color w:val="000000"/>
              </w:rPr>
            </w:pPr>
            <w:r>
              <w:rPr>
                <w:color w:val="000000"/>
              </w:rPr>
              <w:t>304</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1F8629" w14:textId="77777777" w:rsidR="00887B4F" w:rsidRDefault="00F44C91">
            <w:pPr>
              <w:pBdr>
                <w:top w:val="nil"/>
                <w:left w:val="nil"/>
                <w:bottom w:val="nil"/>
                <w:right w:val="nil"/>
                <w:between w:val="nil"/>
              </w:pBdr>
              <w:jc w:val="center"/>
              <w:rPr>
                <w:color w:val="000000"/>
              </w:rPr>
            </w:pPr>
            <w:r>
              <w:rPr>
                <w:color w:val="000000"/>
              </w:rPr>
              <w:t>96</w:t>
            </w:r>
          </w:p>
        </w:tc>
        <w:tc>
          <w:tcPr>
            <w:tcW w:w="1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6A931C" w14:textId="77777777" w:rsidR="00887B4F" w:rsidRDefault="00F44C91">
            <w:pPr>
              <w:pBdr>
                <w:top w:val="nil"/>
                <w:left w:val="nil"/>
                <w:bottom w:val="nil"/>
                <w:right w:val="nil"/>
                <w:between w:val="nil"/>
              </w:pBdr>
              <w:jc w:val="center"/>
              <w:rPr>
                <w:color w:val="000000"/>
              </w:rPr>
            </w:pPr>
            <w:r>
              <w:rPr>
                <w:color w:val="000000"/>
              </w:rPr>
              <w:t>400</w:t>
            </w:r>
          </w:p>
        </w:tc>
      </w:tr>
    </w:tbl>
    <w:p w14:paraId="204F81E1" w14:textId="77777777" w:rsidR="00887B4F" w:rsidRDefault="00887B4F"/>
    <w:p w14:paraId="253655EE" w14:textId="77777777" w:rsidR="00887B4F" w:rsidRDefault="00887B4F">
      <w:pPr>
        <w:jc w:val="center"/>
      </w:pPr>
    </w:p>
    <w:tbl>
      <w:tblPr>
        <w:tblStyle w:val="a0"/>
        <w:tblW w:w="102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887B4F" w14:paraId="600D5920" w14:textId="77777777">
        <w:trPr>
          <w:jc w:val="center"/>
        </w:trPr>
        <w:tc>
          <w:tcPr>
            <w:tcW w:w="10224" w:type="dxa"/>
            <w:tcBorders>
              <w:top w:val="single" w:sz="12" w:space="0" w:color="000000"/>
              <w:left w:val="single" w:sz="12" w:space="0" w:color="000000"/>
              <w:bottom w:val="single" w:sz="12" w:space="0" w:color="000000"/>
              <w:right w:val="single" w:sz="12" w:space="0" w:color="000000"/>
            </w:tcBorders>
            <w:shd w:val="clear" w:color="auto" w:fill="EAD1DC"/>
            <w:tcMar>
              <w:top w:w="100" w:type="dxa"/>
              <w:left w:w="100" w:type="dxa"/>
              <w:bottom w:w="100" w:type="dxa"/>
              <w:right w:w="100" w:type="dxa"/>
            </w:tcMar>
          </w:tcPr>
          <w:p w14:paraId="308B3FFD" w14:textId="77777777" w:rsidR="00887B4F" w:rsidRDefault="00F44C91">
            <w:pPr>
              <w:jc w:val="center"/>
              <w:rPr>
                <w:b/>
              </w:rPr>
            </w:pPr>
            <w:r>
              <w:rPr>
                <w:b/>
              </w:rPr>
              <w:t>Is the percentage of teenagers who perceive cyber-bullying as a</w:t>
            </w:r>
          </w:p>
          <w:p w14:paraId="69228D0C" w14:textId="77777777" w:rsidR="00887B4F" w:rsidRDefault="00F44C91">
            <w:pPr>
              <w:jc w:val="center"/>
              <w:rPr>
                <w:b/>
              </w:rPr>
            </w:pPr>
            <w:r>
              <w:rPr>
                <w:b/>
              </w:rPr>
              <w:t xml:space="preserve">problem different from the percentage of young adults who perceive </w:t>
            </w:r>
          </w:p>
          <w:p w14:paraId="6D89F1C7" w14:textId="77777777" w:rsidR="00887B4F" w:rsidRDefault="00F44C91">
            <w:pPr>
              <w:jc w:val="center"/>
              <w:rPr>
                <w:b/>
              </w:rPr>
            </w:pPr>
            <w:r>
              <w:rPr>
                <w:b/>
              </w:rPr>
              <w:t>cyber-bullying as a problem?</w:t>
            </w:r>
          </w:p>
        </w:tc>
      </w:tr>
    </w:tbl>
    <w:p w14:paraId="7B2107F3" w14:textId="77777777" w:rsidR="00887B4F" w:rsidRDefault="00887B4F">
      <w:pPr>
        <w:jc w:val="center"/>
      </w:pPr>
    </w:p>
    <w:p w14:paraId="3D3AE1A0" w14:textId="77777777" w:rsidR="00887B4F" w:rsidRDefault="00887B4F">
      <w:pPr>
        <w:jc w:val="center"/>
        <w:rPr>
          <w:i/>
        </w:rPr>
      </w:pPr>
    </w:p>
    <w:p w14:paraId="16EE83C8" w14:textId="77777777" w:rsidR="00887B4F" w:rsidRDefault="00887B4F">
      <w:pPr>
        <w:jc w:val="center"/>
        <w:rPr>
          <w:i/>
        </w:rPr>
      </w:pPr>
    </w:p>
    <w:p w14:paraId="57423C2A" w14:textId="77777777" w:rsidR="00887B4F" w:rsidRDefault="00887B4F">
      <w:pPr>
        <w:jc w:val="center"/>
        <w:rPr>
          <w:i/>
        </w:rPr>
      </w:pPr>
    </w:p>
    <w:p w14:paraId="230AED0E" w14:textId="77777777" w:rsidR="00887B4F" w:rsidRDefault="00887B4F">
      <w:pPr>
        <w:jc w:val="center"/>
        <w:rPr>
          <w:i/>
        </w:rPr>
      </w:pPr>
    </w:p>
    <w:p w14:paraId="7534E4BC" w14:textId="77777777" w:rsidR="00887B4F" w:rsidRDefault="00887B4F">
      <w:pPr>
        <w:jc w:val="center"/>
        <w:rPr>
          <w:i/>
        </w:rPr>
      </w:pPr>
      <w:bookmarkStart w:id="1" w:name="_GoBack"/>
      <w:bookmarkEnd w:id="1"/>
    </w:p>
    <w:p w14:paraId="0937F869" w14:textId="77777777" w:rsidR="00887B4F" w:rsidRDefault="00887B4F">
      <w:pPr>
        <w:rPr>
          <w:i/>
        </w:rPr>
      </w:pPr>
    </w:p>
    <w:p w14:paraId="43418E37" w14:textId="77777777" w:rsidR="00887B4F" w:rsidRDefault="00887B4F">
      <w:pPr>
        <w:jc w:val="right"/>
      </w:pPr>
    </w:p>
    <w:p w14:paraId="44F9A50E" w14:textId="77777777" w:rsidR="00887B4F" w:rsidRDefault="00887B4F">
      <w:pPr>
        <w:jc w:val="right"/>
      </w:pPr>
    </w:p>
    <w:p w14:paraId="383DD218" w14:textId="77777777" w:rsidR="00887B4F" w:rsidRDefault="00887B4F">
      <w:pPr>
        <w:jc w:val="right"/>
      </w:pPr>
    </w:p>
    <w:p w14:paraId="36B1AB8D" w14:textId="77777777" w:rsidR="00887B4F" w:rsidRDefault="00887B4F">
      <w:pPr>
        <w:rPr>
          <w:i/>
        </w:rPr>
      </w:pPr>
    </w:p>
    <w:p w14:paraId="590F08FA" w14:textId="77777777" w:rsidR="00887B4F" w:rsidRDefault="00F44C91">
      <w:pPr>
        <w:numPr>
          <w:ilvl w:val="0"/>
          <w:numId w:val="2"/>
        </w:numPr>
        <w:pBdr>
          <w:top w:val="nil"/>
          <w:left w:val="nil"/>
          <w:bottom w:val="nil"/>
          <w:right w:val="nil"/>
          <w:between w:val="nil"/>
        </w:pBdr>
      </w:pPr>
      <w:r>
        <w:rPr>
          <w:color w:val="000000"/>
        </w:rPr>
        <w:t>Compute (a) the percentage of teenagers in the sample who perceive cyber-bullying as a problem, (b) the percentage of young adults who perceive cyber-bullying as a problem, and (c) the difference between the two percentages. Show your work so it can be det</w:t>
      </w:r>
      <w:r>
        <w:rPr>
          <w:color w:val="000000"/>
        </w:rPr>
        <w:t>ermined how you computed these values.</w:t>
      </w:r>
    </w:p>
    <w:p w14:paraId="30D846F9" w14:textId="77777777" w:rsidR="00887B4F" w:rsidRDefault="00887B4F">
      <w:pPr>
        <w:pBdr>
          <w:top w:val="nil"/>
          <w:left w:val="nil"/>
          <w:bottom w:val="nil"/>
          <w:right w:val="nil"/>
          <w:between w:val="nil"/>
        </w:pBdr>
        <w:ind w:left="360"/>
        <w:rPr>
          <w:color w:val="000000"/>
        </w:rPr>
      </w:pPr>
    </w:p>
    <w:p w14:paraId="7427845D" w14:textId="77777777" w:rsidR="00887B4F" w:rsidRDefault="00F44C91">
      <w:pPr>
        <w:ind w:left="360"/>
      </w:pPr>
      <w:r>
        <w:t>a)</w:t>
      </w:r>
    </w:p>
    <w:p w14:paraId="2B0DCFAF" w14:textId="77777777" w:rsidR="00887B4F" w:rsidRDefault="00887B4F">
      <w:pPr>
        <w:ind w:left="360"/>
      </w:pPr>
    </w:p>
    <w:p w14:paraId="4BE535A1" w14:textId="77777777" w:rsidR="00887B4F" w:rsidRDefault="00887B4F">
      <w:pPr>
        <w:ind w:left="360"/>
      </w:pPr>
    </w:p>
    <w:p w14:paraId="33473F26" w14:textId="77777777" w:rsidR="00887B4F" w:rsidRDefault="00887B4F">
      <w:pPr>
        <w:ind w:left="360"/>
      </w:pPr>
    </w:p>
    <w:p w14:paraId="4F4E7097" w14:textId="77777777" w:rsidR="00887B4F" w:rsidRDefault="00887B4F">
      <w:pPr>
        <w:ind w:left="360"/>
      </w:pPr>
    </w:p>
    <w:p w14:paraId="0F423E41" w14:textId="77777777" w:rsidR="00887B4F" w:rsidRDefault="00F44C91">
      <w:pPr>
        <w:ind w:left="360"/>
      </w:pPr>
      <w:r>
        <w:t>b)</w:t>
      </w:r>
    </w:p>
    <w:p w14:paraId="7B5AFE94" w14:textId="77777777" w:rsidR="00887B4F" w:rsidRDefault="00887B4F">
      <w:pPr>
        <w:ind w:left="360"/>
      </w:pPr>
    </w:p>
    <w:p w14:paraId="6CE57218" w14:textId="77777777" w:rsidR="00887B4F" w:rsidRDefault="00887B4F">
      <w:pPr>
        <w:ind w:left="360"/>
      </w:pPr>
    </w:p>
    <w:p w14:paraId="3956E626" w14:textId="77777777" w:rsidR="00887B4F" w:rsidRDefault="00887B4F">
      <w:pPr>
        <w:ind w:left="360"/>
      </w:pPr>
    </w:p>
    <w:p w14:paraId="55C81B24" w14:textId="77777777" w:rsidR="00887B4F" w:rsidRDefault="00887B4F">
      <w:pPr>
        <w:ind w:left="360"/>
      </w:pPr>
    </w:p>
    <w:p w14:paraId="78C61E06" w14:textId="77777777" w:rsidR="00887B4F" w:rsidRDefault="00F44C91">
      <w:pPr>
        <w:ind w:left="360"/>
      </w:pPr>
      <w:r>
        <w:t>c)</w:t>
      </w:r>
    </w:p>
    <w:p w14:paraId="637AC63C" w14:textId="77777777" w:rsidR="00887B4F" w:rsidRDefault="00887B4F"/>
    <w:p w14:paraId="7813E7F3" w14:textId="77777777" w:rsidR="00887B4F" w:rsidRDefault="00887B4F"/>
    <w:p w14:paraId="2EB654A8" w14:textId="77777777" w:rsidR="00887B4F" w:rsidRDefault="00887B4F">
      <w:pPr>
        <w:rPr>
          <w:i/>
        </w:rPr>
      </w:pPr>
    </w:p>
    <w:p w14:paraId="23DA82C8" w14:textId="77777777" w:rsidR="00887B4F" w:rsidRDefault="00887B4F">
      <w:pPr>
        <w:jc w:val="center"/>
        <w:rPr>
          <w:i/>
        </w:rPr>
      </w:pPr>
    </w:p>
    <w:p w14:paraId="10D7ECA7" w14:textId="77777777" w:rsidR="00887B4F" w:rsidRDefault="00887B4F">
      <w:pPr>
        <w:pBdr>
          <w:top w:val="nil"/>
          <w:left w:val="nil"/>
          <w:bottom w:val="nil"/>
          <w:right w:val="nil"/>
          <w:between w:val="nil"/>
        </w:pBdr>
        <w:ind w:left="360"/>
        <w:rPr>
          <w:color w:val="000000"/>
        </w:rPr>
      </w:pPr>
    </w:p>
    <w:p w14:paraId="469E8CC6" w14:textId="77777777" w:rsidR="00887B4F" w:rsidRDefault="00F44C91">
      <w:pPr>
        <w:pBdr>
          <w:top w:val="nil"/>
          <w:left w:val="nil"/>
          <w:bottom w:val="nil"/>
          <w:right w:val="nil"/>
          <w:between w:val="nil"/>
        </w:pBdr>
        <w:rPr>
          <w:color w:val="000000"/>
        </w:rPr>
      </w:pPr>
      <w:r>
        <w:rPr>
          <w:color w:val="000000"/>
        </w:rPr>
        <w:t xml:space="preserve">You will conduct a bootstrap test using </w:t>
      </w:r>
      <w:proofErr w:type="spellStart"/>
      <w:r>
        <w:rPr>
          <w:color w:val="000000"/>
        </w:rPr>
        <w:t>TinkerPlots</w:t>
      </w:r>
      <w:r>
        <w:rPr>
          <w:color w:val="000000"/>
          <w:vertAlign w:val="superscript"/>
        </w:rPr>
        <w:t>TM</w:t>
      </w:r>
      <w:proofErr w:type="spellEnd"/>
      <w:r>
        <w:rPr>
          <w:color w:val="000000"/>
        </w:rPr>
        <w:t xml:space="preserve"> to model the variation in the difference of means, assuming there is no difference between the two groups. Dummy code the responses so that 1 = perceive cyber-bullying as a problem and 0 = do not perceive cyber-bullying as a problem.</w:t>
      </w:r>
    </w:p>
    <w:p w14:paraId="4B8B540E" w14:textId="77777777" w:rsidR="00887B4F" w:rsidRDefault="00887B4F">
      <w:pPr>
        <w:pBdr>
          <w:top w:val="nil"/>
          <w:left w:val="nil"/>
          <w:bottom w:val="nil"/>
          <w:right w:val="nil"/>
          <w:between w:val="nil"/>
        </w:pBdr>
        <w:rPr>
          <w:color w:val="000000"/>
        </w:rPr>
      </w:pPr>
    </w:p>
    <w:p w14:paraId="3B248BE8" w14:textId="77777777" w:rsidR="00887B4F" w:rsidRDefault="00F44C91">
      <w:pPr>
        <w:numPr>
          <w:ilvl w:val="0"/>
          <w:numId w:val="2"/>
        </w:numPr>
        <w:pBdr>
          <w:top w:val="nil"/>
          <w:left w:val="nil"/>
          <w:bottom w:val="nil"/>
          <w:right w:val="nil"/>
          <w:between w:val="nil"/>
        </w:pBdr>
      </w:pPr>
      <w:r>
        <w:rPr>
          <w:color w:val="000000"/>
        </w:rPr>
        <w:t xml:space="preserve">Create a </w:t>
      </w:r>
      <w:proofErr w:type="spellStart"/>
      <w:r>
        <w:rPr>
          <w:color w:val="000000"/>
        </w:rPr>
        <w:t>TinkerPlots</w:t>
      </w:r>
      <w:r>
        <w:rPr>
          <w:color w:val="000000"/>
          <w:vertAlign w:val="superscript"/>
        </w:rPr>
        <w:t>TM</w:t>
      </w:r>
      <w:proofErr w:type="spellEnd"/>
      <w:r>
        <w:rPr>
          <w:color w:val="000000"/>
        </w:rPr>
        <w:t xml:space="preserve"> sampler so that you can carry out a bootstrap test based on the model you specified in the hypothesis. Sketch the sampler you will use below. Be sure to specify whether the sampling device(s) are sampling with or without replacement.</w:t>
      </w:r>
    </w:p>
    <w:p w14:paraId="04180F90" w14:textId="77777777" w:rsidR="00887B4F" w:rsidRDefault="00887B4F">
      <w:pPr>
        <w:pBdr>
          <w:top w:val="nil"/>
          <w:left w:val="nil"/>
          <w:bottom w:val="nil"/>
          <w:right w:val="nil"/>
          <w:between w:val="nil"/>
        </w:pBdr>
        <w:ind w:left="360"/>
        <w:rPr>
          <w:color w:val="000000"/>
        </w:rPr>
      </w:pPr>
    </w:p>
    <w:p w14:paraId="2A19B758" w14:textId="77777777" w:rsidR="00887B4F" w:rsidRDefault="00887B4F">
      <w:pPr>
        <w:pBdr>
          <w:top w:val="nil"/>
          <w:left w:val="nil"/>
          <w:bottom w:val="nil"/>
          <w:right w:val="nil"/>
          <w:between w:val="nil"/>
        </w:pBdr>
        <w:ind w:left="360"/>
        <w:rPr>
          <w:color w:val="000000"/>
        </w:rPr>
      </w:pPr>
    </w:p>
    <w:p w14:paraId="379B6F01" w14:textId="77777777" w:rsidR="00887B4F" w:rsidRDefault="00887B4F">
      <w:pPr>
        <w:jc w:val="center"/>
      </w:pPr>
    </w:p>
    <w:p w14:paraId="60FE5081" w14:textId="77777777" w:rsidR="00887B4F" w:rsidRDefault="00887B4F">
      <w:pPr>
        <w:jc w:val="center"/>
      </w:pPr>
    </w:p>
    <w:p w14:paraId="17634839" w14:textId="77777777" w:rsidR="00887B4F" w:rsidRDefault="00887B4F">
      <w:pPr>
        <w:jc w:val="center"/>
      </w:pPr>
    </w:p>
    <w:p w14:paraId="56D660A3" w14:textId="77777777" w:rsidR="00887B4F" w:rsidRDefault="00887B4F">
      <w:pPr>
        <w:jc w:val="center"/>
      </w:pPr>
    </w:p>
    <w:p w14:paraId="79463450" w14:textId="77777777" w:rsidR="00887B4F" w:rsidRDefault="00887B4F">
      <w:pPr>
        <w:jc w:val="center"/>
      </w:pPr>
    </w:p>
    <w:p w14:paraId="1551DEDF" w14:textId="77777777" w:rsidR="00887B4F" w:rsidRDefault="00887B4F">
      <w:pPr>
        <w:jc w:val="center"/>
      </w:pPr>
    </w:p>
    <w:p w14:paraId="00DFC398" w14:textId="77777777" w:rsidR="00887B4F" w:rsidRDefault="00887B4F">
      <w:pPr>
        <w:rPr>
          <w:i/>
        </w:rPr>
      </w:pPr>
    </w:p>
    <w:p w14:paraId="235F42A3" w14:textId="77777777" w:rsidR="00887B4F" w:rsidRDefault="00887B4F">
      <w:pPr>
        <w:rPr>
          <w:i/>
        </w:rPr>
      </w:pPr>
    </w:p>
    <w:p w14:paraId="188C2556" w14:textId="77777777" w:rsidR="00887B4F" w:rsidRDefault="00887B4F">
      <w:pPr>
        <w:rPr>
          <w:i/>
        </w:rPr>
      </w:pPr>
    </w:p>
    <w:p w14:paraId="5381031C" w14:textId="77777777" w:rsidR="00887B4F" w:rsidRDefault="00887B4F">
      <w:pPr>
        <w:rPr>
          <w:i/>
        </w:rPr>
      </w:pPr>
    </w:p>
    <w:p w14:paraId="17612779" w14:textId="77777777" w:rsidR="00887B4F" w:rsidRDefault="00887B4F">
      <w:pPr>
        <w:rPr>
          <w:i/>
        </w:rPr>
      </w:pPr>
    </w:p>
    <w:p w14:paraId="0534041C" w14:textId="77777777" w:rsidR="00887B4F" w:rsidRDefault="00887B4F">
      <w:pPr>
        <w:rPr>
          <w:i/>
        </w:rPr>
      </w:pPr>
    </w:p>
    <w:p w14:paraId="378E4DA9" w14:textId="77777777" w:rsidR="00887B4F" w:rsidRDefault="00887B4F">
      <w:pPr>
        <w:rPr>
          <w:i/>
        </w:rPr>
      </w:pPr>
    </w:p>
    <w:p w14:paraId="69461BAB" w14:textId="77777777" w:rsidR="00887B4F" w:rsidRDefault="00887B4F">
      <w:pPr>
        <w:rPr>
          <w:i/>
        </w:rPr>
      </w:pPr>
    </w:p>
    <w:p w14:paraId="41A04FB4" w14:textId="77777777" w:rsidR="00887B4F" w:rsidRDefault="00887B4F">
      <w:pPr>
        <w:rPr>
          <w:i/>
        </w:rPr>
      </w:pPr>
    </w:p>
    <w:p w14:paraId="3E1E8B66" w14:textId="77777777" w:rsidR="00887B4F" w:rsidRDefault="00F44C91">
      <w:pPr>
        <w:numPr>
          <w:ilvl w:val="0"/>
          <w:numId w:val="2"/>
        </w:numPr>
      </w:pPr>
      <w:r>
        <w:t>Carry out 500 bootstrap trials. Sketch the plot of the bootstrap differences below. Be sure to label the axes for full credit.</w:t>
      </w:r>
    </w:p>
    <w:p w14:paraId="34D6AE2F" w14:textId="77777777" w:rsidR="00887B4F" w:rsidRDefault="00887B4F"/>
    <w:p w14:paraId="2AE50AA8" w14:textId="77777777" w:rsidR="00887B4F" w:rsidRDefault="00887B4F"/>
    <w:p w14:paraId="2FD690BF" w14:textId="77777777" w:rsidR="00887B4F" w:rsidRDefault="00887B4F"/>
    <w:p w14:paraId="557BAE53" w14:textId="77777777" w:rsidR="00887B4F" w:rsidRDefault="00887B4F"/>
    <w:p w14:paraId="04DB962D" w14:textId="77777777" w:rsidR="00887B4F" w:rsidRDefault="00887B4F"/>
    <w:p w14:paraId="771CDEA9" w14:textId="77777777" w:rsidR="00887B4F" w:rsidRDefault="00887B4F"/>
    <w:p w14:paraId="299700F1" w14:textId="77777777" w:rsidR="00887B4F" w:rsidRDefault="00887B4F"/>
    <w:p w14:paraId="210BE7A8" w14:textId="77777777" w:rsidR="00887B4F" w:rsidRDefault="00887B4F"/>
    <w:p w14:paraId="60C2E428" w14:textId="77777777" w:rsidR="00887B4F" w:rsidRDefault="00887B4F"/>
    <w:p w14:paraId="2FB7C15A" w14:textId="77777777" w:rsidR="00887B4F" w:rsidRDefault="00887B4F"/>
    <w:p w14:paraId="378165F9" w14:textId="77777777" w:rsidR="00887B4F" w:rsidRDefault="00887B4F"/>
    <w:p w14:paraId="7A31D7D9" w14:textId="77777777" w:rsidR="00887B4F" w:rsidRDefault="00887B4F">
      <w:pPr>
        <w:jc w:val="center"/>
      </w:pPr>
    </w:p>
    <w:p w14:paraId="65328A3A" w14:textId="77777777" w:rsidR="00887B4F" w:rsidRDefault="00887B4F">
      <w:pPr>
        <w:rPr>
          <w:i/>
        </w:rPr>
      </w:pPr>
    </w:p>
    <w:p w14:paraId="5EEDD093" w14:textId="77777777" w:rsidR="00887B4F" w:rsidRDefault="00887B4F">
      <w:pPr>
        <w:rPr>
          <w:i/>
        </w:rPr>
      </w:pPr>
    </w:p>
    <w:p w14:paraId="64677AC1" w14:textId="77777777" w:rsidR="00887B4F" w:rsidRDefault="00887B4F">
      <w:pPr>
        <w:rPr>
          <w:i/>
        </w:rPr>
      </w:pPr>
    </w:p>
    <w:p w14:paraId="70DD38C5" w14:textId="77777777" w:rsidR="00887B4F" w:rsidRDefault="00887B4F">
      <w:pPr>
        <w:rPr>
          <w:i/>
        </w:rPr>
      </w:pPr>
    </w:p>
    <w:p w14:paraId="71D7C4AA" w14:textId="77777777" w:rsidR="00887B4F" w:rsidRDefault="00887B4F">
      <w:pPr>
        <w:rPr>
          <w:i/>
        </w:rPr>
      </w:pPr>
    </w:p>
    <w:p w14:paraId="7DA0AB8F" w14:textId="77777777" w:rsidR="00887B4F" w:rsidRDefault="00887B4F">
      <w:pPr>
        <w:rPr>
          <w:i/>
        </w:rPr>
      </w:pPr>
    </w:p>
    <w:p w14:paraId="17E28C41" w14:textId="77777777" w:rsidR="00887B4F" w:rsidRDefault="00887B4F">
      <w:pPr>
        <w:rPr>
          <w:i/>
        </w:rPr>
      </w:pPr>
    </w:p>
    <w:p w14:paraId="692B6477" w14:textId="77777777" w:rsidR="00887B4F" w:rsidRDefault="00887B4F">
      <w:pPr>
        <w:rPr>
          <w:i/>
        </w:rPr>
      </w:pPr>
    </w:p>
    <w:p w14:paraId="40BA14AE" w14:textId="77777777" w:rsidR="00887B4F" w:rsidRDefault="00887B4F">
      <w:pPr>
        <w:rPr>
          <w:i/>
        </w:rPr>
      </w:pPr>
    </w:p>
    <w:p w14:paraId="3DB81CD2" w14:textId="77777777" w:rsidR="00887B4F" w:rsidRDefault="00F44C91">
      <w:pPr>
        <w:numPr>
          <w:ilvl w:val="0"/>
          <w:numId w:val="2"/>
        </w:numPr>
        <w:pBdr>
          <w:top w:val="nil"/>
          <w:left w:val="nil"/>
          <w:bottom w:val="nil"/>
          <w:right w:val="nil"/>
          <w:between w:val="nil"/>
        </w:pBdr>
      </w:pPr>
      <w:r>
        <w:rPr>
          <w:color w:val="000000"/>
        </w:rPr>
        <w:t>Describe the shape of the plot. Also compute and report the mean and standard deviation.</w:t>
      </w:r>
    </w:p>
    <w:p w14:paraId="5B367450" w14:textId="77777777" w:rsidR="00887B4F" w:rsidRDefault="00887B4F">
      <w:pPr>
        <w:pBdr>
          <w:top w:val="nil"/>
          <w:left w:val="nil"/>
          <w:bottom w:val="nil"/>
          <w:right w:val="nil"/>
          <w:between w:val="nil"/>
        </w:pBdr>
        <w:ind w:left="360"/>
        <w:rPr>
          <w:color w:val="000000"/>
        </w:rPr>
      </w:pPr>
    </w:p>
    <w:p w14:paraId="5318FA9A" w14:textId="77777777" w:rsidR="00887B4F" w:rsidRDefault="00887B4F">
      <w:pPr>
        <w:pBdr>
          <w:top w:val="nil"/>
          <w:left w:val="nil"/>
          <w:bottom w:val="nil"/>
          <w:right w:val="nil"/>
          <w:between w:val="nil"/>
        </w:pBdr>
        <w:ind w:left="360"/>
        <w:rPr>
          <w:color w:val="000000"/>
        </w:rPr>
      </w:pPr>
    </w:p>
    <w:p w14:paraId="0052C21C" w14:textId="77777777" w:rsidR="00887B4F" w:rsidRDefault="00887B4F">
      <w:pPr>
        <w:pBdr>
          <w:top w:val="nil"/>
          <w:left w:val="nil"/>
          <w:bottom w:val="nil"/>
          <w:right w:val="nil"/>
          <w:between w:val="nil"/>
        </w:pBdr>
        <w:ind w:left="360"/>
        <w:rPr>
          <w:color w:val="000000"/>
        </w:rPr>
      </w:pPr>
    </w:p>
    <w:p w14:paraId="01ED6FB0" w14:textId="77777777" w:rsidR="00887B4F" w:rsidRDefault="00887B4F">
      <w:pPr>
        <w:pBdr>
          <w:top w:val="nil"/>
          <w:left w:val="nil"/>
          <w:bottom w:val="nil"/>
          <w:right w:val="nil"/>
          <w:between w:val="nil"/>
        </w:pBdr>
        <w:ind w:left="360"/>
        <w:rPr>
          <w:color w:val="000000"/>
        </w:rPr>
      </w:pPr>
    </w:p>
    <w:p w14:paraId="0CE2594E" w14:textId="77777777" w:rsidR="00887B4F" w:rsidRDefault="00887B4F">
      <w:pPr>
        <w:pBdr>
          <w:top w:val="nil"/>
          <w:left w:val="nil"/>
          <w:bottom w:val="nil"/>
          <w:right w:val="nil"/>
          <w:between w:val="nil"/>
        </w:pBdr>
        <w:ind w:left="360"/>
        <w:rPr>
          <w:color w:val="000000"/>
        </w:rPr>
      </w:pPr>
    </w:p>
    <w:p w14:paraId="6288C72F" w14:textId="77777777" w:rsidR="00887B4F" w:rsidRDefault="00887B4F">
      <w:pPr>
        <w:pBdr>
          <w:top w:val="nil"/>
          <w:left w:val="nil"/>
          <w:bottom w:val="nil"/>
          <w:right w:val="nil"/>
          <w:between w:val="nil"/>
        </w:pBdr>
        <w:ind w:left="360"/>
        <w:rPr>
          <w:color w:val="000000"/>
        </w:rPr>
      </w:pPr>
    </w:p>
    <w:p w14:paraId="344E496D" w14:textId="77777777" w:rsidR="00887B4F" w:rsidRDefault="00887B4F">
      <w:pPr>
        <w:pBdr>
          <w:top w:val="nil"/>
          <w:left w:val="nil"/>
          <w:bottom w:val="nil"/>
          <w:right w:val="nil"/>
          <w:between w:val="nil"/>
        </w:pBdr>
        <w:ind w:left="360"/>
        <w:rPr>
          <w:color w:val="000000"/>
        </w:rPr>
      </w:pPr>
    </w:p>
    <w:p w14:paraId="3A63B99B" w14:textId="77777777" w:rsidR="00887B4F" w:rsidRDefault="00887B4F">
      <w:pPr>
        <w:pBdr>
          <w:top w:val="nil"/>
          <w:left w:val="nil"/>
          <w:bottom w:val="nil"/>
          <w:right w:val="nil"/>
          <w:between w:val="nil"/>
        </w:pBdr>
        <w:ind w:left="360"/>
        <w:rPr>
          <w:color w:val="000000"/>
        </w:rPr>
      </w:pPr>
    </w:p>
    <w:p w14:paraId="1ED45570" w14:textId="77777777" w:rsidR="00887B4F" w:rsidRDefault="00887B4F">
      <w:pPr>
        <w:pBdr>
          <w:top w:val="nil"/>
          <w:left w:val="nil"/>
          <w:bottom w:val="nil"/>
          <w:right w:val="nil"/>
          <w:between w:val="nil"/>
        </w:pBdr>
        <w:ind w:left="360"/>
        <w:rPr>
          <w:color w:val="000000"/>
        </w:rPr>
      </w:pPr>
    </w:p>
    <w:p w14:paraId="52DE7344" w14:textId="77777777" w:rsidR="00887B4F" w:rsidRDefault="00887B4F">
      <w:pPr>
        <w:pBdr>
          <w:top w:val="nil"/>
          <w:left w:val="nil"/>
          <w:bottom w:val="nil"/>
          <w:right w:val="nil"/>
          <w:between w:val="nil"/>
        </w:pBdr>
        <w:ind w:left="360"/>
        <w:rPr>
          <w:color w:val="000000"/>
        </w:rPr>
      </w:pPr>
    </w:p>
    <w:p w14:paraId="3AF8DFC7" w14:textId="77777777" w:rsidR="00887B4F" w:rsidRDefault="00887B4F">
      <w:pPr>
        <w:pBdr>
          <w:top w:val="nil"/>
          <w:left w:val="nil"/>
          <w:bottom w:val="nil"/>
          <w:right w:val="nil"/>
          <w:between w:val="nil"/>
        </w:pBdr>
        <w:ind w:left="360"/>
        <w:rPr>
          <w:color w:val="000000"/>
        </w:rPr>
      </w:pPr>
    </w:p>
    <w:p w14:paraId="78ADBA98" w14:textId="77777777" w:rsidR="00887B4F" w:rsidRDefault="00887B4F"/>
    <w:p w14:paraId="3BDC493D" w14:textId="77777777" w:rsidR="00887B4F" w:rsidRDefault="00F44C91">
      <w:pPr>
        <w:numPr>
          <w:ilvl w:val="0"/>
          <w:numId w:val="2"/>
        </w:numPr>
        <w:pBdr>
          <w:top w:val="nil"/>
          <w:left w:val="nil"/>
          <w:bottom w:val="nil"/>
          <w:right w:val="nil"/>
          <w:between w:val="nil"/>
        </w:pBdr>
      </w:pPr>
      <w:r>
        <w:rPr>
          <w:color w:val="000000"/>
        </w:rPr>
        <w:t>On the plot displayed previously, also add a vertical line at the observed result.</w:t>
      </w:r>
    </w:p>
    <w:p w14:paraId="0CF271EB" w14:textId="77777777" w:rsidR="00887B4F" w:rsidRDefault="00887B4F"/>
    <w:p w14:paraId="4C090628" w14:textId="77777777" w:rsidR="00887B4F" w:rsidRDefault="00F44C91">
      <w:pPr>
        <w:numPr>
          <w:ilvl w:val="0"/>
          <w:numId w:val="2"/>
        </w:numPr>
        <w:pBdr>
          <w:top w:val="nil"/>
          <w:left w:val="nil"/>
          <w:bottom w:val="nil"/>
          <w:right w:val="nil"/>
          <w:between w:val="nil"/>
        </w:pBdr>
      </w:pPr>
      <w:r>
        <w:rPr>
          <w:color w:val="000000"/>
        </w:rPr>
        <w:t xml:space="preserve">Compute and report the </w:t>
      </w:r>
      <w:r>
        <w:rPr>
          <w:i/>
          <w:color w:val="000000"/>
        </w:rPr>
        <w:t>p</w:t>
      </w:r>
      <w:r>
        <w:rPr>
          <w:color w:val="000000"/>
        </w:rPr>
        <w:t>-value. Show your work for full credit.</w:t>
      </w:r>
    </w:p>
    <w:p w14:paraId="113E18CE" w14:textId="77777777" w:rsidR="00887B4F" w:rsidRDefault="00887B4F"/>
    <w:p w14:paraId="164A5C5F" w14:textId="77777777" w:rsidR="00887B4F" w:rsidRDefault="00887B4F"/>
    <w:p w14:paraId="3DC67191" w14:textId="77777777" w:rsidR="00887B4F" w:rsidRDefault="00887B4F">
      <w:pPr>
        <w:pBdr>
          <w:top w:val="nil"/>
          <w:left w:val="nil"/>
          <w:bottom w:val="nil"/>
          <w:right w:val="nil"/>
          <w:between w:val="nil"/>
        </w:pBdr>
        <w:ind w:left="360"/>
        <w:rPr>
          <w:color w:val="000000"/>
        </w:rPr>
      </w:pPr>
    </w:p>
    <w:p w14:paraId="00FFA557" w14:textId="77777777" w:rsidR="00887B4F" w:rsidRDefault="00887B4F">
      <w:pPr>
        <w:pBdr>
          <w:top w:val="nil"/>
          <w:left w:val="nil"/>
          <w:bottom w:val="nil"/>
          <w:right w:val="nil"/>
          <w:between w:val="nil"/>
        </w:pBdr>
        <w:ind w:left="360"/>
        <w:rPr>
          <w:color w:val="000000"/>
        </w:rPr>
      </w:pPr>
    </w:p>
    <w:p w14:paraId="6A76B007" w14:textId="77777777" w:rsidR="00887B4F" w:rsidRDefault="00887B4F">
      <w:pPr>
        <w:pBdr>
          <w:top w:val="nil"/>
          <w:left w:val="nil"/>
          <w:bottom w:val="nil"/>
          <w:right w:val="nil"/>
          <w:between w:val="nil"/>
        </w:pBdr>
        <w:ind w:left="360"/>
        <w:rPr>
          <w:color w:val="000000"/>
        </w:rPr>
      </w:pPr>
    </w:p>
    <w:p w14:paraId="664BE9F0" w14:textId="77777777" w:rsidR="00887B4F" w:rsidRDefault="00887B4F">
      <w:pPr>
        <w:pBdr>
          <w:top w:val="nil"/>
          <w:left w:val="nil"/>
          <w:bottom w:val="nil"/>
          <w:right w:val="nil"/>
          <w:between w:val="nil"/>
        </w:pBdr>
        <w:ind w:left="360"/>
        <w:rPr>
          <w:color w:val="000000"/>
        </w:rPr>
      </w:pPr>
    </w:p>
    <w:p w14:paraId="095A88FD" w14:textId="77777777" w:rsidR="00887B4F" w:rsidRDefault="00887B4F">
      <w:pPr>
        <w:pBdr>
          <w:top w:val="nil"/>
          <w:left w:val="nil"/>
          <w:bottom w:val="nil"/>
          <w:right w:val="nil"/>
          <w:between w:val="nil"/>
        </w:pBdr>
        <w:ind w:left="360"/>
        <w:rPr>
          <w:color w:val="000000"/>
        </w:rPr>
      </w:pPr>
    </w:p>
    <w:p w14:paraId="7145FB7E" w14:textId="77777777" w:rsidR="00887B4F" w:rsidRDefault="00887B4F">
      <w:pPr>
        <w:pBdr>
          <w:top w:val="nil"/>
          <w:left w:val="nil"/>
          <w:bottom w:val="nil"/>
          <w:right w:val="nil"/>
          <w:between w:val="nil"/>
        </w:pBdr>
        <w:ind w:left="360"/>
        <w:rPr>
          <w:color w:val="000000"/>
        </w:rPr>
      </w:pPr>
    </w:p>
    <w:p w14:paraId="24CE09B6" w14:textId="77777777" w:rsidR="00887B4F" w:rsidRDefault="00F44C91">
      <w:pPr>
        <w:jc w:val="right"/>
      </w:pPr>
      <w:r>
        <w:t xml:space="preserve">Writer/Recorder (#7–9): </w:t>
      </w:r>
      <w:r>
        <w:rPr>
          <w:u w:val="single"/>
        </w:rPr>
        <w:t xml:space="preserve">                                 </w:t>
      </w:r>
      <w:proofErr w:type="gramStart"/>
      <w:r>
        <w:rPr>
          <w:u w:val="single"/>
        </w:rPr>
        <w:t xml:space="preserve">   (</w:t>
      </w:r>
      <w:proofErr w:type="gramEnd"/>
      <w:r>
        <w:rPr>
          <w:u w:val="single"/>
        </w:rPr>
        <w:t>name)</w:t>
      </w:r>
    </w:p>
    <w:p w14:paraId="0F574531" w14:textId="77777777" w:rsidR="00887B4F" w:rsidRDefault="00887B4F"/>
    <w:p w14:paraId="22061383" w14:textId="77777777" w:rsidR="00887B4F" w:rsidRDefault="00F44C91">
      <w:pPr>
        <w:numPr>
          <w:ilvl w:val="0"/>
          <w:numId w:val="2"/>
        </w:numPr>
        <w:pBdr>
          <w:top w:val="nil"/>
          <w:left w:val="nil"/>
          <w:bottom w:val="nil"/>
          <w:right w:val="nil"/>
          <w:between w:val="nil"/>
        </w:pBdr>
      </w:pPr>
      <w:r>
        <w:rPr>
          <w:color w:val="000000"/>
        </w:rPr>
        <w:t xml:space="preserve">Use the </w:t>
      </w:r>
      <w:r>
        <w:rPr>
          <w:i/>
          <w:color w:val="000000"/>
        </w:rPr>
        <w:t>p-</w:t>
      </w:r>
      <w:r>
        <w:rPr>
          <w:color w:val="000000"/>
        </w:rPr>
        <w:t>value you computed in Question #6 to evaluate the compatibility of the observed data with the hypothesized model.</w:t>
      </w:r>
    </w:p>
    <w:p w14:paraId="5E275098" w14:textId="77777777" w:rsidR="00887B4F" w:rsidRDefault="00887B4F"/>
    <w:p w14:paraId="254BC66A" w14:textId="77777777" w:rsidR="00887B4F" w:rsidRDefault="00887B4F"/>
    <w:p w14:paraId="67079943" w14:textId="77777777" w:rsidR="00887B4F" w:rsidRDefault="00887B4F"/>
    <w:p w14:paraId="298F877E" w14:textId="77777777" w:rsidR="00887B4F" w:rsidRDefault="00887B4F"/>
    <w:p w14:paraId="024DB2B0" w14:textId="77777777" w:rsidR="00887B4F" w:rsidRDefault="00887B4F"/>
    <w:p w14:paraId="79CCA91B" w14:textId="77777777" w:rsidR="00887B4F" w:rsidRDefault="00887B4F"/>
    <w:p w14:paraId="3B80603B" w14:textId="77777777" w:rsidR="00887B4F" w:rsidRDefault="00887B4F"/>
    <w:p w14:paraId="46F885BC" w14:textId="77777777" w:rsidR="00887B4F" w:rsidRDefault="00887B4F"/>
    <w:p w14:paraId="472F5005" w14:textId="77777777" w:rsidR="00887B4F" w:rsidRDefault="00887B4F"/>
    <w:p w14:paraId="7D1D97AB" w14:textId="77777777" w:rsidR="00887B4F" w:rsidRDefault="00887B4F"/>
    <w:p w14:paraId="735082BD" w14:textId="77777777" w:rsidR="00887B4F" w:rsidRDefault="00F44C91">
      <w:pPr>
        <w:numPr>
          <w:ilvl w:val="0"/>
          <w:numId w:val="2"/>
        </w:numPr>
        <w:pBdr>
          <w:top w:val="nil"/>
          <w:left w:val="nil"/>
          <w:bottom w:val="nil"/>
          <w:right w:val="nil"/>
          <w:between w:val="nil"/>
        </w:pBdr>
      </w:pPr>
      <w:r>
        <w:rPr>
          <w:color w:val="000000"/>
        </w:rPr>
        <w:t>a.</w:t>
      </w:r>
      <w:r>
        <w:rPr>
          <w:color w:val="000000"/>
        </w:rPr>
        <w:tab/>
      </w:r>
      <w:r>
        <w:rPr>
          <w:color w:val="000000"/>
        </w:rPr>
        <w:t>How would you rate the level of internal validity evidence based on the study design? Explain.</w:t>
      </w:r>
    </w:p>
    <w:p w14:paraId="72B4842B" w14:textId="77777777" w:rsidR="00887B4F" w:rsidRDefault="00887B4F">
      <w:pPr>
        <w:pBdr>
          <w:top w:val="nil"/>
          <w:left w:val="nil"/>
          <w:bottom w:val="nil"/>
          <w:right w:val="nil"/>
          <w:between w:val="nil"/>
        </w:pBdr>
        <w:ind w:left="360"/>
        <w:rPr>
          <w:color w:val="000000"/>
        </w:rPr>
      </w:pPr>
    </w:p>
    <w:p w14:paraId="123F5B09" w14:textId="77777777" w:rsidR="00887B4F" w:rsidRDefault="00887B4F">
      <w:pPr>
        <w:pBdr>
          <w:top w:val="nil"/>
          <w:left w:val="nil"/>
          <w:bottom w:val="nil"/>
          <w:right w:val="nil"/>
          <w:between w:val="nil"/>
        </w:pBdr>
        <w:ind w:left="360"/>
        <w:rPr>
          <w:color w:val="000000"/>
        </w:rPr>
      </w:pPr>
    </w:p>
    <w:p w14:paraId="23943406" w14:textId="77777777" w:rsidR="00887B4F" w:rsidRDefault="00887B4F">
      <w:pPr>
        <w:pBdr>
          <w:top w:val="nil"/>
          <w:left w:val="nil"/>
          <w:bottom w:val="nil"/>
          <w:right w:val="nil"/>
          <w:between w:val="nil"/>
        </w:pBdr>
        <w:ind w:left="360"/>
        <w:rPr>
          <w:color w:val="000000"/>
        </w:rPr>
      </w:pPr>
    </w:p>
    <w:p w14:paraId="079C9629" w14:textId="77777777" w:rsidR="00887B4F" w:rsidRDefault="00887B4F">
      <w:pPr>
        <w:pBdr>
          <w:top w:val="nil"/>
          <w:left w:val="nil"/>
          <w:bottom w:val="nil"/>
          <w:right w:val="nil"/>
          <w:between w:val="nil"/>
        </w:pBdr>
        <w:ind w:left="360"/>
        <w:rPr>
          <w:color w:val="000000"/>
        </w:rPr>
      </w:pPr>
    </w:p>
    <w:p w14:paraId="1D395D6A" w14:textId="77777777" w:rsidR="00887B4F" w:rsidRDefault="00887B4F">
      <w:pPr>
        <w:pBdr>
          <w:top w:val="nil"/>
          <w:left w:val="nil"/>
          <w:bottom w:val="nil"/>
          <w:right w:val="nil"/>
          <w:between w:val="nil"/>
        </w:pBdr>
        <w:ind w:left="360"/>
        <w:rPr>
          <w:color w:val="000000"/>
        </w:rPr>
      </w:pPr>
    </w:p>
    <w:p w14:paraId="3CC18007" w14:textId="77777777" w:rsidR="00887B4F" w:rsidRDefault="00887B4F">
      <w:pPr>
        <w:pBdr>
          <w:top w:val="nil"/>
          <w:left w:val="nil"/>
          <w:bottom w:val="nil"/>
          <w:right w:val="nil"/>
          <w:between w:val="nil"/>
        </w:pBdr>
        <w:ind w:left="360"/>
        <w:rPr>
          <w:color w:val="000000"/>
        </w:rPr>
      </w:pPr>
    </w:p>
    <w:p w14:paraId="6659622F" w14:textId="77777777" w:rsidR="00887B4F" w:rsidRDefault="00887B4F">
      <w:pPr>
        <w:pBdr>
          <w:top w:val="nil"/>
          <w:left w:val="nil"/>
          <w:bottom w:val="nil"/>
          <w:right w:val="nil"/>
          <w:between w:val="nil"/>
        </w:pBdr>
        <w:ind w:left="360"/>
        <w:rPr>
          <w:color w:val="000000"/>
        </w:rPr>
      </w:pPr>
    </w:p>
    <w:p w14:paraId="0E189685" w14:textId="77777777" w:rsidR="00887B4F" w:rsidRDefault="00F44C91">
      <w:pPr>
        <w:pBdr>
          <w:top w:val="nil"/>
          <w:left w:val="nil"/>
          <w:bottom w:val="nil"/>
          <w:right w:val="nil"/>
          <w:between w:val="nil"/>
        </w:pBdr>
        <w:ind w:left="720" w:hanging="360"/>
        <w:rPr>
          <w:color w:val="000000"/>
        </w:rPr>
      </w:pPr>
      <w:r>
        <w:rPr>
          <w:color w:val="000000"/>
        </w:rPr>
        <w:t>b.</w:t>
      </w:r>
      <w:r>
        <w:rPr>
          <w:color w:val="000000"/>
        </w:rPr>
        <w:tab/>
        <w:t>Based on your response to Question #8a, are you willing to draw a causal association between age (teenagers and young adults) and perceptions of cyber-</w:t>
      </w:r>
      <w:r>
        <w:rPr>
          <w:color w:val="000000"/>
        </w:rPr>
        <w:t>bullying? Explain.</w:t>
      </w:r>
    </w:p>
    <w:p w14:paraId="60531FF1" w14:textId="77777777" w:rsidR="00887B4F" w:rsidRDefault="00887B4F">
      <w:pPr>
        <w:pBdr>
          <w:top w:val="nil"/>
          <w:left w:val="nil"/>
          <w:bottom w:val="nil"/>
          <w:right w:val="nil"/>
          <w:between w:val="nil"/>
        </w:pBdr>
        <w:ind w:left="360"/>
        <w:rPr>
          <w:i/>
          <w:color w:val="000000"/>
        </w:rPr>
      </w:pPr>
    </w:p>
    <w:p w14:paraId="6FFD4028" w14:textId="77777777" w:rsidR="00887B4F" w:rsidRDefault="00887B4F">
      <w:pPr>
        <w:jc w:val="center"/>
        <w:rPr>
          <w:i/>
        </w:rPr>
      </w:pPr>
    </w:p>
    <w:p w14:paraId="6193360A" w14:textId="77777777" w:rsidR="00887B4F" w:rsidRDefault="00887B4F">
      <w:pPr>
        <w:jc w:val="center"/>
        <w:rPr>
          <w:i/>
        </w:rPr>
      </w:pPr>
    </w:p>
    <w:p w14:paraId="678D130B" w14:textId="77777777" w:rsidR="00887B4F" w:rsidRDefault="00887B4F"/>
    <w:p w14:paraId="2A207F0A" w14:textId="77777777" w:rsidR="00887B4F" w:rsidRDefault="00887B4F"/>
    <w:p w14:paraId="3BB667A4" w14:textId="77777777" w:rsidR="00887B4F" w:rsidRDefault="00887B4F"/>
    <w:p w14:paraId="5FB2E394" w14:textId="77777777" w:rsidR="00887B4F" w:rsidRDefault="00887B4F"/>
    <w:p w14:paraId="6CD19F45" w14:textId="77777777" w:rsidR="00887B4F" w:rsidRDefault="00F44C91">
      <w:pPr>
        <w:numPr>
          <w:ilvl w:val="0"/>
          <w:numId w:val="2"/>
        </w:numPr>
        <w:pBdr>
          <w:top w:val="nil"/>
          <w:left w:val="nil"/>
          <w:bottom w:val="nil"/>
          <w:right w:val="nil"/>
          <w:between w:val="nil"/>
        </w:pBdr>
      </w:pPr>
      <w:r>
        <w:rPr>
          <w:color w:val="000000"/>
        </w:rPr>
        <w:t>a.</w:t>
      </w:r>
      <w:r>
        <w:rPr>
          <w:color w:val="000000"/>
        </w:rPr>
        <w:tab/>
        <w:t>How would you rate the level of external validity evidence based on the study design? Explain.</w:t>
      </w:r>
    </w:p>
    <w:p w14:paraId="40D81998" w14:textId="77777777" w:rsidR="00887B4F" w:rsidRDefault="00887B4F">
      <w:pPr>
        <w:pBdr>
          <w:top w:val="nil"/>
          <w:left w:val="nil"/>
          <w:bottom w:val="nil"/>
          <w:right w:val="nil"/>
          <w:between w:val="nil"/>
        </w:pBdr>
        <w:ind w:left="360"/>
        <w:rPr>
          <w:color w:val="000000"/>
        </w:rPr>
      </w:pPr>
    </w:p>
    <w:p w14:paraId="3D5ABC0D" w14:textId="77777777" w:rsidR="00887B4F" w:rsidRDefault="00887B4F"/>
    <w:p w14:paraId="5CED24C6" w14:textId="77777777" w:rsidR="00887B4F" w:rsidRDefault="00887B4F"/>
    <w:p w14:paraId="10A8A8E8" w14:textId="77777777" w:rsidR="00887B4F" w:rsidRDefault="00887B4F"/>
    <w:p w14:paraId="3164921E" w14:textId="77777777" w:rsidR="00887B4F" w:rsidRDefault="00887B4F"/>
    <w:p w14:paraId="7A464776" w14:textId="77777777" w:rsidR="00887B4F" w:rsidRDefault="00887B4F">
      <w:pPr>
        <w:pBdr>
          <w:top w:val="nil"/>
          <w:left w:val="nil"/>
          <w:bottom w:val="nil"/>
          <w:right w:val="nil"/>
          <w:between w:val="nil"/>
        </w:pBdr>
        <w:ind w:left="360"/>
        <w:rPr>
          <w:color w:val="000000"/>
        </w:rPr>
      </w:pPr>
    </w:p>
    <w:p w14:paraId="75306D67" w14:textId="77777777" w:rsidR="00887B4F" w:rsidRDefault="00887B4F">
      <w:pPr>
        <w:pBdr>
          <w:top w:val="nil"/>
          <w:left w:val="nil"/>
          <w:bottom w:val="nil"/>
          <w:right w:val="nil"/>
          <w:between w:val="nil"/>
        </w:pBdr>
        <w:ind w:left="360"/>
        <w:rPr>
          <w:color w:val="000000"/>
        </w:rPr>
      </w:pPr>
    </w:p>
    <w:p w14:paraId="5DE20C37" w14:textId="77777777" w:rsidR="00887B4F" w:rsidRDefault="00F44C91">
      <w:pPr>
        <w:pBdr>
          <w:top w:val="nil"/>
          <w:left w:val="nil"/>
          <w:bottom w:val="nil"/>
          <w:right w:val="nil"/>
          <w:between w:val="nil"/>
        </w:pBdr>
        <w:ind w:left="720" w:hanging="360"/>
        <w:rPr>
          <w:color w:val="000000"/>
        </w:rPr>
      </w:pPr>
      <w:r>
        <w:rPr>
          <w:color w:val="000000"/>
        </w:rPr>
        <w:t>b.</w:t>
      </w:r>
      <w:r>
        <w:rPr>
          <w:color w:val="000000"/>
        </w:rPr>
        <w:tab/>
      </w:r>
      <w:r>
        <w:rPr>
          <w:color w:val="000000"/>
        </w:rPr>
        <w:t>Based on your response to Question #9a, are you willing to generalize the perceptions of cyber-bullying to all teenagers and young adults in the United States. Explain.</w:t>
      </w:r>
    </w:p>
    <w:p w14:paraId="43FB874D" w14:textId="77777777" w:rsidR="00887B4F" w:rsidRDefault="00887B4F">
      <w:pPr>
        <w:pBdr>
          <w:top w:val="nil"/>
          <w:left w:val="nil"/>
          <w:bottom w:val="nil"/>
          <w:right w:val="nil"/>
          <w:between w:val="nil"/>
        </w:pBdr>
        <w:ind w:left="360"/>
        <w:rPr>
          <w:i/>
          <w:color w:val="000000"/>
        </w:rPr>
      </w:pPr>
    </w:p>
    <w:p w14:paraId="23826F57" w14:textId="77777777" w:rsidR="00887B4F" w:rsidRDefault="00887B4F">
      <w:pPr>
        <w:jc w:val="center"/>
        <w:rPr>
          <w:i/>
        </w:rPr>
      </w:pPr>
    </w:p>
    <w:p w14:paraId="5DF61254" w14:textId="77777777" w:rsidR="00887B4F" w:rsidRDefault="00887B4F">
      <w:pPr>
        <w:rPr>
          <w:i/>
        </w:rPr>
      </w:pPr>
    </w:p>
    <w:p w14:paraId="442A036C" w14:textId="77777777" w:rsidR="00887B4F" w:rsidRDefault="00887B4F"/>
    <w:p w14:paraId="1AD21716" w14:textId="77777777" w:rsidR="00887B4F" w:rsidRDefault="00F44C91">
      <w:pPr>
        <w:jc w:val="right"/>
      </w:pPr>
      <w:r>
        <w:t xml:space="preserve">Writer/Recorder (#10–16): </w:t>
      </w:r>
      <w:r>
        <w:rPr>
          <w:u w:val="single"/>
        </w:rPr>
        <w:t xml:space="preserve">                                 </w:t>
      </w:r>
      <w:proofErr w:type="gramStart"/>
      <w:r>
        <w:rPr>
          <w:u w:val="single"/>
        </w:rPr>
        <w:t xml:space="preserve">   (</w:t>
      </w:r>
      <w:proofErr w:type="gramEnd"/>
      <w:r>
        <w:rPr>
          <w:u w:val="single"/>
        </w:rPr>
        <w:t>name)</w:t>
      </w:r>
    </w:p>
    <w:p w14:paraId="08CC5A19" w14:textId="77777777" w:rsidR="00887B4F" w:rsidRDefault="00887B4F">
      <w:pPr>
        <w:pBdr>
          <w:top w:val="nil"/>
          <w:left w:val="nil"/>
          <w:bottom w:val="nil"/>
          <w:right w:val="nil"/>
          <w:between w:val="nil"/>
        </w:pBdr>
        <w:rPr>
          <w:color w:val="000000"/>
        </w:rPr>
      </w:pPr>
    </w:p>
    <w:p w14:paraId="22A91FEA" w14:textId="77777777" w:rsidR="00887B4F" w:rsidRDefault="00F44C91">
      <w:pPr>
        <w:rPr>
          <w:b/>
        </w:rPr>
      </w:pPr>
      <w:r>
        <w:rPr>
          <w:b/>
        </w:rPr>
        <w:t>Use for Quest</w:t>
      </w:r>
      <w:r>
        <w:rPr>
          <w:b/>
        </w:rPr>
        <w:t>ions 10–16</w:t>
      </w:r>
    </w:p>
    <w:p w14:paraId="4D3A1BA4" w14:textId="77777777" w:rsidR="00887B4F" w:rsidRDefault="00F44C91">
      <w:r>
        <w:t xml:space="preserve">Three sets of researchers set out to examine the same research question: </w:t>
      </w:r>
      <w:r>
        <w:rPr>
          <w:i/>
        </w:rPr>
        <w:t>Do dog owners spend more money on their pet than cat owners, on average?</w:t>
      </w:r>
      <w:r>
        <w:t xml:space="preserve"> To answer this question, the first set of researchers surveyed 20 cat owners and 20 dog owners abou</w:t>
      </w:r>
      <w:r>
        <w:t xml:space="preserve">t how much money they spend (annually) on their pet. The second set of researchers asked the exact same </w:t>
      </w:r>
      <w:proofErr w:type="gramStart"/>
      <w:r>
        <w:t>question, but</w:t>
      </w:r>
      <w:proofErr w:type="gramEnd"/>
      <w:r>
        <w:t xml:space="preserve"> sampled 40 cat owners and 40 dog owners. The third set of researchers again asked the exact same </w:t>
      </w:r>
      <w:proofErr w:type="gramStart"/>
      <w:r>
        <w:t>question, but</w:t>
      </w:r>
      <w:proofErr w:type="gramEnd"/>
      <w:r>
        <w:t xml:space="preserve"> sampled 70 cat owners and 7</w:t>
      </w:r>
      <w:r>
        <w:t>0 dog owners. The null hypothesis that will be modeled by all three sets of researchers is:</w:t>
      </w:r>
    </w:p>
    <w:p w14:paraId="49432EEE" w14:textId="77777777" w:rsidR="00887B4F" w:rsidRDefault="00887B4F">
      <w:pPr>
        <w:pBdr>
          <w:top w:val="nil"/>
          <w:left w:val="nil"/>
          <w:bottom w:val="nil"/>
          <w:right w:val="nil"/>
          <w:between w:val="nil"/>
        </w:pBdr>
        <w:ind w:left="360"/>
        <w:rPr>
          <w:color w:val="000000"/>
        </w:rPr>
      </w:pPr>
    </w:p>
    <w:p w14:paraId="316C3DD3" w14:textId="77777777" w:rsidR="00887B4F" w:rsidRDefault="00F44C91">
      <w:pPr>
        <w:pBdr>
          <w:top w:val="nil"/>
          <w:left w:val="nil"/>
          <w:bottom w:val="nil"/>
          <w:right w:val="nil"/>
          <w:between w:val="nil"/>
        </w:pBdr>
        <w:ind w:left="360"/>
        <w:rPr>
          <w:i/>
          <w:color w:val="000000"/>
        </w:rPr>
      </w:pPr>
      <w:r>
        <w:rPr>
          <w:i/>
          <w:color w:val="000000"/>
        </w:rPr>
        <w:t>The average amount of money spent annually by dog owners is not more than the average amount of money spent by cat owners.</w:t>
      </w:r>
    </w:p>
    <w:p w14:paraId="208C8792" w14:textId="77777777" w:rsidR="00887B4F" w:rsidRDefault="00887B4F"/>
    <w:p w14:paraId="4A399D31" w14:textId="77777777" w:rsidR="00887B4F" w:rsidRDefault="00F44C91">
      <w:pPr>
        <w:numPr>
          <w:ilvl w:val="0"/>
          <w:numId w:val="2"/>
        </w:numPr>
        <w:pBdr>
          <w:top w:val="nil"/>
          <w:left w:val="nil"/>
          <w:bottom w:val="nil"/>
          <w:right w:val="nil"/>
          <w:between w:val="nil"/>
        </w:pBdr>
      </w:pPr>
      <w:r>
        <w:rPr>
          <w:color w:val="000000"/>
        </w:rPr>
        <w:t xml:space="preserve">All three sets of researchers found that dog owners spent $1,641 each year, on average, and cat owners spent $1,291 each year, on average. Compute the observed result that will be used to compute a </w:t>
      </w:r>
      <w:r>
        <w:rPr>
          <w:i/>
          <w:color w:val="000000"/>
        </w:rPr>
        <w:t>p-</w:t>
      </w:r>
      <w:r>
        <w:rPr>
          <w:color w:val="000000"/>
        </w:rPr>
        <w:t>value.</w:t>
      </w:r>
    </w:p>
    <w:p w14:paraId="1F5040A3" w14:textId="77777777" w:rsidR="00887B4F" w:rsidRDefault="00887B4F">
      <w:pPr>
        <w:pBdr>
          <w:top w:val="nil"/>
          <w:left w:val="nil"/>
          <w:bottom w:val="nil"/>
          <w:right w:val="nil"/>
          <w:between w:val="nil"/>
        </w:pBdr>
        <w:ind w:left="360"/>
        <w:rPr>
          <w:color w:val="000000"/>
        </w:rPr>
      </w:pPr>
    </w:p>
    <w:p w14:paraId="64CC6CE7" w14:textId="77777777" w:rsidR="00887B4F" w:rsidRDefault="00887B4F">
      <w:pPr>
        <w:pBdr>
          <w:top w:val="nil"/>
          <w:left w:val="nil"/>
          <w:bottom w:val="nil"/>
          <w:right w:val="nil"/>
          <w:between w:val="nil"/>
        </w:pBdr>
        <w:ind w:left="360"/>
        <w:rPr>
          <w:color w:val="000000"/>
        </w:rPr>
      </w:pPr>
    </w:p>
    <w:p w14:paraId="117AC2E5" w14:textId="77777777" w:rsidR="00887B4F" w:rsidRDefault="00887B4F">
      <w:pPr>
        <w:pBdr>
          <w:top w:val="nil"/>
          <w:left w:val="nil"/>
          <w:bottom w:val="nil"/>
          <w:right w:val="nil"/>
          <w:between w:val="nil"/>
        </w:pBdr>
        <w:ind w:left="360"/>
        <w:rPr>
          <w:color w:val="000000"/>
        </w:rPr>
      </w:pPr>
    </w:p>
    <w:p w14:paraId="2D939107" w14:textId="77777777" w:rsidR="00887B4F" w:rsidRDefault="00887B4F">
      <w:pPr>
        <w:pBdr>
          <w:top w:val="nil"/>
          <w:left w:val="nil"/>
          <w:bottom w:val="nil"/>
          <w:right w:val="nil"/>
          <w:between w:val="nil"/>
        </w:pBdr>
        <w:ind w:left="360"/>
        <w:rPr>
          <w:color w:val="000000"/>
        </w:rPr>
      </w:pPr>
    </w:p>
    <w:p w14:paraId="112F781C" w14:textId="77777777" w:rsidR="00887B4F" w:rsidRDefault="00F44C91">
      <w:pPr>
        <w:numPr>
          <w:ilvl w:val="0"/>
          <w:numId w:val="2"/>
        </w:numPr>
        <w:pBdr>
          <w:top w:val="nil"/>
          <w:left w:val="nil"/>
          <w:bottom w:val="nil"/>
          <w:right w:val="nil"/>
          <w:between w:val="nil"/>
        </w:pBdr>
      </w:pPr>
      <w:r>
        <w:rPr>
          <w:color w:val="000000"/>
        </w:rPr>
        <w:t>Each set of researchers carried out 100 trial</w:t>
      </w:r>
      <w:r>
        <w:rPr>
          <w:color w:val="000000"/>
        </w:rPr>
        <w:t xml:space="preserve">s of the simulation under the null hypothesis. The plots of their results are shown on the next page. For each study, draw a vertical reference line at the observed result </w:t>
      </w:r>
      <w:r>
        <w:rPr>
          <w:i/>
          <w:color w:val="000000"/>
        </w:rPr>
        <w:t>and</w:t>
      </w:r>
      <w:r>
        <w:rPr>
          <w:color w:val="000000"/>
        </w:rPr>
        <w:t xml:space="preserve"> shade the area represented by the </w:t>
      </w:r>
      <w:r>
        <w:rPr>
          <w:i/>
          <w:color w:val="000000"/>
        </w:rPr>
        <w:t>p-</w:t>
      </w:r>
      <w:r>
        <w:rPr>
          <w:color w:val="000000"/>
        </w:rPr>
        <w:t>value.</w:t>
      </w:r>
    </w:p>
    <w:p w14:paraId="651F9759" w14:textId="77777777" w:rsidR="00887B4F" w:rsidRDefault="00887B4F">
      <w:pPr>
        <w:pBdr>
          <w:top w:val="nil"/>
          <w:left w:val="nil"/>
          <w:bottom w:val="nil"/>
          <w:right w:val="nil"/>
          <w:between w:val="nil"/>
        </w:pBdr>
        <w:ind w:left="360"/>
        <w:rPr>
          <w:color w:val="000000"/>
        </w:rPr>
      </w:pPr>
    </w:p>
    <w:p w14:paraId="07FE0E9F" w14:textId="77777777" w:rsidR="00887B4F" w:rsidRDefault="00F44C91">
      <w:pPr>
        <w:numPr>
          <w:ilvl w:val="0"/>
          <w:numId w:val="2"/>
        </w:numPr>
        <w:pBdr>
          <w:top w:val="nil"/>
          <w:left w:val="nil"/>
          <w:bottom w:val="nil"/>
          <w:right w:val="nil"/>
          <w:between w:val="nil"/>
        </w:pBdr>
      </w:pPr>
      <w:r>
        <w:rPr>
          <w:color w:val="000000"/>
        </w:rPr>
        <w:t>Circle the study below which has the</w:t>
      </w:r>
      <w:r>
        <w:rPr>
          <w:color w:val="000000"/>
        </w:rPr>
        <w:t xml:space="preserve"> smallest </w:t>
      </w:r>
      <w:r>
        <w:rPr>
          <w:i/>
          <w:color w:val="000000"/>
        </w:rPr>
        <w:t>p-</w:t>
      </w:r>
      <w:r>
        <w:rPr>
          <w:color w:val="000000"/>
        </w:rPr>
        <w:t>value.</w:t>
      </w:r>
    </w:p>
    <w:p w14:paraId="3883A2B5" w14:textId="77777777" w:rsidR="00887B4F" w:rsidRDefault="00887B4F"/>
    <w:p w14:paraId="2D05D565" w14:textId="77777777" w:rsidR="00887B4F" w:rsidRDefault="00F44C91">
      <w:pPr>
        <w:pBdr>
          <w:top w:val="nil"/>
          <w:left w:val="nil"/>
          <w:bottom w:val="nil"/>
          <w:right w:val="nil"/>
          <w:between w:val="nil"/>
        </w:pBdr>
        <w:ind w:left="360"/>
        <w:jc w:val="center"/>
        <w:rPr>
          <w:color w:val="000000"/>
        </w:rPr>
      </w:pPr>
      <w:r>
        <w:rPr>
          <w:color w:val="000000"/>
        </w:rPr>
        <w:t>Study 1</w:t>
      </w:r>
      <w:r>
        <w:rPr>
          <w:color w:val="000000"/>
        </w:rPr>
        <w:tab/>
      </w:r>
      <w:r>
        <w:rPr>
          <w:color w:val="000000"/>
        </w:rPr>
        <w:tab/>
        <w:t>Study 2</w:t>
      </w:r>
      <w:r>
        <w:rPr>
          <w:color w:val="000000"/>
        </w:rPr>
        <w:tab/>
      </w:r>
      <w:r>
        <w:rPr>
          <w:color w:val="000000"/>
        </w:rPr>
        <w:tab/>
        <w:t>Study 3</w:t>
      </w:r>
    </w:p>
    <w:p w14:paraId="53D83CC9" w14:textId="77777777" w:rsidR="00887B4F" w:rsidRDefault="00887B4F"/>
    <w:p w14:paraId="29A0D498" w14:textId="77777777" w:rsidR="00887B4F" w:rsidRDefault="00887B4F"/>
    <w:p w14:paraId="1A08A270" w14:textId="77777777" w:rsidR="00887B4F" w:rsidRDefault="00F44C91">
      <w:pPr>
        <w:numPr>
          <w:ilvl w:val="0"/>
          <w:numId w:val="2"/>
        </w:numPr>
        <w:pBdr>
          <w:top w:val="nil"/>
          <w:left w:val="nil"/>
          <w:bottom w:val="nil"/>
          <w:right w:val="nil"/>
          <w:between w:val="nil"/>
        </w:pBdr>
      </w:pPr>
      <w:r>
        <w:rPr>
          <w:color w:val="000000"/>
        </w:rPr>
        <w:t xml:space="preserve">Which set of results has the </w:t>
      </w:r>
      <w:r>
        <w:rPr>
          <w:i/>
          <w:color w:val="000000"/>
        </w:rPr>
        <w:t>largest standard deviation</w:t>
      </w:r>
      <w:r>
        <w:rPr>
          <w:color w:val="000000"/>
        </w:rPr>
        <w:t>? Explain by referring to the variation of the results in each plot.</w:t>
      </w:r>
    </w:p>
    <w:p w14:paraId="584C66A5" w14:textId="77777777" w:rsidR="00887B4F" w:rsidRDefault="00887B4F">
      <w:pPr>
        <w:pBdr>
          <w:top w:val="nil"/>
          <w:left w:val="nil"/>
          <w:bottom w:val="nil"/>
          <w:right w:val="nil"/>
          <w:between w:val="nil"/>
        </w:pBdr>
        <w:ind w:left="360"/>
        <w:rPr>
          <w:color w:val="000000"/>
        </w:rPr>
      </w:pPr>
    </w:p>
    <w:p w14:paraId="060ABE7B" w14:textId="77777777" w:rsidR="00887B4F" w:rsidRDefault="00887B4F">
      <w:pPr>
        <w:pBdr>
          <w:top w:val="nil"/>
          <w:left w:val="nil"/>
          <w:bottom w:val="nil"/>
          <w:right w:val="nil"/>
          <w:between w:val="nil"/>
        </w:pBdr>
        <w:ind w:left="360"/>
        <w:rPr>
          <w:color w:val="000000"/>
        </w:rPr>
      </w:pPr>
    </w:p>
    <w:p w14:paraId="653A35CB" w14:textId="77777777" w:rsidR="00887B4F" w:rsidRDefault="00887B4F">
      <w:pPr>
        <w:pBdr>
          <w:top w:val="nil"/>
          <w:left w:val="nil"/>
          <w:bottom w:val="nil"/>
          <w:right w:val="nil"/>
          <w:between w:val="nil"/>
        </w:pBdr>
        <w:ind w:left="360"/>
        <w:rPr>
          <w:color w:val="000000"/>
        </w:rPr>
      </w:pPr>
    </w:p>
    <w:p w14:paraId="052EA708" w14:textId="77777777" w:rsidR="00887B4F" w:rsidRDefault="00887B4F">
      <w:pPr>
        <w:pBdr>
          <w:top w:val="nil"/>
          <w:left w:val="nil"/>
          <w:bottom w:val="nil"/>
          <w:right w:val="nil"/>
          <w:between w:val="nil"/>
        </w:pBdr>
        <w:ind w:left="360"/>
        <w:rPr>
          <w:color w:val="000000"/>
        </w:rPr>
      </w:pPr>
    </w:p>
    <w:p w14:paraId="69CAA22A" w14:textId="77777777" w:rsidR="00887B4F" w:rsidRDefault="00887B4F">
      <w:pPr>
        <w:pBdr>
          <w:top w:val="nil"/>
          <w:left w:val="nil"/>
          <w:bottom w:val="nil"/>
          <w:right w:val="nil"/>
          <w:between w:val="nil"/>
        </w:pBdr>
        <w:ind w:left="360"/>
        <w:rPr>
          <w:color w:val="000000"/>
        </w:rPr>
      </w:pPr>
    </w:p>
    <w:p w14:paraId="1DBC114F" w14:textId="77777777" w:rsidR="00887B4F" w:rsidRDefault="00887B4F">
      <w:pPr>
        <w:pBdr>
          <w:top w:val="nil"/>
          <w:left w:val="nil"/>
          <w:bottom w:val="nil"/>
          <w:right w:val="nil"/>
          <w:between w:val="nil"/>
        </w:pBdr>
        <w:ind w:left="360"/>
        <w:rPr>
          <w:color w:val="000000"/>
        </w:rPr>
      </w:pPr>
    </w:p>
    <w:p w14:paraId="52F0B454" w14:textId="77777777" w:rsidR="00887B4F" w:rsidRDefault="00887B4F">
      <w:pPr>
        <w:pBdr>
          <w:top w:val="nil"/>
          <w:left w:val="nil"/>
          <w:bottom w:val="nil"/>
          <w:right w:val="nil"/>
          <w:between w:val="nil"/>
        </w:pBdr>
        <w:ind w:left="360"/>
        <w:rPr>
          <w:color w:val="000000"/>
        </w:rPr>
      </w:pPr>
    </w:p>
    <w:p w14:paraId="7742CFEE" w14:textId="77777777" w:rsidR="00887B4F" w:rsidRDefault="00887B4F">
      <w:pPr>
        <w:pBdr>
          <w:top w:val="nil"/>
          <w:left w:val="nil"/>
          <w:bottom w:val="nil"/>
          <w:right w:val="nil"/>
          <w:between w:val="nil"/>
        </w:pBdr>
        <w:ind w:left="360"/>
        <w:rPr>
          <w:color w:val="000000"/>
        </w:rPr>
      </w:pPr>
    </w:p>
    <w:p w14:paraId="592FE05C" w14:textId="77777777" w:rsidR="00887B4F" w:rsidRDefault="00887B4F">
      <w:pPr>
        <w:pBdr>
          <w:top w:val="nil"/>
          <w:left w:val="nil"/>
          <w:bottom w:val="nil"/>
          <w:right w:val="nil"/>
          <w:between w:val="nil"/>
        </w:pBdr>
        <w:ind w:left="360"/>
        <w:rPr>
          <w:color w:val="000000"/>
        </w:rPr>
      </w:pPr>
    </w:p>
    <w:p w14:paraId="1CBF0FDA" w14:textId="77777777" w:rsidR="00887B4F" w:rsidRDefault="00F44C91">
      <w:pPr>
        <w:jc w:val="center"/>
      </w:pPr>
      <w:r>
        <w:rPr>
          <w:noProof/>
        </w:rPr>
        <w:lastRenderedPageBreak/>
        <w:drawing>
          <wp:inline distT="0" distB="0" distL="0" distR="0" wp14:anchorId="139848AD" wp14:editId="5428C1BB">
            <wp:extent cx="5502132" cy="825319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02132" cy="8253198"/>
                    </a:xfrm>
                    <a:prstGeom prst="rect">
                      <a:avLst/>
                    </a:prstGeom>
                    <a:ln/>
                  </pic:spPr>
                </pic:pic>
              </a:graphicData>
            </a:graphic>
          </wp:inline>
        </w:drawing>
      </w:r>
    </w:p>
    <w:p w14:paraId="68CFDD48" w14:textId="77777777" w:rsidR="00887B4F" w:rsidRDefault="00F44C91">
      <w:pPr>
        <w:numPr>
          <w:ilvl w:val="0"/>
          <w:numId w:val="2"/>
        </w:numPr>
        <w:pBdr>
          <w:top w:val="nil"/>
          <w:left w:val="nil"/>
          <w:bottom w:val="nil"/>
          <w:right w:val="nil"/>
          <w:between w:val="nil"/>
        </w:pBdr>
      </w:pPr>
      <w:r>
        <w:rPr>
          <w:color w:val="000000"/>
        </w:rPr>
        <w:lastRenderedPageBreak/>
        <w:t>Based on your previous answers, describe the relationship between the sample size of a study and the size of the standard deviation of the results.</w:t>
      </w:r>
    </w:p>
    <w:p w14:paraId="0969111D" w14:textId="77777777" w:rsidR="00887B4F" w:rsidRDefault="00887B4F">
      <w:pPr>
        <w:pBdr>
          <w:top w:val="nil"/>
          <w:left w:val="nil"/>
          <w:bottom w:val="nil"/>
          <w:right w:val="nil"/>
          <w:between w:val="nil"/>
        </w:pBdr>
        <w:ind w:left="360"/>
        <w:rPr>
          <w:color w:val="000000"/>
        </w:rPr>
      </w:pPr>
    </w:p>
    <w:p w14:paraId="1EC245FA" w14:textId="77777777" w:rsidR="00887B4F" w:rsidRDefault="00887B4F"/>
    <w:p w14:paraId="1E034364" w14:textId="77777777" w:rsidR="00887B4F" w:rsidRDefault="00887B4F"/>
    <w:p w14:paraId="7E3D1650" w14:textId="77777777" w:rsidR="00887B4F" w:rsidRDefault="00887B4F"/>
    <w:p w14:paraId="088DE3BE" w14:textId="77777777" w:rsidR="00887B4F" w:rsidRDefault="00887B4F"/>
    <w:p w14:paraId="46669A0F" w14:textId="77777777" w:rsidR="00887B4F" w:rsidRDefault="00887B4F"/>
    <w:p w14:paraId="69310777" w14:textId="77777777" w:rsidR="00887B4F" w:rsidRDefault="00887B4F"/>
    <w:p w14:paraId="18F84E27" w14:textId="77777777" w:rsidR="00887B4F" w:rsidRDefault="00887B4F"/>
    <w:p w14:paraId="08DAF38E" w14:textId="77777777" w:rsidR="00887B4F" w:rsidRDefault="00887B4F"/>
    <w:p w14:paraId="52BE49B4" w14:textId="77777777" w:rsidR="00887B4F" w:rsidRDefault="00F44C91">
      <w:pPr>
        <w:numPr>
          <w:ilvl w:val="0"/>
          <w:numId w:val="2"/>
        </w:numPr>
        <w:pBdr>
          <w:top w:val="nil"/>
          <w:left w:val="nil"/>
          <w:bottom w:val="nil"/>
          <w:right w:val="nil"/>
          <w:between w:val="nil"/>
        </w:pBdr>
      </w:pPr>
      <w:r>
        <w:rPr>
          <w:color w:val="000000"/>
        </w:rPr>
        <w:t xml:space="preserve">The size of the </w:t>
      </w:r>
      <w:r>
        <w:rPr>
          <w:i/>
          <w:color w:val="000000"/>
        </w:rPr>
        <w:t>p-</w:t>
      </w:r>
      <w:r>
        <w:rPr>
          <w:color w:val="000000"/>
        </w:rPr>
        <w:t xml:space="preserve">value for a </w:t>
      </w:r>
      <w:proofErr w:type="gramStart"/>
      <w:r>
        <w:rPr>
          <w:color w:val="000000"/>
        </w:rPr>
        <w:t>particular study</w:t>
      </w:r>
      <w:proofErr w:type="gramEnd"/>
      <w:r>
        <w:rPr>
          <w:color w:val="000000"/>
        </w:rPr>
        <w:t xml:space="preserve"> is based on the observed result and the variation in the simulated results. Consider a fourth study using the same questions as the previous studies that also found the same observed result. This study, however, sampled 100 cat</w:t>
      </w:r>
      <w:r>
        <w:rPr>
          <w:color w:val="000000"/>
        </w:rPr>
        <w:t xml:space="preserve"> owners and 100 dog owners. </w:t>
      </w:r>
    </w:p>
    <w:p w14:paraId="691E644A" w14:textId="77777777" w:rsidR="00887B4F" w:rsidRDefault="00887B4F">
      <w:pPr>
        <w:pBdr>
          <w:top w:val="nil"/>
          <w:left w:val="nil"/>
          <w:bottom w:val="nil"/>
          <w:right w:val="nil"/>
          <w:between w:val="nil"/>
        </w:pBdr>
        <w:ind w:left="360"/>
        <w:rPr>
          <w:color w:val="000000"/>
        </w:rPr>
      </w:pPr>
    </w:p>
    <w:p w14:paraId="4DFA6C49" w14:textId="77777777" w:rsidR="00887B4F" w:rsidRDefault="00F44C91">
      <w:pPr>
        <w:numPr>
          <w:ilvl w:val="1"/>
          <w:numId w:val="1"/>
        </w:numPr>
        <w:pBdr>
          <w:top w:val="nil"/>
          <w:left w:val="nil"/>
          <w:bottom w:val="nil"/>
          <w:right w:val="nil"/>
          <w:between w:val="nil"/>
        </w:pBdr>
      </w:pPr>
      <w:r>
        <w:rPr>
          <w:color w:val="000000"/>
        </w:rPr>
        <w:t>How would the standard deviation of the results for this fourth study compare to the standard deviation of the results for the other two studies? Explain.</w:t>
      </w:r>
    </w:p>
    <w:p w14:paraId="1B18FA99" w14:textId="77777777" w:rsidR="00887B4F" w:rsidRDefault="00887B4F">
      <w:pPr>
        <w:pBdr>
          <w:top w:val="nil"/>
          <w:left w:val="nil"/>
          <w:bottom w:val="nil"/>
          <w:right w:val="nil"/>
          <w:between w:val="nil"/>
        </w:pBdr>
        <w:ind w:left="360"/>
        <w:rPr>
          <w:color w:val="000000"/>
        </w:rPr>
      </w:pPr>
    </w:p>
    <w:p w14:paraId="28527D66" w14:textId="77777777" w:rsidR="00887B4F" w:rsidRDefault="00887B4F">
      <w:pPr>
        <w:pBdr>
          <w:top w:val="nil"/>
          <w:left w:val="nil"/>
          <w:bottom w:val="nil"/>
          <w:right w:val="nil"/>
          <w:between w:val="nil"/>
        </w:pBdr>
        <w:ind w:left="360"/>
        <w:rPr>
          <w:color w:val="000000"/>
        </w:rPr>
      </w:pPr>
    </w:p>
    <w:p w14:paraId="7FA18645" w14:textId="77777777" w:rsidR="00887B4F" w:rsidRDefault="00887B4F">
      <w:pPr>
        <w:pBdr>
          <w:top w:val="nil"/>
          <w:left w:val="nil"/>
          <w:bottom w:val="nil"/>
          <w:right w:val="nil"/>
          <w:between w:val="nil"/>
        </w:pBdr>
        <w:ind w:left="360"/>
        <w:rPr>
          <w:color w:val="000000"/>
        </w:rPr>
      </w:pPr>
    </w:p>
    <w:p w14:paraId="72A90B8F" w14:textId="77777777" w:rsidR="00887B4F" w:rsidRDefault="00887B4F">
      <w:pPr>
        <w:pBdr>
          <w:top w:val="nil"/>
          <w:left w:val="nil"/>
          <w:bottom w:val="nil"/>
          <w:right w:val="nil"/>
          <w:between w:val="nil"/>
        </w:pBdr>
        <w:ind w:left="360"/>
        <w:rPr>
          <w:color w:val="000000"/>
        </w:rPr>
      </w:pPr>
    </w:p>
    <w:p w14:paraId="5A2D6EF3" w14:textId="77777777" w:rsidR="00887B4F" w:rsidRDefault="00887B4F">
      <w:pPr>
        <w:pBdr>
          <w:top w:val="nil"/>
          <w:left w:val="nil"/>
          <w:bottom w:val="nil"/>
          <w:right w:val="nil"/>
          <w:between w:val="nil"/>
        </w:pBdr>
        <w:ind w:left="360"/>
        <w:rPr>
          <w:color w:val="000000"/>
        </w:rPr>
      </w:pPr>
    </w:p>
    <w:p w14:paraId="1C063FD0" w14:textId="77777777" w:rsidR="00887B4F" w:rsidRDefault="00887B4F">
      <w:pPr>
        <w:pBdr>
          <w:top w:val="nil"/>
          <w:left w:val="nil"/>
          <w:bottom w:val="nil"/>
          <w:right w:val="nil"/>
          <w:between w:val="nil"/>
        </w:pBdr>
        <w:ind w:left="360"/>
        <w:rPr>
          <w:color w:val="000000"/>
        </w:rPr>
      </w:pPr>
    </w:p>
    <w:p w14:paraId="36CAD8BE" w14:textId="77777777" w:rsidR="00887B4F" w:rsidRDefault="00887B4F">
      <w:pPr>
        <w:pBdr>
          <w:top w:val="nil"/>
          <w:left w:val="nil"/>
          <w:bottom w:val="nil"/>
          <w:right w:val="nil"/>
          <w:between w:val="nil"/>
        </w:pBdr>
        <w:ind w:left="360"/>
        <w:rPr>
          <w:color w:val="000000"/>
        </w:rPr>
      </w:pPr>
    </w:p>
    <w:p w14:paraId="1EE9C41F" w14:textId="77777777" w:rsidR="00887B4F" w:rsidRDefault="00F44C91">
      <w:pPr>
        <w:numPr>
          <w:ilvl w:val="1"/>
          <w:numId w:val="1"/>
        </w:numPr>
        <w:pBdr>
          <w:top w:val="nil"/>
          <w:left w:val="nil"/>
          <w:bottom w:val="nil"/>
          <w:right w:val="nil"/>
          <w:between w:val="nil"/>
        </w:pBdr>
      </w:pPr>
      <w:r>
        <w:rPr>
          <w:color w:val="000000"/>
        </w:rPr>
        <w:t xml:space="preserve">How would the </w:t>
      </w:r>
      <w:r>
        <w:rPr>
          <w:i/>
          <w:color w:val="000000"/>
        </w:rPr>
        <w:t>p-</w:t>
      </w:r>
      <w:r>
        <w:rPr>
          <w:color w:val="000000"/>
        </w:rPr>
        <w:t xml:space="preserve">value of the results for this fourth study compare to the </w:t>
      </w:r>
      <w:r>
        <w:rPr>
          <w:i/>
          <w:color w:val="000000"/>
        </w:rPr>
        <w:t>p-</w:t>
      </w:r>
      <w:r>
        <w:rPr>
          <w:color w:val="000000"/>
        </w:rPr>
        <w:t>value of the results for the other three studies? Explain.</w:t>
      </w:r>
    </w:p>
    <w:p w14:paraId="09159D9A" w14:textId="77777777" w:rsidR="00887B4F" w:rsidRDefault="00887B4F"/>
    <w:p w14:paraId="1D4BC33C" w14:textId="77777777" w:rsidR="00887B4F" w:rsidRDefault="00887B4F"/>
    <w:p w14:paraId="7E8DA7AA" w14:textId="77777777" w:rsidR="00887B4F" w:rsidRDefault="00887B4F"/>
    <w:p w14:paraId="1B6620EB" w14:textId="77777777" w:rsidR="00887B4F" w:rsidRDefault="00887B4F"/>
    <w:p w14:paraId="38098A19" w14:textId="77777777" w:rsidR="00887B4F" w:rsidRDefault="00887B4F"/>
    <w:p w14:paraId="6103B9CC" w14:textId="77777777" w:rsidR="00887B4F" w:rsidRDefault="00887B4F"/>
    <w:p w14:paraId="66FBA358" w14:textId="77777777" w:rsidR="00887B4F" w:rsidRDefault="00887B4F"/>
    <w:p w14:paraId="5EB657CF" w14:textId="77777777" w:rsidR="00887B4F" w:rsidRDefault="00887B4F"/>
    <w:p w14:paraId="14538F2C" w14:textId="77777777" w:rsidR="00887B4F" w:rsidRDefault="00887B4F"/>
    <w:p w14:paraId="64A83ED5" w14:textId="77777777" w:rsidR="00887B4F" w:rsidRDefault="00887B4F"/>
    <w:p w14:paraId="257F65E5" w14:textId="77777777" w:rsidR="00887B4F" w:rsidRDefault="00887B4F"/>
    <w:p w14:paraId="2374C6FA" w14:textId="77777777" w:rsidR="00887B4F" w:rsidRDefault="00887B4F"/>
    <w:p w14:paraId="520234EB" w14:textId="77777777" w:rsidR="00887B4F" w:rsidRDefault="00887B4F"/>
    <w:p w14:paraId="39B4FBE1" w14:textId="77777777" w:rsidR="00887B4F" w:rsidRDefault="00887B4F"/>
    <w:p w14:paraId="6F2FBEC7" w14:textId="77777777" w:rsidR="00887B4F" w:rsidRDefault="00887B4F"/>
    <w:p w14:paraId="15B6C28B" w14:textId="77777777" w:rsidR="00887B4F" w:rsidRDefault="00887B4F"/>
    <w:p w14:paraId="1F5217DA" w14:textId="77777777" w:rsidR="00887B4F" w:rsidRDefault="00F44C91">
      <w:pPr>
        <w:jc w:val="center"/>
        <w:rPr>
          <w:b/>
          <w:i/>
        </w:rPr>
      </w:pPr>
      <w:r>
        <w:rPr>
          <w:b/>
          <w:i/>
        </w:rPr>
        <w:t>Please print all group members’ names on the first page of the quiz.</w:t>
      </w:r>
    </w:p>
    <w:sectPr w:rsidR="00887B4F">
      <w:headerReference w:type="default" r:id="rId9"/>
      <w:footerReference w:type="even" r:id="rId10"/>
      <w:footerReference w:type="default" r:id="rId11"/>
      <w:headerReference w:type="first" r:id="rId12"/>
      <w:pgSz w:w="12240" w:h="15840"/>
      <w:pgMar w:top="1296" w:right="1008" w:bottom="1296"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D2A2D" w14:textId="77777777" w:rsidR="00F44C91" w:rsidRDefault="00F44C91">
      <w:r>
        <w:separator/>
      </w:r>
    </w:p>
  </w:endnote>
  <w:endnote w:type="continuationSeparator" w:id="0">
    <w:p w14:paraId="5988A504" w14:textId="77777777" w:rsidR="00F44C91" w:rsidRDefault="00F44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439D7" w14:textId="77777777" w:rsidR="00887B4F" w:rsidRDefault="00F44C9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65FB9E08" w14:textId="77777777" w:rsidR="00887B4F" w:rsidRDefault="00887B4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49294" w14:textId="070CDA45" w:rsidR="00887B4F" w:rsidRDefault="00F44C91">
    <w:pPr>
      <w:tabs>
        <w:tab w:val="center" w:pos="4320"/>
        <w:tab w:val="right" w:pos="8640"/>
      </w:tabs>
      <w:ind w:right="18"/>
      <w:rPr>
        <w:color w:val="000000"/>
      </w:rPr>
    </w:pPr>
    <w:r>
      <w:rPr>
        <w:sz w:val="16"/>
        <w:szCs w:val="16"/>
      </w:rPr>
      <w:t>Copyright EPSY 3264, 2020</w:t>
    </w:r>
    <w:r w:rsidR="00AC1886">
      <w:rPr>
        <w:sz w:val="16"/>
        <w:szCs w:val="16"/>
      </w:rPr>
      <w:t>. Do not copy or distribute online.</w:t>
    </w:r>
  </w:p>
  <w:p w14:paraId="50381F9E" w14:textId="77777777" w:rsidR="00887B4F" w:rsidRDefault="00F44C91">
    <w:pPr>
      <w:pBdr>
        <w:top w:val="nil"/>
        <w:left w:val="nil"/>
        <w:bottom w:val="nil"/>
        <w:right w:val="nil"/>
        <w:between w:val="nil"/>
      </w:pBdr>
      <w:tabs>
        <w:tab w:val="center" w:pos="4320"/>
        <w:tab w:val="right" w:pos="8640"/>
      </w:tabs>
      <w:ind w:right="360"/>
      <w:jc w:val="right"/>
      <w:rPr>
        <w:color w:val="000000"/>
        <w:sz w:val="18"/>
        <w:szCs w:val="18"/>
      </w:rPr>
    </w:pPr>
    <w:r>
      <w:rPr>
        <w:color w:val="000000"/>
        <w:sz w:val="18"/>
        <w:szCs w:val="18"/>
      </w:rPr>
      <w:fldChar w:fldCharType="begin"/>
    </w:r>
    <w:r>
      <w:rPr>
        <w:color w:val="000000"/>
        <w:sz w:val="18"/>
        <w:szCs w:val="18"/>
      </w:rPr>
      <w:instrText>PAGE</w:instrText>
    </w:r>
    <w:r w:rsidR="00AC1886">
      <w:rPr>
        <w:color w:val="000000"/>
        <w:sz w:val="18"/>
        <w:szCs w:val="18"/>
      </w:rPr>
      <w:fldChar w:fldCharType="separate"/>
    </w:r>
    <w:r w:rsidR="00AC1886">
      <w:rPr>
        <w:noProof/>
        <w:color w:val="000000"/>
        <w:sz w:val="18"/>
        <w:szCs w:val="18"/>
      </w:rPr>
      <w:t>1</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1032F" w14:textId="77777777" w:rsidR="00F44C91" w:rsidRDefault="00F44C91">
      <w:r>
        <w:separator/>
      </w:r>
    </w:p>
  </w:footnote>
  <w:footnote w:type="continuationSeparator" w:id="0">
    <w:p w14:paraId="66D9042C" w14:textId="77777777" w:rsidR="00F44C91" w:rsidRDefault="00F44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A8398" w14:textId="77777777" w:rsidR="00887B4F" w:rsidRDefault="00887B4F">
    <w:pPr>
      <w:widowControl w:val="0"/>
      <w:pBdr>
        <w:top w:val="nil"/>
        <w:left w:val="nil"/>
        <w:bottom w:val="nil"/>
        <w:right w:val="nil"/>
        <w:between w:val="nil"/>
      </w:pBdr>
      <w:spacing w:line="276" w:lineRule="auto"/>
      <w:rPr>
        <w:color w:val="000000"/>
      </w:rPr>
    </w:pPr>
  </w:p>
  <w:tbl>
    <w:tblPr>
      <w:tblStyle w:val="a1"/>
      <w:tblW w:w="10440" w:type="dxa"/>
      <w:tblBorders>
        <w:top w:val="nil"/>
        <w:left w:val="nil"/>
        <w:bottom w:val="nil"/>
        <w:right w:val="nil"/>
        <w:insideH w:val="nil"/>
        <w:insideV w:val="nil"/>
      </w:tblBorders>
      <w:tblLayout w:type="fixed"/>
      <w:tblLook w:val="0400" w:firstRow="0" w:lastRow="0" w:firstColumn="0" w:lastColumn="0" w:noHBand="0" w:noVBand="1"/>
    </w:tblPr>
    <w:tblGrid>
      <w:gridCol w:w="4158"/>
      <w:gridCol w:w="2802"/>
      <w:gridCol w:w="3480"/>
    </w:tblGrid>
    <w:tr w:rsidR="00887B4F" w14:paraId="60578F24" w14:textId="77777777">
      <w:tc>
        <w:tcPr>
          <w:tcW w:w="4158" w:type="dxa"/>
        </w:tcPr>
        <w:p w14:paraId="4DF707CE" w14:textId="77777777" w:rsidR="00887B4F" w:rsidRDefault="00F44C91">
          <w:pPr>
            <w:pStyle w:val="Heading6"/>
            <w:jc w:val="left"/>
            <w:outlineLvl w:val="5"/>
            <w:rPr>
              <w:b w:val="0"/>
              <w:sz w:val="18"/>
              <w:szCs w:val="18"/>
            </w:rPr>
          </w:pPr>
          <w:proofErr w:type="spellStart"/>
          <w:r>
            <w:rPr>
              <w:b w:val="0"/>
              <w:sz w:val="18"/>
              <w:szCs w:val="18"/>
            </w:rPr>
            <w:t>EPsy</w:t>
          </w:r>
          <w:proofErr w:type="spellEnd"/>
          <w:r>
            <w:rPr>
              <w:b w:val="0"/>
              <w:sz w:val="18"/>
              <w:szCs w:val="18"/>
            </w:rPr>
            <w:t xml:space="preserve"> 3264—Basic and Applied Statistics</w:t>
          </w:r>
        </w:p>
        <w:p w14:paraId="18F33C69" w14:textId="77777777" w:rsidR="00887B4F" w:rsidRDefault="00F44C91">
          <w:pPr>
            <w:pStyle w:val="Heading6"/>
            <w:jc w:val="left"/>
            <w:outlineLvl w:val="5"/>
            <w:rPr>
              <w:b w:val="0"/>
              <w:sz w:val="18"/>
              <w:szCs w:val="18"/>
            </w:rPr>
          </w:pPr>
          <w:r>
            <w:rPr>
              <w:b w:val="0"/>
              <w:sz w:val="18"/>
              <w:szCs w:val="18"/>
            </w:rPr>
            <w:t>Fall 2019</w:t>
          </w:r>
          <w:r>
            <w:rPr>
              <w:sz w:val="18"/>
              <w:szCs w:val="18"/>
            </w:rPr>
            <w:tab/>
          </w:r>
        </w:p>
      </w:tc>
      <w:tc>
        <w:tcPr>
          <w:tcW w:w="2802" w:type="dxa"/>
        </w:tcPr>
        <w:p w14:paraId="46614210" w14:textId="77777777" w:rsidR="00887B4F" w:rsidRDefault="00887B4F">
          <w:pPr>
            <w:pStyle w:val="Heading6"/>
            <w:jc w:val="left"/>
            <w:outlineLvl w:val="5"/>
            <w:rPr>
              <w:b w:val="0"/>
              <w:sz w:val="22"/>
              <w:szCs w:val="22"/>
            </w:rPr>
          </w:pPr>
        </w:p>
      </w:tc>
      <w:tc>
        <w:tcPr>
          <w:tcW w:w="3480" w:type="dxa"/>
        </w:tcPr>
        <w:p w14:paraId="1C304950" w14:textId="77777777" w:rsidR="00887B4F" w:rsidRDefault="00F44C91">
          <w:pPr>
            <w:pStyle w:val="Heading6"/>
            <w:jc w:val="right"/>
            <w:outlineLvl w:val="5"/>
            <w:rPr>
              <w:b w:val="0"/>
              <w:sz w:val="18"/>
              <w:szCs w:val="18"/>
            </w:rPr>
          </w:pPr>
          <w:r>
            <w:rPr>
              <w:b w:val="0"/>
              <w:sz w:val="18"/>
              <w:szCs w:val="18"/>
            </w:rPr>
            <w:t>Group Quiz #4</w:t>
          </w:r>
        </w:p>
        <w:p w14:paraId="03795251" w14:textId="77777777" w:rsidR="00887B4F" w:rsidRDefault="00F44C91">
          <w:pPr>
            <w:jc w:val="right"/>
            <w:rPr>
              <w:sz w:val="20"/>
              <w:szCs w:val="20"/>
            </w:rPr>
          </w:pPr>
          <w:r>
            <w:rPr>
              <w:sz w:val="20"/>
              <w:szCs w:val="20"/>
            </w:rPr>
            <w:t>18 pts</w:t>
          </w:r>
        </w:p>
      </w:tc>
    </w:tr>
  </w:tbl>
  <w:p w14:paraId="1A1B4E3E" w14:textId="77777777" w:rsidR="00887B4F" w:rsidRDefault="00887B4F">
    <w:pPr>
      <w:pBdr>
        <w:bottom w:val="single" w:sz="18" w:space="1" w:color="000000"/>
      </w:pBdr>
      <w:rPr>
        <w:b/>
        <w:i/>
        <w:sz w:val="22"/>
        <w:szCs w:val="22"/>
      </w:rPr>
    </w:pPr>
  </w:p>
  <w:p w14:paraId="24956529" w14:textId="77777777" w:rsidR="00887B4F" w:rsidRDefault="00887B4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5F456" w14:textId="77777777" w:rsidR="00887B4F" w:rsidRDefault="00F44C91">
    <w:pPr>
      <w:pStyle w:val="Heading6"/>
      <w:jc w:val="left"/>
      <w:rPr>
        <w:sz w:val="22"/>
        <w:szCs w:val="22"/>
      </w:rPr>
    </w:pPr>
    <w:r>
      <w:rPr>
        <w:b w:val="0"/>
      </w:rPr>
      <w:tab/>
    </w:r>
    <w:r>
      <w:rPr>
        <w:b w:val="0"/>
      </w:rPr>
      <w:tab/>
      <w:t xml:space="preserve">   </w:t>
    </w:r>
    <w:proofErr w:type="spellStart"/>
    <w:r>
      <w:rPr>
        <w:sz w:val="22"/>
        <w:szCs w:val="22"/>
      </w:rPr>
      <w:t>EPsy</w:t>
    </w:r>
    <w:proofErr w:type="spellEnd"/>
    <w:r>
      <w:rPr>
        <w:sz w:val="22"/>
        <w:szCs w:val="22"/>
      </w:rPr>
      <w:t xml:space="preserve"> 3264—Basic and Applied Statistics</w:t>
    </w:r>
    <w:r>
      <w:rPr>
        <w:sz w:val="22"/>
        <w:szCs w:val="22"/>
      </w:rPr>
      <w:tab/>
    </w:r>
    <w:r>
      <w:rPr>
        <w:sz w:val="22"/>
        <w:szCs w:val="22"/>
      </w:rPr>
      <w:tab/>
      <w:t xml:space="preserve"> </w:t>
    </w:r>
    <w:r>
      <w:rPr>
        <w:b w:val="0"/>
        <w:sz w:val="22"/>
        <w:szCs w:val="22"/>
      </w:rPr>
      <w:t>Name_______________________</w:t>
    </w:r>
    <w:r>
      <w:rPr>
        <w:noProof/>
      </w:rPr>
      <w:drawing>
        <wp:anchor distT="0" distB="0" distL="0" distR="0" simplePos="0" relativeHeight="251658240" behindDoc="0" locked="0" layoutInCell="1" hidden="0" allowOverlap="1" wp14:anchorId="09BA5F65" wp14:editId="4DEA5BA4">
          <wp:simplePos x="0" y="0"/>
          <wp:positionH relativeFrom="column">
            <wp:posOffset>0</wp:posOffset>
          </wp:positionH>
          <wp:positionV relativeFrom="paragraph">
            <wp:posOffset>0</wp:posOffset>
          </wp:positionV>
          <wp:extent cx="914400" cy="640080"/>
          <wp:effectExtent l="0" t="0" r="0" b="0"/>
          <wp:wrapSquare wrapText="bothSides" distT="0" distB="0" distL="0" distR="0"/>
          <wp:docPr id="3" name="image3.png" descr="goldyMoutU"/>
          <wp:cNvGraphicFramePr/>
          <a:graphic xmlns:a="http://schemas.openxmlformats.org/drawingml/2006/main">
            <a:graphicData uri="http://schemas.openxmlformats.org/drawingml/2006/picture">
              <pic:pic xmlns:pic="http://schemas.openxmlformats.org/drawingml/2006/picture">
                <pic:nvPicPr>
                  <pic:cNvPr id="0" name="image3.png" descr="goldyMoutU"/>
                  <pic:cNvPicPr preferRelativeResize="0"/>
                </pic:nvPicPr>
                <pic:blipFill>
                  <a:blip r:embed="rId1"/>
                  <a:srcRect/>
                  <a:stretch>
                    <a:fillRect/>
                  </a:stretch>
                </pic:blipFill>
                <pic:spPr>
                  <a:xfrm>
                    <a:off x="0" y="0"/>
                    <a:ext cx="914400" cy="640080"/>
                  </a:xfrm>
                  <a:prstGeom prst="rect">
                    <a:avLst/>
                  </a:prstGeom>
                  <a:ln/>
                </pic:spPr>
              </pic:pic>
            </a:graphicData>
          </a:graphic>
        </wp:anchor>
      </w:drawing>
    </w:r>
  </w:p>
  <w:p w14:paraId="4C9B8AD1" w14:textId="77777777" w:rsidR="00887B4F" w:rsidRDefault="00F44C91">
    <w:pPr>
      <w:pStyle w:val="Heading6"/>
      <w:ind w:left="720" w:firstLine="720"/>
      <w:jc w:val="left"/>
      <w:rPr>
        <w:b w:val="0"/>
        <w:sz w:val="22"/>
        <w:szCs w:val="22"/>
      </w:rPr>
    </w:pPr>
    <w:r>
      <w:rPr>
        <w:b w:val="0"/>
        <w:sz w:val="22"/>
        <w:szCs w:val="22"/>
      </w:rPr>
      <w:t xml:space="preserve">   Group Quiz #1</w:t>
    </w:r>
    <w:r>
      <w:rPr>
        <w:b w:val="0"/>
        <w:sz w:val="22"/>
        <w:szCs w:val="22"/>
      </w:rPr>
      <w:tab/>
    </w:r>
    <w:r>
      <w:rPr>
        <w:b w:val="0"/>
        <w:sz w:val="22"/>
        <w:szCs w:val="22"/>
      </w:rPr>
      <w:tab/>
    </w:r>
    <w:r>
      <w:rPr>
        <w:b w:val="0"/>
        <w:sz w:val="22"/>
        <w:szCs w:val="22"/>
      </w:rPr>
      <w:tab/>
    </w:r>
    <w:r>
      <w:rPr>
        <w:b w:val="0"/>
        <w:sz w:val="22"/>
        <w:szCs w:val="22"/>
      </w:rPr>
      <w:tab/>
      <w:t xml:space="preserve">    </w:t>
    </w:r>
    <w:r>
      <w:rPr>
        <w:b w:val="0"/>
        <w:sz w:val="22"/>
        <w:szCs w:val="22"/>
      </w:rPr>
      <w:tab/>
      <w:t xml:space="preserve"> </w:t>
    </w:r>
  </w:p>
  <w:p w14:paraId="06294C45" w14:textId="77777777" w:rsidR="00887B4F" w:rsidRDefault="00F44C91">
    <w:pPr>
      <w:pStyle w:val="Heading6"/>
      <w:ind w:left="1440" w:firstLine="720"/>
      <w:jc w:val="left"/>
      <w:rPr>
        <w:b w:val="0"/>
        <w:sz w:val="22"/>
        <w:szCs w:val="22"/>
      </w:rPr>
    </w:pP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t xml:space="preserve"> Name_______________________</w:t>
    </w:r>
  </w:p>
  <w:p w14:paraId="795FAC75" w14:textId="77777777" w:rsidR="00887B4F" w:rsidRDefault="00F44C91">
    <w:r>
      <w:tab/>
    </w:r>
    <w:r>
      <w:tab/>
    </w:r>
    <w:r>
      <w:tab/>
    </w:r>
    <w:r>
      <w:tab/>
    </w:r>
    <w:r>
      <w:tab/>
    </w:r>
    <w:r>
      <w:tab/>
    </w:r>
    <w:r>
      <w:tab/>
    </w:r>
    <w:r>
      <w:tab/>
    </w:r>
    <w:r>
      <w:tab/>
      <w:t xml:space="preserve"> </w:t>
    </w:r>
  </w:p>
  <w:p w14:paraId="666809F3" w14:textId="77777777" w:rsidR="00887B4F" w:rsidRDefault="00F44C91">
    <w:pPr>
      <w:ind w:left="5760" w:firstLine="720"/>
    </w:pPr>
    <w:r>
      <w:t xml:space="preserve"> </w:t>
    </w:r>
    <w:r>
      <w:rPr>
        <w:sz w:val="22"/>
        <w:szCs w:val="22"/>
      </w:rPr>
      <w:t>Name_______________________</w:t>
    </w:r>
    <w:r>
      <w:rPr>
        <w:b/>
        <w:sz w:val="22"/>
        <w:szCs w:val="22"/>
      </w:rPr>
      <w:t xml:space="preserve">   </w:t>
    </w:r>
  </w:p>
  <w:p w14:paraId="40529C73" w14:textId="77777777" w:rsidR="00887B4F" w:rsidRDefault="00887B4F">
    <w:pPr>
      <w:pBdr>
        <w:bottom w:val="single" w:sz="18" w:space="1" w:color="000000"/>
      </w:pBdr>
      <w:rPr>
        <w:b/>
        <w:i/>
        <w:sz w:val="22"/>
        <w:szCs w:val="22"/>
      </w:rPr>
    </w:pPr>
  </w:p>
  <w:p w14:paraId="3C48B434" w14:textId="77777777" w:rsidR="00887B4F" w:rsidRDefault="00887B4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55BF"/>
    <w:multiLevelType w:val="multilevel"/>
    <w:tmpl w:val="7D6ADCFA"/>
    <w:lvl w:ilvl="0">
      <w:start w:val="6"/>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C03B8"/>
    <w:multiLevelType w:val="multilevel"/>
    <w:tmpl w:val="D712551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B4F"/>
    <w:rsid w:val="00887B4F"/>
    <w:rsid w:val="00AC1886"/>
    <w:rsid w:val="00F4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F508"/>
  <w15:docId w15:val="{544FFF5A-8048-4983-9F6E-AE4AECED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AC1886"/>
    <w:pPr>
      <w:tabs>
        <w:tab w:val="center" w:pos="4680"/>
        <w:tab w:val="right" w:pos="9360"/>
      </w:tabs>
    </w:pPr>
  </w:style>
  <w:style w:type="character" w:customStyle="1" w:styleId="HeaderChar">
    <w:name w:val="Header Char"/>
    <w:basedOn w:val="DefaultParagraphFont"/>
    <w:link w:val="Header"/>
    <w:uiPriority w:val="99"/>
    <w:rsid w:val="00AC1886"/>
  </w:style>
  <w:style w:type="paragraph" w:styleId="Footer">
    <w:name w:val="footer"/>
    <w:basedOn w:val="Normal"/>
    <w:link w:val="FooterChar"/>
    <w:uiPriority w:val="99"/>
    <w:unhideWhenUsed/>
    <w:rsid w:val="00AC1886"/>
    <w:pPr>
      <w:tabs>
        <w:tab w:val="center" w:pos="4680"/>
        <w:tab w:val="right" w:pos="9360"/>
      </w:tabs>
    </w:pPr>
  </w:style>
  <w:style w:type="character" w:customStyle="1" w:styleId="FooterChar">
    <w:name w:val="Footer Char"/>
    <w:basedOn w:val="DefaultParagraphFont"/>
    <w:link w:val="Footer"/>
    <w:uiPriority w:val="99"/>
    <w:rsid w:val="00AC1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Ihlenfeldt</cp:lastModifiedBy>
  <cp:revision>2</cp:revision>
  <dcterms:created xsi:type="dcterms:W3CDTF">2020-09-07T05:08:00Z</dcterms:created>
  <dcterms:modified xsi:type="dcterms:W3CDTF">2020-09-07T05:09:00Z</dcterms:modified>
</cp:coreProperties>
</file>