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8F58" w14:textId="359684B3" w:rsidR="006B0FEE" w:rsidRPr="00E22C3D" w:rsidRDefault="006B0FEE" w:rsidP="00E22C3D">
      <w:pPr>
        <w:pStyle w:val="2"/>
        <w:spacing w:line="360" w:lineRule="auto"/>
        <w:rPr>
          <w:rFonts w:ascii="Aptos" w:hAnsi="Aptos"/>
          <w:sz w:val="28"/>
          <w:szCs w:val="28"/>
          <w:lang w:val="en-US"/>
        </w:rPr>
      </w:pPr>
      <w:r w:rsidRPr="00E22C3D">
        <w:rPr>
          <w:rFonts w:ascii="Aptos" w:hAnsi="Aptos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09A3223B" wp14:editId="0DCABBE2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3485403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2C3D">
        <w:rPr>
          <w:rFonts w:ascii="Aptos" w:hAnsi="Aptos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5264F804" wp14:editId="1E6B6C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5265107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2C3D">
        <w:rPr>
          <w:rFonts w:ascii="Aptos" w:hAnsi="Aptos"/>
          <w:sz w:val="28"/>
          <w:szCs w:val="28"/>
          <w:lang w:val="en-US"/>
        </w:rPr>
        <w:t xml:space="preserve">                                      </w:t>
      </w:r>
    </w:p>
    <w:p w14:paraId="3306C6EF" w14:textId="77777777" w:rsidR="006B0FEE" w:rsidRPr="00E22C3D" w:rsidRDefault="006B0FEE" w:rsidP="00E22C3D">
      <w:pPr>
        <w:pStyle w:val="2"/>
        <w:spacing w:line="360" w:lineRule="auto"/>
        <w:rPr>
          <w:rFonts w:ascii="Aptos" w:hAnsi="Aptos"/>
          <w:sz w:val="28"/>
          <w:szCs w:val="28"/>
          <w:lang w:val="en-US"/>
        </w:rPr>
      </w:pPr>
    </w:p>
    <w:p w14:paraId="260A9FDC" w14:textId="77777777" w:rsidR="006B0FEE" w:rsidRPr="00E22C3D" w:rsidRDefault="006B0FEE" w:rsidP="00E22C3D">
      <w:pPr>
        <w:pStyle w:val="2"/>
        <w:spacing w:line="360" w:lineRule="auto"/>
        <w:rPr>
          <w:rFonts w:ascii="Aptos" w:hAnsi="Aptos"/>
          <w:b/>
          <w:sz w:val="28"/>
          <w:szCs w:val="28"/>
          <w:lang w:val="en-US"/>
        </w:rPr>
      </w:pPr>
    </w:p>
    <w:p w14:paraId="00A37705" w14:textId="77777777" w:rsidR="006B0FEE" w:rsidRPr="00E22C3D" w:rsidRDefault="006B0FEE" w:rsidP="00E22C3D">
      <w:pPr>
        <w:pStyle w:val="2"/>
        <w:spacing w:line="360" w:lineRule="auto"/>
        <w:rPr>
          <w:rFonts w:ascii="Aptos" w:hAnsi="Aptos"/>
          <w:b/>
          <w:sz w:val="28"/>
          <w:szCs w:val="28"/>
          <w:lang w:val="en-US"/>
        </w:rPr>
      </w:pPr>
      <w:r w:rsidRPr="00E22C3D">
        <w:rPr>
          <w:rFonts w:ascii="Aptos" w:hAnsi="Aptos"/>
          <w:b/>
          <w:sz w:val="28"/>
          <w:szCs w:val="28"/>
        </w:rPr>
        <w:t>Стандартная</w:t>
      </w:r>
      <w:r w:rsidRPr="00E22C3D">
        <w:rPr>
          <w:rFonts w:ascii="Aptos" w:hAnsi="Aptos"/>
          <w:b/>
          <w:sz w:val="28"/>
          <w:szCs w:val="28"/>
          <w:lang w:val="en-US"/>
        </w:rPr>
        <w:t xml:space="preserve"> </w:t>
      </w:r>
      <w:r w:rsidRPr="00E22C3D">
        <w:rPr>
          <w:rFonts w:ascii="Aptos" w:hAnsi="Aptos"/>
          <w:b/>
          <w:sz w:val="28"/>
          <w:szCs w:val="28"/>
        </w:rPr>
        <w:t>операционная</w:t>
      </w:r>
      <w:r w:rsidRPr="00E22C3D">
        <w:rPr>
          <w:rFonts w:ascii="Aptos" w:hAnsi="Aptos"/>
          <w:b/>
          <w:sz w:val="28"/>
          <w:szCs w:val="28"/>
          <w:lang w:val="en-US"/>
        </w:rPr>
        <w:t xml:space="preserve"> </w:t>
      </w:r>
      <w:r w:rsidRPr="00E22C3D">
        <w:rPr>
          <w:rFonts w:ascii="Aptos" w:hAnsi="Aptos"/>
          <w:b/>
          <w:sz w:val="28"/>
          <w:szCs w:val="28"/>
        </w:rPr>
        <w:t>процедура</w:t>
      </w:r>
      <w:r w:rsidRPr="00E22C3D">
        <w:rPr>
          <w:rFonts w:ascii="Aptos" w:hAnsi="Aptos"/>
          <w:b/>
          <w:sz w:val="28"/>
          <w:szCs w:val="28"/>
          <w:lang w:val="en-US"/>
        </w:rPr>
        <w:t xml:space="preserve"> </w:t>
      </w:r>
    </w:p>
    <w:p w14:paraId="1A19A1DB" w14:textId="77777777" w:rsidR="006B0FEE" w:rsidRPr="00E22C3D" w:rsidRDefault="006B0FEE" w:rsidP="00E22C3D">
      <w:pPr>
        <w:pStyle w:val="2"/>
        <w:spacing w:line="360" w:lineRule="auto"/>
        <w:rPr>
          <w:rFonts w:ascii="Aptos" w:hAnsi="Aptos"/>
          <w:b/>
          <w:sz w:val="28"/>
          <w:szCs w:val="28"/>
          <w:lang w:val="en-US"/>
        </w:rPr>
      </w:pPr>
      <w:r w:rsidRPr="00E22C3D">
        <w:rPr>
          <w:rFonts w:ascii="Aptos" w:hAnsi="Aptos"/>
          <w:b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6B0FEE" w:rsidRPr="00E22C3D" w14:paraId="0E3A0DD5" w14:textId="77777777" w:rsidTr="006B0FE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31A63" w14:textId="77777777" w:rsidR="006B0FEE" w:rsidRPr="00E22C3D" w:rsidRDefault="006B0FEE" w:rsidP="00E22C3D">
            <w:pPr>
              <w:pStyle w:val="2"/>
              <w:spacing w:line="360" w:lineRule="auto"/>
              <w:rPr>
                <w:rFonts w:ascii="Aptos" w:hAnsi="Aptos"/>
                <w:b/>
                <w:sz w:val="28"/>
                <w:szCs w:val="28"/>
              </w:rPr>
            </w:pPr>
            <w:r w:rsidRPr="00E22C3D">
              <w:rPr>
                <w:rFonts w:ascii="Aptos" w:hAnsi="Aptos"/>
                <w:b/>
                <w:sz w:val="28"/>
                <w:szCs w:val="28"/>
              </w:rPr>
              <w:t xml:space="preserve">Отдел: </w:t>
            </w:r>
            <w:proofErr w:type="spellStart"/>
            <w:r w:rsidRPr="00E22C3D">
              <w:rPr>
                <w:rFonts w:ascii="Aptos" w:hAnsi="Aptos"/>
                <w:b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82669" w14:textId="77777777" w:rsidR="006B0FEE" w:rsidRPr="00E22C3D" w:rsidRDefault="006B0FEE" w:rsidP="00E22C3D">
            <w:pPr>
              <w:pStyle w:val="2"/>
              <w:spacing w:line="360" w:lineRule="auto"/>
              <w:rPr>
                <w:rFonts w:ascii="Aptos" w:hAnsi="Aptos"/>
                <w:b/>
                <w:sz w:val="28"/>
                <w:szCs w:val="28"/>
              </w:rPr>
            </w:pPr>
            <w:r w:rsidRPr="00E22C3D">
              <w:rPr>
                <w:rFonts w:ascii="Aptos" w:hAnsi="Aptos"/>
                <w:b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67597" w14:textId="7CCF804B" w:rsidR="006B0FEE" w:rsidRPr="00E22C3D" w:rsidRDefault="006B0FEE" w:rsidP="00E22C3D">
            <w:pPr>
              <w:pStyle w:val="2"/>
              <w:spacing w:line="360" w:lineRule="auto"/>
              <w:rPr>
                <w:rFonts w:ascii="Aptos" w:hAnsi="Aptos"/>
                <w:b/>
                <w:sz w:val="28"/>
                <w:szCs w:val="28"/>
              </w:rPr>
            </w:pPr>
            <w:r w:rsidRPr="00E22C3D">
              <w:rPr>
                <w:rFonts w:ascii="Aptos" w:hAnsi="Aptos"/>
                <w:b/>
                <w:sz w:val="28"/>
                <w:szCs w:val="28"/>
              </w:rPr>
              <w:t>Дата</w:t>
            </w:r>
            <w:r w:rsidRPr="00E22C3D">
              <w:rPr>
                <w:rFonts w:ascii="Aptos" w:hAnsi="Aptos"/>
                <w:b/>
                <w:sz w:val="28"/>
                <w:szCs w:val="28"/>
                <w:lang w:val="sv-SE"/>
              </w:rPr>
              <w:t>: 0</w:t>
            </w:r>
            <w:r w:rsidR="00E05235">
              <w:rPr>
                <w:rFonts w:ascii="Aptos" w:hAnsi="Aptos"/>
                <w:b/>
                <w:sz w:val="28"/>
                <w:szCs w:val="28"/>
              </w:rPr>
              <w:t>3</w:t>
            </w:r>
            <w:r w:rsidRPr="00E22C3D">
              <w:rPr>
                <w:rFonts w:ascii="Aptos" w:hAnsi="Aptos"/>
                <w:b/>
                <w:sz w:val="28"/>
                <w:szCs w:val="28"/>
              </w:rPr>
              <w:t>/0</w:t>
            </w:r>
            <w:r w:rsidRPr="00E22C3D">
              <w:rPr>
                <w:rFonts w:ascii="Aptos" w:hAnsi="Aptos"/>
                <w:b/>
                <w:sz w:val="28"/>
                <w:szCs w:val="28"/>
                <w:lang w:val="en-US"/>
              </w:rPr>
              <w:t>7</w:t>
            </w:r>
            <w:r w:rsidRPr="00E22C3D">
              <w:rPr>
                <w:rFonts w:ascii="Aptos" w:hAnsi="Aptos"/>
                <w:b/>
                <w:sz w:val="28"/>
                <w:szCs w:val="28"/>
              </w:rPr>
              <w:t>/2025</w:t>
            </w:r>
          </w:p>
        </w:tc>
      </w:tr>
      <w:tr w:rsidR="006B0FEE" w:rsidRPr="00E22C3D" w14:paraId="697B24E9" w14:textId="77777777" w:rsidTr="006B0FE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14E1D" w14:textId="6729ABC1" w:rsidR="006B0FEE" w:rsidRPr="00E05235" w:rsidRDefault="006B0FEE" w:rsidP="00E22C3D">
            <w:pPr>
              <w:pStyle w:val="2"/>
              <w:spacing w:line="360" w:lineRule="auto"/>
              <w:rPr>
                <w:rFonts w:ascii="Aptos" w:hAnsi="Aptos"/>
                <w:b/>
                <w:sz w:val="28"/>
                <w:szCs w:val="28"/>
              </w:rPr>
            </w:pPr>
            <w:r w:rsidRPr="00E22C3D">
              <w:rPr>
                <w:rFonts w:ascii="Aptos" w:hAnsi="Aptos"/>
                <w:b/>
                <w:sz w:val="28"/>
                <w:szCs w:val="28"/>
              </w:rPr>
              <w:t xml:space="preserve">Предмет: </w:t>
            </w:r>
            <w:r w:rsidR="00E05235">
              <w:rPr>
                <w:rFonts w:ascii="Aptos" w:hAnsi="Aptos"/>
                <w:b/>
                <w:sz w:val="28"/>
                <w:szCs w:val="28"/>
              </w:rPr>
              <w:t>приём депозитов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8F0B" w14:textId="77777777" w:rsidR="006B0FEE" w:rsidRPr="00E22C3D" w:rsidRDefault="006B0FEE" w:rsidP="00E22C3D">
            <w:pPr>
              <w:pStyle w:val="2"/>
              <w:spacing w:line="360" w:lineRule="auto"/>
              <w:rPr>
                <w:rFonts w:ascii="Aptos" w:hAnsi="Aptos"/>
                <w:b/>
                <w:sz w:val="28"/>
                <w:szCs w:val="28"/>
              </w:rPr>
            </w:pPr>
            <w:r w:rsidRPr="00E22C3D">
              <w:rPr>
                <w:rFonts w:ascii="Aptos" w:hAnsi="Aptos"/>
                <w:b/>
                <w:sz w:val="28"/>
                <w:szCs w:val="28"/>
              </w:rPr>
              <w:t>Одобрено FOM: Ивченко Никита</w:t>
            </w:r>
          </w:p>
          <w:p w14:paraId="42127109" w14:textId="77777777" w:rsidR="006B0FEE" w:rsidRPr="00E22C3D" w:rsidRDefault="006B0FEE" w:rsidP="00E22C3D">
            <w:pPr>
              <w:pStyle w:val="2"/>
              <w:spacing w:line="360" w:lineRule="auto"/>
              <w:rPr>
                <w:rFonts w:ascii="Aptos" w:hAnsi="Aptos"/>
                <w:b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75084" w14:textId="77777777" w:rsidR="006B0FEE" w:rsidRPr="00E22C3D" w:rsidRDefault="006B0FEE" w:rsidP="00E22C3D">
            <w:pPr>
              <w:pStyle w:val="2"/>
              <w:spacing w:line="360" w:lineRule="auto"/>
              <w:rPr>
                <w:rFonts w:ascii="Aptos" w:hAnsi="Aptos"/>
                <w:b/>
                <w:sz w:val="28"/>
                <w:szCs w:val="28"/>
              </w:rPr>
            </w:pPr>
            <w:r w:rsidRPr="00E22C3D">
              <w:rPr>
                <w:rFonts w:ascii="Aptos" w:hAnsi="Aptos"/>
                <w:b/>
                <w:sz w:val="28"/>
                <w:szCs w:val="28"/>
              </w:rPr>
              <w:t xml:space="preserve">Одобрено </w:t>
            </w:r>
            <w:r w:rsidRPr="00E22C3D">
              <w:rPr>
                <w:rFonts w:ascii="Aptos" w:hAnsi="Aptos"/>
                <w:b/>
                <w:sz w:val="28"/>
                <w:szCs w:val="28"/>
                <w:lang w:val="en-GB"/>
              </w:rPr>
              <w:t>GM</w:t>
            </w:r>
            <w:r w:rsidRPr="00E22C3D">
              <w:rPr>
                <w:rFonts w:ascii="Aptos" w:hAnsi="Aptos"/>
                <w:b/>
                <w:sz w:val="28"/>
                <w:szCs w:val="28"/>
              </w:rPr>
              <w:t>:</w:t>
            </w:r>
          </w:p>
          <w:p w14:paraId="5A28C785" w14:textId="77777777" w:rsidR="006B0FEE" w:rsidRPr="00E22C3D" w:rsidRDefault="006B0FEE" w:rsidP="00E22C3D">
            <w:pPr>
              <w:pStyle w:val="2"/>
              <w:spacing w:line="360" w:lineRule="auto"/>
              <w:rPr>
                <w:rFonts w:ascii="Aptos" w:hAnsi="Aptos"/>
                <w:b/>
                <w:sz w:val="28"/>
                <w:szCs w:val="28"/>
              </w:rPr>
            </w:pPr>
            <w:r w:rsidRPr="00E22C3D">
              <w:rPr>
                <w:rFonts w:ascii="Aptos" w:hAnsi="Aptos"/>
                <w:b/>
                <w:sz w:val="28"/>
                <w:szCs w:val="28"/>
              </w:rPr>
              <w:t>Галимжанов Александр</w:t>
            </w:r>
          </w:p>
        </w:tc>
      </w:tr>
    </w:tbl>
    <w:p w14:paraId="29675D3C" w14:textId="77777777" w:rsidR="006B0FEE" w:rsidRDefault="006B0FEE" w:rsidP="00E22C3D">
      <w:pPr>
        <w:spacing w:line="360" w:lineRule="auto"/>
      </w:pPr>
    </w:p>
    <w:p w14:paraId="7EF07008" w14:textId="4C5D1124" w:rsidR="00A309A7" w:rsidRPr="00E22C3D" w:rsidRDefault="00A309A7" w:rsidP="00E22C3D">
      <w:pPr>
        <w:pStyle w:val="3"/>
        <w:spacing w:line="360" w:lineRule="auto"/>
        <w:rPr>
          <w:rFonts w:ascii="Aptos" w:hAnsi="Aptos"/>
        </w:rPr>
      </w:pPr>
      <w:r w:rsidRPr="00E22C3D">
        <w:rPr>
          <w:rFonts w:ascii="Aptos" w:hAnsi="Aptos"/>
        </w:rPr>
        <w:t>1. Цель</w:t>
      </w:r>
    </w:p>
    <w:p w14:paraId="48E193E1" w14:textId="5FB99368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>Обеспечить корректный, прозрачный и стандартизированный процесс приёма депозитов за проживание и/или</w:t>
      </w:r>
      <w:r w:rsidR="00345329" w:rsidRPr="00E22C3D">
        <w:rPr>
          <w:rFonts w:ascii="Verdana" w:hAnsi="Verdana"/>
        </w:rPr>
        <w:t xml:space="preserve"> иных</w:t>
      </w:r>
      <w:r w:rsidRPr="00E22C3D">
        <w:rPr>
          <w:rFonts w:ascii="Verdana" w:hAnsi="Verdana"/>
        </w:rPr>
        <w:t xml:space="preserve"> услуг до фактического заселения гостя в отель</w:t>
      </w:r>
      <w:r w:rsidR="00CF3C92">
        <w:rPr>
          <w:rFonts w:ascii="Verdana" w:hAnsi="Verdana"/>
        </w:rPr>
        <w:t>, а также</w:t>
      </w:r>
      <w:r w:rsidR="00C5009A">
        <w:rPr>
          <w:rFonts w:ascii="Verdana" w:hAnsi="Verdana"/>
        </w:rPr>
        <w:t xml:space="preserve"> определить</w:t>
      </w:r>
      <w:r w:rsidR="00CF3C92">
        <w:rPr>
          <w:rFonts w:ascii="Verdana" w:hAnsi="Verdana"/>
        </w:rPr>
        <w:t xml:space="preserve"> порядок хранения финансовых документов</w:t>
      </w:r>
      <w:r w:rsidRPr="00E22C3D">
        <w:rPr>
          <w:rFonts w:ascii="Verdana" w:hAnsi="Verdana"/>
        </w:rPr>
        <w:t xml:space="preserve">. Снижение </w:t>
      </w:r>
      <w:r w:rsidR="00345329" w:rsidRPr="00E22C3D">
        <w:rPr>
          <w:rFonts w:ascii="Verdana" w:hAnsi="Verdana"/>
        </w:rPr>
        <w:t xml:space="preserve">количества </w:t>
      </w:r>
      <w:r w:rsidRPr="00E22C3D">
        <w:rPr>
          <w:rFonts w:ascii="Verdana" w:hAnsi="Verdana"/>
        </w:rPr>
        <w:t>операционных ошибок и рисков, связанных с неопознанными предоплатами</w:t>
      </w:r>
      <w:r w:rsidR="00CF3C92">
        <w:rPr>
          <w:rFonts w:ascii="Verdana" w:hAnsi="Verdana"/>
        </w:rPr>
        <w:t xml:space="preserve"> и утерей документации</w:t>
      </w:r>
      <w:r w:rsidRPr="00E22C3D">
        <w:rPr>
          <w:rFonts w:ascii="Verdana" w:hAnsi="Verdana"/>
        </w:rPr>
        <w:t>.</w:t>
      </w:r>
    </w:p>
    <w:p w14:paraId="56C39A14" w14:textId="43190D16" w:rsidR="00A309A7" w:rsidRPr="00E22C3D" w:rsidRDefault="00A309A7" w:rsidP="00E22C3D">
      <w:pPr>
        <w:spacing w:line="360" w:lineRule="auto"/>
        <w:rPr>
          <w:rFonts w:ascii="Verdana" w:hAnsi="Verdana"/>
        </w:rPr>
      </w:pPr>
    </w:p>
    <w:p w14:paraId="3BC6D485" w14:textId="73C12BAF" w:rsidR="00A309A7" w:rsidRPr="00E22C3D" w:rsidRDefault="00A309A7" w:rsidP="00E22C3D">
      <w:pPr>
        <w:pStyle w:val="3"/>
        <w:rPr>
          <w:rFonts w:ascii="Aptos" w:hAnsi="Aptos"/>
        </w:rPr>
      </w:pPr>
      <w:r w:rsidRPr="00E22C3D">
        <w:rPr>
          <w:rFonts w:ascii="Aptos" w:hAnsi="Aptos"/>
        </w:rPr>
        <w:t>2. Область применения</w:t>
      </w:r>
    </w:p>
    <w:p w14:paraId="55D3C449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>Процедура применяется при:</w:t>
      </w:r>
    </w:p>
    <w:p w14:paraId="381E19C8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оплате бронирования заранее (например, за несколько дней до заезда);</w:t>
      </w:r>
    </w:p>
    <w:p w14:paraId="75CFF1C2" w14:textId="1C7F4C7F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оплате в день заезда до присвоения номера (например, при раннем пр</w:t>
      </w:r>
      <w:r w:rsidR="00345329" w:rsidRPr="00E22C3D">
        <w:rPr>
          <w:rFonts w:ascii="Verdana" w:hAnsi="Verdana"/>
        </w:rPr>
        <w:t>ибытии гостя в отель</w:t>
      </w:r>
      <w:r w:rsidRPr="00E22C3D">
        <w:rPr>
          <w:rFonts w:ascii="Verdana" w:hAnsi="Verdana"/>
        </w:rPr>
        <w:t>);</w:t>
      </w:r>
    </w:p>
    <w:p w14:paraId="457A9317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предоплате за дополнительные услуги до заселения.</w:t>
      </w:r>
    </w:p>
    <w:p w14:paraId="06EE11D4" w14:textId="3844C69A" w:rsidR="00A309A7" w:rsidRPr="00E22C3D" w:rsidRDefault="00A309A7" w:rsidP="00E22C3D">
      <w:pPr>
        <w:spacing w:line="360" w:lineRule="auto"/>
        <w:rPr>
          <w:rFonts w:ascii="Verdana" w:hAnsi="Verdana"/>
        </w:rPr>
      </w:pPr>
    </w:p>
    <w:p w14:paraId="762EA7F6" w14:textId="77777777" w:rsidR="00A309A7" w:rsidRPr="00E22C3D" w:rsidRDefault="00A309A7" w:rsidP="00E22C3D">
      <w:pPr>
        <w:pStyle w:val="3"/>
        <w:rPr>
          <w:rFonts w:ascii="Aptos" w:hAnsi="Aptos"/>
        </w:rPr>
      </w:pPr>
      <w:r w:rsidRPr="00E22C3D">
        <w:rPr>
          <w:rFonts w:ascii="Aptos" w:hAnsi="Aptos"/>
        </w:rPr>
        <w:t>3. Ответственность</w:t>
      </w:r>
    </w:p>
    <w:p w14:paraId="76EE802D" w14:textId="3452A6C3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Администратор</w:t>
      </w:r>
      <w:r w:rsidR="00345329" w:rsidRPr="00E22C3D">
        <w:rPr>
          <w:rFonts w:ascii="Verdana" w:hAnsi="Verdana"/>
        </w:rPr>
        <w:t xml:space="preserve"> или иной сотрудник службы приема, принимающий депозит -</w:t>
      </w:r>
      <w:r w:rsidRPr="00E22C3D">
        <w:rPr>
          <w:rFonts w:ascii="Verdana" w:hAnsi="Verdana"/>
        </w:rPr>
        <w:t xml:space="preserve"> за корректное оформление оплаты, выбор метода в системе OPERA, выдачу фискальных документов, хранение и </w:t>
      </w:r>
      <w:r w:rsidR="00ED1D69">
        <w:rPr>
          <w:rFonts w:ascii="Verdana" w:hAnsi="Verdana"/>
        </w:rPr>
        <w:t>размещение документов</w:t>
      </w:r>
      <w:r w:rsidRPr="00E22C3D">
        <w:rPr>
          <w:rFonts w:ascii="Verdana" w:hAnsi="Verdana"/>
        </w:rPr>
        <w:t xml:space="preserve"> в папк</w:t>
      </w:r>
      <w:r w:rsidR="00ED1D69">
        <w:rPr>
          <w:rFonts w:ascii="Verdana" w:hAnsi="Verdana"/>
        </w:rPr>
        <w:t xml:space="preserve">е </w:t>
      </w:r>
      <w:proofErr w:type="spellStart"/>
      <w:r w:rsidRPr="00E22C3D">
        <w:rPr>
          <w:rFonts w:ascii="Verdana" w:hAnsi="Verdana"/>
        </w:rPr>
        <w:t>advance</w:t>
      </w:r>
      <w:proofErr w:type="spellEnd"/>
      <w:r w:rsidRPr="00E22C3D">
        <w:rPr>
          <w:rFonts w:ascii="Verdana" w:hAnsi="Verdana"/>
        </w:rPr>
        <w:t xml:space="preserve"> rate.</w:t>
      </w:r>
    </w:p>
    <w:p w14:paraId="36B82945" w14:textId="237B7A8F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Старший смены / дежурный менеджер </w:t>
      </w:r>
      <w:r w:rsidR="00345329" w:rsidRPr="00E22C3D">
        <w:rPr>
          <w:rFonts w:ascii="Verdana" w:hAnsi="Verdana"/>
        </w:rPr>
        <w:t>-</w:t>
      </w:r>
      <w:r w:rsidRPr="00E22C3D">
        <w:rPr>
          <w:rFonts w:ascii="Verdana" w:hAnsi="Verdana"/>
        </w:rPr>
        <w:t xml:space="preserve"> за контроль соблюдения процедуры и решение нестандартных ситуаций.</w:t>
      </w:r>
    </w:p>
    <w:p w14:paraId="48790CA9" w14:textId="76DEEA5E" w:rsidR="00A309A7" w:rsidRPr="00E22C3D" w:rsidRDefault="00A309A7" w:rsidP="00E22C3D">
      <w:pPr>
        <w:spacing w:line="360" w:lineRule="auto"/>
        <w:rPr>
          <w:rFonts w:ascii="Verdana" w:hAnsi="Verdana"/>
        </w:rPr>
      </w:pPr>
    </w:p>
    <w:p w14:paraId="59E2077A" w14:textId="54B5DCE6" w:rsidR="00A309A7" w:rsidRPr="00E22C3D" w:rsidRDefault="00A309A7" w:rsidP="00E22C3D">
      <w:pPr>
        <w:pStyle w:val="3"/>
        <w:rPr>
          <w:rFonts w:ascii="Aptos" w:hAnsi="Aptos"/>
        </w:rPr>
      </w:pPr>
      <w:r w:rsidRPr="00E22C3D">
        <w:rPr>
          <w:rFonts w:ascii="Aptos" w:hAnsi="Aptos"/>
        </w:rPr>
        <w:t>4. Описание процедуры</w:t>
      </w:r>
    </w:p>
    <w:p w14:paraId="4F45CB0E" w14:textId="77777777" w:rsidR="00A309A7" w:rsidRPr="001555F2" w:rsidRDefault="00A309A7" w:rsidP="00E22C3D">
      <w:pPr>
        <w:spacing w:line="360" w:lineRule="auto"/>
        <w:rPr>
          <w:rFonts w:ascii="Verdana" w:hAnsi="Verdana"/>
          <w:b/>
          <w:bCs/>
        </w:rPr>
      </w:pPr>
      <w:r w:rsidRPr="001555F2">
        <w:rPr>
          <w:rFonts w:ascii="Verdana" w:hAnsi="Verdana"/>
          <w:b/>
          <w:bCs/>
        </w:rPr>
        <w:t>4.1. Условия и понятие депозита:</w:t>
      </w:r>
    </w:p>
    <w:p w14:paraId="62B6D170" w14:textId="12E6A8D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Под депозитом понимается оплата до фактического заселения</w:t>
      </w:r>
      <w:r w:rsidR="00345329" w:rsidRPr="00E22C3D">
        <w:rPr>
          <w:rFonts w:ascii="Verdana" w:hAnsi="Verdana"/>
        </w:rPr>
        <w:t>.</w:t>
      </w:r>
    </w:p>
    <w:p w14:paraId="1A8DA64F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при предварительном визите гостя за несколько дней до заезда;</w:t>
      </w:r>
    </w:p>
    <w:p w14:paraId="4731D866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при раннем прибытии, когда номер ещё не готов;</w:t>
      </w:r>
    </w:p>
    <w:p w14:paraId="7DF6BEE0" w14:textId="5FE83500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при оплате дополнительных услуг до заселения.</w:t>
      </w:r>
    </w:p>
    <w:p w14:paraId="7E058D15" w14:textId="77777777" w:rsidR="00A309A7" w:rsidRPr="001555F2" w:rsidRDefault="00A309A7" w:rsidP="00E22C3D">
      <w:pPr>
        <w:spacing w:line="360" w:lineRule="auto"/>
        <w:rPr>
          <w:rFonts w:ascii="Verdana" w:hAnsi="Verdana"/>
          <w:b/>
          <w:bCs/>
        </w:rPr>
      </w:pPr>
      <w:r w:rsidRPr="001555F2">
        <w:rPr>
          <w:rFonts w:ascii="Verdana" w:hAnsi="Verdana"/>
          <w:b/>
          <w:bCs/>
        </w:rPr>
        <w:t>4.2. Условия для приёма:</w:t>
      </w:r>
    </w:p>
    <w:p w14:paraId="36026C9E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Приём депозита возможен только при наличии активного бронирования в системе OPERA.</w:t>
      </w:r>
    </w:p>
    <w:p w14:paraId="160DCB55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Оплата проводится через функцию «</w:t>
      </w:r>
      <w:proofErr w:type="spellStart"/>
      <w:r w:rsidRPr="00E22C3D">
        <w:rPr>
          <w:rFonts w:ascii="Verdana" w:hAnsi="Verdana"/>
        </w:rPr>
        <w:t>Deposit</w:t>
      </w:r>
      <w:proofErr w:type="spellEnd"/>
      <w:r w:rsidRPr="00E22C3D">
        <w:rPr>
          <w:rFonts w:ascii="Verdana" w:hAnsi="Verdana"/>
        </w:rPr>
        <w:t>» в бронировании:</w:t>
      </w:r>
    </w:p>
    <w:p w14:paraId="2A3E3EDE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Открыть бронирование.</w:t>
      </w:r>
    </w:p>
    <w:p w14:paraId="30FE8CF6" w14:textId="7FB56DCB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Перейти в раздел </w:t>
      </w:r>
      <w:r w:rsidR="001F01B7" w:rsidRPr="00E22C3D">
        <w:rPr>
          <w:rFonts w:ascii="Verdana" w:hAnsi="Verdana"/>
          <w:lang w:val="en-US"/>
        </w:rPr>
        <w:t>Options</w:t>
      </w:r>
      <w:r w:rsidR="001F01B7" w:rsidRPr="00E22C3D">
        <w:rPr>
          <w:rFonts w:ascii="Verdana" w:hAnsi="Verdana"/>
        </w:rPr>
        <w:t xml:space="preserve"> -&gt; </w:t>
      </w:r>
      <w:proofErr w:type="spellStart"/>
      <w:r w:rsidRPr="00E22C3D">
        <w:rPr>
          <w:rFonts w:ascii="Verdana" w:hAnsi="Verdana"/>
        </w:rPr>
        <w:t>Deposit</w:t>
      </w:r>
      <w:proofErr w:type="spellEnd"/>
      <w:r w:rsidRPr="00E22C3D">
        <w:rPr>
          <w:rFonts w:ascii="Verdana" w:hAnsi="Verdana"/>
        </w:rPr>
        <w:t>.</w:t>
      </w:r>
    </w:p>
    <w:p w14:paraId="307289B1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Указать необходимую сумму, в соответствии с тарифом или пожеланиями гостя.</w:t>
      </w:r>
    </w:p>
    <w:p w14:paraId="35191A5A" w14:textId="6842CCA4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Выбрать метод оплаты</w:t>
      </w:r>
      <w:r w:rsidR="001F01B7" w:rsidRPr="00E22C3D">
        <w:rPr>
          <w:rFonts w:ascii="Verdana" w:hAnsi="Verdana"/>
        </w:rPr>
        <w:t>.</w:t>
      </w:r>
    </w:p>
    <w:p w14:paraId="793EB9E1" w14:textId="0C040EB2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Завершить операцию и распечатать </w:t>
      </w:r>
      <w:proofErr w:type="spellStart"/>
      <w:r w:rsidRPr="00E22C3D">
        <w:rPr>
          <w:rFonts w:ascii="Verdana" w:hAnsi="Verdana"/>
        </w:rPr>
        <w:t>Receipt</w:t>
      </w:r>
      <w:proofErr w:type="spellEnd"/>
      <w:r w:rsidR="001F01B7" w:rsidRPr="00E22C3D">
        <w:rPr>
          <w:rFonts w:ascii="Verdana" w:hAnsi="Verdana"/>
        </w:rPr>
        <w:t xml:space="preserve"> (печатается автоматически, если не распечатался автоматически – можно восстановить через </w:t>
      </w:r>
      <w:r w:rsidR="001F01B7" w:rsidRPr="00E22C3D">
        <w:rPr>
          <w:rFonts w:ascii="Verdana" w:hAnsi="Verdana"/>
          <w:lang w:val="en-US"/>
        </w:rPr>
        <w:t>cashiering</w:t>
      </w:r>
      <w:r w:rsidR="001F01B7" w:rsidRPr="00E22C3D">
        <w:rPr>
          <w:rFonts w:ascii="Verdana" w:hAnsi="Verdana"/>
        </w:rPr>
        <w:t xml:space="preserve"> -&gt; </w:t>
      </w:r>
      <w:r w:rsidR="001F01B7" w:rsidRPr="00E22C3D">
        <w:rPr>
          <w:rFonts w:ascii="Verdana" w:hAnsi="Verdana"/>
          <w:lang w:val="en-US"/>
        </w:rPr>
        <w:t>cashier</w:t>
      </w:r>
      <w:r w:rsidR="001F01B7" w:rsidRPr="00E22C3D">
        <w:rPr>
          <w:rFonts w:ascii="Verdana" w:hAnsi="Verdana"/>
        </w:rPr>
        <w:t xml:space="preserve"> </w:t>
      </w:r>
      <w:r w:rsidR="001F01B7" w:rsidRPr="00E22C3D">
        <w:rPr>
          <w:rFonts w:ascii="Verdana" w:hAnsi="Verdana"/>
          <w:lang w:val="en-US"/>
        </w:rPr>
        <w:t>functions</w:t>
      </w:r>
      <w:r w:rsidR="001F01B7" w:rsidRPr="00E22C3D">
        <w:rPr>
          <w:rFonts w:ascii="Verdana" w:hAnsi="Verdana"/>
        </w:rPr>
        <w:t xml:space="preserve"> -&gt; </w:t>
      </w:r>
      <w:r w:rsidR="001F01B7" w:rsidRPr="00E22C3D">
        <w:rPr>
          <w:rFonts w:ascii="Verdana" w:hAnsi="Verdana"/>
          <w:lang w:val="en-US"/>
        </w:rPr>
        <w:t>Receipt</w:t>
      </w:r>
      <w:r w:rsidR="001F01B7" w:rsidRPr="00E22C3D">
        <w:rPr>
          <w:rFonts w:ascii="Verdana" w:hAnsi="Verdana"/>
        </w:rPr>
        <w:t xml:space="preserve"> </w:t>
      </w:r>
      <w:r w:rsidR="001F01B7" w:rsidRPr="00E22C3D">
        <w:rPr>
          <w:rFonts w:ascii="Verdana" w:hAnsi="Verdana"/>
          <w:lang w:val="en-US"/>
        </w:rPr>
        <w:t>history</w:t>
      </w:r>
      <w:r w:rsidR="001F01B7" w:rsidRPr="00E22C3D">
        <w:rPr>
          <w:rFonts w:ascii="Verdana" w:hAnsi="Verdana"/>
        </w:rPr>
        <w:t>)</w:t>
      </w:r>
    </w:p>
    <w:p w14:paraId="766DF81A" w14:textId="77777777" w:rsidR="00A309A7" w:rsidRPr="001555F2" w:rsidRDefault="00A309A7" w:rsidP="00E22C3D">
      <w:pPr>
        <w:spacing w:line="360" w:lineRule="auto"/>
        <w:rPr>
          <w:rFonts w:ascii="Verdana" w:hAnsi="Verdana"/>
          <w:b/>
          <w:bCs/>
        </w:rPr>
      </w:pPr>
      <w:r w:rsidRPr="001555F2">
        <w:rPr>
          <w:rFonts w:ascii="Verdana" w:hAnsi="Verdana"/>
          <w:b/>
          <w:bCs/>
        </w:rPr>
        <w:lastRenderedPageBreak/>
        <w:t>4.3. Способы оплаты:</w:t>
      </w:r>
    </w:p>
    <w:p w14:paraId="73D3F7F3" w14:textId="346955B3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Оплата принимается:</w:t>
      </w:r>
    </w:p>
    <w:p w14:paraId="25DC24E2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наличными;</w:t>
      </w:r>
    </w:p>
    <w:p w14:paraId="097FB278" w14:textId="61D44541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банковской картой через </w:t>
      </w:r>
      <w:r w:rsidR="001F01B7" w:rsidRPr="00E22C3D">
        <w:rPr>
          <w:rFonts w:ascii="Verdana" w:hAnsi="Verdana"/>
        </w:rPr>
        <w:t>т</w:t>
      </w:r>
      <w:r w:rsidRPr="00E22C3D">
        <w:rPr>
          <w:rFonts w:ascii="Verdana" w:hAnsi="Verdana"/>
        </w:rPr>
        <w:t>ерминал;</w:t>
      </w:r>
    </w:p>
    <w:p w14:paraId="02EE5A33" w14:textId="25DB9DC2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по платёжной ссылке.</w:t>
      </w:r>
    </w:p>
    <w:p w14:paraId="0D06F746" w14:textId="501B8782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Вне зависимости от метода:</w:t>
      </w:r>
    </w:p>
    <w:p w14:paraId="5F48FA5E" w14:textId="293EA7D3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</w:r>
      <w:r w:rsidR="001F01B7" w:rsidRPr="00E22C3D">
        <w:rPr>
          <w:rFonts w:ascii="Verdana" w:hAnsi="Verdana"/>
        </w:rPr>
        <w:t>Оплата</w:t>
      </w:r>
      <w:r w:rsidRPr="00E22C3D">
        <w:rPr>
          <w:rFonts w:ascii="Verdana" w:hAnsi="Verdana"/>
        </w:rPr>
        <w:t xml:space="preserve"> пробивается незамедлительно.</w:t>
      </w:r>
    </w:p>
    <w:p w14:paraId="2CDFFF37" w14:textId="2A9C6CAB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</w:r>
      <w:r w:rsidR="001F01B7" w:rsidRPr="00E22C3D">
        <w:rPr>
          <w:rFonts w:ascii="Verdana" w:hAnsi="Verdana"/>
        </w:rPr>
        <w:t>Фискальный ч</w:t>
      </w:r>
      <w:r w:rsidRPr="00E22C3D">
        <w:rPr>
          <w:rFonts w:ascii="Verdana" w:hAnsi="Verdana"/>
        </w:rPr>
        <w:t>ек обязательно выдается на руки гостю.</w:t>
      </w:r>
    </w:p>
    <w:p w14:paraId="6CC9D9D5" w14:textId="0A893FDE" w:rsidR="00A309A7" w:rsidRPr="001555F2" w:rsidRDefault="00A309A7" w:rsidP="00E22C3D">
      <w:pPr>
        <w:spacing w:line="360" w:lineRule="auto"/>
        <w:rPr>
          <w:rFonts w:ascii="Verdana" w:hAnsi="Verdana"/>
          <w:b/>
          <w:bCs/>
        </w:rPr>
      </w:pPr>
      <w:r w:rsidRPr="001555F2">
        <w:rPr>
          <w:rFonts w:ascii="Verdana" w:hAnsi="Verdana"/>
          <w:b/>
          <w:bCs/>
        </w:rPr>
        <w:t>4.4. Комплект документов:</w:t>
      </w:r>
    </w:p>
    <w:p w14:paraId="16B6B904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>После завершения транзакции необходимо:</w:t>
      </w:r>
    </w:p>
    <w:p w14:paraId="7AE49302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Распечатать </w:t>
      </w:r>
      <w:proofErr w:type="spellStart"/>
      <w:r w:rsidRPr="00E22C3D">
        <w:rPr>
          <w:rFonts w:ascii="Verdana" w:hAnsi="Verdana"/>
        </w:rPr>
        <w:t>Receipt</w:t>
      </w:r>
      <w:proofErr w:type="spellEnd"/>
      <w:r w:rsidRPr="00E22C3D">
        <w:rPr>
          <w:rFonts w:ascii="Verdana" w:hAnsi="Verdana"/>
        </w:rPr>
        <w:t xml:space="preserve"> из OPERA.</w:t>
      </w:r>
    </w:p>
    <w:p w14:paraId="2DE8BBA6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Получить фискальный чек.</w:t>
      </w:r>
    </w:p>
    <w:p w14:paraId="547395F6" w14:textId="2F2218E8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При оплате по карте </w:t>
      </w:r>
      <w:r w:rsidR="001F01B7" w:rsidRPr="00E22C3D">
        <w:rPr>
          <w:rFonts w:ascii="Verdana" w:hAnsi="Verdana"/>
        </w:rPr>
        <w:t>-</w:t>
      </w:r>
      <w:r w:rsidRPr="00E22C3D">
        <w:rPr>
          <w:rFonts w:ascii="Verdana" w:hAnsi="Verdana"/>
        </w:rPr>
        <w:t xml:space="preserve"> терминальный чек.</w:t>
      </w:r>
    </w:p>
    <w:p w14:paraId="2DB5C7EB" w14:textId="4E63D7D4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Все документы скрепляются вместе.</w:t>
      </w:r>
    </w:p>
    <w:p w14:paraId="31C33D7E" w14:textId="77777777" w:rsidR="00A309A7" w:rsidRPr="001555F2" w:rsidRDefault="00A309A7" w:rsidP="00E22C3D">
      <w:pPr>
        <w:spacing w:line="360" w:lineRule="auto"/>
        <w:rPr>
          <w:rFonts w:ascii="Verdana" w:hAnsi="Verdana"/>
          <w:b/>
          <w:bCs/>
        </w:rPr>
      </w:pPr>
      <w:r w:rsidRPr="001555F2">
        <w:rPr>
          <w:rFonts w:ascii="Verdana" w:hAnsi="Verdana"/>
          <w:b/>
          <w:bCs/>
        </w:rPr>
        <w:t>4.5. Хранение до заезда:</w:t>
      </w:r>
    </w:p>
    <w:p w14:paraId="2A1ACA50" w14:textId="21ECF955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Документы помещаются в папку </w:t>
      </w:r>
      <w:proofErr w:type="spellStart"/>
      <w:r w:rsidRPr="00E22C3D">
        <w:rPr>
          <w:rFonts w:ascii="Verdana" w:hAnsi="Verdana"/>
        </w:rPr>
        <w:t>Advance</w:t>
      </w:r>
      <w:proofErr w:type="spellEnd"/>
      <w:r w:rsidRPr="00E22C3D">
        <w:rPr>
          <w:rFonts w:ascii="Verdana" w:hAnsi="Verdana"/>
        </w:rPr>
        <w:t xml:space="preserve"> Rate, расположенную за ресепшен.</w:t>
      </w:r>
    </w:p>
    <w:p w14:paraId="60D03A19" w14:textId="48099655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В папке выбрать секцию</w:t>
      </w:r>
      <w:r w:rsidR="001F01B7" w:rsidRPr="00E22C3D">
        <w:rPr>
          <w:rFonts w:ascii="Verdana" w:hAnsi="Verdana"/>
        </w:rPr>
        <w:t xml:space="preserve"> с числом</w:t>
      </w:r>
      <w:r w:rsidR="00ED1D69">
        <w:rPr>
          <w:rFonts w:ascii="Verdana" w:hAnsi="Verdana"/>
        </w:rPr>
        <w:t>,</w:t>
      </w:r>
      <w:r w:rsidR="001F01B7" w:rsidRPr="00E22C3D">
        <w:rPr>
          <w:rFonts w:ascii="Verdana" w:hAnsi="Verdana"/>
        </w:rPr>
        <w:t xml:space="preserve"> соответствующим</w:t>
      </w:r>
      <w:r w:rsidRPr="00E22C3D">
        <w:rPr>
          <w:rFonts w:ascii="Verdana" w:hAnsi="Verdana"/>
        </w:rPr>
        <w:t xml:space="preserve"> дат</w:t>
      </w:r>
      <w:r w:rsidR="001F01B7" w:rsidRPr="00E22C3D">
        <w:rPr>
          <w:rFonts w:ascii="Verdana" w:hAnsi="Verdana"/>
        </w:rPr>
        <w:t>е</w:t>
      </w:r>
      <w:r w:rsidRPr="00E22C3D">
        <w:rPr>
          <w:rFonts w:ascii="Verdana" w:hAnsi="Verdana"/>
        </w:rPr>
        <w:t xml:space="preserve"> заезда гостя.</w:t>
      </w:r>
    </w:p>
    <w:p w14:paraId="6F13637E" w14:textId="27781C2F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Пробить </w:t>
      </w:r>
      <w:proofErr w:type="spellStart"/>
      <w:r w:rsidRPr="00E22C3D">
        <w:rPr>
          <w:rFonts w:ascii="Verdana" w:hAnsi="Verdana"/>
        </w:rPr>
        <w:t>Receipt</w:t>
      </w:r>
      <w:proofErr w:type="spellEnd"/>
      <w:r w:rsidRPr="00E22C3D">
        <w:rPr>
          <w:rFonts w:ascii="Verdana" w:hAnsi="Verdana"/>
        </w:rPr>
        <w:t xml:space="preserve"> дыроколом и надежно закрепить</w:t>
      </w:r>
      <w:r w:rsidR="00C0159D" w:rsidRPr="00E22C3D">
        <w:rPr>
          <w:rFonts w:ascii="Verdana" w:hAnsi="Verdana"/>
        </w:rPr>
        <w:t xml:space="preserve"> в папке</w:t>
      </w:r>
      <w:r w:rsidR="006A6884">
        <w:rPr>
          <w:rFonts w:ascii="Verdana" w:hAnsi="Verdana"/>
        </w:rPr>
        <w:t xml:space="preserve"> в нужной секции</w:t>
      </w:r>
      <w:r w:rsidRPr="00E22C3D">
        <w:rPr>
          <w:rFonts w:ascii="Verdana" w:hAnsi="Verdana"/>
        </w:rPr>
        <w:t>.</w:t>
      </w:r>
    </w:p>
    <w:p w14:paraId="55DCD35B" w14:textId="77777777" w:rsidR="00A309A7" w:rsidRPr="001555F2" w:rsidRDefault="00A309A7" w:rsidP="00E22C3D">
      <w:pPr>
        <w:spacing w:line="360" w:lineRule="auto"/>
        <w:rPr>
          <w:rFonts w:ascii="Verdana" w:hAnsi="Verdana"/>
          <w:b/>
          <w:bCs/>
        </w:rPr>
      </w:pPr>
      <w:r w:rsidRPr="001555F2">
        <w:rPr>
          <w:rFonts w:ascii="Verdana" w:hAnsi="Verdana"/>
          <w:b/>
          <w:bCs/>
        </w:rPr>
        <w:t>4.6. При заселении гостя:</w:t>
      </w:r>
    </w:p>
    <w:p w14:paraId="748AAA53" w14:textId="4706ABA9" w:rsidR="00C0159D" w:rsidRPr="00E22C3D" w:rsidRDefault="00C0159D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 xml:space="preserve">Если при заселении обнаруживается, что гость вносил депозит за проживание напрямую, </w:t>
      </w:r>
      <w:r w:rsidR="00CF5777">
        <w:rPr>
          <w:rFonts w:ascii="Verdana" w:hAnsi="Verdana"/>
        </w:rPr>
        <w:t>т</w:t>
      </w:r>
      <w:r w:rsidRPr="00E22C3D">
        <w:rPr>
          <w:rFonts w:ascii="Verdana" w:hAnsi="Verdana"/>
        </w:rPr>
        <w:t>о необходимо сделать следующее:</w:t>
      </w:r>
    </w:p>
    <w:p w14:paraId="13A52A32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Извлечь комплект документов из папки </w:t>
      </w:r>
      <w:proofErr w:type="spellStart"/>
      <w:r w:rsidRPr="00E22C3D">
        <w:rPr>
          <w:rFonts w:ascii="Verdana" w:hAnsi="Verdana"/>
        </w:rPr>
        <w:t>Advance</w:t>
      </w:r>
      <w:proofErr w:type="spellEnd"/>
      <w:r w:rsidRPr="00E22C3D">
        <w:rPr>
          <w:rFonts w:ascii="Verdana" w:hAnsi="Verdana"/>
        </w:rPr>
        <w:t xml:space="preserve"> Rate.</w:t>
      </w:r>
    </w:p>
    <w:p w14:paraId="4250755D" w14:textId="187F74A1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lastRenderedPageBreak/>
        <w:tab/>
        <w:t>•</w:t>
      </w:r>
      <w:r w:rsidRPr="00E22C3D">
        <w:rPr>
          <w:rFonts w:ascii="Verdana" w:hAnsi="Verdana"/>
        </w:rPr>
        <w:tab/>
      </w:r>
      <w:r w:rsidR="00C0159D" w:rsidRPr="00E22C3D">
        <w:rPr>
          <w:rFonts w:ascii="Verdana" w:hAnsi="Verdana"/>
        </w:rPr>
        <w:t>Положить в ячейку (</w:t>
      </w:r>
      <w:r w:rsidR="00C0159D" w:rsidRPr="00E22C3D">
        <w:rPr>
          <w:rFonts w:ascii="Verdana" w:hAnsi="Verdana"/>
          <w:lang w:val="en-US"/>
        </w:rPr>
        <w:t>bucket</w:t>
      </w:r>
      <w:r w:rsidR="00C0159D" w:rsidRPr="00E22C3D">
        <w:rPr>
          <w:rFonts w:ascii="Verdana" w:hAnsi="Verdana"/>
        </w:rPr>
        <w:t>) гостя</w:t>
      </w:r>
      <w:r w:rsidRPr="00E22C3D">
        <w:rPr>
          <w:rFonts w:ascii="Verdana" w:hAnsi="Verdana"/>
        </w:rPr>
        <w:t xml:space="preserve"> к </w:t>
      </w:r>
      <w:r w:rsidR="00C0159D" w:rsidRPr="00E22C3D">
        <w:rPr>
          <w:rFonts w:ascii="Verdana" w:hAnsi="Verdana"/>
        </w:rPr>
        <w:t>остальным документа, для дальнейшего корректного архивирования наряду с остальными счетами.</w:t>
      </w:r>
    </w:p>
    <w:p w14:paraId="481ED277" w14:textId="6B93BA4D" w:rsidR="00A309A7" w:rsidRPr="00E22C3D" w:rsidRDefault="00A309A7" w:rsidP="00E22C3D">
      <w:pPr>
        <w:spacing w:line="360" w:lineRule="auto"/>
        <w:rPr>
          <w:rFonts w:ascii="Verdana" w:hAnsi="Verdana"/>
        </w:rPr>
      </w:pPr>
    </w:p>
    <w:p w14:paraId="617D0D13" w14:textId="77777777" w:rsidR="00A309A7" w:rsidRPr="001555F2" w:rsidRDefault="00A309A7" w:rsidP="001555F2">
      <w:pPr>
        <w:pStyle w:val="3"/>
        <w:rPr>
          <w:rFonts w:ascii="Aptos" w:hAnsi="Aptos"/>
        </w:rPr>
      </w:pPr>
      <w:r w:rsidRPr="001555F2">
        <w:rPr>
          <w:rFonts w:ascii="Aptos" w:hAnsi="Aptos"/>
        </w:rPr>
        <w:t>5. Исключения</w:t>
      </w:r>
    </w:p>
    <w:p w14:paraId="156B76AF" w14:textId="3DD89BED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</w:r>
      <w:r w:rsidR="0021463B" w:rsidRPr="00E22C3D">
        <w:rPr>
          <w:rFonts w:ascii="Verdana" w:hAnsi="Verdana"/>
        </w:rPr>
        <w:t>Депозиты от юр. лиц принимаются только через бухгалтерию и согласовываются с от</w:t>
      </w:r>
      <w:r w:rsidR="001555F2">
        <w:rPr>
          <w:rFonts w:ascii="Verdana" w:hAnsi="Verdana"/>
        </w:rPr>
        <w:t>д</w:t>
      </w:r>
      <w:r w:rsidR="0021463B" w:rsidRPr="00E22C3D">
        <w:rPr>
          <w:rFonts w:ascii="Verdana" w:hAnsi="Verdana"/>
        </w:rPr>
        <w:t>елом продаж, если гость хочет внести депозит от компании, необходимо, чтобы с ним связались коллеги из ОПМ.</w:t>
      </w:r>
    </w:p>
    <w:p w14:paraId="72A1CF16" w14:textId="3CC58F93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При отмене бронирования и наличии депозита </w:t>
      </w:r>
      <w:r w:rsidR="0021463B" w:rsidRPr="00E22C3D">
        <w:rPr>
          <w:rFonts w:ascii="Verdana" w:hAnsi="Verdana"/>
        </w:rPr>
        <w:t>-</w:t>
      </w:r>
      <w:r w:rsidRPr="00E22C3D">
        <w:rPr>
          <w:rFonts w:ascii="Verdana" w:hAnsi="Verdana"/>
        </w:rPr>
        <w:t xml:space="preserve"> возврат возможен только в соответствии с политикой отеля</w:t>
      </w:r>
      <w:r w:rsidR="0021463B" w:rsidRPr="00E22C3D">
        <w:rPr>
          <w:rFonts w:ascii="Verdana" w:hAnsi="Verdana"/>
        </w:rPr>
        <w:t xml:space="preserve"> в зависимости от тарифа и условий отмены</w:t>
      </w:r>
      <w:r w:rsidRPr="00E22C3D">
        <w:rPr>
          <w:rFonts w:ascii="Verdana" w:hAnsi="Verdana"/>
        </w:rPr>
        <w:t>.</w:t>
      </w:r>
    </w:p>
    <w:p w14:paraId="586A23FC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</w:p>
    <w:p w14:paraId="7AF35821" w14:textId="77777777" w:rsidR="00A309A7" w:rsidRPr="001555F2" w:rsidRDefault="00A309A7" w:rsidP="001555F2">
      <w:pPr>
        <w:pStyle w:val="3"/>
        <w:rPr>
          <w:rFonts w:ascii="Aptos" w:hAnsi="Aptos"/>
        </w:rPr>
      </w:pPr>
      <w:r w:rsidRPr="001555F2">
        <w:rPr>
          <w:rFonts w:ascii="Aptos" w:hAnsi="Aptos"/>
        </w:rPr>
        <w:t>6. Меры предосторожности</w:t>
      </w:r>
    </w:p>
    <w:p w14:paraId="6488E52B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При отсутствии бронирования приём депозита невозможен.</w:t>
      </w:r>
    </w:p>
    <w:p w14:paraId="72CC9422" w14:textId="137B221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Метод оплаты должен быть </w:t>
      </w:r>
      <w:r w:rsidR="0021463B" w:rsidRPr="00E22C3D">
        <w:rPr>
          <w:rFonts w:ascii="Verdana" w:hAnsi="Verdana"/>
        </w:rPr>
        <w:t>корректно</w:t>
      </w:r>
      <w:r w:rsidRPr="00E22C3D">
        <w:rPr>
          <w:rFonts w:ascii="Verdana" w:hAnsi="Verdana"/>
        </w:rPr>
        <w:t xml:space="preserve"> выбран в OPERA в момент проведения через функцию </w:t>
      </w:r>
      <w:proofErr w:type="spellStart"/>
      <w:r w:rsidRPr="00E22C3D">
        <w:rPr>
          <w:rFonts w:ascii="Verdana" w:hAnsi="Verdana"/>
        </w:rPr>
        <w:t>Deposit</w:t>
      </w:r>
      <w:proofErr w:type="spellEnd"/>
      <w:r w:rsidRPr="00E22C3D">
        <w:rPr>
          <w:rFonts w:ascii="Verdana" w:hAnsi="Verdana"/>
        </w:rPr>
        <w:t>.</w:t>
      </w:r>
    </w:p>
    <w:p w14:paraId="2D5BE3AC" w14:textId="7802DAF2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Не допускать задержек </w:t>
      </w:r>
      <w:r w:rsidR="0021463B" w:rsidRPr="00E22C3D">
        <w:rPr>
          <w:rFonts w:ascii="Verdana" w:hAnsi="Verdana"/>
        </w:rPr>
        <w:t xml:space="preserve">при </w:t>
      </w:r>
      <w:proofErr w:type="spellStart"/>
      <w:r w:rsidR="0021463B" w:rsidRPr="00E22C3D">
        <w:rPr>
          <w:rFonts w:ascii="Verdana" w:hAnsi="Verdana"/>
        </w:rPr>
        <w:t>фискализации</w:t>
      </w:r>
      <w:proofErr w:type="spellEnd"/>
      <w:r w:rsidRPr="00E22C3D">
        <w:rPr>
          <w:rFonts w:ascii="Verdana" w:hAnsi="Verdana"/>
        </w:rPr>
        <w:t xml:space="preserve"> </w:t>
      </w:r>
      <w:r w:rsidR="0021463B" w:rsidRPr="00E22C3D">
        <w:rPr>
          <w:rFonts w:ascii="Verdana" w:hAnsi="Verdana"/>
        </w:rPr>
        <w:t>-</w:t>
      </w:r>
      <w:r w:rsidRPr="00E22C3D">
        <w:rPr>
          <w:rFonts w:ascii="Verdana" w:hAnsi="Verdana"/>
        </w:rPr>
        <w:t xml:space="preserve"> чек должен быть выдан в момент оплаты.</w:t>
      </w:r>
    </w:p>
    <w:p w14:paraId="393A191F" w14:textId="77777777" w:rsidR="00A309A7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>Все оплаты должны быть чётко идентифицированы (ФИО, дата заезда, номер брони).</w:t>
      </w:r>
    </w:p>
    <w:p w14:paraId="10831C92" w14:textId="4421F28B" w:rsidR="00924E42" w:rsidRPr="00E22C3D" w:rsidRDefault="00A309A7" w:rsidP="00E22C3D">
      <w:pPr>
        <w:spacing w:line="360" w:lineRule="auto"/>
        <w:rPr>
          <w:rFonts w:ascii="Verdana" w:hAnsi="Verdana"/>
        </w:rPr>
      </w:pPr>
      <w:r w:rsidRPr="00E22C3D">
        <w:rPr>
          <w:rFonts w:ascii="Verdana" w:hAnsi="Verdana"/>
        </w:rPr>
        <w:tab/>
        <w:t>•</w:t>
      </w:r>
      <w:r w:rsidRPr="00E22C3D">
        <w:rPr>
          <w:rFonts w:ascii="Verdana" w:hAnsi="Verdana"/>
        </w:rPr>
        <w:tab/>
        <w:t xml:space="preserve">В случае ошибок или утери документов </w:t>
      </w:r>
      <w:r w:rsidR="0021463B" w:rsidRPr="00E22C3D">
        <w:rPr>
          <w:rFonts w:ascii="Verdana" w:hAnsi="Verdana"/>
        </w:rPr>
        <w:t>-</w:t>
      </w:r>
      <w:r w:rsidRPr="00E22C3D">
        <w:rPr>
          <w:rFonts w:ascii="Verdana" w:hAnsi="Verdana"/>
        </w:rPr>
        <w:t xml:space="preserve"> немедленно сообщить старшему смены или менеджеру.</w:t>
      </w:r>
    </w:p>
    <w:sectPr w:rsidR="00924E42" w:rsidRPr="00E22C3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35"/>
    <w:rsid w:val="00071479"/>
    <w:rsid w:val="001179B2"/>
    <w:rsid w:val="001555F2"/>
    <w:rsid w:val="001F01B7"/>
    <w:rsid w:val="0021463B"/>
    <w:rsid w:val="00345329"/>
    <w:rsid w:val="006A6884"/>
    <w:rsid w:val="006B0FEE"/>
    <w:rsid w:val="008F5035"/>
    <w:rsid w:val="00924E42"/>
    <w:rsid w:val="00A309A7"/>
    <w:rsid w:val="00A82ED6"/>
    <w:rsid w:val="00C0159D"/>
    <w:rsid w:val="00C5009A"/>
    <w:rsid w:val="00C87CB0"/>
    <w:rsid w:val="00CF3C92"/>
    <w:rsid w:val="00CF5777"/>
    <w:rsid w:val="00DB6B58"/>
    <w:rsid w:val="00E05235"/>
    <w:rsid w:val="00E22C3D"/>
    <w:rsid w:val="00ED1D69"/>
    <w:rsid w:val="00F8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3CC6F"/>
  <w15:chartTrackingRefBased/>
  <w15:docId w15:val="{C1E10CEE-878C-4CF0-8B63-D46DF6EA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5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5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5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5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50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50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50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50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50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50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5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5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5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5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50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50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50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5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50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5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4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08617-6CFE-4BF9-AC37-A7254A18F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2</dc:creator>
  <cp:keywords/>
  <dc:description/>
  <cp:lastModifiedBy>Reception 2</cp:lastModifiedBy>
  <cp:revision>15</cp:revision>
  <dcterms:created xsi:type="dcterms:W3CDTF">2025-07-02T19:00:00Z</dcterms:created>
  <dcterms:modified xsi:type="dcterms:W3CDTF">2025-07-03T02:58:00Z</dcterms:modified>
</cp:coreProperties>
</file>