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3DCE" w14:textId="6974A130" w:rsidR="00916300" w:rsidRPr="00916300" w:rsidRDefault="00916300" w:rsidP="00916300">
      <w:pPr>
        <w:spacing w:line="360" w:lineRule="auto"/>
        <w:rPr>
          <w:rFonts w:ascii="Verdana" w:hAnsi="Verdana"/>
          <w:sz w:val="20"/>
          <w:szCs w:val="20"/>
          <w:lang w:val="en-US"/>
        </w:rPr>
      </w:pPr>
      <w:r w:rsidRPr="003664FA"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2E1D5E6" wp14:editId="6FD114FA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487408566" name="Рисунок 4" descr="Изображение выглядит как Шрифт, текст, 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08566" name="Рисунок 4" descr="Изображение выглядит как Шрифт, текст, бел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64FA"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2CD77B19" wp14:editId="431EB4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10795"/>
            <wp:wrapTight wrapText="bothSides">
              <wp:wrapPolygon edited="0">
                <wp:start x="0" y="0"/>
                <wp:lineTo x="0" y="21343"/>
                <wp:lineTo x="21506" y="21343"/>
                <wp:lineTo x="21506" y="0"/>
                <wp:lineTo x="0" y="0"/>
              </wp:wrapPolygon>
            </wp:wrapTight>
            <wp:docPr id="1214575756" name="Рисунок 3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75756" name="Рисунок 3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6300">
        <w:rPr>
          <w:rFonts w:ascii="Verdana" w:hAnsi="Verdana"/>
          <w:sz w:val="20"/>
          <w:szCs w:val="20"/>
          <w:lang w:val="en-US"/>
        </w:rPr>
        <w:t xml:space="preserve">                                      </w:t>
      </w:r>
    </w:p>
    <w:p w14:paraId="754202DE" w14:textId="77777777" w:rsidR="00916300" w:rsidRPr="00916300" w:rsidRDefault="00916300" w:rsidP="00916300">
      <w:pPr>
        <w:spacing w:line="360" w:lineRule="auto"/>
        <w:rPr>
          <w:rFonts w:ascii="Verdana" w:hAnsi="Verdana"/>
          <w:sz w:val="20"/>
          <w:szCs w:val="20"/>
          <w:lang w:val="en-US"/>
        </w:rPr>
      </w:pPr>
    </w:p>
    <w:p w14:paraId="0074E23B" w14:textId="77777777" w:rsidR="00916300" w:rsidRPr="003664FA" w:rsidRDefault="00916300" w:rsidP="002F429A">
      <w:pPr>
        <w:pStyle w:val="3"/>
        <w:rPr>
          <w:lang w:val="en-US"/>
        </w:rPr>
      </w:pPr>
    </w:p>
    <w:p w14:paraId="1F17B459" w14:textId="77777777" w:rsidR="00916300" w:rsidRPr="00EF11A9" w:rsidRDefault="00916300" w:rsidP="003664FA">
      <w:pPr>
        <w:pStyle w:val="3"/>
        <w:rPr>
          <w:b/>
          <w:bCs/>
          <w:lang w:val="en-US"/>
        </w:rPr>
      </w:pPr>
      <w:r w:rsidRPr="003664FA">
        <w:rPr>
          <w:b/>
          <w:bCs/>
        </w:rPr>
        <w:t>Стандартная</w:t>
      </w:r>
      <w:r w:rsidRPr="00EF11A9">
        <w:rPr>
          <w:b/>
          <w:bCs/>
          <w:lang w:val="en-US"/>
        </w:rPr>
        <w:t xml:space="preserve"> </w:t>
      </w:r>
      <w:r w:rsidRPr="003664FA">
        <w:rPr>
          <w:b/>
          <w:bCs/>
        </w:rPr>
        <w:t>операционная</w:t>
      </w:r>
      <w:r w:rsidRPr="00EF11A9">
        <w:rPr>
          <w:b/>
          <w:bCs/>
          <w:lang w:val="en-US"/>
        </w:rPr>
        <w:t xml:space="preserve"> </w:t>
      </w:r>
      <w:r w:rsidRPr="003664FA">
        <w:rPr>
          <w:b/>
          <w:bCs/>
        </w:rPr>
        <w:t>процедура</w:t>
      </w:r>
      <w:r w:rsidRPr="00EF11A9">
        <w:rPr>
          <w:b/>
          <w:bCs/>
          <w:lang w:val="en-US"/>
        </w:rPr>
        <w:t xml:space="preserve"> </w:t>
      </w:r>
    </w:p>
    <w:p w14:paraId="6B6E75AD" w14:textId="77777777" w:rsidR="00916300" w:rsidRPr="00EF11A9" w:rsidRDefault="00916300" w:rsidP="003664FA">
      <w:pPr>
        <w:pStyle w:val="3"/>
        <w:rPr>
          <w:b/>
          <w:bCs/>
          <w:lang w:val="en-US"/>
        </w:rPr>
      </w:pPr>
      <w:r w:rsidRPr="00EF11A9">
        <w:rPr>
          <w:b/>
          <w:bCs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916300" w:rsidRPr="003664FA" w14:paraId="64AE498C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54DCC" w14:textId="77777777" w:rsidR="00916300" w:rsidRPr="003664FA" w:rsidRDefault="00916300" w:rsidP="003664FA">
            <w:pPr>
              <w:pStyle w:val="3"/>
              <w:rPr>
                <w:b/>
                <w:bCs/>
              </w:rPr>
            </w:pPr>
            <w:r w:rsidRPr="003664FA">
              <w:rPr>
                <w:b/>
                <w:bCs/>
              </w:rPr>
              <w:t>Отдел: СП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6422E" w14:textId="77777777" w:rsidR="00916300" w:rsidRPr="003664FA" w:rsidRDefault="00916300" w:rsidP="003664FA">
            <w:pPr>
              <w:pStyle w:val="3"/>
              <w:rPr>
                <w:b/>
                <w:bCs/>
              </w:rPr>
            </w:pPr>
            <w:r w:rsidRPr="003664FA">
              <w:rPr>
                <w:b/>
                <w:bCs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5CBF4" w14:textId="3C9F93DA" w:rsidR="00916300" w:rsidRPr="003664FA" w:rsidRDefault="00916300" w:rsidP="003664FA">
            <w:pPr>
              <w:pStyle w:val="3"/>
              <w:rPr>
                <w:b/>
                <w:bCs/>
              </w:rPr>
            </w:pPr>
            <w:r w:rsidRPr="003664FA">
              <w:rPr>
                <w:b/>
                <w:bCs/>
              </w:rPr>
              <w:t>Дата: 23/02/2026</w:t>
            </w:r>
          </w:p>
        </w:tc>
      </w:tr>
      <w:tr w:rsidR="00916300" w:rsidRPr="003664FA" w14:paraId="5A214783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86E02" w14:textId="62663DE5" w:rsidR="00916300" w:rsidRPr="003664FA" w:rsidRDefault="00916300" w:rsidP="003664FA">
            <w:pPr>
              <w:pStyle w:val="3"/>
              <w:rPr>
                <w:b/>
                <w:bCs/>
              </w:rPr>
            </w:pPr>
            <w:r w:rsidRPr="003664FA">
              <w:rPr>
                <w:b/>
                <w:bCs/>
              </w:rPr>
              <w:t>Предмет: Подготовка ответов на отзывы гостей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0F6A7" w14:textId="77777777" w:rsidR="00916300" w:rsidRPr="003664FA" w:rsidRDefault="00916300" w:rsidP="003664FA">
            <w:pPr>
              <w:pStyle w:val="3"/>
              <w:rPr>
                <w:b/>
                <w:bCs/>
              </w:rPr>
            </w:pPr>
            <w:r w:rsidRPr="003664FA">
              <w:rPr>
                <w:b/>
                <w:bCs/>
              </w:rPr>
              <w:t>Одобрено FOM: Ивченко Никита</w:t>
            </w:r>
          </w:p>
          <w:p w14:paraId="55F339C9" w14:textId="77777777" w:rsidR="00916300" w:rsidRPr="003664FA" w:rsidRDefault="00916300" w:rsidP="003664FA">
            <w:pPr>
              <w:pStyle w:val="3"/>
              <w:rPr>
                <w:b/>
                <w:bCs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CBB0B" w14:textId="77777777" w:rsidR="00916300" w:rsidRPr="003664FA" w:rsidRDefault="00916300" w:rsidP="003664FA">
            <w:pPr>
              <w:pStyle w:val="3"/>
              <w:rPr>
                <w:b/>
                <w:bCs/>
              </w:rPr>
            </w:pPr>
            <w:r w:rsidRPr="003664FA">
              <w:rPr>
                <w:b/>
                <w:bCs/>
              </w:rPr>
              <w:t>Одобрено GM:</w:t>
            </w:r>
          </w:p>
          <w:p w14:paraId="70A08BD4" w14:textId="77777777" w:rsidR="00916300" w:rsidRPr="003664FA" w:rsidRDefault="00916300" w:rsidP="003664FA">
            <w:pPr>
              <w:pStyle w:val="3"/>
              <w:rPr>
                <w:b/>
                <w:bCs/>
              </w:rPr>
            </w:pPr>
            <w:r w:rsidRPr="003664FA">
              <w:rPr>
                <w:b/>
                <w:bCs/>
              </w:rPr>
              <w:t>Галимжанов Александр</w:t>
            </w:r>
          </w:p>
        </w:tc>
      </w:tr>
    </w:tbl>
    <w:p w14:paraId="202FF023" w14:textId="080417CC" w:rsidR="00F7464D" w:rsidRPr="00F7464D" w:rsidRDefault="00F7464D" w:rsidP="00F7464D">
      <w:pPr>
        <w:spacing w:line="360" w:lineRule="auto"/>
        <w:rPr>
          <w:rFonts w:ascii="Verdana" w:hAnsi="Verdana"/>
          <w:sz w:val="20"/>
          <w:szCs w:val="20"/>
        </w:rPr>
      </w:pPr>
    </w:p>
    <w:p w14:paraId="2334BFD0" w14:textId="77777777" w:rsidR="003664FA" w:rsidRPr="003664FA" w:rsidRDefault="003664FA" w:rsidP="00EF11A9">
      <w:pPr>
        <w:pStyle w:val="3"/>
      </w:pPr>
      <w:r w:rsidRPr="003664FA">
        <w:t>1. Общие положения</w:t>
      </w:r>
    </w:p>
    <w:p w14:paraId="39AF5465" w14:textId="01AD9F82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Настоящий документ регламентирует единый порядок подготовки ответов на отзывы гостей, размещённые на цифровых платформах. Соблюдение настоящей процедуры обязательно для всех сотрудников, уполномоченных давать официальные ответы от имени отеля.</w:t>
      </w:r>
    </w:p>
    <w:p w14:paraId="050A1FF1" w14:textId="0C0A571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 xml:space="preserve">Целью документа является обеспечение соответствия коммуникации стандартам сети Radisson </w:t>
      </w:r>
      <w:proofErr w:type="spellStart"/>
      <w:r w:rsidRPr="003664FA">
        <w:rPr>
          <w:rFonts w:ascii="Verdana" w:hAnsi="Verdana"/>
          <w:sz w:val="20"/>
          <w:szCs w:val="20"/>
        </w:rPr>
        <w:t>Individuals</w:t>
      </w:r>
      <w:proofErr w:type="spellEnd"/>
      <w:r w:rsidRPr="003664FA">
        <w:rPr>
          <w:rFonts w:ascii="Verdana" w:hAnsi="Verdana"/>
          <w:sz w:val="20"/>
          <w:szCs w:val="20"/>
        </w:rPr>
        <w:t>, поддержание профессиональной репутации отеля категории «4 звезды», а также формирование у гостей впечатления индивидуального подхода.</w:t>
      </w:r>
    </w:p>
    <w:p w14:paraId="70781778" w14:textId="77777777" w:rsidR="003664FA" w:rsidRPr="003664FA" w:rsidRDefault="003664FA" w:rsidP="00EF11A9">
      <w:pPr>
        <w:pStyle w:val="3"/>
      </w:pPr>
      <w:r w:rsidRPr="003664FA">
        <w:t>2. Обязательные требования к содержанию и оформлению ответов</w:t>
      </w:r>
    </w:p>
    <w:p w14:paraId="4A295C44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2.1. Идентификация гостя</w:t>
      </w:r>
    </w:p>
    <w:p w14:paraId="2FC57857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Имя гостя воспроизводится строго в оригинальном написании, представленном в профиле пользователя на платформе. Транслитерация, сокращение, перевод или иная модификация имени не допускаются.</w:t>
      </w:r>
    </w:p>
    <w:p w14:paraId="45A68110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2.2. Форма обращения</w:t>
      </w:r>
    </w:p>
    <w:p w14:paraId="1FB22C64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В начале ответа используется исключительно обращение «Уважаемый» / «Уважаемая». Использование обращений «Дорогой» и аналогов не допускается.</w:t>
      </w:r>
    </w:p>
    <w:p w14:paraId="115DA92F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2.3. Употребление местоимений</w:t>
      </w:r>
    </w:p>
    <w:p w14:paraId="51303409" w14:textId="77777777" w:rsidR="003664FA" w:rsidRPr="003664FA" w:rsidRDefault="003664FA" w:rsidP="003664FA">
      <w:pPr>
        <w:numPr>
          <w:ilvl w:val="0"/>
          <w:numId w:val="11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Местоимения «Вы», «Вас», «Ваш» при обращении к одному лицу пишутся с прописной буквы.</w:t>
      </w:r>
    </w:p>
    <w:p w14:paraId="41490D71" w14:textId="77777777" w:rsidR="003664FA" w:rsidRPr="003664FA" w:rsidRDefault="003664FA" w:rsidP="003664FA">
      <w:pPr>
        <w:numPr>
          <w:ilvl w:val="0"/>
          <w:numId w:val="11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 xml:space="preserve">Текст должен быть построен таким образом, чтобы избегать неоправданного повтора местоимений (например, многократного использования «мы», «нас», </w:t>
      </w:r>
      <w:r w:rsidRPr="003664FA">
        <w:rPr>
          <w:rFonts w:ascii="Verdana" w:hAnsi="Verdana"/>
          <w:sz w:val="20"/>
          <w:szCs w:val="20"/>
        </w:rPr>
        <w:lastRenderedPageBreak/>
        <w:t>«вы», «вас» в пределах одного абзаца). Рекомендуется перестраивать предложения, используя безличные или пассивные конструкции.</w:t>
      </w:r>
    </w:p>
    <w:p w14:paraId="2A958F87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2.4. Наименования объектов отеля</w:t>
      </w:r>
    </w:p>
    <w:p w14:paraId="46B001F6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В официальной переписке используются следующие наименования с прописной буквы:</w:t>
      </w:r>
    </w:p>
    <w:p w14:paraId="694824FD" w14:textId="77777777" w:rsidR="003664FA" w:rsidRPr="003664FA" w:rsidRDefault="003664FA" w:rsidP="003664FA">
      <w:pPr>
        <w:numPr>
          <w:ilvl w:val="0"/>
          <w:numId w:val="12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Отель</w:t>
      </w:r>
    </w:p>
    <w:p w14:paraId="0FBFE9F6" w14:textId="77777777" w:rsidR="003664FA" w:rsidRPr="003664FA" w:rsidRDefault="003664FA" w:rsidP="003664FA">
      <w:pPr>
        <w:numPr>
          <w:ilvl w:val="0"/>
          <w:numId w:val="12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Ресторан Sadu (или Ресторан)</w:t>
      </w:r>
    </w:p>
    <w:p w14:paraId="507F32FF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2.5. Должность подписанта</w:t>
      </w:r>
    </w:p>
    <w:p w14:paraId="3AD4360E" w14:textId="1639191B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В блоке подписи указывается</w:t>
      </w:r>
      <w:r w:rsidR="005D3320">
        <w:rPr>
          <w:rFonts w:ascii="Verdana" w:hAnsi="Verdana"/>
          <w:sz w:val="20"/>
          <w:szCs w:val="20"/>
        </w:rPr>
        <w:t xml:space="preserve"> </w:t>
      </w:r>
      <w:r w:rsidRPr="003664FA">
        <w:rPr>
          <w:rFonts w:ascii="Verdana" w:hAnsi="Verdana"/>
          <w:sz w:val="20"/>
          <w:szCs w:val="20"/>
        </w:rPr>
        <w:t>наименование должности: «Руководитель службы приёма и размещения».</w:t>
      </w:r>
    </w:p>
    <w:p w14:paraId="7A2A939F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2.6. Оценка впечатлений гостя</w:t>
      </w:r>
    </w:p>
    <w:p w14:paraId="4E6E211D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Использование прилагательного «приятный» и подобных ему для характеристики пребывания гостя не рекомендуется. Предпочтительными являются формулировки, указывающие на соответствие или превышение ожиданий: «пребывание оправдало ожидания», «оставило положительное впечатление», «запомнилось», «было комфортным».</w:t>
      </w:r>
    </w:p>
    <w:p w14:paraId="71F9342B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2.7. Уникальность ответов</w:t>
      </w:r>
    </w:p>
    <w:p w14:paraId="14AF1867" w14:textId="57C15BF1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Каждый ответ должен быть адаптирован под конкретный отзыв. Следует избегать дословного повторения одинаковых фраз и конструкций в ответах, публикуемых последовательно. Требуется варьировать лексику, особенно во вступительной и заключительной частях.</w:t>
      </w:r>
    </w:p>
    <w:p w14:paraId="1C47F533" w14:textId="77777777" w:rsidR="003664FA" w:rsidRPr="003664FA" w:rsidRDefault="003664FA" w:rsidP="00EF11A9">
      <w:pPr>
        <w:pStyle w:val="3"/>
      </w:pPr>
      <w:r w:rsidRPr="003664FA">
        <w:t>3. Реагирование на критические замечания</w:t>
      </w:r>
    </w:p>
    <w:p w14:paraId="0F9655D7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3.1. Общие принципы</w:t>
      </w:r>
    </w:p>
    <w:p w14:paraId="1567DA85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При работе с негативными или смешанными отзывами запрещается:</w:t>
      </w:r>
    </w:p>
    <w:p w14:paraId="4C36E9BF" w14:textId="77777777" w:rsidR="003664FA" w:rsidRPr="003664FA" w:rsidRDefault="003664FA" w:rsidP="003664FA">
      <w:pPr>
        <w:numPr>
          <w:ilvl w:val="0"/>
          <w:numId w:val="13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Признавать недостатки, прямо не упомянутые гостем или не подтверждённые службами отеля.</w:t>
      </w:r>
    </w:p>
    <w:p w14:paraId="71B21E86" w14:textId="77777777" w:rsidR="003664FA" w:rsidRPr="003664FA" w:rsidRDefault="003664FA" w:rsidP="003664FA">
      <w:pPr>
        <w:numPr>
          <w:ilvl w:val="0"/>
          <w:numId w:val="13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Использовать общие фразы, не несущие содержательной нагрузки («тщательно проанализируем», «примем меры»), если за ними не последуют реальные действия.</w:t>
      </w:r>
    </w:p>
    <w:p w14:paraId="5949E839" w14:textId="77777777" w:rsidR="003664FA" w:rsidRPr="003664FA" w:rsidRDefault="003664FA" w:rsidP="003664FA">
      <w:pPr>
        <w:numPr>
          <w:ilvl w:val="0"/>
          <w:numId w:val="13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Оправдываться или вступать в полемику с гостем.</w:t>
      </w:r>
    </w:p>
    <w:p w14:paraId="035EC221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3.2. Алгоритм действий при наличии критики</w:t>
      </w:r>
    </w:p>
    <w:p w14:paraId="654A2349" w14:textId="77777777" w:rsidR="003664FA" w:rsidRPr="003664FA" w:rsidRDefault="003664FA" w:rsidP="003664FA">
      <w:pPr>
        <w:numPr>
          <w:ilvl w:val="0"/>
          <w:numId w:val="14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Выразить сожаление о том, что ожидания гостя не были полностью удовлетворены.</w:t>
      </w:r>
    </w:p>
    <w:p w14:paraId="6838834E" w14:textId="77777777" w:rsidR="003664FA" w:rsidRPr="003664FA" w:rsidRDefault="003664FA" w:rsidP="003664FA">
      <w:pPr>
        <w:numPr>
          <w:ilvl w:val="0"/>
          <w:numId w:val="14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lastRenderedPageBreak/>
        <w:t>Подчеркнуть, что высокие стандарты качества и комфорта являются приоритетом для отеля.</w:t>
      </w:r>
    </w:p>
    <w:p w14:paraId="5B1234BB" w14:textId="77777777" w:rsidR="003664FA" w:rsidRPr="003664FA" w:rsidRDefault="003664FA" w:rsidP="003664FA">
      <w:pPr>
        <w:numPr>
          <w:ilvl w:val="0"/>
          <w:numId w:val="14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В случае конкретного и верифицируемого замечания — проинформировать о передаче комментария в соответствующую службу для проработки.</w:t>
      </w:r>
    </w:p>
    <w:p w14:paraId="48EBC7AB" w14:textId="241A8554" w:rsidR="003664FA" w:rsidRPr="005D3320" w:rsidRDefault="003664FA" w:rsidP="003664FA">
      <w:pPr>
        <w:numPr>
          <w:ilvl w:val="0"/>
          <w:numId w:val="14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В случае неконкретного замечания или подозрения на недостоверность информации — предложить гостю связаться с отелем напрямую для уточнения деталей (дата проживания, номер комнаты).</w:t>
      </w:r>
    </w:p>
    <w:p w14:paraId="1857CE67" w14:textId="77777777" w:rsidR="003664FA" w:rsidRPr="003664FA" w:rsidRDefault="003664FA" w:rsidP="00EF11A9">
      <w:pPr>
        <w:pStyle w:val="3"/>
      </w:pPr>
      <w:r w:rsidRPr="003664FA">
        <w:t>4. Структура ответа</w:t>
      </w:r>
    </w:p>
    <w:p w14:paraId="7B9612BE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Ответ рекомендуется строить из четырёх логических блоков.</w:t>
      </w:r>
    </w:p>
    <w:p w14:paraId="4759EE3F" w14:textId="616058B6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Блок 1. Приветствие и выражение благодарности.</w:t>
      </w:r>
      <w:r w:rsidRPr="003664FA">
        <w:rPr>
          <w:rFonts w:ascii="Verdana" w:hAnsi="Verdana"/>
          <w:sz w:val="20"/>
          <w:szCs w:val="20"/>
        </w:rPr>
        <w:br/>
        <w:t>Содержит обращение к гостю и благодарность за обратную связь. Рекомендуется варьировать формулировки</w:t>
      </w:r>
      <w:r w:rsidR="005D3320">
        <w:rPr>
          <w:rFonts w:ascii="Verdana" w:hAnsi="Verdana"/>
          <w:sz w:val="20"/>
          <w:szCs w:val="20"/>
        </w:rPr>
        <w:t>.</w:t>
      </w:r>
    </w:p>
    <w:p w14:paraId="6015BE07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Блок 2. Реакция на положительные комментарии.</w:t>
      </w:r>
      <w:r w:rsidRPr="003664FA">
        <w:rPr>
          <w:rFonts w:ascii="Verdana" w:hAnsi="Verdana"/>
          <w:sz w:val="20"/>
          <w:szCs w:val="20"/>
        </w:rPr>
        <w:br/>
        <w:t>Следует выделить 2–3 конкретных аспекта, отмеченных гостем, и выразить признательность за их высокую оценку. Важно точно интерпретировать слова гостя, не привнося собственных смыслов.</w:t>
      </w:r>
      <w:r w:rsidRPr="003664FA">
        <w:rPr>
          <w:rFonts w:ascii="Verdana" w:hAnsi="Verdana"/>
          <w:sz w:val="20"/>
          <w:szCs w:val="20"/>
        </w:rPr>
        <w:br/>
      </w:r>
      <w:r w:rsidRPr="003664FA">
        <w:rPr>
          <w:rFonts w:ascii="Verdana" w:hAnsi="Verdana"/>
          <w:i/>
          <w:iCs/>
          <w:sz w:val="20"/>
          <w:szCs w:val="20"/>
        </w:rPr>
        <w:t>Пример:</w:t>
      </w:r>
      <w:r w:rsidRPr="003664FA">
        <w:rPr>
          <w:rFonts w:ascii="Verdana" w:hAnsi="Verdana"/>
          <w:sz w:val="20"/>
          <w:szCs w:val="20"/>
        </w:rPr>
        <w:t xml:space="preserve"> Гость пишет «хороший свежий ремонт» </w:t>
      </w:r>
      <w:r w:rsidRPr="003664FA">
        <w:rPr>
          <w:rFonts w:ascii="Arial" w:hAnsi="Arial" w:cs="Arial"/>
          <w:sz w:val="20"/>
          <w:szCs w:val="20"/>
        </w:rPr>
        <w:t>→</w:t>
      </w:r>
      <w:r w:rsidRPr="003664FA">
        <w:rPr>
          <w:rFonts w:ascii="Verdana" w:hAnsi="Verdana"/>
          <w:sz w:val="20"/>
          <w:szCs w:val="20"/>
        </w:rPr>
        <w:t xml:space="preserve"> </w:t>
      </w:r>
      <w:r w:rsidRPr="003664FA">
        <w:rPr>
          <w:rFonts w:ascii="Verdana" w:hAnsi="Verdana" w:cs="Verdana"/>
          <w:sz w:val="20"/>
          <w:szCs w:val="20"/>
        </w:rPr>
        <w:t>в</w:t>
      </w:r>
      <w:r w:rsidRPr="003664FA">
        <w:rPr>
          <w:rFonts w:ascii="Verdana" w:hAnsi="Verdana"/>
          <w:sz w:val="20"/>
          <w:szCs w:val="20"/>
        </w:rPr>
        <w:t xml:space="preserve"> </w:t>
      </w:r>
      <w:r w:rsidRPr="003664FA">
        <w:rPr>
          <w:rFonts w:ascii="Verdana" w:hAnsi="Verdana" w:cs="Verdana"/>
          <w:sz w:val="20"/>
          <w:szCs w:val="20"/>
        </w:rPr>
        <w:t>ответе</w:t>
      </w:r>
      <w:r w:rsidRPr="003664FA">
        <w:rPr>
          <w:rFonts w:ascii="Verdana" w:hAnsi="Verdana"/>
          <w:sz w:val="20"/>
          <w:szCs w:val="20"/>
        </w:rPr>
        <w:t xml:space="preserve"> </w:t>
      </w:r>
      <w:r w:rsidRPr="003664FA">
        <w:rPr>
          <w:rFonts w:ascii="Verdana" w:hAnsi="Verdana" w:cs="Verdana"/>
          <w:sz w:val="20"/>
          <w:szCs w:val="20"/>
        </w:rPr>
        <w:t>«качество</w:t>
      </w:r>
      <w:r w:rsidRPr="003664FA">
        <w:rPr>
          <w:rFonts w:ascii="Verdana" w:hAnsi="Verdana"/>
          <w:sz w:val="20"/>
          <w:szCs w:val="20"/>
        </w:rPr>
        <w:t xml:space="preserve"> </w:t>
      </w:r>
      <w:r w:rsidRPr="003664FA">
        <w:rPr>
          <w:rFonts w:ascii="Verdana" w:hAnsi="Verdana" w:cs="Verdana"/>
          <w:sz w:val="20"/>
          <w:szCs w:val="20"/>
        </w:rPr>
        <w:t>ремонта»</w:t>
      </w:r>
      <w:r w:rsidRPr="003664FA">
        <w:rPr>
          <w:rFonts w:ascii="Verdana" w:hAnsi="Verdana"/>
          <w:sz w:val="20"/>
          <w:szCs w:val="20"/>
        </w:rPr>
        <w:t xml:space="preserve">. </w:t>
      </w:r>
      <w:r w:rsidRPr="003664FA">
        <w:rPr>
          <w:rFonts w:ascii="Verdana" w:hAnsi="Verdana" w:cs="Verdana"/>
          <w:sz w:val="20"/>
          <w:szCs w:val="20"/>
        </w:rPr>
        <w:t>Гость</w:t>
      </w:r>
      <w:r w:rsidRPr="003664FA">
        <w:rPr>
          <w:rFonts w:ascii="Verdana" w:hAnsi="Verdana"/>
          <w:sz w:val="20"/>
          <w:szCs w:val="20"/>
        </w:rPr>
        <w:t xml:space="preserve"> </w:t>
      </w:r>
      <w:r w:rsidRPr="003664FA">
        <w:rPr>
          <w:rFonts w:ascii="Verdana" w:hAnsi="Verdana" w:cs="Verdana"/>
          <w:sz w:val="20"/>
          <w:szCs w:val="20"/>
        </w:rPr>
        <w:t>пишет</w:t>
      </w:r>
      <w:r w:rsidRPr="003664FA">
        <w:rPr>
          <w:rFonts w:ascii="Verdana" w:hAnsi="Verdana"/>
          <w:sz w:val="20"/>
          <w:szCs w:val="20"/>
        </w:rPr>
        <w:t xml:space="preserve"> </w:t>
      </w:r>
      <w:r w:rsidRPr="003664FA">
        <w:rPr>
          <w:rFonts w:ascii="Verdana" w:hAnsi="Verdana" w:cs="Verdana"/>
          <w:sz w:val="20"/>
          <w:szCs w:val="20"/>
        </w:rPr>
        <w:t>«кафе»</w:t>
      </w:r>
      <w:r w:rsidRPr="003664FA">
        <w:rPr>
          <w:rFonts w:ascii="Verdana" w:hAnsi="Verdana"/>
          <w:sz w:val="20"/>
          <w:szCs w:val="20"/>
        </w:rPr>
        <w:t xml:space="preserve"> </w:t>
      </w:r>
      <w:r w:rsidRPr="003664FA">
        <w:rPr>
          <w:rFonts w:ascii="Arial" w:hAnsi="Arial" w:cs="Arial"/>
          <w:sz w:val="20"/>
          <w:szCs w:val="20"/>
        </w:rPr>
        <w:t>→</w:t>
      </w:r>
      <w:r w:rsidRPr="003664FA">
        <w:rPr>
          <w:rFonts w:ascii="Verdana" w:hAnsi="Verdana"/>
          <w:sz w:val="20"/>
          <w:szCs w:val="20"/>
        </w:rPr>
        <w:t xml:space="preserve"> </w:t>
      </w:r>
      <w:r w:rsidRPr="003664FA">
        <w:rPr>
          <w:rFonts w:ascii="Verdana" w:hAnsi="Verdana" w:cs="Verdana"/>
          <w:sz w:val="20"/>
          <w:szCs w:val="20"/>
        </w:rPr>
        <w:t>в</w:t>
      </w:r>
      <w:r w:rsidRPr="003664FA">
        <w:rPr>
          <w:rFonts w:ascii="Verdana" w:hAnsi="Verdana"/>
          <w:sz w:val="20"/>
          <w:szCs w:val="20"/>
        </w:rPr>
        <w:t xml:space="preserve"> </w:t>
      </w:r>
      <w:r w:rsidRPr="003664FA">
        <w:rPr>
          <w:rFonts w:ascii="Verdana" w:hAnsi="Verdana" w:cs="Verdana"/>
          <w:sz w:val="20"/>
          <w:szCs w:val="20"/>
        </w:rPr>
        <w:t>ответе</w:t>
      </w:r>
      <w:r w:rsidRPr="003664FA">
        <w:rPr>
          <w:rFonts w:ascii="Verdana" w:hAnsi="Verdana"/>
          <w:sz w:val="20"/>
          <w:szCs w:val="20"/>
        </w:rPr>
        <w:t xml:space="preserve"> </w:t>
      </w:r>
      <w:r w:rsidRPr="003664FA">
        <w:rPr>
          <w:rFonts w:ascii="Verdana" w:hAnsi="Verdana" w:cs="Verdana"/>
          <w:sz w:val="20"/>
          <w:szCs w:val="20"/>
        </w:rPr>
        <w:t>«Ресторан</w:t>
      </w:r>
      <w:r w:rsidRPr="003664FA">
        <w:rPr>
          <w:rFonts w:ascii="Verdana" w:hAnsi="Verdana"/>
          <w:sz w:val="20"/>
          <w:szCs w:val="20"/>
        </w:rPr>
        <w:t xml:space="preserve"> Sadu</w:t>
      </w:r>
      <w:r w:rsidRPr="003664FA">
        <w:rPr>
          <w:rFonts w:ascii="Verdana" w:hAnsi="Verdana" w:cs="Verdana"/>
          <w:sz w:val="20"/>
          <w:szCs w:val="20"/>
        </w:rPr>
        <w:t>»</w:t>
      </w:r>
      <w:r w:rsidRPr="003664FA">
        <w:rPr>
          <w:rFonts w:ascii="Verdana" w:hAnsi="Verdana"/>
          <w:sz w:val="20"/>
          <w:szCs w:val="20"/>
        </w:rPr>
        <w:t>.</w:t>
      </w:r>
    </w:p>
    <w:p w14:paraId="3D27F5E6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Блок 3. Реакция на замечания (при наличии).</w:t>
      </w:r>
      <w:r w:rsidRPr="003664FA">
        <w:rPr>
          <w:rFonts w:ascii="Verdana" w:hAnsi="Verdana"/>
          <w:sz w:val="20"/>
          <w:szCs w:val="20"/>
        </w:rPr>
        <w:br/>
        <w:t>Формулируется сдержанно, без излишней эмоциональности и самоуничижения. Основная задача — продемонстрировать, что обратная связь принята к сведению и будет использована для улучшения качества обслуживания.</w:t>
      </w:r>
    </w:p>
    <w:p w14:paraId="4FBE07EF" w14:textId="5529CE0E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Блок 4. Заключительная часть и приглашение.</w:t>
      </w:r>
      <w:r w:rsidRPr="003664FA">
        <w:rPr>
          <w:rFonts w:ascii="Verdana" w:hAnsi="Verdana"/>
          <w:sz w:val="20"/>
          <w:szCs w:val="20"/>
        </w:rPr>
        <w:br/>
        <w:t>Содержит приглашение посетить отель в будущем. Рекомендуется варьировать завершающие фразы. Обязательно указывается полное наименование отеля и должность подписанта.</w:t>
      </w:r>
    </w:p>
    <w:p w14:paraId="48433344" w14:textId="02A9CEF9" w:rsidR="003664FA" w:rsidRPr="003664FA" w:rsidRDefault="003664FA" w:rsidP="00EF11A9">
      <w:pPr>
        <w:pStyle w:val="3"/>
      </w:pPr>
      <w:r w:rsidRPr="003664FA">
        <w:t xml:space="preserve">5. </w:t>
      </w:r>
      <w:r w:rsidR="005D3320">
        <w:t>Примеры фраз для использования</w:t>
      </w:r>
    </w:p>
    <w:p w14:paraId="55129091" w14:textId="1E3E0D2B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Благодарность</w:t>
      </w:r>
    </w:p>
    <w:p w14:paraId="4440F4D9" w14:textId="77777777" w:rsidR="003664FA" w:rsidRPr="003664FA" w:rsidRDefault="003664FA" w:rsidP="003664FA">
      <w:pPr>
        <w:numPr>
          <w:ilvl w:val="0"/>
          <w:numId w:val="15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Большое спасибо за тёплые слова и рекомендацию!</w:t>
      </w:r>
    </w:p>
    <w:p w14:paraId="0AFE116F" w14:textId="77777777" w:rsidR="003664FA" w:rsidRPr="003664FA" w:rsidRDefault="003664FA" w:rsidP="003664FA">
      <w:pPr>
        <w:numPr>
          <w:ilvl w:val="0"/>
          <w:numId w:val="15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Благодарим, что поделились впечатлениями о пребывании!</w:t>
      </w:r>
    </w:p>
    <w:p w14:paraId="4FEF98AE" w14:textId="77777777" w:rsidR="003664FA" w:rsidRPr="003664FA" w:rsidRDefault="003664FA" w:rsidP="003664FA">
      <w:pPr>
        <w:numPr>
          <w:ilvl w:val="0"/>
          <w:numId w:val="15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Искренне рады, что Вы выбрали SADU Hotel Moscow!</w:t>
      </w:r>
    </w:p>
    <w:p w14:paraId="35C11E62" w14:textId="77777777" w:rsidR="003664FA" w:rsidRPr="003664FA" w:rsidRDefault="003664FA" w:rsidP="003664FA">
      <w:pPr>
        <w:numPr>
          <w:ilvl w:val="0"/>
          <w:numId w:val="15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Спасибо за высокую оценку работы команды!</w:t>
      </w:r>
    </w:p>
    <w:p w14:paraId="4CB760E7" w14:textId="77777777" w:rsidR="003664FA" w:rsidRPr="003664FA" w:rsidRDefault="003664FA" w:rsidP="003664FA">
      <w:pPr>
        <w:numPr>
          <w:ilvl w:val="0"/>
          <w:numId w:val="15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Ценим Ваше внимание к деталям.</w:t>
      </w:r>
    </w:p>
    <w:p w14:paraId="320D6CD0" w14:textId="77777777" w:rsidR="003664FA" w:rsidRPr="003664FA" w:rsidRDefault="003664FA" w:rsidP="003664FA">
      <w:pPr>
        <w:numPr>
          <w:ilvl w:val="0"/>
          <w:numId w:val="15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lastRenderedPageBreak/>
        <w:t>Благодарим за лояльность и доверие!</w:t>
      </w:r>
    </w:p>
    <w:p w14:paraId="48143ACF" w14:textId="4D8BE092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 xml:space="preserve">Реакция на похвалу </w:t>
      </w:r>
    </w:p>
    <w:p w14:paraId="4B20E978" w14:textId="77777777" w:rsidR="003664FA" w:rsidRPr="003664FA" w:rsidRDefault="003664FA" w:rsidP="003664FA">
      <w:pPr>
        <w:numPr>
          <w:ilvl w:val="0"/>
          <w:numId w:val="16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Особенно приятно, что Вы отметили...</w:t>
      </w:r>
    </w:p>
    <w:p w14:paraId="48A98B5E" w14:textId="77777777" w:rsidR="003664FA" w:rsidRPr="003664FA" w:rsidRDefault="003664FA" w:rsidP="003664FA">
      <w:pPr>
        <w:numPr>
          <w:ilvl w:val="0"/>
          <w:numId w:val="16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Очень ценно, что...</w:t>
      </w:r>
    </w:p>
    <w:p w14:paraId="2B5468C5" w14:textId="0C29F99D" w:rsidR="003664FA" w:rsidRPr="003664FA" w:rsidRDefault="003664FA" w:rsidP="003664FA">
      <w:pPr>
        <w:numPr>
          <w:ilvl w:val="0"/>
          <w:numId w:val="16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 xml:space="preserve">Рады, что ... оставили </w:t>
      </w:r>
      <w:r w:rsidR="005D3320">
        <w:rPr>
          <w:rFonts w:ascii="Verdana" w:hAnsi="Verdana"/>
          <w:sz w:val="20"/>
          <w:szCs w:val="20"/>
        </w:rPr>
        <w:t>хорошее</w:t>
      </w:r>
      <w:r w:rsidRPr="003664FA">
        <w:rPr>
          <w:rFonts w:ascii="Verdana" w:hAnsi="Verdana"/>
          <w:sz w:val="20"/>
          <w:szCs w:val="20"/>
        </w:rPr>
        <w:t xml:space="preserve"> впечатление.</w:t>
      </w:r>
    </w:p>
    <w:p w14:paraId="60441C50" w14:textId="77777777" w:rsidR="003664FA" w:rsidRPr="003664FA" w:rsidRDefault="003664FA" w:rsidP="003664FA">
      <w:pPr>
        <w:numPr>
          <w:ilvl w:val="0"/>
          <w:numId w:val="16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Для нас большая честь, что Вы оценили...</w:t>
      </w:r>
    </w:p>
    <w:p w14:paraId="2FFF2598" w14:textId="77777777" w:rsidR="003664FA" w:rsidRPr="003664FA" w:rsidRDefault="003664FA" w:rsidP="003664FA">
      <w:pPr>
        <w:numPr>
          <w:ilvl w:val="0"/>
          <w:numId w:val="16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Такие слова вдохновляют команду.</w:t>
      </w:r>
    </w:p>
    <w:p w14:paraId="6A520DB6" w14:textId="6FAD84DE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 xml:space="preserve">Реакция на замечания </w:t>
      </w:r>
    </w:p>
    <w:p w14:paraId="68E4E29F" w14:textId="77777777" w:rsidR="003664FA" w:rsidRPr="003664FA" w:rsidRDefault="003664FA" w:rsidP="003664FA">
      <w:pPr>
        <w:numPr>
          <w:ilvl w:val="0"/>
          <w:numId w:val="17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Нам искренне жаль, что некоторые детали не оправдали ожиданий.</w:t>
      </w:r>
    </w:p>
    <w:p w14:paraId="2FD6CFFE" w14:textId="77777777" w:rsidR="003664FA" w:rsidRPr="003664FA" w:rsidRDefault="003664FA" w:rsidP="003664FA">
      <w:pPr>
        <w:numPr>
          <w:ilvl w:val="0"/>
          <w:numId w:val="17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Сожалеем, что Ваше пребывание было омрачено...</w:t>
      </w:r>
    </w:p>
    <w:p w14:paraId="5EF62222" w14:textId="77777777" w:rsidR="003664FA" w:rsidRPr="003664FA" w:rsidRDefault="003664FA" w:rsidP="003664FA">
      <w:pPr>
        <w:numPr>
          <w:ilvl w:val="0"/>
          <w:numId w:val="17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Благодарим за обратную связь — такие комментарии помогают нам становиться лучше.</w:t>
      </w:r>
    </w:p>
    <w:p w14:paraId="23884A8B" w14:textId="77777777" w:rsidR="003664FA" w:rsidRPr="003664FA" w:rsidRDefault="003664FA" w:rsidP="003664FA">
      <w:pPr>
        <w:numPr>
          <w:ilvl w:val="0"/>
          <w:numId w:val="17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Ваше замечание передано в работу соответствующим службам.</w:t>
      </w:r>
    </w:p>
    <w:p w14:paraId="3EA08851" w14:textId="77777777" w:rsidR="003664FA" w:rsidRPr="003664FA" w:rsidRDefault="003664FA" w:rsidP="003664FA">
      <w:pPr>
        <w:numPr>
          <w:ilvl w:val="0"/>
          <w:numId w:val="17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К сожалению, Вы не указали детали. Будем признательны, если свяжетесь с нами напрямую для уточнения обстоятельств.</w:t>
      </w:r>
    </w:p>
    <w:p w14:paraId="2F9A72C1" w14:textId="77777777" w:rsidR="003664FA" w:rsidRPr="003664FA" w:rsidRDefault="003664FA" w:rsidP="003664FA">
      <w:pPr>
        <w:numPr>
          <w:ilvl w:val="0"/>
          <w:numId w:val="17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Приносим извинения за доставленные неудобства (только если ситуация очевидна и подтверждена).</w:t>
      </w:r>
    </w:p>
    <w:p w14:paraId="53311C18" w14:textId="2AA32FC3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 xml:space="preserve">Приглашение вернуться </w:t>
      </w:r>
    </w:p>
    <w:p w14:paraId="1E0FB796" w14:textId="77777777" w:rsidR="003664FA" w:rsidRPr="003664FA" w:rsidRDefault="003664FA" w:rsidP="003664FA">
      <w:pPr>
        <w:numPr>
          <w:ilvl w:val="0"/>
          <w:numId w:val="18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Будем рады снова видеть Вас в SADU Hotel Moscow!</w:t>
      </w:r>
    </w:p>
    <w:p w14:paraId="5C02BA6D" w14:textId="77777777" w:rsidR="003664FA" w:rsidRPr="003664FA" w:rsidRDefault="003664FA" w:rsidP="003664FA">
      <w:pPr>
        <w:numPr>
          <w:ilvl w:val="0"/>
          <w:numId w:val="18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С нетерпением ждём Вас снова!</w:t>
      </w:r>
    </w:p>
    <w:p w14:paraId="6FB6C5A1" w14:textId="77777777" w:rsidR="003664FA" w:rsidRPr="003664FA" w:rsidRDefault="003664FA" w:rsidP="003664FA">
      <w:pPr>
        <w:numPr>
          <w:ilvl w:val="0"/>
          <w:numId w:val="18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Будем счастливы снова приветствовать Вас!</w:t>
      </w:r>
    </w:p>
    <w:p w14:paraId="51C8B01E" w14:textId="77777777" w:rsidR="003664FA" w:rsidRPr="003664FA" w:rsidRDefault="003664FA" w:rsidP="003664FA">
      <w:pPr>
        <w:numPr>
          <w:ilvl w:val="0"/>
          <w:numId w:val="18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Надеемся на скорую встречу!</w:t>
      </w:r>
    </w:p>
    <w:p w14:paraId="1B1947D7" w14:textId="5ECF56DB" w:rsidR="003664FA" w:rsidRPr="003664FA" w:rsidRDefault="003664FA" w:rsidP="003664FA">
      <w:pPr>
        <w:numPr>
          <w:ilvl w:val="0"/>
          <w:numId w:val="18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 xml:space="preserve">Всегда ждём Вас в </w:t>
      </w:r>
      <w:r w:rsidR="005D3320">
        <w:rPr>
          <w:rFonts w:ascii="Verdana" w:hAnsi="Verdana"/>
          <w:sz w:val="20"/>
          <w:szCs w:val="20"/>
        </w:rPr>
        <w:t>…</w:t>
      </w:r>
      <w:r w:rsidRPr="003664FA">
        <w:rPr>
          <w:rFonts w:ascii="Verdana" w:hAnsi="Verdana"/>
          <w:sz w:val="20"/>
          <w:szCs w:val="20"/>
        </w:rPr>
        <w:t>!</w:t>
      </w:r>
    </w:p>
    <w:p w14:paraId="12183B95" w14:textId="43E87D56" w:rsidR="003664FA" w:rsidRPr="003664FA" w:rsidRDefault="003664FA" w:rsidP="003664FA">
      <w:pPr>
        <w:numPr>
          <w:ilvl w:val="0"/>
          <w:numId w:val="18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 xml:space="preserve">Будем рады возможности снова </w:t>
      </w:r>
      <w:r w:rsidR="005D3320">
        <w:rPr>
          <w:rFonts w:ascii="Verdana" w:hAnsi="Verdana"/>
          <w:sz w:val="20"/>
          <w:szCs w:val="20"/>
        </w:rPr>
        <w:t>принять</w:t>
      </w:r>
      <w:r w:rsidRPr="003664FA">
        <w:rPr>
          <w:rFonts w:ascii="Verdana" w:hAnsi="Verdana"/>
          <w:sz w:val="20"/>
          <w:szCs w:val="20"/>
        </w:rPr>
        <w:t xml:space="preserve"> Вас.</w:t>
      </w:r>
    </w:p>
    <w:p w14:paraId="46B28CDC" w14:textId="77777777" w:rsidR="003664FA" w:rsidRPr="003664FA" w:rsidRDefault="003664FA" w:rsidP="00EF11A9">
      <w:pPr>
        <w:pStyle w:val="3"/>
      </w:pPr>
      <w:r w:rsidRPr="003664FA">
        <w:t>6. Порядок согласования ответов</w:t>
      </w:r>
    </w:p>
    <w:p w14:paraId="4AD2A392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6.1. Ответственные за подготовку</w:t>
      </w:r>
    </w:p>
    <w:p w14:paraId="0DD9F51A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Подготовка проектов ответов на отзывы осуществляется руководителем службы приёма и размещения (FOM) или его заместителем.</w:t>
      </w:r>
    </w:p>
    <w:p w14:paraId="7D9CB0D8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6.2. Направление на согласование</w:t>
      </w:r>
    </w:p>
    <w:p w14:paraId="7F395CD4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lastRenderedPageBreak/>
        <w:t>Готовые проекты ответов направляются на согласование PR-менеджеру через корпоративную систему Битрикс24 в чат «Согласование отзывов». Файл предоставляется в формате .</w:t>
      </w:r>
      <w:proofErr w:type="spellStart"/>
      <w:r w:rsidRPr="003664FA">
        <w:rPr>
          <w:rFonts w:ascii="Verdana" w:hAnsi="Verdana"/>
          <w:sz w:val="20"/>
          <w:szCs w:val="20"/>
        </w:rPr>
        <w:t>docx</w:t>
      </w:r>
      <w:proofErr w:type="spellEnd"/>
      <w:r w:rsidRPr="003664FA">
        <w:rPr>
          <w:rFonts w:ascii="Verdana" w:hAnsi="Verdana"/>
          <w:sz w:val="20"/>
          <w:szCs w:val="20"/>
        </w:rPr>
        <w:t>.</w:t>
      </w:r>
    </w:p>
    <w:p w14:paraId="56AB35B6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6.3. Внесение правок и утверждение</w:t>
      </w:r>
    </w:p>
    <w:p w14:paraId="01387B56" w14:textId="77777777" w:rsidR="003664FA" w:rsidRPr="003664FA" w:rsidRDefault="003664FA" w:rsidP="003664FA">
      <w:pPr>
        <w:numPr>
          <w:ilvl w:val="0"/>
          <w:numId w:val="19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При наличии замечаний PR-менеджер направляет скорректированную версию также в формате .</w:t>
      </w:r>
      <w:proofErr w:type="spellStart"/>
      <w:r w:rsidRPr="003664FA">
        <w:rPr>
          <w:rFonts w:ascii="Verdana" w:hAnsi="Verdana"/>
          <w:sz w:val="20"/>
          <w:szCs w:val="20"/>
        </w:rPr>
        <w:t>docx</w:t>
      </w:r>
      <w:proofErr w:type="spellEnd"/>
      <w:r w:rsidRPr="003664FA">
        <w:rPr>
          <w:rFonts w:ascii="Verdana" w:hAnsi="Verdana"/>
          <w:sz w:val="20"/>
          <w:szCs w:val="20"/>
        </w:rPr>
        <w:t>.</w:t>
      </w:r>
    </w:p>
    <w:p w14:paraId="6EE03B27" w14:textId="77777777" w:rsidR="003664FA" w:rsidRPr="003664FA" w:rsidRDefault="003664FA" w:rsidP="003664FA">
      <w:pPr>
        <w:numPr>
          <w:ilvl w:val="0"/>
          <w:numId w:val="19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Ответы дорабатываются в соответствии с полученными правками.</w:t>
      </w:r>
    </w:p>
    <w:p w14:paraId="56E3DB5F" w14:textId="77EFCFC7" w:rsidR="003664FA" w:rsidRPr="003664FA" w:rsidRDefault="003664FA" w:rsidP="003664FA">
      <w:pPr>
        <w:numPr>
          <w:ilvl w:val="0"/>
          <w:numId w:val="19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Публикация ответов производится только после письменного подтверждения согласования от PR-менеджера.</w:t>
      </w:r>
    </w:p>
    <w:p w14:paraId="7E63B78E" w14:textId="77777777" w:rsidR="003664FA" w:rsidRPr="003664FA" w:rsidRDefault="003664FA" w:rsidP="00EF11A9">
      <w:pPr>
        <w:pStyle w:val="3"/>
      </w:pPr>
      <w:r w:rsidRPr="003664FA">
        <w:t>7. Контроль качества перед публикацией</w:t>
      </w:r>
    </w:p>
    <w:p w14:paraId="5285BFF1" w14:textId="77777777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Перед размещением ответа рекомендуется проверить его по следующему контрольному списку:</w:t>
      </w:r>
    </w:p>
    <w:p w14:paraId="7021560B" w14:textId="7EE31E71" w:rsidR="003664FA" w:rsidRPr="003664FA" w:rsidRDefault="003664FA" w:rsidP="003664FA">
      <w:pPr>
        <w:numPr>
          <w:ilvl w:val="0"/>
          <w:numId w:val="20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Имя гостя соответствует профилю</w:t>
      </w:r>
      <w:r w:rsidR="005D3320">
        <w:rPr>
          <w:rFonts w:ascii="Verdana" w:hAnsi="Verdana"/>
          <w:sz w:val="20"/>
          <w:szCs w:val="20"/>
        </w:rPr>
        <w:t>.</w:t>
      </w:r>
    </w:p>
    <w:p w14:paraId="49EEC780" w14:textId="179AFCE9" w:rsidR="003664FA" w:rsidRPr="003664FA" w:rsidRDefault="003664FA" w:rsidP="003664FA">
      <w:pPr>
        <w:numPr>
          <w:ilvl w:val="0"/>
          <w:numId w:val="20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Использовано корректное обращение</w:t>
      </w:r>
      <w:r w:rsidR="005D3320">
        <w:rPr>
          <w:rFonts w:ascii="Verdana" w:hAnsi="Verdana"/>
          <w:sz w:val="20"/>
          <w:szCs w:val="20"/>
        </w:rPr>
        <w:t>.</w:t>
      </w:r>
    </w:p>
    <w:p w14:paraId="68685BBB" w14:textId="064E5046" w:rsidR="003664FA" w:rsidRPr="003664FA" w:rsidRDefault="003664FA" w:rsidP="003664FA">
      <w:pPr>
        <w:numPr>
          <w:ilvl w:val="0"/>
          <w:numId w:val="20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Местоимения «Вы/Вас/Ваш» написаны с прописной буквы</w:t>
      </w:r>
      <w:r w:rsidR="005D3320">
        <w:rPr>
          <w:rFonts w:ascii="Verdana" w:hAnsi="Verdana"/>
          <w:sz w:val="20"/>
          <w:szCs w:val="20"/>
        </w:rPr>
        <w:t>.</w:t>
      </w:r>
    </w:p>
    <w:p w14:paraId="0693F3CC" w14:textId="571543CA" w:rsidR="003664FA" w:rsidRPr="003664FA" w:rsidRDefault="003664FA" w:rsidP="003664FA">
      <w:pPr>
        <w:numPr>
          <w:ilvl w:val="0"/>
          <w:numId w:val="20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Устранены неоправданные повторы</w:t>
      </w:r>
      <w:r w:rsidR="005D3320">
        <w:rPr>
          <w:rFonts w:ascii="Verdana" w:hAnsi="Verdana"/>
          <w:sz w:val="20"/>
          <w:szCs w:val="20"/>
        </w:rPr>
        <w:t>.</w:t>
      </w:r>
    </w:p>
    <w:p w14:paraId="74FC8AEF" w14:textId="72483A6F" w:rsidR="003664FA" w:rsidRPr="003664FA" w:rsidRDefault="003664FA" w:rsidP="003664FA">
      <w:pPr>
        <w:numPr>
          <w:ilvl w:val="0"/>
          <w:numId w:val="20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Наименования «Отель», «Ресторан» приведены с прописной буквы</w:t>
      </w:r>
      <w:r w:rsidR="005D3320">
        <w:rPr>
          <w:rFonts w:ascii="Verdana" w:hAnsi="Verdana"/>
          <w:sz w:val="20"/>
          <w:szCs w:val="20"/>
        </w:rPr>
        <w:t>.</w:t>
      </w:r>
    </w:p>
    <w:p w14:paraId="7BC6930D" w14:textId="5221D1AA" w:rsidR="003664FA" w:rsidRPr="003664FA" w:rsidRDefault="003664FA" w:rsidP="003664FA">
      <w:pPr>
        <w:numPr>
          <w:ilvl w:val="0"/>
          <w:numId w:val="20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Отсутствуют формулировки, способные быть истолкованными как признание вины при отсутствии подтверждённых фактов</w:t>
      </w:r>
      <w:r w:rsidR="005D3320">
        <w:rPr>
          <w:rFonts w:ascii="Verdana" w:hAnsi="Verdana"/>
          <w:sz w:val="20"/>
          <w:szCs w:val="20"/>
        </w:rPr>
        <w:t>.</w:t>
      </w:r>
    </w:p>
    <w:p w14:paraId="1B00ED31" w14:textId="0CA34F17" w:rsidR="003664FA" w:rsidRPr="003664FA" w:rsidRDefault="003664FA" w:rsidP="003664FA">
      <w:pPr>
        <w:numPr>
          <w:ilvl w:val="0"/>
          <w:numId w:val="20"/>
        </w:num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>Текст ответа отличается по лексике от предыдущих 2–3 ответов</w:t>
      </w:r>
      <w:r w:rsidR="005D3320">
        <w:rPr>
          <w:rFonts w:ascii="Verdana" w:hAnsi="Verdana"/>
          <w:sz w:val="20"/>
          <w:szCs w:val="20"/>
        </w:rPr>
        <w:t>.</w:t>
      </w:r>
    </w:p>
    <w:p w14:paraId="0D9843AD" w14:textId="77777777" w:rsidR="003664FA" w:rsidRPr="003664FA" w:rsidRDefault="003664FA" w:rsidP="00EF11A9">
      <w:pPr>
        <w:pStyle w:val="3"/>
      </w:pPr>
      <w:r w:rsidRPr="003664FA">
        <w:t>8. Заключительные положения</w:t>
      </w:r>
    </w:p>
    <w:p w14:paraId="2568F347" w14:textId="06647364" w:rsidR="003664FA" w:rsidRPr="003664FA" w:rsidRDefault="003664FA" w:rsidP="003664FA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 xml:space="preserve">Настоящая процедура вступает в силу с момента утверждения. Контроль за соблюдением требований настоящего документа возлагается на руководителя службы приёма и уполномоченного сотрудника </w:t>
      </w:r>
      <w:r w:rsidR="005D3320">
        <w:rPr>
          <w:rFonts w:ascii="Verdana" w:hAnsi="Verdana"/>
          <w:sz w:val="20"/>
          <w:szCs w:val="20"/>
          <w:lang w:val="en-US"/>
        </w:rPr>
        <w:t>PR</w:t>
      </w:r>
      <w:r w:rsidR="005D3320" w:rsidRPr="005D3320">
        <w:rPr>
          <w:rFonts w:ascii="Verdana" w:hAnsi="Verdana"/>
          <w:sz w:val="20"/>
          <w:szCs w:val="20"/>
        </w:rPr>
        <w:t>-</w:t>
      </w:r>
      <w:r w:rsidR="005D3320">
        <w:rPr>
          <w:rFonts w:ascii="Verdana" w:hAnsi="Verdana"/>
          <w:sz w:val="20"/>
          <w:szCs w:val="20"/>
        </w:rPr>
        <w:t>менеджера</w:t>
      </w:r>
      <w:r w:rsidRPr="003664FA">
        <w:rPr>
          <w:rFonts w:ascii="Verdana" w:hAnsi="Verdana"/>
          <w:sz w:val="20"/>
          <w:szCs w:val="20"/>
        </w:rPr>
        <w:t>.</w:t>
      </w:r>
    </w:p>
    <w:p w14:paraId="135AF285" w14:textId="56AB82B8" w:rsidR="00D535F1" w:rsidRPr="00EF11A9" w:rsidRDefault="003664FA" w:rsidP="00F7464D">
      <w:pPr>
        <w:spacing w:line="360" w:lineRule="auto"/>
        <w:rPr>
          <w:rFonts w:ascii="Verdana" w:hAnsi="Verdana"/>
          <w:sz w:val="20"/>
          <w:szCs w:val="20"/>
        </w:rPr>
      </w:pPr>
      <w:r w:rsidRPr="003664FA">
        <w:rPr>
          <w:rFonts w:ascii="Verdana" w:hAnsi="Verdana"/>
          <w:sz w:val="20"/>
          <w:szCs w:val="20"/>
        </w:rPr>
        <w:t xml:space="preserve">Все сотрудники, ответственные за подготовку ответов на отзывы, обязаны ознакомиться с настоящим документом под подпись. </w:t>
      </w:r>
    </w:p>
    <w:sectPr w:rsidR="00D535F1" w:rsidRPr="00EF1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59A"/>
    <w:multiLevelType w:val="multilevel"/>
    <w:tmpl w:val="FE0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92522"/>
    <w:multiLevelType w:val="multilevel"/>
    <w:tmpl w:val="9A4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20F9C"/>
    <w:multiLevelType w:val="multilevel"/>
    <w:tmpl w:val="2F3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847C2"/>
    <w:multiLevelType w:val="multilevel"/>
    <w:tmpl w:val="4E68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72EA4"/>
    <w:multiLevelType w:val="multilevel"/>
    <w:tmpl w:val="2496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705A2"/>
    <w:multiLevelType w:val="multilevel"/>
    <w:tmpl w:val="74E4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E4885"/>
    <w:multiLevelType w:val="multilevel"/>
    <w:tmpl w:val="AE02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B308D"/>
    <w:multiLevelType w:val="multilevel"/>
    <w:tmpl w:val="B1BC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314E0"/>
    <w:multiLevelType w:val="multilevel"/>
    <w:tmpl w:val="1C42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81089"/>
    <w:multiLevelType w:val="multilevel"/>
    <w:tmpl w:val="0FC8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E4249"/>
    <w:multiLevelType w:val="multilevel"/>
    <w:tmpl w:val="331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16105"/>
    <w:multiLevelType w:val="multilevel"/>
    <w:tmpl w:val="847E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F4418"/>
    <w:multiLevelType w:val="multilevel"/>
    <w:tmpl w:val="1F02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22AC5"/>
    <w:multiLevelType w:val="multilevel"/>
    <w:tmpl w:val="122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8248A"/>
    <w:multiLevelType w:val="multilevel"/>
    <w:tmpl w:val="F0C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B339B"/>
    <w:multiLevelType w:val="multilevel"/>
    <w:tmpl w:val="06D6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90383B"/>
    <w:multiLevelType w:val="multilevel"/>
    <w:tmpl w:val="EE0E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568E4"/>
    <w:multiLevelType w:val="multilevel"/>
    <w:tmpl w:val="9E10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A2831"/>
    <w:multiLevelType w:val="multilevel"/>
    <w:tmpl w:val="43A8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B4590"/>
    <w:multiLevelType w:val="multilevel"/>
    <w:tmpl w:val="B24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678611">
    <w:abstractNumId w:val="3"/>
  </w:num>
  <w:num w:numId="2" w16cid:durableId="1721786007">
    <w:abstractNumId w:val="5"/>
  </w:num>
  <w:num w:numId="3" w16cid:durableId="1563632779">
    <w:abstractNumId w:val="1"/>
  </w:num>
  <w:num w:numId="4" w16cid:durableId="1772431931">
    <w:abstractNumId w:val="4"/>
  </w:num>
  <w:num w:numId="5" w16cid:durableId="421032434">
    <w:abstractNumId w:val="15"/>
  </w:num>
  <w:num w:numId="6" w16cid:durableId="1000080752">
    <w:abstractNumId w:val="9"/>
  </w:num>
  <w:num w:numId="7" w16cid:durableId="1497502216">
    <w:abstractNumId w:val="16"/>
  </w:num>
  <w:num w:numId="8" w16cid:durableId="271865332">
    <w:abstractNumId w:val="19"/>
  </w:num>
  <w:num w:numId="9" w16cid:durableId="594938939">
    <w:abstractNumId w:val="10"/>
  </w:num>
  <w:num w:numId="10" w16cid:durableId="741173312">
    <w:abstractNumId w:val="18"/>
  </w:num>
  <w:num w:numId="11" w16cid:durableId="194974895">
    <w:abstractNumId w:val="0"/>
  </w:num>
  <w:num w:numId="12" w16cid:durableId="1699774087">
    <w:abstractNumId w:val="13"/>
  </w:num>
  <w:num w:numId="13" w16cid:durableId="1771580206">
    <w:abstractNumId w:val="17"/>
  </w:num>
  <w:num w:numId="14" w16cid:durableId="397828479">
    <w:abstractNumId w:val="11"/>
  </w:num>
  <w:num w:numId="15" w16cid:durableId="1838422001">
    <w:abstractNumId w:val="2"/>
  </w:num>
  <w:num w:numId="16" w16cid:durableId="618224279">
    <w:abstractNumId w:val="12"/>
  </w:num>
  <w:num w:numId="17" w16cid:durableId="277299631">
    <w:abstractNumId w:val="8"/>
  </w:num>
  <w:num w:numId="18" w16cid:durableId="1397901590">
    <w:abstractNumId w:val="7"/>
  </w:num>
  <w:num w:numId="19" w16cid:durableId="986125911">
    <w:abstractNumId w:val="6"/>
  </w:num>
  <w:num w:numId="20" w16cid:durableId="8782765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DD"/>
    <w:rsid w:val="001631DD"/>
    <w:rsid w:val="002824F8"/>
    <w:rsid w:val="002F429A"/>
    <w:rsid w:val="003664FA"/>
    <w:rsid w:val="005D3320"/>
    <w:rsid w:val="008E7366"/>
    <w:rsid w:val="00916300"/>
    <w:rsid w:val="00B71779"/>
    <w:rsid w:val="00C97ECE"/>
    <w:rsid w:val="00D535F1"/>
    <w:rsid w:val="00DA58A5"/>
    <w:rsid w:val="00E95230"/>
    <w:rsid w:val="00EF11A9"/>
    <w:rsid w:val="00F7464D"/>
    <w:rsid w:val="00FB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981D9"/>
  <w15:chartTrackingRefBased/>
  <w15:docId w15:val="{8466FAB2-5844-4308-880E-3D47DF61F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3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63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63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3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63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63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31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31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31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31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31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31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3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3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3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31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31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31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3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31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31D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464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4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ivchenko, Nikita</dc:creator>
  <cp:keywords/>
  <dc:description/>
  <cp:lastModifiedBy>ivchenko, Nikita</cp:lastModifiedBy>
  <cp:revision>7</cp:revision>
  <dcterms:created xsi:type="dcterms:W3CDTF">2026-02-23T09:24:00Z</dcterms:created>
  <dcterms:modified xsi:type="dcterms:W3CDTF">2026-02-23T09:59:00Z</dcterms:modified>
</cp:coreProperties>
</file>