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0CD" w:rsidRDefault="005E556D">
      <w:r>
        <w:t>j</w:t>
      </w:r>
      <w:r>
        <w:rPr>
          <w:rFonts w:hint="eastAsia"/>
        </w:rPr>
        <w:t>skpara.</w:t>
      </w:r>
      <w:r>
        <w:t>db</w:t>
      </w:r>
      <w:r w:rsidR="001F1C75">
        <w:rPr>
          <w:rFonts w:hint="eastAsia"/>
        </w:rPr>
        <w:t>是sqlite数据库名称，放置在</w:t>
      </w:r>
      <w:r w:rsidR="0039057A">
        <w:t>c2</w:t>
      </w:r>
      <w:r w:rsidR="0039057A">
        <w:rPr>
          <w:rFonts w:hint="eastAsia"/>
        </w:rPr>
        <w:t>安装</w:t>
      </w:r>
      <w:r w:rsidR="0039057A">
        <w:t>目录下的</w:t>
      </w:r>
      <w:r w:rsidR="0039057A">
        <w:rPr>
          <w:rFonts w:hint="eastAsia"/>
        </w:rPr>
        <w:t xml:space="preserve"> </w:t>
      </w:r>
      <w:r w:rsidR="001F1C75">
        <w:rPr>
          <w:rFonts w:hint="eastAsia"/>
        </w:rPr>
        <w:t>db目录。</w:t>
      </w:r>
    </w:p>
    <w:p w:rsidR="00FE5619" w:rsidRPr="00FE5619" w:rsidRDefault="00FE5619">
      <w:pPr>
        <w:rPr>
          <w:rFonts w:hint="eastAsia"/>
        </w:rPr>
      </w:pPr>
      <w:r>
        <w:rPr>
          <w:rFonts w:hint="eastAsia"/>
        </w:rPr>
        <w:t>优先</w:t>
      </w:r>
      <w:r>
        <w:t>查找c2jskpara.db</w:t>
      </w:r>
      <w:r w:rsidR="00F92689">
        <w:rPr>
          <w:rFonts w:hint="eastAsia"/>
        </w:rPr>
        <w:t>，</w:t>
      </w:r>
      <w:r w:rsidR="00F92689">
        <w:t>如果没有就</w:t>
      </w:r>
      <w:r w:rsidR="00F92689">
        <w:rPr>
          <w:rFonts w:hint="eastAsia"/>
        </w:rPr>
        <w:t>查找</w:t>
      </w:r>
      <w:r w:rsidR="00F92689">
        <w:t>jskpara.db</w:t>
      </w:r>
      <w:r w:rsidR="00F92689">
        <w:rPr>
          <w:rFonts w:hint="eastAsia"/>
        </w:rPr>
        <w:t>。</w:t>
      </w:r>
      <w:bookmarkStart w:id="0" w:name="_GoBack"/>
      <w:bookmarkEnd w:id="0"/>
    </w:p>
    <w:p w:rsidR="001F1C75" w:rsidRDefault="001F1C75">
      <w:r>
        <w:rPr>
          <w:rFonts w:hint="eastAsia"/>
        </w:rPr>
        <w:t>其中有7个表：设备类型表big、遥测参数表yc、遥信参数表yx、电度参数表dd、遥调参数表yt、遥控参数表yk、公用参数表common。</w:t>
      </w:r>
    </w:p>
    <w:p w:rsidR="001F1C75" w:rsidRDefault="001F1C75">
      <w:r>
        <w:t>C</w:t>
      </w:r>
      <w:r>
        <w:rPr>
          <w:rFonts w:hint="eastAsia"/>
        </w:rPr>
        <w:t>ommon表结构：</w:t>
      </w:r>
    </w:p>
    <w:p w:rsidR="001F1C75" w:rsidRDefault="002F16EB">
      <w:r>
        <w:rPr>
          <w:noProof/>
        </w:rPr>
        <w:drawing>
          <wp:inline distT="0" distB="0" distL="0" distR="0" wp14:anchorId="1E53B351" wp14:editId="265BA308">
            <wp:extent cx="5274310" cy="2599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C1F">
        <w:rPr>
          <w:noProof/>
        </w:rPr>
        <w:t xml:space="preserve"> </w:t>
      </w:r>
    </w:p>
    <w:p w:rsidR="001F1C75" w:rsidRDefault="001F1C75">
      <w:r>
        <w:t>Isreg</w:t>
      </w:r>
      <w:r>
        <w:rPr>
          <w:rFonts w:hint="eastAsia"/>
        </w:rPr>
        <w:t>表示是否有第一帧作为注册帧，用来注册设备id，1表示有，0表示没有。</w:t>
      </w:r>
    </w:p>
    <w:p w:rsidR="001F1C75" w:rsidRDefault="001E04EC">
      <w:r>
        <w:rPr>
          <w:rFonts w:hint="eastAsia"/>
        </w:rPr>
        <w:t>ish</w:t>
      </w:r>
      <w:r w:rsidR="001F1C75">
        <w:rPr>
          <w:rFonts w:hint="eastAsia"/>
        </w:rPr>
        <w:t>eartbeat表示是否有心跳报文</w:t>
      </w:r>
      <w:r w:rsidR="0054221A">
        <w:rPr>
          <w:rFonts w:hint="eastAsia"/>
        </w:rPr>
        <w:t>，1表示有，0表示没有。</w:t>
      </w:r>
      <w:r w:rsidR="004919CB">
        <w:rPr>
          <w:rFonts w:hint="eastAsia"/>
        </w:rPr>
        <w:t>心跳间隔为6秒。</w:t>
      </w:r>
    </w:p>
    <w:p w:rsidR="004919CB" w:rsidRDefault="004919CB">
      <w:r>
        <w:rPr>
          <w:rFonts w:hint="eastAsia"/>
        </w:rPr>
        <w:t>rtuInterval表示rtu时间间隔，单位为秒。</w:t>
      </w:r>
    </w:p>
    <w:p w:rsidR="004919CB" w:rsidRDefault="004919CB">
      <w:r>
        <w:rPr>
          <w:rFonts w:hint="eastAsia"/>
        </w:rPr>
        <w:t>reqInterval表示请求报文时间间隔，单位为秒。</w:t>
      </w:r>
    </w:p>
    <w:p w:rsidR="000A5EC3" w:rsidRDefault="000A5EC3">
      <w:r>
        <w:t>R</w:t>
      </w:r>
      <w:r>
        <w:rPr>
          <w:rFonts w:hint="eastAsia"/>
        </w:rPr>
        <w:t>egisterhorl表示寄存器地址高低位规则</w:t>
      </w:r>
      <w:r w:rsidRPr="000A5EC3">
        <w:rPr>
          <w:rFonts w:hint="eastAsia"/>
        </w:rPr>
        <w:t>：</w:t>
      </w:r>
      <w:r w:rsidRPr="000A5EC3">
        <w:t>h高位在前、l低位在前</w:t>
      </w:r>
    </w:p>
    <w:p w:rsidR="000A5EC3" w:rsidRDefault="000A5EC3">
      <w:r>
        <w:t>Checkhorl</w:t>
      </w:r>
      <w:r>
        <w:rPr>
          <w:rFonts w:hint="eastAsia"/>
        </w:rPr>
        <w:t>表示</w:t>
      </w:r>
      <w:r w:rsidRPr="000A5EC3">
        <w:rPr>
          <w:rFonts w:hint="eastAsia"/>
        </w:rPr>
        <w:t>校验码高低位规则：</w:t>
      </w:r>
      <w:r w:rsidRPr="000A5EC3">
        <w:t>h高位在前、l低位在前</w:t>
      </w:r>
    </w:p>
    <w:p w:rsidR="0029374A" w:rsidRDefault="009F2B22" w:rsidP="0029374A">
      <w:r>
        <w:t>g</w:t>
      </w:r>
      <w:r w:rsidR="0029374A">
        <w:t>heartbeatInterval;//心跳报文间隔</w:t>
      </w:r>
    </w:p>
    <w:p w:rsidR="0029374A" w:rsidRDefault="0029374A" w:rsidP="0029374A">
      <w:r>
        <w:t>cbcheckcrc;//返回报文是否有crc校验</w:t>
      </w:r>
    </w:p>
    <w:p w:rsidR="0029374A" w:rsidRDefault="0029374A" w:rsidP="0029374A">
      <w:r>
        <w:t>cbdatalenbit;//返回报文数据数量所占位数</w:t>
      </w:r>
      <w:r w:rsidR="00C10720">
        <w:rPr>
          <w:rFonts w:hint="eastAsia"/>
        </w:rPr>
        <w:t>，1或者2</w:t>
      </w:r>
    </w:p>
    <w:p w:rsidR="009F2B22" w:rsidRDefault="009F2B22" w:rsidP="0029374A">
      <w:r>
        <w:t>ghearthead</w:t>
      </w:r>
      <w:r w:rsidR="00215D74">
        <w:t>//</w:t>
      </w:r>
      <w:r w:rsidR="00215D74">
        <w:rPr>
          <w:rFonts w:hint="eastAsia"/>
        </w:rPr>
        <w:t>心跳报文内容，如eeeeeeee</w:t>
      </w:r>
    </w:p>
    <w:p w:rsidR="009F2B22" w:rsidRDefault="009F2B22" w:rsidP="0029374A">
      <w:r>
        <w:t>gregistehead</w:t>
      </w:r>
      <w:r w:rsidR="00215D74">
        <w:t>//</w:t>
      </w:r>
      <w:r w:rsidR="00215D74">
        <w:rPr>
          <w:rFonts w:hint="eastAsia"/>
        </w:rPr>
        <w:t>注册报文头内容</w:t>
      </w:r>
    </w:p>
    <w:p w:rsidR="009F2B22" w:rsidRDefault="009F2B22" w:rsidP="0029374A">
      <w:r>
        <w:t>gregistetail</w:t>
      </w:r>
      <w:r w:rsidR="00215D74">
        <w:rPr>
          <w:rFonts w:hint="eastAsia"/>
        </w:rPr>
        <w:t>//注册报文尾内容</w:t>
      </w:r>
    </w:p>
    <w:p w:rsidR="009F2B22" w:rsidRDefault="009F2B22" w:rsidP="0029374A">
      <w:r>
        <w:t>gcbheartsucceed</w:t>
      </w:r>
      <w:r w:rsidR="00215D74">
        <w:rPr>
          <w:rFonts w:hint="eastAsia"/>
        </w:rPr>
        <w:t>//注册成功时心跳返回报文</w:t>
      </w:r>
    </w:p>
    <w:p w:rsidR="00215D74" w:rsidRDefault="009F2B22" w:rsidP="00215D74">
      <w:r>
        <w:t>gcbheartfail</w:t>
      </w:r>
      <w:r w:rsidR="00215D74">
        <w:rPr>
          <w:rFonts w:hint="eastAsia"/>
        </w:rPr>
        <w:t>//注册失败时心跳返回报文</w:t>
      </w:r>
    </w:p>
    <w:p w:rsidR="009F2B22" w:rsidRDefault="009F2B22" w:rsidP="0029374A">
      <w:r>
        <w:t>gcbregiste</w:t>
      </w:r>
      <w:r w:rsidR="008A1BB7">
        <w:rPr>
          <w:rFonts w:hint="eastAsia"/>
        </w:rPr>
        <w:t>//注册返回报文</w:t>
      </w:r>
    </w:p>
    <w:p w:rsidR="00521DF9" w:rsidRDefault="006675C3">
      <w:r>
        <w:rPr>
          <w:rFonts w:hint="eastAsia"/>
        </w:rPr>
        <w:t>cbdatalen</w:t>
      </w:r>
      <w:r w:rsidRPr="006675C3">
        <w:t>horl</w:t>
      </w:r>
      <w:r>
        <w:rPr>
          <w:rFonts w:hint="eastAsia"/>
        </w:rPr>
        <w:t>//返回报文数量高低位规则，</w:t>
      </w:r>
    </w:p>
    <w:p w:rsidR="00181D7D" w:rsidRDefault="00181D7D">
      <w:r>
        <w:rPr>
          <w:rFonts w:hint="eastAsia"/>
        </w:rPr>
        <w:t>gcbtimeout//返回</w:t>
      </w:r>
      <w:r>
        <w:t>报文超时时间</w:t>
      </w:r>
    </w:p>
    <w:p w:rsidR="009F2B22" w:rsidRDefault="009F2B22"/>
    <w:p w:rsidR="004723B7" w:rsidRDefault="004723B7"/>
    <w:p w:rsidR="004919CB" w:rsidRDefault="004919CB"/>
    <w:p w:rsidR="004919CB" w:rsidRDefault="004919CB">
      <w:r>
        <w:t>B</w:t>
      </w:r>
      <w:r>
        <w:rPr>
          <w:rFonts w:hint="eastAsia"/>
        </w:rPr>
        <w:t>ig表结构：</w:t>
      </w:r>
    </w:p>
    <w:p w:rsidR="004919CB" w:rsidRDefault="004919CB">
      <w:r>
        <w:rPr>
          <w:noProof/>
        </w:rPr>
        <w:drawing>
          <wp:inline distT="0" distB="0" distL="0" distR="0" wp14:anchorId="78AFCC99" wp14:editId="7FF0906F">
            <wp:extent cx="5274310" cy="875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CB" w:rsidRDefault="004919CB">
      <w:r>
        <w:lastRenderedPageBreak/>
        <w:t>I</w:t>
      </w:r>
      <w:r>
        <w:rPr>
          <w:rFonts w:hint="eastAsia"/>
        </w:rPr>
        <w:t>d表示设备类型id</w:t>
      </w:r>
    </w:p>
    <w:p w:rsidR="004919CB" w:rsidRDefault="004919CB">
      <w:r>
        <w:t>D</w:t>
      </w:r>
      <w:r>
        <w:rPr>
          <w:rFonts w:hint="eastAsia"/>
        </w:rPr>
        <w:t>esc表示设备类型描述</w:t>
      </w:r>
    </w:p>
    <w:p w:rsidR="004919CB" w:rsidRDefault="004919CB">
      <w:r>
        <w:t>R</w:t>
      </w:r>
      <w:r>
        <w:rPr>
          <w:rFonts w:hint="eastAsia"/>
        </w:rPr>
        <w:t>tuno表示rtu序号，据此判断使用的是哪种设备</w:t>
      </w:r>
    </w:p>
    <w:p w:rsidR="004919CB" w:rsidRDefault="004919CB">
      <w:r>
        <w:t>S</w:t>
      </w:r>
      <w:r>
        <w:rPr>
          <w:rFonts w:hint="eastAsia"/>
        </w:rPr>
        <w:t>ort表示排序，自动生成。</w:t>
      </w:r>
    </w:p>
    <w:p w:rsidR="004919CB" w:rsidRDefault="004919CB"/>
    <w:p w:rsidR="004919CB" w:rsidRDefault="004919CB">
      <w:r>
        <w:t>Y</w:t>
      </w:r>
      <w:r>
        <w:rPr>
          <w:rFonts w:hint="eastAsia"/>
        </w:rPr>
        <w:t>c表结构：</w:t>
      </w:r>
    </w:p>
    <w:p w:rsidR="004919CB" w:rsidRDefault="00881D98">
      <w:r>
        <w:rPr>
          <w:noProof/>
        </w:rPr>
        <w:drawing>
          <wp:inline distT="0" distB="0" distL="0" distR="0" wp14:anchorId="4F1573D0" wp14:editId="738F7E9B">
            <wp:extent cx="5274310" cy="2039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CB" w:rsidRDefault="004919CB">
      <w:r>
        <w:t>B</w:t>
      </w:r>
      <w:r>
        <w:rPr>
          <w:rFonts w:hint="eastAsia"/>
        </w:rPr>
        <w:t>igid表示所属设备类型的id</w:t>
      </w:r>
    </w:p>
    <w:p w:rsidR="004919CB" w:rsidRDefault="004919CB">
      <w:r>
        <w:t>I</w:t>
      </w:r>
      <w:r>
        <w:rPr>
          <w:rFonts w:hint="eastAsia"/>
        </w:rPr>
        <w:t>d表示设备id</w:t>
      </w:r>
    </w:p>
    <w:p w:rsidR="004919CB" w:rsidRDefault="004919CB">
      <w:r>
        <w:t>D</w:t>
      </w:r>
      <w:r>
        <w:rPr>
          <w:rFonts w:hint="eastAsia"/>
        </w:rPr>
        <w:t>esc表示</w:t>
      </w:r>
      <w:r w:rsidR="00492AB3">
        <w:rPr>
          <w:rFonts w:hint="eastAsia"/>
        </w:rPr>
        <w:t>设备描述</w:t>
      </w:r>
    </w:p>
    <w:p w:rsidR="00492AB3" w:rsidRDefault="00492AB3">
      <w:r>
        <w:t>A</w:t>
      </w:r>
      <w:r>
        <w:rPr>
          <w:rFonts w:hint="eastAsia"/>
        </w:rPr>
        <w:t>ddr表示寄存器地址，同时也作为分段的依据，此值不为空或-1时为一段的开始</w:t>
      </w:r>
    </w:p>
    <w:p w:rsidR="00492AB3" w:rsidRDefault="00492AB3">
      <w:r>
        <w:t>C</w:t>
      </w:r>
      <w:r>
        <w:rPr>
          <w:rFonts w:hint="eastAsia"/>
        </w:rPr>
        <w:t>oe表示数据系数，获取到的值乘以此值为最终值</w:t>
      </w:r>
    </w:p>
    <w:p w:rsidR="00492AB3" w:rsidRDefault="00492AB3">
      <w:r>
        <w:t>Relation</w:t>
      </w:r>
      <w:r>
        <w:tab/>
      </w:r>
      <w:r>
        <w:rPr>
          <w:rFonts w:hint="eastAsia"/>
        </w:rPr>
        <w:t>表示存在关系的遥测值的sort号，获取到的值要乘以此遥测值。</w:t>
      </w:r>
    </w:p>
    <w:p w:rsidR="00492AB3" w:rsidRDefault="00492AB3">
      <w:r>
        <w:t>L</w:t>
      </w:r>
      <w:r>
        <w:rPr>
          <w:rFonts w:hint="eastAsia"/>
        </w:rPr>
        <w:t>ength表示一个数据所占字节数</w:t>
      </w:r>
    </w:p>
    <w:p w:rsidR="00492AB3" w:rsidRDefault="00492AB3">
      <w:r>
        <w:t>H</w:t>
      </w:r>
      <w:r>
        <w:rPr>
          <w:rFonts w:hint="eastAsia"/>
        </w:rPr>
        <w:t>orl表示数据的高低位写法，‘l</w:t>
      </w:r>
      <w:r>
        <w:t>’</w:t>
      </w:r>
      <w:r>
        <w:rPr>
          <w:rFonts w:hint="eastAsia"/>
        </w:rPr>
        <w:t>表示低位在前，’h</w:t>
      </w:r>
      <w:r>
        <w:t>’</w:t>
      </w:r>
      <w:r>
        <w:rPr>
          <w:rFonts w:hint="eastAsia"/>
        </w:rPr>
        <w:t>表示高位在前</w:t>
      </w:r>
      <w:r w:rsidR="006404CC">
        <w:rPr>
          <w:rFonts w:hint="eastAsia"/>
        </w:rPr>
        <w:t>，只取每段的第一个数据</w:t>
      </w:r>
    </w:p>
    <w:p w:rsidR="00492AB3" w:rsidRDefault="00492AB3">
      <w:r>
        <w:t>M</w:t>
      </w:r>
      <w:r>
        <w:rPr>
          <w:rFonts w:hint="eastAsia"/>
        </w:rPr>
        <w:t>ethod表示数据解析方法，‘</w:t>
      </w:r>
      <w:r w:rsidR="008319AA">
        <w:rPr>
          <w:rFonts w:hint="eastAsia"/>
        </w:rPr>
        <w:t>i</w:t>
      </w:r>
      <w:r>
        <w:t>’</w:t>
      </w:r>
      <w:r>
        <w:rPr>
          <w:rFonts w:hint="eastAsia"/>
        </w:rPr>
        <w:t>表示解析为整数，’f‘表示解析为小数</w:t>
      </w:r>
      <w:r w:rsidR="008319AA">
        <w:rPr>
          <w:rFonts w:hint="eastAsia"/>
        </w:rPr>
        <w:t>，‘u’表示解析为非负整数</w:t>
      </w:r>
    </w:p>
    <w:p w:rsidR="00492AB3" w:rsidRDefault="00492AB3">
      <w:r>
        <w:t>U</w:t>
      </w:r>
      <w:r>
        <w:rPr>
          <w:rFonts w:hint="eastAsia"/>
        </w:rPr>
        <w:t>sed表示此点是否使用，0表示不使用，1表示使用</w:t>
      </w:r>
    </w:p>
    <w:p w:rsidR="00492AB3" w:rsidRDefault="00492AB3">
      <w:r>
        <w:t>S</w:t>
      </w:r>
      <w:r>
        <w:rPr>
          <w:rFonts w:hint="eastAsia"/>
        </w:rPr>
        <w:t>ort表示序列号，为自动生成</w:t>
      </w:r>
    </w:p>
    <w:p w:rsidR="0022710B" w:rsidRDefault="0022710B">
      <w:r>
        <w:t>S</w:t>
      </w:r>
      <w:r>
        <w:rPr>
          <w:rFonts w:hint="eastAsia"/>
        </w:rPr>
        <w:t>tartindex是把解析完成的数据返回到调用者时的起始点。</w:t>
      </w:r>
    </w:p>
    <w:p w:rsidR="00492AB3" w:rsidRDefault="00492AB3"/>
    <w:p w:rsidR="00492AB3" w:rsidRDefault="00492AB3">
      <w:r>
        <w:t>Y</w:t>
      </w:r>
      <w:r>
        <w:rPr>
          <w:rFonts w:hint="eastAsia"/>
        </w:rPr>
        <w:t>x表结构</w:t>
      </w:r>
      <w:r w:rsidR="006404CC">
        <w:rPr>
          <w:rFonts w:hint="eastAsia"/>
        </w:rPr>
        <w:t>：</w:t>
      </w:r>
    </w:p>
    <w:p w:rsidR="006404CC" w:rsidRDefault="00F802BE">
      <w:r>
        <w:rPr>
          <w:noProof/>
        </w:rPr>
        <w:drawing>
          <wp:inline distT="0" distB="0" distL="0" distR="0" wp14:anchorId="79EFAA0F" wp14:editId="6335DB41">
            <wp:extent cx="5274310" cy="18357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CC" w:rsidRDefault="003C63EB">
      <w:r>
        <w:rPr>
          <w:rFonts w:hint="eastAsia"/>
        </w:rPr>
        <w:t>含义</w:t>
      </w:r>
      <w:r w:rsidR="006404CC">
        <w:rPr>
          <w:rFonts w:hint="eastAsia"/>
        </w:rPr>
        <w:t>同上</w:t>
      </w:r>
    </w:p>
    <w:p w:rsidR="006404CC" w:rsidRDefault="006404CC">
      <w:r>
        <w:t>M</w:t>
      </w:r>
      <w:r>
        <w:rPr>
          <w:rFonts w:hint="eastAsia"/>
        </w:rPr>
        <w:t>ethod</w:t>
      </w:r>
      <w:r w:rsidR="006705D0">
        <w:rPr>
          <w:rFonts w:hint="eastAsia"/>
        </w:rPr>
        <w:t>表示数据解析方法，</w:t>
      </w:r>
      <w:r w:rsidR="006705D0">
        <w:t>’w’</w:t>
      </w:r>
      <w:r w:rsidR="006705D0">
        <w:rPr>
          <w:rFonts w:hint="eastAsia"/>
        </w:rPr>
        <w:t>表示一个数据占一个字节，</w:t>
      </w:r>
      <w:r w:rsidR="006705D0">
        <w:t>’b’</w:t>
      </w:r>
      <w:r w:rsidR="006705D0">
        <w:rPr>
          <w:rFonts w:hint="eastAsia"/>
        </w:rPr>
        <w:t>表示一个数据占一位</w:t>
      </w:r>
      <w:r w:rsidR="003C63EB">
        <w:rPr>
          <w:rFonts w:hint="eastAsia"/>
        </w:rPr>
        <w:t>，只取每段的第一个数据</w:t>
      </w:r>
    </w:p>
    <w:p w:rsidR="008D7149" w:rsidRDefault="008D7149">
      <w:r>
        <w:lastRenderedPageBreak/>
        <w:t>O</w:t>
      </w:r>
      <w:r>
        <w:rPr>
          <w:rFonts w:hint="eastAsia"/>
        </w:rPr>
        <w:t>ffset表示偏移量，实际数据需要把原始数据偏移，正数表示向右，负数向左。</w:t>
      </w:r>
    </w:p>
    <w:p w:rsidR="00F802BE" w:rsidRDefault="00F802BE">
      <w:r>
        <w:t>Y</w:t>
      </w:r>
      <w:r>
        <w:rPr>
          <w:rFonts w:hint="eastAsia"/>
        </w:rPr>
        <w:t>xnum</w:t>
      </w:r>
      <w:r w:rsidR="00285C6B">
        <w:rPr>
          <w:rFonts w:hint="eastAsia"/>
        </w:rPr>
        <w:t>//当method为b时，表示每段有多少个yx量</w:t>
      </w:r>
    </w:p>
    <w:p w:rsidR="003C63EB" w:rsidRDefault="003C63EB"/>
    <w:p w:rsidR="003C63EB" w:rsidRDefault="006B2C56">
      <w:r>
        <w:rPr>
          <w:rFonts w:hint="eastAsia"/>
        </w:rPr>
        <w:t>dd表结构：</w:t>
      </w:r>
    </w:p>
    <w:p w:rsidR="006B2C56" w:rsidRDefault="00285C6B">
      <w:r>
        <w:rPr>
          <w:noProof/>
        </w:rPr>
        <w:drawing>
          <wp:inline distT="0" distB="0" distL="0" distR="0" wp14:anchorId="1734FDD5" wp14:editId="036F1DBD">
            <wp:extent cx="5274310" cy="22250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56" w:rsidRDefault="006B2C56">
      <w:r>
        <w:rPr>
          <w:rFonts w:hint="eastAsia"/>
        </w:rPr>
        <w:t>含义同yc</w:t>
      </w:r>
    </w:p>
    <w:p w:rsidR="006B2C56" w:rsidRDefault="00285C6B">
      <w:r>
        <w:rPr>
          <w:rFonts w:hint="eastAsia"/>
        </w:rPr>
        <w:t>//</w:t>
      </w:r>
      <w:r w:rsidR="006B2C56">
        <w:t>L</w:t>
      </w:r>
      <w:r w:rsidR="006B2C56">
        <w:rPr>
          <w:rFonts w:hint="eastAsia"/>
        </w:rPr>
        <w:t>ength解析方法需完善，tx报文中的数量是测点数还是数据长度/2？</w:t>
      </w:r>
      <w:r w:rsidR="00BD630E">
        <w:rPr>
          <w:rFonts w:hint="eastAsia"/>
        </w:rPr>
        <w:t>目前是测点数</w:t>
      </w:r>
      <w:r>
        <w:rPr>
          <w:rFonts w:hint="eastAsia"/>
        </w:rPr>
        <w:t>//</w:t>
      </w:r>
    </w:p>
    <w:p w:rsidR="00285C6B" w:rsidRDefault="00285C6B">
      <w:r>
        <w:t>R</w:t>
      </w:r>
      <w:r>
        <w:rPr>
          <w:rFonts w:hint="eastAsia"/>
        </w:rPr>
        <w:t>eqnum表示请求的dd在设备中所占的空间大小</w:t>
      </w:r>
    </w:p>
    <w:p w:rsidR="00285C6B" w:rsidRDefault="00285C6B">
      <w:r>
        <w:rPr>
          <w:rFonts w:hint="eastAsia"/>
        </w:rPr>
        <w:t>例如：length为8，测点为7，则总数据量为56，在设备中一个存储空间可以存2个数据，则reqnum为56/2=28</w:t>
      </w:r>
    </w:p>
    <w:p w:rsidR="006B2C56" w:rsidRDefault="006B2C56"/>
    <w:p w:rsidR="006B2C56" w:rsidRDefault="006B2C56">
      <w:r>
        <w:t>Y</w:t>
      </w:r>
      <w:r>
        <w:rPr>
          <w:rFonts w:hint="eastAsia"/>
        </w:rPr>
        <w:t>t表结构：</w:t>
      </w:r>
    </w:p>
    <w:p w:rsidR="006B2C56" w:rsidRDefault="006B2C56">
      <w:r>
        <w:rPr>
          <w:noProof/>
        </w:rPr>
        <w:drawing>
          <wp:inline distT="0" distB="0" distL="0" distR="0" wp14:anchorId="0F74598E" wp14:editId="202CFC07">
            <wp:extent cx="5274310" cy="1664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56" w:rsidRDefault="006B2C56">
      <w:r>
        <w:rPr>
          <w:rFonts w:hint="eastAsia"/>
        </w:rPr>
        <w:t>含义同上</w:t>
      </w:r>
    </w:p>
    <w:p w:rsidR="006B2C56" w:rsidRDefault="006B2C56">
      <w:r>
        <w:t>I</w:t>
      </w:r>
      <w:r>
        <w:rPr>
          <w:rFonts w:hint="eastAsia"/>
        </w:rPr>
        <w:t>ndex表示yt在一段中的序号</w:t>
      </w:r>
    </w:p>
    <w:p w:rsidR="006B2C56" w:rsidRDefault="006B2C56"/>
    <w:p w:rsidR="006B2C56" w:rsidRDefault="006B2C56">
      <w:r>
        <w:t>Y</w:t>
      </w:r>
      <w:r>
        <w:rPr>
          <w:rFonts w:hint="eastAsia"/>
        </w:rPr>
        <w:t>k表结构：</w:t>
      </w:r>
    </w:p>
    <w:p w:rsidR="006B2C56" w:rsidRDefault="006B2C56">
      <w:r>
        <w:rPr>
          <w:noProof/>
        </w:rPr>
        <w:drawing>
          <wp:inline distT="0" distB="0" distL="0" distR="0" wp14:anchorId="42E49C03" wp14:editId="1E804367">
            <wp:extent cx="5274310" cy="14814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56" w:rsidRDefault="006B2C56">
      <w:r>
        <w:rPr>
          <w:rFonts w:hint="eastAsia"/>
        </w:rPr>
        <w:lastRenderedPageBreak/>
        <w:t>含义同上</w:t>
      </w:r>
    </w:p>
    <w:p w:rsidR="00A645FA" w:rsidRDefault="00A645FA"/>
    <w:p w:rsidR="00A645FA" w:rsidRDefault="00A645FA"/>
    <w:p w:rsidR="00A645FA" w:rsidRDefault="00A645FA"/>
    <w:p w:rsidR="00A645FA" w:rsidRDefault="00A645FA"/>
    <w:p w:rsidR="00A645FA" w:rsidRDefault="00A01389">
      <w:r>
        <w:rPr>
          <w:rFonts w:hint="eastAsia"/>
        </w:rPr>
        <w:t>解析收到的报文没有时间间隔要求，收到即解析</w:t>
      </w:r>
      <w:r w:rsidR="00440C15">
        <w:rPr>
          <w:rFonts w:hint="eastAsia"/>
        </w:rPr>
        <w:t>。</w:t>
      </w:r>
    </w:p>
    <w:p w:rsidR="00543F04" w:rsidRDefault="00543F04"/>
    <w:p w:rsidR="00543F04" w:rsidRDefault="00543F04"/>
    <w:p w:rsidR="00543F04" w:rsidRDefault="00FC619A">
      <w:r>
        <w:rPr>
          <w:rFonts w:hint="eastAsia"/>
        </w:rPr>
        <w:t>//</w:t>
      </w:r>
      <w:r w:rsidR="00543F04">
        <w:rPr>
          <w:rFonts w:hint="eastAsia"/>
        </w:rPr>
        <w:t>寄存器地址和校验码的高低位现使用的是第一个高低位规则，应独立出来，有待完善，</w:t>
      </w:r>
      <w:r>
        <w:rPr>
          <w:rFonts w:hint="eastAsia"/>
        </w:rPr>
        <w:t>//</w:t>
      </w:r>
    </w:p>
    <w:p w:rsidR="00B33416" w:rsidRDefault="00E842EE">
      <w:pPr>
        <w:rPr>
          <w:rFonts w:ascii="Arial" w:hAnsi="Arial" w:cs="Arial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registerhorl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ab/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ab/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ab/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ab/>
        <w:t>checkhorl</w:t>
      </w:r>
    </w:p>
    <w:p w:rsidR="00E842EE" w:rsidRDefault="00E842EE"/>
    <w:p w:rsidR="00B33416" w:rsidRDefault="00B33416">
      <w:r>
        <w:rPr>
          <w:rFonts w:hint="eastAsia"/>
        </w:rPr>
        <w:t>遥控遥调</w:t>
      </w:r>
      <w:r w:rsidR="008F3DFA">
        <w:rPr>
          <w:rFonts w:hint="eastAsia"/>
        </w:rPr>
        <w:t>尚未完成</w:t>
      </w:r>
    </w:p>
    <w:p w:rsidR="00952484" w:rsidRDefault="00952484"/>
    <w:p w:rsidR="00952484" w:rsidRDefault="00952484"/>
    <w:p w:rsidR="00952484" w:rsidRDefault="000B1FC2">
      <w:r>
        <w:rPr>
          <w:rFonts w:hint="eastAsia"/>
        </w:rPr>
        <w:t>示例数据库</w:t>
      </w:r>
    </w:p>
    <w:p w:rsidR="00DD7837" w:rsidRDefault="00DD7837">
      <w:r>
        <w:rPr>
          <w:rFonts w:hint="eastAsia"/>
        </w:rPr>
        <w:t>单独数据库</w:t>
      </w:r>
      <w:r w:rsidR="00C019D6">
        <w:object w:dxaOrig="117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42pt" o:ole="">
            <v:imagedata r:id="rId13" o:title=""/>
          </v:shape>
          <o:OLEObject Type="Embed" ProgID="Package" ShapeID="_x0000_i1025" DrawAspect="Content" ObjectID="_1563001050" r:id="rId14"/>
        </w:object>
      </w:r>
    </w:p>
    <w:p w:rsidR="00DD7837" w:rsidRDefault="00DD7837"/>
    <w:p w:rsidR="00952484" w:rsidRDefault="00DD7837">
      <w:r>
        <w:rPr>
          <w:rFonts w:hint="eastAsia"/>
        </w:rPr>
        <w:t>与C2数据库合并的数据库</w:t>
      </w:r>
      <w:r w:rsidR="00B84E13">
        <w:object w:dxaOrig="1170" w:dyaOrig="841">
          <v:shape id="_x0000_i1026" type="#_x0000_t75" style="width:58.5pt;height:42pt" o:ole="">
            <v:imagedata r:id="rId15" o:title=""/>
          </v:shape>
          <o:OLEObject Type="Embed" ProgID="Package" ShapeID="_x0000_i1026" DrawAspect="Content" ObjectID="_1563001051" r:id="rId16"/>
        </w:object>
      </w:r>
    </w:p>
    <w:p w:rsidR="00EC045D" w:rsidRPr="00B33416" w:rsidRDefault="00EC045D">
      <w:r>
        <w:rPr>
          <w:rFonts w:hint="eastAsia"/>
        </w:rPr>
        <w:t>配置pm800</w:t>
      </w:r>
      <w:r w:rsidR="009F7C52">
        <w:object w:dxaOrig="1425" w:dyaOrig="840">
          <v:shape id="_x0000_i1027" type="#_x0000_t75" style="width:71.25pt;height:42pt" o:ole="">
            <v:imagedata r:id="rId17" o:title=""/>
          </v:shape>
          <o:OLEObject Type="Embed" ProgID="Package" ShapeID="_x0000_i1027" DrawAspect="Content" ObjectID="_1563001052" r:id="rId18"/>
        </w:object>
      </w:r>
    </w:p>
    <w:sectPr w:rsidR="00EC045D" w:rsidRPr="00B33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D17" w:rsidRDefault="00FA7D17" w:rsidP="0039057A">
      <w:r>
        <w:separator/>
      </w:r>
    </w:p>
  </w:endnote>
  <w:endnote w:type="continuationSeparator" w:id="0">
    <w:p w:rsidR="00FA7D17" w:rsidRDefault="00FA7D17" w:rsidP="0039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D17" w:rsidRDefault="00FA7D17" w:rsidP="0039057A">
      <w:r>
        <w:separator/>
      </w:r>
    </w:p>
  </w:footnote>
  <w:footnote w:type="continuationSeparator" w:id="0">
    <w:p w:rsidR="00FA7D17" w:rsidRDefault="00FA7D17" w:rsidP="00390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AA"/>
    <w:rsid w:val="000A5EC3"/>
    <w:rsid w:val="000B1FC2"/>
    <w:rsid w:val="00181D7D"/>
    <w:rsid w:val="001A04E1"/>
    <w:rsid w:val="001E04EC"/>
    <w:rsid w:val="001F1C75"/>
    <w:rsid w:val="00215D74"/>
    <w:rsid w:val="0022710B"/>
    <w:rsid w:val="00285C6B"/>
    <w:rsid w:val="0029374A"/>
    <w:rsid w:val="002F16EB"/>
    <w:rsid w:val="0039057A"/>
    <w:rsid w:val="003C63EB"/>
    <w:rsid w:val="004360CD"/>
    <w:rsid w:val="00440C15"/>
    <w:rsid w:val="00447262"/>
    <w:rsid w:val="004723B7"/>
    <w:rsid w:val="004919CB"/>
    <w:rsid w:val="00492AB3"/>
    <w:rsid w:val="00521DF9"/>
    <w:rsid w:val="0054221A"/>
    <w:rsid w:val="00543F04"/>
    <w:rsid w:val="00547EA4"/>
    <w:rsid w:val="005E556D"/>
    <w:rsid w:val="006404CC"/>
    <w:rsid w:val="006675C3"/>
    <w:rsid w:val="006705D0"/>
    <w:rsid w:val="006A369C"/>
    <w:rsid w:val="006B2C56"/>
    <w:rsid w:val="008319AA"/>
    <w:rsid w:val="00881D98"/>
    <w:rsid w:val="008A1BB7"/>
    <w:rsid w:val="008D7149"/>
    <w:rsid w:val="008F3DFA"/>
    <w:rsid w:val="00932C1F"/>
    <w:rsid w:val="00952484"/>
    <w:rsid w:val="009A3CD1"/>
    <w:rsid w:val="009F2B22"/>
    <w:rsid w:val="009F5371"/>
    <w:rsid w:val="009F7C52"/>
    <w:rsid w:val="00A01389"/>
    <w:rsid w:val="00A645FA"/>
    <w:rsid w:val="00AE01FB"/>
    <w:rsid w:val="00B33416"/>
    <w:rsid w:val="00B81AB3"/>
    <w:rsid w:val="00B84E13"/>
    <w:rsid w:val="00BD630E"/>
    <w:rsid w:val="00C019D6"/>
    <w:rsid w:val="00C05177"/>
    <w:rsid w:val="00C10720"/>
    <w:rsid w:val="00C65DAA"/>
    <w:rsid w:val="00C72F56"/>
    <w:rsid w:val="00CE5F46"/>
    <w:rsid w:val="00D36E10"/>
    <w:rsid w:val="00D624DA"/>
    <w:rsid w:val="00DD7837"/>
    <w:rsid w:val="00E247E2"/>
    <w:rsid w:val="00E71434"/>
    <w:rsid w:val="00E842EE"/>
    <w:rsid w:val="00EC045D"/>
    <w:rsid w:val="00EF7EA1"/>
    <w:rsid w:val="00F802BE"/>
    <w:rsid w:val="00F82D35"/>
    <w:rsid w:val="00F92689"/>
    <w:rsid w:val="00FA7D17"/>
    <w:rsid w:val="00FC619A"/>
    <w:rsid w:val="00FE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87060"/>
  <w15:chartTrackingRefBased/>
  <w15:docId w15:val="{A7E6528F-9C57-4CE5-8186-E9F476C1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0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0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0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0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emf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</dc:creator>
  <cp:keywords/>
  <dc:description/>
  <cp:lastModifiedBy>caicaiami@163.com</cp:lastModifiedBy>
  <cp:revision>49</cp:revision>
  <dcterms:created xsi:type="dcterms:W3CDTF">2017-07-07T05:22:00Z</dcterms:created>
  <dcterms:modified xsi:type="dcterms:W3CDTF">2017-07-31T02:11:00Z</dcterms:modified>
</cp:coreProperties>
</file>