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FestivalAI – AI-Powered Multilingual Festival Marketing Campaigns</w:t>
      </w:r>
    </w:p>
    <w:p w:rsidR="00000000" w:rsidDel="00000000" w:rsidP="00000000" w:rsidRDefault="00000000" w:rsidRPr="00000000" w14:paraId="00000002">
      <w:pPr>
        <w:rPr/>
      </w:pPr>
      <w:r w:rsidDel="00000000" w:rsidR="00000000" w:rsidRPr="00000000">
        <w:rPr>
          <w:b w:val="1"/>
          <w:bCs w:val="1"/>
          <w:rtl w:val="0"/>
        </w:rPr>
        <w:t xml:space="preserve">Case Study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Overview</w:t>
      </w:r>
    </w:p>
    <w:p w:rsidR="00000000" w:rsidDel="00000000" w:rsidP="00000000" w:rsidRDefault="00000000" w:rsidRPr="00000000" w14:paraId="00000004">
      <w:pPr>
        <w:ind w:right="0"/>
        <w:rPr/>
      </w:pPr>
      <w:r w:rsidDel="00000000" w:rsidR="00000000" w:rsidRPr="00000000">
        <w:rPr>
          <w:rtl w:val="0"/>
        </w:rPr>
        <w:t xml:space="preserve">FestivalAI is an AI-assisted content production project that demonstrates how culturally localized marketing campaigns can be created for diverse Indian audiences. The project includes festival campaigns for Diwali (Hindi), Pongal (Tamil), Onam (Malayalam), and Durga Puja (Bengali).</w:t>
      </w:r>
    </w:p>
    <w:p w:rsidR="00000000" w:rsidDel="00000000" w:rsidP="00000000" w:rsidRDefault="00000000" w:rsidRPr="00000000" w14:paraId="00000005">
      <w:pPr>
        <w:pStyle w:val="Heading2"/>
        <w:rPr/>
      </w:pPr>
      <w:r w:rsidDel="00000000" w:rsidR="00000000" w:rsidRPr="00000000">
        <w:rPr>
          <w:rtl w:val="0"/>
        </w:rPr>
        <w:t xml:space="preserve">Problem Statement</w:t>
      </w:r>
    </w:p>
    <w:p w:rsidR="00000000" w:rsidDel="00000000" w:rsidP="00000000" w:rsidRDefault="00000000" w:rsidRPr="00000000" w14:paraId="00000006">
      <w:pPr>
        <w:rPr/>
      </w:pPr>
      <w:r w:rsidDel="00000000" w:rsidR="00000000" w:rsidRPr="00000000">
        <w:rPr>
          <w:rtl w:val="0"/>
        </w:rPr>
        <w:t xml:space="preserve">Brands operating across India need localized marketing campaigns for different regions, languages, and cultural celebrations. Traditional content production requires separate creative teams, voice artists, and production workflows, increasing cost and production time.</w:t>
      </w:r>
    </w:p>
    <w:p w:rsidR="00000000" w:rsidDel="00000000" w:rsidP="00000000" w:rsidRDefault="00000000" w:rsidRPr="00000000" w14:paraId="00000007">
      <w:pPr>
        <w:pStyle w:val="Heading2"/>
        <w:rPr/>
      </w:pPr>
      <w:r w:rsidDel="00000000" w:rsidR="00000000" w:rsidRPr="00000000">
        <w:rPr>
          <w:rtl w:val="0"/>
        </w:rPr>
        <w:t xml:space="preserve">Solution</w:t>
      </w:r>
    </w:p>
    <w:p w:rsidR="00000000" w:rsidDel="00000000" w:rsidP="00000000" w:rsidRDefault="00000000" w:rsidRPr="00000000" w14:paraId="00000008">
      <w:pPr>
        <w:rPr/>
      </w:pPr>
      <w:r w:rsidDel="00000000" w:rsidR="00000000" w:rsidRPr="00000000">
        <w:rPr>
          <w:rtl w:val="0"/>
        </w:rPr>
        <w:t xml:space="preserve">FestivalAI explores an AI-assisted workflow for creating multilingual festival campaigns through storytelling, storyboard creation, visual generation, voice-over integration, and video production.</w:t>
      </w:r>
    </w:p>
    <w:p w:rsidR="00000000" w:rsidDel="00000000" w:rsidP="00000000" w:rsidRDefault="00000000" w:rsidRPr="00000000" w14:paraId="00000009">
      <w:pPr>
        <w:pStyle w:val="Heading2"/>
        <w:rPr/>
      </w:pPr>
      <w:r w:rsidDel="00000000" w:rsidR="00000000" w:rsidRPr="00000000">
        <w:rPr>
          <w:rtl w:val="0"/>
        </w:rPr>
        <w:t xml:space="preserve">Production Workflow</w:t>
      </w:r>
    </w:p>
    <w:p w:rsidR="00000000" w:rsidDel="00000000" w:rsidP="00000000" w:rsidRDefault="00000000" w:rsidRPr="00000000" w14:paraId="0000000A">
      <w:pPr>
        <w:rPr/>
      </w:pPr>
      <w:r w:rsidDel="00000000" w:rsidR="00000000" w:rsidRPr="00000000">
        <w:rPr>
          <w:rtl w:val="0"/>
        </w:rPr>
        <w:t xml:space="preserve">Story Concept → Script Writing → Storyboard Creation → Visual Generation → Voice-Over Integration → Video Editing → Final Campaign Delivery</w:t>
      </w:r>
    </w:p>
    <w:p w:rsidR="00000000" w:rsidDel="00000000" w:rsidP="00000000" w:rsidRDefault="00000000" w:rsidRPr="00000000" w14:paraId="0000000B">
      <w:pPr>
        <w:pStyle w:val="Heading2"/>
        <w:rPr/>
      </w:pPr>
      <w:r w:rsidDel="00000000" w:rsidR="00000000" w:rsidRPr="00000000">
        <w:rPr>
          <w:rtl w:val="0"/>
        </w:rPr>
        <w:t xml:space="preserve">Campaigns Developed</w:t>
      </w:r>
    </w:p>
    <w:p w:rsidR="00000000" w:rsidDel="00000000" w:rsidP="00000000" w:rsidRDefault="00000000" w:rsidRPr="00000000" w14:paraId="0000000C">
      <w:pPr>
        <w:rPr/>
      </w:pPr>
      <w:r w:rsidDel="00000000" w:rsidR="00000000" w:rsidRPr="00000000">
        <w:rPr>
          <w:rtl w:val="0"/>
        </w:rPr>
        <w:t xml:space="preserve">• Diwali Campaign (Hindi)</w:t>
        <w:br w:type="textWrapping"/>
        <w:t xml:space="preserve">• Pongal Campaign (Tamil)</w:t>
        <w:br w:type="textWrapping"/>
        <w:t xml:space="preserve">• Onam Campaign (Malayalam)</w:t>
        <w:br w:type="textWrapping"/>
        <w:t xml:space="preserve">• Durga Puja Campaign (Bengali)</w:t>
      </w:r>
    </w:p>
    <w:p w:rsidR="00000000" w:rsidDel="00000000" w:rsidP="00000000" w:rsidRDefault="00000000" w:rsidRPr="00000000" w14:paraId="0000000D">
      <w:pPr>
        <w:pStyle w:val="Heading2"/>
        <w:rPr/>
      </w:pPr>
      <w:r w:rsidDel="00000000" w:rsidR="00000000" w:rsidRPr="00000000">
        <w:rPr>
          <w:rtl w:val="0"/>
        </w:rPr>
        <w:t xml:space="preserve">Key Contributions</w:t>
      </w:r>
    </w:p>
    <w:p w:rsidR="00000000" w:rsidDel="00000000" w:rsidP="00000000" w:rsidRDefault="00000000" w:rsidRPr="00000000" w14:paraId="0000000E">
      <w:pPr>
        <w:rPr/>
      </w:pPr>
      <w:r w:rsidDel="00000000" w:rsidR="00000000" w:rsidRPr="00000000">
        <w:rPr>
          <w:rtl w:val="0"/>
        </w:rPr>
        <w:t xml:space="preserve">• Created end-to-end festival marketing campaigns.</w:t>
        <w:br w:type="textWrapping"/>
        <w:t xml:space="preserve">• Developed story concepts, scripts, and storyboards.</w:t>
        <w:br w:type="textWrapping"/>
        <w:t xml:space="preserve">• Generated visual assets using AI-assisted creative workflows.</w:t>
        <w:br w:type="textWrapping"/>
        <w:t xml:space="preserve">• Integrated multilingual voice-over narration.</w:t>
        <w:br w:type="textWrapping"/>
        <w:t xml:space="preserve">• Produced final promotional videos optimized for digital platforms.</w:t>
      </w:r>
    </w:p>
    <w:p w:rsidR="00000000" w:rsidDel="00000000" w:rsidP="00000000" w:rsidRDefault="00000000" w:rsidRPr="00000000" w14:paraId="0000000F">
      <w:pPr>
        <w:pStyle w:val="Heading2"/>
        <w:rPr/>
      </w:pPr>
      <w:r w:rsidDel="00000000" w:rsidR="00000000" w:rsidRPr="00000000">
        <w:rPr>
          <w:rtl w:val="0"/>
        </w:rPr>
        <w:t xml:space="preserve">Impact</w:t>
      </w:r>
    </w:p>
    <w:p w:rsidR="00000000" w:rsidDel="00000000" w:rsidP="00000000" w:rsidRDefault="00000000" w:rsidRPr="00000000" w14:paraId="00000010">
      <w:pPr>
        <w:rPr/>
      </w:pPr>
      <w:r w:rsidDel="00000000" w:rsidR="00000000" w:rsidRPr="00000000">
        <w:rPr>
          <w:rtl w:val="0"/>
        </w:rPr>
        <w:t xml:space="preserve">• Produced 4 complete multilingual marketing campaigns.</w:t>
        <w:br w:type="textWrapping"/>
        <w:t xml:space="preserve">• Demonstrated a scalable workflow for localized content creation.</w:t>
        <w:br w:type="textWrapping"/>
        <w:t xml:space="preserve">• Combined storytelling, visual generation, voice-over production, and video editing into a unified pipeline.</w:t>
        <w:br w:type="textWrapping"/>
        <w:t xml:space="preserve">• Showcased end-to-end ownership of creative production.</w:t>
      </w:r>
    </w:p>
    <w:p w:rsidR="00000000" w:rsidDel="00000000" w:rsidP="00000000" w:rsidRDefault="00000000" w:rsidRPr="00000000" w14:paraId="00000011">
      <w:pPr>
        <w:pStyle w:val="Heading2"/>
        <w:rPr/>
      </w:pPr>
      <w:r w:rsidDel="00000000" w:rsidR="00000000" w:rsidRPr="00000000">
        <w:rPr>
          <w:rtl w:val="0"/>
        </w:rPr>
        <w:t xml:space="preserve">Tools Used</w:t>
      </w:r>
    </w:p>
    <w:p w:rsidR="00000000" w:rsidDel="00000000" w:rsidP="00000000" w:rsidRDefault="00000000" w:rsidRPr="00000000" w14:paraId="00000012">
      <w:pPr>
        <w:rPr/>
      </w:pPr>
      <w:r w:rsidDel="00000000" w:rsidR="00000000" w:rsidRPr="00000000">
        <w:rPr>
          <w:rtl w:val="0"/>
        </w:rPr>
        <w:t xml:space="preserve">ChatGPT, Qwen, Microsoft Copilot,, CapCut, Filmora, Pixabay,Seedance,Arena</w:t>
      </w:r>
    </w:p>
    <w:sectPr>
      <w:pgSz w:h="15840" w:w="12240" w:orient="portrait"/>
      <w:pgMar w:bottom="1440" w:top="850.3937007874016" w:left="1133.8582677165355" w:right="94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