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72"/>
        </w:rPr>
        <w:t>LiveKit Agents</w:t>
      </w:r>
    </w:p>
    <w:p>
      <w:pPr>
        <w:jc w:val="center"/>
      </w:pPr>
      <w:r>
        <w:rPr>
          <w:color w:val="5F6368"/>
          <w:sz w:val="44"/>
        </w:rPr>
        <w:t>需求与定位文档</w:t>
      </w:r>
    </w:p>
    <w:p/>
    <w:p>
      <w:pPr>
        <w:jc w:val="center"/>
      </w:pPr>
      <w:r>
        <w:rPr>
          <w:i/>
          <w:color w:val="80868B"/>
          <w:sz w:val="32"/>
        </w:rPr>
        <w:t>实时语音 AI Agent 框架</w:t>
      </w:r>
    </w:p>
    <w:p/>
    <w:p/>
    <w:p/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E8F0FE" w:val="clear"/>
          </w:tcPr>
          <w:p>
            <w:r/>
            <w:r>
              <w:rPr>
                <w:b/>
                <w:sz w:val="22"/>
              </w:rPr>
              <w:t>文档版本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>1.0.0</w:t>
            </w:r>
          </w:p>
        </w:tc>
      </w:tr>
      <w:tr>
        <w:tc>
          <w:tcPr>
            <w:tcW w:type="dxa" w:w="2835"/>
            <w:shd w:fill="E8F0FE" w:val="clear"/>
          </w:tcPr>
          <w:p>
            <w:r/>
            <w:r>
              <w:rPr>
                <w:b/>
                <w:sz w:val="22"/>
              </w:rPr>
              <w:t>日期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>2026年04月05日</w:t>
            </w:r>
          </w:p>
        </w:tc>
      </w:tr>
      <w:tr>
        <w:tc>
          <w:tcPr>
            <w:tcW w:type="dxa" w:w="2835"/>
            <w:shd w:fill="E8F0FE" w:val="clear"/>
          </w:tcPr>
          <w:p>
            <w:r/>
            <w:r>
              <w:rPr>
                <w:b/>
                <w:sz w:val="22"/>
              </w:rPr>
              <w:t>许可证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>Apache 2.0（开源）</w:t>
            </w:r>
          </w:p>
        </w:tc>
      </w:tr>
      <w:tr>
        <w:tc>
          <w:tcPr>
            <w:tcW w:type="dxa" w:w="2835"/>
            <w:shd w:fill="E8F0FE" w:val="clear"/>
          </w:tcPr>
          <w:p>
            <w:r/>
            <w:r>
              <w:rPr>
                <w:b/>
                <w:sz w:val="22"/>
              </w:rPr>
              <w:t>Python 版本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>3.10 - 3.14</w:t>
            </w:r>
          </w:p>
        </w:tc>
      </w:tr>
      <w:tr>
        <w:tc>
          <w:tcPr>
            <w:tcW w:type="dxa" w:w="2835"/>
            <w:shd w:fill="E8F0FE" w:val="clear"/>
          </w:tcPr>
          <w:p>
            <w:r/>
            <w:r>
              <w:rPr>
                <w:b/>
                <w:sz w:val="22"/>
              </w:rPr>
              <w:t>文档语言</w:t>
            </w:r>
          </w:p>
        </w:tc>
        <w:tc>
          <w:tcPr>
            <w:tcW w:type="dxa" w:w="4535"/>
          </w:tcPr>
          <w:p>
            <w:r/>
            <w:r>
              <w:rPr>
                <w:sz w:val="22"/>
              </w:rPr>
              <w:t>中文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i/>
          <w:color w:val="80868B"/>
        </w:rPr>
        <w:t>[请在 Word 中更新域以生成自动目录]</w:t>
      </w:r>
    </w:p>
    <w:p>
      <w:pPr>
        <w:spacing w:after="40"/>
      </w:pPr>
      <w:r>
        <w:t>1. 执行摘要</w:t>
      </w:r>
    </w:p>
    <w:p>
      <w:pPr>
        <w:spacing w:after="40"/>
      </w:pPr>
      <w:r>
        <w:t>2. 项目定位</w:t>
      </w:r>
    </w:p>
    <w:p>
      <w:pPr>
        <w:spacing w:after="40"/>
      </w:pPr>
      <w:r>
        <w:t>3. 架构概览</w:t>
      </w:r>
    </w:p>
    <w:p>
      <w:pPr>
        <w:spacing w:after="40"/>
      </w:pPr>
      <w:r>
        <w:t>4. 核心能力</w:t>
      </w:r>
    </w:p>
    <w:p>
      <w:pPr>
        <w:spacing w:after="40"/>
      </w:pPr>
      <w:r>
        <w:t>5. 插件生态与供应商支持</w:t>
      </w:r>
    </w:p>
    <w:p>
      <w:pPr>
        <w:spacing w:after="40"/>
      </w:pPr>
      <w:r>
        <w:t>6. Agent 类型与模式</w:t>
      </w:r>
    </w:p>
    <w:p>
      <w:pPr>
        <w:spacing w:after="40"/>
      </w:pPr>
      <w:r>
        <w:t>7. 部署模式</w:t>
      </w:r>
    </w:p>
    <w:p>
      <w:pPr>
        <w:spacing w:after="40"/>
      </w:pPr>
      <w:r>
        <w:t>8. 测试与质量保证</w:t>
      </w:r>
    </w:p>
    <w:p>
      <w:pPr>
        <w:spacing w:after="40"/>
      </w:pPr>
      <w:r>
        <w:t>9. 关键技术创新</w:t>
      </w:r>
    </w:p>
    <w:p>
      <w:pPr>
        <w:spacing w:after="40"/>
      </w:pPr>
      <w:r>
        <w:t>10. 应用场景</w:t>
      </w:r>
    </w:p>
    <w:p>
      <w:pPr>
        <w:spacing w:after="40"/>
      </w:pPr>
      <w:r>
        <w:t>11. 竞争优势</w:t>
      </w:r>
    </w:p>
    <w:p>
      <w:pPr>
        <w:spacing w:after="40"/>
      </w:pPr>
      <w:r>
        <w:t>12. 开发与运维</w:t>
      </w:r>
    </w:p>
    <w:p>
      <w:pPr>
        <w:spacing w:after="40"/>
      </w:pPr>
      <w:r>
        <w:t>附录 A：目录结构</w:t>
      </w:r>
    </w:p>
    <w:p>
      <w:pPr>
        <w:spacing w:after="40"/>
      </w:pPr>
      <w:r>
        <w:t>附录 B：环境配置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pStyle w:val="Heading2"/>
      </w:pPr>
      <w:r>
        <w:t>1.1 项目概述</w:t>
      </w:r>
    </w:p>
    <w:p>
      <w:r>
        <w:t>LiveKit Agents 是一个开源的 Python 框架，用于构建运行在服务器上的实时、可编程的语音 AI 参与者。它使开发者能够创建可通过 WebRTC 与 LiveKit 基础设施连接的对话式、多模态语音 Agent，这些 Agent 能够"看"、"听"和"理解"。</w:t>
      </w:r>
    </w:p>
    <w:p>
      <w:pPr>
        <w:pStyle w:val="Heading2"/>
      </w:pPr>
      <w:r>
        <w:t>1.2 愿景声明</w:t>
      </w:r>
    </w:p>
    <w:p>
      <w:r>
        <w:t>为构建自然交互、即时响应、且能与任何 AI 模型或外部服务无缝集成的语音 AI Agent，提供最灵活、最可用于生产的底层框架。</w:t>
      </w:r>
    </w:p>
    <w:p>
      <w:pPr>
        <w:pStyle w:val="Heading2"/>
      </w:pPr>
      <w:r>
        <w:t>1.3 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许可证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Apache 2.0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语言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Python 3.10-3.14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插件生态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60+ 供应商插件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支持的 STT 供应商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12+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支持的 TTS 供应商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18+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支持的 LLM 供应商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8+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数字人供应商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15+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部署模式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4 种（控制台、开发、生产、连接）</w:t>
            </w:r>
          </w:p>
        </w:tc>
      </w:tr>
    </w:tbl>
    <w:p>
      <w:r>
        <w:br w:type="page"/>
      </w:r>
    </w:p>
    <w:p>
      <w:pPr>
        <w:pStyle w:val="Heading1"/>
      </w:pPr>
      <w:r>
        <w:t>2. 项目定位</w:t>
      </w:r>
    </w:p>
    <w:p>
      <w:pPr>
        <w:pStyle w:val="Heading2"/>
      </w:pPr>
      <w:r>
        <w:t>2.1 什么是 LiveKit Agents？</w:t>
      </w:r>
    </w:p>
    <w:p>
      <w:r>
        <w:t>LiveKit Agents 架起了 AI 模型与实时通信之间的桥梁。它不仅仅是一个聊天机器人框架，而是专为基于 WebRTC 的低延迟、双向语音交互而设计，并原生支持视频、文本和工具调用。</w:t>
      </w:r>
    </w:p>
    <w:p>
      <w:pPr>
        <w:pStyle w:val="Heading2"/>
      </w:pPr>
      <w:r>
        <w:t>2.2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用户群体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AI/ML 工程师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构建和部署带有自定义 LLM 流水线的语音 Agent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电信开发者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创建基于 SIP 的电话 Agent，支持 IVR 导航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客服团队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用智能语音机器人自动化呼叫中心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产品团队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为现有应用添加语音交互界面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研究人员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实验多模态 AI 和实时模型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系统集成商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通过 MCP 将 AI Agent 连接到现有基础设施</w:t>
            </w:r>
          </w:p>
        </w:tc>
      </w:tr>
    </w:tbl>
    <w:p>
      <w:pPr>
        <w:pStyle w:val="Heading2"/>
      </w:pPr>
      <w:r>
        <w:t>2.3 核心价值主张</w:t>
      </w:r>
    </w:p>
    <w:p>
      <w:pPr>
        <w:pStyle w:val="Heading3"/>
      </w:pPr>
      <w:r>
        <w:t>基础设施无关</w:t>
      </w:r>
    </w:p>
    <w:p>
      <w:r>
        <w:rPr>
          <w:sz w:val="20"/>
        </w:rPr>
        <w:t>兼容任何 LiveKit 服务器部署——云端、自托管或混合部署。</w:t>
      </w:r>
    </w:p>
    <w:p>
      <w:pPr>
        <w:pStyle w:val="ListBullet"/>
        <w:spacing w:after="60"/>
        <w:ind w:left="720"/>
      </w:pPr>
      <w:r>
        <w:rPr>
          <w:sz w:val="20"/>
        </w:rPr>
        <w:t>无基础设施供应商锁定</w:t>
      </w:r>
    </w:p>
    <w:p>
      <w:pPr>
        <w:pStyle w:val="ListBullet"/>
        <w:spacing w:after="60"/>
        <w:ind w:left="720"/>
      </w:pPr>
      <w:r>
        <w:rPr>
          <w:sz w:val="20"/>
        </w:rPr>
        <w:t>从单实例到分布式集群均可扩展</w:t>
      </w:r>
    </w:p>
    <w:p>
      <w:pPr>
        <w:pStyle w:val="ListBullet"/>
        <w:spacing w:after="60"/>
        <w:ind w:left="720"/>
      </w:pPr>
      <w:r>
        <w:rPr>
          <w:sz w:val="20"/>
        </w:rPr>
        <w:t>内置负载均衡与健康检查</w:t>
      </w:r>
    </w:p>
    <w:p>
      <w:pPr>
        <w:pStyle w:val="Heading3"/>
      </w:pPr>
      <w:r>
        <w:t>模型无关</w:t>
      </w:r>
    </w:p>
    <w:p>
      <w:r>
        <w:rPr>
          <w:sz w:val="20"/>
        </w:rPr>
        <w:t>可在 60+ AI 供应商之间切换，无需修改 Agent 代码。</w:t>
      </w:r>
    </w:p>
    <w:p>
      <w:pPr>
        <w:pStyle w:val="ListBullet"/>
        <w:spacing w:after="60"/>
        <w:ind w:left="720"/>
      </w:pPr>
      <w:r>
        <w:rPr>
          <w:sz w:val="20"/>
        </w:rPr>
        <w:t>统一的推理抽象层</w:t>
      </w:r>
    </w:p>
    <w:p>
      <w:pPr>
        <w:pStyle w:val="ListBullet"/>
        <w:spacing w:after="60"/>
        <w:ind w:left="720"/>
      </w:pPr>
      <w:r>
        <w:rPr>
          <w:sz w:val="20"/>
        </w:rPr>
        <w:t>供应商间自动回退</w:t>
      </w:r>
    </w:p>
    <w:p>
      <w:pPr>
        <w:pStyle w:val="ListBullet"/>
        <w:spacing w:after="60"/>
        <w:ind w:left="720"/>
      </w:pPr>
      <w:r>
        <w:rPr>
          <w:sz w:val="20"/>
        </w:rPr>
        <w:t>LiveKit Cloud 推理路由消除独立 API 密钥管理</w:t>
      </w:r>
    </w:p>
    <w:p>
      <w:pPr>
        <w:pStyle w:val="Heading3"/>
      </w:pPr>
      <w:r>
        <w:t>生产就绪</w:t>
      </w:r>
    </w:p>
    <w:p>
      <w:r>
        <w:rPr>
          <w:sz w:val="20"/>
        </w:rPr>
        <w:t>从第一天起就为大规模可靠性而构建。</w:t>
      </w:r>
    </w:p>
    <w:p>
      <w:pPr>
        <w:pStyle w:val="ListBullet"/>
        <w:spacing w:after="60"/>
        <w:ind w:left="720"/>
      </w:pPr>
      <w:r>
        <w:rPr>
          <w:sz w:val="20"/>
        </w:rPr>
        <w:t>OpenTelemetry 可观测性</w:t>
      </w:r>
    </w:p>
    <w:p>
      <w:pPr>
        <w:pStyle w:val="ListBullet"/>
        <w:spacing w:after="60"/>
        <w:ind w:left="720"/>
      </w:pPr>
      <w:r>
        <w:rPr>
          <w:sz w:val="20"/>
        </w:rPr>
        <w:t>会话录制与回放</w:t>
      </w:r>
    </w:p>
    <w:p>
      <w:pPr>
        <w:pStyle w:val="ListBullet"/>
        <w:spacing w:after="60"/>
        <w:ind w:left="720"/>
      </w:pPr>
      <w:r>
        <w:rPr>
          <w:sz w:val="20"/>
        </w:rPr>
        <w:t>优雅排空与自动重试</w:t>
      </w:r>
    </w:p>
    <w:p>
      <w:pPr>
        <w:pStyle w:val="ListBullet"/>
        <w:spacing w:after="60"/>
        <w:ind w:left="720"/>
      </w:pPr>
      <w:r>
        <w:rPr>
          <w:sz w:val="20"/>
        </w:rPr>
        <w:t>Prometheus 指标集成</w:t>
      </w:r>
    </w:p>
    <w:p>
      <w:r>
        <w:br w:type="page"/>
      </w:r>
    </w:p>
    <w:p>
      <w:pPr>
        <w:pStyle w:val="Heading1"/>
      </w:pPr>
      <w:r>
        <w:t>3. 架构概览</w:t>
      </w:r>
    </w:p>
    <w:p>
      <w:pPr>
        <w:pStyle w:val="Heading2"/>
      </w:pPr>
      <w:r>
        <w:t>3.1 分层架构</w:t>
      </w:r>
    </w:p>
    <w:p>
      <w:r>
        <w:t>框架遵循分层、事件驱动的设计，关注点清晰分离：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969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服务器/工作器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AgentServer (Worker)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协调任务调度、进程池、负载均衡和 LiveKit 服务器通信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任务执行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JobContext / JobProcess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sz w:val="20"/>
              </w:rPr>
              <w:t>提供执行上下文，管理 OS 进程/线程生命周期，热池管理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语音 Agent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Agent / AgentSession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核心运行时，管理 STT/LLM/TTS 流水线、轮次检测、打断和工具编排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模型接口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STT / TTS / LLM / RealtimeModel / VAD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sz w:val="20"/>
              </w:rPr>
              <w:t>供应商无关的抽象基类，支持流式和回退适配器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推理层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LiveKit 推理层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使用 provider/model 标识符通过 LiveKit Cloud 统一路由模型请求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I/O 层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RoomIO / RecorderIO / AgentInput/Output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sz w:val="20"/>
              </w:rPr>
              <w:t>桥接 Agent 会话与 LiveKit 房间媒体流及录制</w:t>
            </w:r>
          </w:p>
        </w:tc>
      </w:tr>
    </w:tbl>
    <w:p>
      <w:pPr>
        <w:pStyle w:val="Heading2"/>
      </w:pPr>
      <w:r>
        <w:t>3.2 数据流</w:t>
      </w:r>
    </w:p>
    <w:p>
      <w:r>
        <w:t>语音处理流水线遵循以下流程：</w:t>
      </w:r>
    </w:p>
    <w:p>
      <w:pPr>
        <w:jc w:val="center"/>
      </w:pPr>
      <w:r>
        <w:rPr>
          <w:rFonts w:ascii="Consolas" w:hAnsi="Consolas"/>
          <w:color w:val="1A73E8"/>
          <w:sz w:val="18"/>
        </w:rPr>
        <w:t>用户音频 → RoomIO → AgentSession → VAD → STT → Agent.stt_node → Agent.on_user_turn_completed → Agent.llm_node → Agent.transcription_node → Agent.tts_node → Agent.realtime_audio_output_node → RoomIO → 用户</w:t>
      </w:r>
    </w:p>
    <w:p>
      <w:pPr>
        <w:pStyle w:val="Heading2"/>
      </w:pPr>
      <w:r>
        <w:t>3.3 IPC 架构</w:t>
      </w:r>
    </w:p>
    <w:p>
      <w:r>
        <w:t>进程间通信系统管理进程和线程的热池以实现快速任务启动，支持跨平台的基于进程（"spawn"/"forkserver"）和基于线程的执行模型。</w:t>
      </w:r>
    </w:p>
    <w:p>
      <w:pPr>
        <w:pStyle w:val="ListBullet"/>
        <w:spacing w:after="60"/>
        <w:ind w:left="720"/>
      </w:pPr>
      <w:r>
        <w:rPr>
          <w:sz w:val="20"/>
        </w:rPr>
        <w:t>进程池（ProcPool）管理工作器生命周期和任务分发</w:t>
      </w:r>
    </w:p>
    <w:p>
      <w:pPr>
        <w:pStyle w:val="ListBullet"/>
        <w:spacing w:after="60"/>
        <w:ind w:left="720"/>
      </w:pPr>
      <w:r>
        <w:rPr>
          <w:sz w:val="20"/>
        </w:rPr>
        <w:t>JobProcExecutor 处理基于进程的任务执行</w:t>
      </w:r>
    </w:p>
    <w:p>
      <w:pPr>
        <w:pStyle w:val="ListBullet"/>
        <w:spacing w:after="60"/>
        <w:ind w:left="720"/>
      </w:pPr>
      <w:r>
        <w:rPr>
          <w:sz w:val="20"/>
        </w:rPr>
        <w:t>JobThreadExecutor 处理基于线程的任务执行</w:t>
      </w:r>
    </w:p>
    <w:p>
      <w:pPr>
        <w:pStyle w:val="ListBullet"/>
        <w:spacing w:after="60"/>
        <w:ind w:left="720"/>
      </w:pPr>
      <w:r>
        <w:rPr>
          <w:sz w:val="20"/>
        </w:rPr>
        <w:t>多进程上下文确保跨平台兼容性</w:t>
      </w:r>
    </w:p>
    <w:p>
      <w:pPr>
        <w:pStyle w:val="Heading2"/>
      </w:pPr>
      <w:r>
        <w:t>3.4 流水线节点架构</w:t>
      </w:r>
    </w:p>
    <w:p>
      <w:r>
        <w:t>语音流水线的每个阶段都实现为可覆盖的节点，允许深度定制而无需重写整个 Agent：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定制能力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stt_node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语音转文字处理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覆盖转录逻辑，添加后处理</w:t>
            </w:r>
          </w:p>
        </w:tc>
      </w:tr>
      <w:tr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llm_node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语言模型推理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自定义提示工程，工具选择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tts_node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文字转语音合成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声音选择，韵律控制</w:t>
            </w:r>
          </w:p>
        </w:tc>
      </w:tr>
      <w:tr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transcription_node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转录管理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定时转录，词级同步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realtime_audio_output_node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音频输出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流控制，打断处理</w:t>
            </w:r>
          </w:p>
        </w:tc>
      </w:tr>
    </w:tbl>
    <w:p>
      <w:r>
        <w:br w:type="page"/>
      </w:r>
    </w:p>
    <w:p>
      <w:pPr>
        <w:pStyle w:val="Heading1"/>
      </w:pPr>
      <w:r>
        <w:t>4. 核心能力</w:t>
      </w:r>
    </w:p>
    <w:p>
      <w:pPr>
        <w:pStyle w:val="Heading2"/>
      </w:pPr>
      <w:r>
        <w:t>4.1 语音交互</w:t>
      </w:r>
    </w:p>
    <w:p>
      <w:pPr>
        <w:pStyle w:val="Heading3"/>
      </w:pPr>
      <w:r>
        <w:t>语义轮次检测</w:t>
      </w:r>
    </w:p>
    <w:p>
      <w:r>
        <w:rPr>
          <w:sz w:val="20"/>
        </w:rPr>
        <w:t>使用 Transformer 模型检测用户何时说完，减少误打断。</w:t>
      </w:r>
    </w:p>
    <w:p>
      <w:pPr>
        <w:pStyle w:val="ListBullet"/>
        <w:spacing w:after="60"/>
        <w:ind w:left="720"/>
      </w:pPr>
      <w:r>
        <w:rPr>
          <w:sz w:val="20"/>
        </w:rPr>
        <w:t>多语言支持</w:t>
      </w:r>
    </w:p>
    <w:p>
      <w:pPr>
        <w:pStyle w:val="ListBullet"/>
        <w:spacing w:after="60"/>
        <w:ind w:left="720"/>
      </w:pPr>
      <w:r>
        <w:rPr>
          <w:sz w:val="20"/>
        </w:rPr>
        <w:t>自适应灵敏度</w:t>
      </w:r>
    </w:p>
    <w:p>
      <w:pPr>
        <w:pStyle w:val="ListBullet"/>
        <w:spacing w:after="60"/>
        <w:ind w:left="720"/>
      </w:pPr>
      <w:r>
        <w:rPr>
          <w:sz w:val="20"/>
        </w:rPr>
        <w:t>VAD 回退机制</w:t>
      </w:r>
    </w:p>
    <w:p>
      <w:pPr>
        <w:pStyle w:val="Heading3"/>
      </w:pPr>
      <w:r>
        <w:t>预生成（Preemptive Generation）</w:t>
      </w:r>
    </w:p>
    <w:p>
      <w:r>
        <w:rPr>
          <w:sz w:val="20"/>
        </w:rPr>
        <w:t>在检测到轮次结束之前就开始 LLM/TTS 请求，大幅降低响应延迟。</w:t>
      </w:r>
    </w:p>
    <w:p>
      <w:pPr>
        <w:pStyle w:val="ListBullet"/>
        <w:spacing w:after="60"/>
        <w:ind w:left="720"/>
      </w:pPr>
      <w:r>
        <w:rPr>
          <w:sz w:val="20"/>
        </w:rPr>
        <w:t>推理与用户音频重叠执行</w:t>
      </w:r>
    </w:p>
    <w:p>
      <w:pPr>
        <w:pStyle w:val="ListBullet"/>
        <w:spacing w:after="60"/>
        <w:ind w:left="720"/>
      </w:pPr>
      <w:r>
        <w:rPr>
          <w:sz w:val="20"/>
        </w:rPr>
        <w:t>可配置的预测窗口</w:t>
      </w:r>
    </w:p>
    <w:p>
      <w:pPr>
        <w:pStyle w:val="ListBullet"/>
        <w:spacing w:after="60"/>
        <w:ind w:left="720"/>
      </w:pPr>
      <w:r>
        <w:rPr>
          <w:sz w:val="20"/>
        </w:rPr>
        <w:t>新输入时自动取消</w:t>
      </w:r>
    </w:p>
    <w:p>
      <w:pPr>
        <w:pStyle w:val="Heading3"/>
      </w:pPr>
      <w:r>
        <w:t>打断处理</w:t>
      </w:r>
    </w:p>
    <w:p>
      <w:r>
        <w:rPr>
          <w:sz w:val="20"/>
        </w:rPr>
        <w:t>自适应和基于 VAD 的打断检测，带有声学回声消除（AEC）预热保护。</w:t>
      </w:r>
    </w:p>
    <w:p>
      <w:pPr>
        <w:pStyle w:val="ListBullet"/>
        <w:spacing w:after="60"/>
        <w:ind w:left="720"/>
      </w:pPr>
      <w:r>
        <w:rPr>
          <w:sz w:val="20"/>
        </w:rPr>
        <w:t>区分有意义的打断与背景噪音</w:t>
      </w:r>
    </w:p>
    <w:p>
      <w:pPr>
        <w:pStyle w:val="ListBullet"/>
        <w:spacing w:after="60"/>
        <w:ind w:left="720"/>
      </w:pPr>
      <w:r>
        <w:rPr>
          <w:sz w:val="20"/>
        </w:rPr>
        <w:t>AEC 预热防止音频伪影</w:t>
      </w:r>
    </w:p>
    <w:p>
      <w:pPr>
        <w:pStyle w:val="ListBullet"/>
        <w:spacing w:after="60"/>
        <w:ind w:left="720"/>
      </w:pPr>
      <w:r>
        <w:rPr>
          <w:sz w:val="20"/>
        </w:rPr>
        <w:t>可配置的打断阈值</w:t>
      </w:r>
    </w:p>
    <w:p>
      <w:pPr>
        <w:pStyle w:val="Heading3"/>
      </w:pPr>
      <w:r>
        <w:t>背景音频</w:t>
      </w:r>
    </w:p>
    <w:p>
      <w:r>
        <w:rPr>
          <w:sz w:val="20"/>
        </w:rPr>
        <w:t>在处理延迟期间播放环境和思考音频，提升真实感。</w:t>
      </w:r>
    </w:p>
    <w:p>
      <w:pPr>
        <w:pStyle w:val="ListBullet"/>
        <w:spacing w:after="60"/>
        <w:ind w:left="720"/>
      </w:pPr>
      <w:r>
        <w:rPr>
          <w:sz w:val="20"/>
        </w:rPr>
        <w:t>LLM 推理期间播放思考音</w:t>
      </w:r>
    </w:p>
    <w:p>
      <w:pPr>
        <w:pStyle w:val="ListBullet"/>
        <w:spacing w:after="60"/>
        <w:ind w:left="720"/>
      </w:pPr>
      <w:r>
        <w:rPr>
          <w:sz w:val="20"/>
        </w:rPr>
        <w:t>空闲时段播放环境音</w:t>
      </w:r>
    </w:p>
    <w:p>
      <w:pPr>
        <w:pStyle w:val="ListBullet"/>
        <w:spacing w:after="60"/>
        <w:ind w:left="720"/>
      </w:pPr>
      <w:r>
        <w:rPr>
          <w:sz w:val="20"/>
        </w:rPr>
        <w:t>平滑过渡</w:t>
      </w:r>
    </w:p>
    <w:p>
      <w:pPr>
        <w:pStyle w:val="Heading2"/>
      </w:pPr>
      <w:r>
        <w:t>4.2 多 Agent 系统</w:t>
      </w:r>
    </w:p>
    <w:p>
      <w:pPr>
        <w:pStyle w:val="Heading3"/>
      </w:pPr>
      <w:r>
        <w:t>Agent 交接</w:t>
      </w:r>
    </w:p>
    <w:p>
      <w:r>
        <w:rPr>
          <w:sz w:val="20"/>
        </w:rPr>
        <w:t>Agent 可以将控制权转移给其他 Agent，保留聊天上下文，实现专业化工作流。</w:t>
      </w:r>
    </w:p>
    <w:p>
      <w:pPr>
        <w:pStyle w:val="ListBullet"/>
        <w:spacing w:after="60"/>
        <w:ind w:left="720"/>
      </w:pPr>
      <w:r>
        <w:rPr>
          <w:sz w:val="20"/>
        </w:rPr>
        <w:t>无缝上下文保留</w:t>
      </w:r>
    </w:p>
    <w:p>
      <w:pPr>
        <w:pStyle w:val="ListBullet"/>
        <w:spacing w:after="60"/>
        <w:ind w:left="720"/>
      </w:pPr>
      <w:r>
        <w:rPr>
          <w:sz w:val="20"/>
        </w:rPr>
        <w:t>专业化 Agent 路由</w:t>
      </w:r>
    </w:p>
    <w:p>
      <w:pPr>
        <w:pStyle w:val="ListBullet"/>
        <w:spacing w:after="60"/>
        <w:ind w:left="720"/>
      </w:pPr>
      <w:r>
        <w:rPr>
          <w:sz w:val="20"/>
        </w:rPr>
        <w:t>自动状态转移</w:t>
      </w:r>
    </w:p>
    <w:p>
      <w:pPr>
        <w:pStyle w:val="Heading3"/>
      </w:pPr>
      <w:r>
        <w:t>AgentTask（内联子 Agent）</w:t>
      </w:r>
    </w:p>
    <w:p>
      <w:r>
        <w:rPr>
          <w:sz w:val="20"/>
        </w:rPr>
        <w:t>可在函数工具中等待的子 Agent，用于复杂的多步骤工作流。</w:t>
      </w:r>
    </w:p>
    <w:p>
      <w:pPr>
        <w:pStyle w:val="ListBullet"/>
        <w:spacing w:after="60"/>
        <w:ind w:left="720"/>
      </w:pPr>
      <w:r>
        <w:rPr>
          <w:sz w:val="20"/>
        </w:rPr>
        <w:t>自动上下文保留</w:t>
      </w:r>
    </w:p>
    <w:p>
      <w:pPr>
        <w:pStyle w:val="ListBullet"/>
        <w:spacing w:after="60"/>
        <w:ind w:left="720"/>
      </w:pPr>
      <w:r>
        <w:rPr>
          <w:sz w:val="20"/>
        </w:rPr>
        <w:t>聊天历史合并</w:t>
      </w:r>
    </w:p>
    <w:p>
      <w:pPr>
        <w:pStyle w:val="ListBullet"/>
        <w:spacing w:after="60"/>
        <w:ind w:left="720"/>
      </w:pPr>
      <w:r>
        <w:rPr>
          <w:sz w:val="20"/>
        </w:rPr>
        <w:t>无缝交还给父 Agent</w:t>
      </w:r>
    </w:p>
    <w:p>
      <w:pPr>
        <w:pStyle w:val="Heading2"/>
      </w:pPr>
      <w:r>
        <w:t>4.3 工具使用与集成</w:t>
      </w:r>
    </w:p>
    <w:p>
      <w:pPr>
        <w:pStyle w:val="Heading3"/>
      </w:pPr>
      <w:r>
        <w:t>MCP 支持</w:t>
      </w:r>
    </w:p>
    <w:p>
      <w:r>
        <w:rPr>
          <w:sz w:val="20"/>
        </w:rPr>
        <w:t>原生模型上下文协议集成，用于连接外部工具服务器。</w:t>
      </w:r>
    </w:p>
    <w:p>
      <w:pPr>
        <w:pStyle w:val="ListBullet"/>
        <w:spacing w:after="60"/>
        <w:ind w:left="720"/>
      </w:pPr>
      <w:r>
        <w:rPr>
          <w:sz w:val="20"/>
        </w:rPr>
        <w:t>stdio 传输</w:t>
      </w:r>
    </w:p>
    <w:p>
      <w:pPr>
        <w:pStyle w:val="ListBullet"/>
        <w:spacing w:after="60"/>
        <w:ind w:left="720"/>
      </w:pPr>
      <w:r>
        <w:rPr>
          <w:sz w:val="20"/>
        </w:rPr>
        <w:t>SSE 传输</w:t>
      </w:r>
    </w:p>
    <w:p>
      <w:pPr>
        <w:pStyle w:val="ListBullet"/>
        <w:spacing w:after="60"/>
        <w:ind w:left="720"/>
      </w:pPr>
      <w:r>
        <w:rPr>
          <w:sz w:val="20"/>
        </w:rPr>
        <w:t>可流式 HTTP 传输</w:t>
      </w:r>
    </w:p>
    <w:p>
      <w:pPr>
        <w:pStyle w:val="Heading3"/>
      </w:pPr>
      <w:r>
        <w:t>动态工具创建</w:t>
      </w:r>
    </w:p>
    <w:p>
      <w:r>
        <w:rPr>
          <w:sz w:val="20"/>
        </w:rPr>
        <w:t>工具可在运行时创建和修改，实现自适应行为。</w:t>
      </w:r>
    </w:p>
    <w:p>
      <w:pPr>
        <w:pStyle w:val="ListBullet"/>
        <w:spacing w:after="60"/>
        <w:ind w:left="720"/>
      </w:pPr>
      <w:r>
        <w:rPr>
          <w:sz w:val="20"/>
        </w:rPr>
        <w:t>运行时工具注册</w:t>
      </w:r>
    </w:p>
    <w:p>
      <w:pPr>
        <w:pStyle w:val="ListBullet"/>
        <w:spacing w:after="60"/>
        <w:ind w:left="720"/>
      </w:pPr>
      <w:r>
        <w:rPr>
          <w:sz w:val="20"/>
        </w:rPr>
        <w:t>动态参数模式</w:t>
      </w:r>
    </w:p>
    <w:p>
      <w:pPr>
        <w:pStyle w:val="ListBullet"/>
        <w:spacing w:after="60"/>
        <w:ind w:left="720"/>
      </w:pPr>
      <w:r>
        <w:rPr>
          <w:sz w:val="20"/>
        </w:rPr>
        <w:t>上下文感知工具选择</w:t>
      </w:r>
    </w:p>
    <w:p>
      <w:pPr>
        <w:pStyle w:val="Heading3"/>
      </w:pPr>
      <w:r>
        <w:t>结构化输出</w:t>
      </w:r>
    </w:p>
    <w:p>
      <w:r>
        <w:rPr>
          <w:sz w:val="20"/>
        </w:rPr>
        <w:t>LLM 结构化输出支持，实现可控、可解析的响应。</w:t>
      </w:r>
    </w:p>
    <w:p>
      <w:pPr>
        <w:pStyle w:val="ListBullet"/>
        <w:spacing w:after="60"/>
        <w:ind w:left="720"/>
      </w:pPr>
      <w:r>
        <w:rPr>
          <w:sz w:val="20"/>
        </w:rPr>
        <w:t>JSON Schema 验证</w:t>
      </w:r>
    </w:p>
    <w:p>
      <w:pPr>
        <w:pStyle w:val="ListBullet"/>
        <w:spacing w:after="60"/>
        <w:ind w:left="720"/>
      </w:pPr>
      <w:r>
        <w:rPr>
          <w:sz w:val="20"/>
        </w:rPr>
        <w:t>类型安全输出</w:t>
      </w:r>
    </w:p>
    <w:p>
      <w:pPr>
        <w:pStyle w:val="ListBullet"/>
        <w:spacing w:after="60"/>
        <w:ind w:left="720"/>
      </w:pPr>
      <w:r>
        <w:rPr>
          <w:sz w:val="20"/>
        </w:rPr>
        <w:t>验证失败自动重试</w:t>
      </w:r>
    </w:p>
    <w:p>
      <w:pPr>
        <w:pStyle w:val="Heading2"/>
      </w:pPr>
      <w:r>
        <w:t>4.4 电话通信</w:t>
      </w:r>
    </w:p>
    <w:p>
      <w:pPr>
        <w:pStyle w:val="Heading3"/>
      </w:pPr>
      <w:r>
        <w:t>SIP 集成</w:t>
      </w:r>
    </w:p>
    <w:p>
      <w:r>
        <w:rPr>
          <w:sz w:val="20"/>
        </w:rPr>
        <w:t>完整的 SIP 支持，用于拨打和接听电话。</w:t>
      </w:r>
    </w:p>
    <w:p>
      <w:pPr>
        <w:pStyle w:val="ListBullet"/>
        <w:spacing w:after="60"/>
        <w:ind w:left="720"/>
      </w:pPr>
      <w:r>
        <w:rPr>
          <w:sz w:val="20"/>
        </w:rPr>
        <w:t>来电处理</w:t>
      </w:r>
    </w:p>
    <w:p>
      <w:pPr>
        <w:pStyle w:val="ListBullet"/>
        <w:spacing w:after="60"/>
        <w:ind w:left="720"/>
      </w:pPr>
      <w:r>
        <w:rPr>
          <w:sz w:val="20"/>
        </w:rPr>
        <w:t>外拨</w:t>
      </w:r>
    </w:p>
    <w:p>
      <w:pPr>
        <w:pStyle w:val="ListBullet"/>
        <w:spacing w:after="60"/>
        <w:ind w:left="720"/>
      </w:pPr>
      <w:r>
        <w:rPr>
          <w:sz w:val="20"/>
        </w:rPr>
        <w:t>热转接和冷转接</w:t>
      </w:r>
    </w:p>
    <w:p>
      <w:pPr>
        <w:pStyle w:val="Heading3"/>
      </w:pPr>
      <w:r>
        <w:t>IVR 检测</w:t>
      </w:r>
    </w:p>
    <w:p>
      <w:r>
        <w:rPr>
          <w:sz w:val="20"/>
        </w:rPr>
        <w:t>自动检测和导航 IVR 电话树系统。</w:t>
      </w:r>
    </w:p>
    <w:p>
      <w:pPr>
        <w:pStyle w:val="ListBullet"/>
        <w:spacing w:after="60"/>
        <w:ind w:left="720"/>
      </w:pPr>
      <w:r>
        <w:rPr>
          <w:sz w:val="20"/>
        </w:rPr>
        <w:t>菜单选项识别</w:t>
      </w:r>
    </w:p>
    <w:p>
      <w:pPr>
        <w:pStyle w:val="ListBullet"/>
        <w:spacing w:after="60"/>
        <w:ind w:left="720"/>
      </w:pPr>
      <w:r>
        <w:rPr>
          <w:sz w:val="20"/>
        </w:rPr>
        <w:t>自动导航</w:t>
      </w:r>
    </w:p>
    <w:p>
      <w:pPr>
        <w:pStyle w:val="ListBullet"/>
        <w:spacing w:after="60"/>
        <w:ind w:left="720"/>
      </w:pPr>
      <w:r>
        <w:rPr>
          <w:sz w:val="20"/>
        </w:rPr>
        <w:t>可配置的 IVR 规则</w:t>
      </w:r>
    </w:p>
    <w:p>
      <w:pPr>
        <w:pStyle w:val="Heading3"/>
      </w:pPr>
      <w:r>
        <w:t>应答机检测（AMD）</w:t>
      </w:r>
    </w:p>
    <w:p>
      <w:r>
        <w:rPr>
          <w:sz w:val="20"/>
        </w:rPr>
        <w:t>检测来电是由机器还是真人接听。</w:t>
      </w:r>
    </w:p>
    <w:p>
      <w:pPr>
        <w:pStyle w:val="ListBullet"/>
        <w:spacing w:after="60"/>
        <w:ind w:left="720"/>
      </w:pPr>
      <w:r>
        <w:rPr>
          <w:sz w:val="20"/>
        </w:rPr>
        <w:t>AMD 分类</w:t>
      </w:r>
    </w:p>
    <w:p>
      <w:pPr>
        <w:pStyle w:val="ListBullet"/>
        <w:spacing w:after="60"/>
        <w:ind w:left="720"/>
      </w:pPr>
      <w:r>
        <w:rPr>
          <w:sz w:val="20"/>
        </w:rPr>
        <w:t>可配置的检测策略</w:t>
      </w:r>
    </w:p>
    <w:p>
      <w:pPr>
        <w:pStyle w:val="ListBullet"/>
        <w:spacing w:after="60"/>
        <w:ind w:left="720"/>
      </w:pPr>
      <w:r>
        <w:rPr>
          <w:sz w:val="20"/>
        </w:rPr>
        <w:t>自动挂断或留言</w:t>
      </w:r>
    </w:p>
    <w:p>
      <w:pPr>
        <w:pStyle w:val="Heading2"/>
      </w:pPr>
      <w:r>
        <w:t>4.5 多模态支持</w:t>
      </w:r>
    </w:p>
    <w:p>
      <w:pPr>
        <w:pStyle w:val="Heading3"/>
      </w:pPr>
      <w:r>
        <w:t>数字人集成</w:t>
      </w:r>
    </w:p>
    <w:p>
      <w:r>
        <w:rPr>
          <w:sz w:val="20"/>
        </w:rPr>
        <w:t>支持同步视频数字人供应商。</w:t>
      </w:r>
    </w:p>
    <w:p>
      <w:pPr>
        <w:pStyle w:val="ListBullet"/>
        <w:spacing w:after="60"/>
        <w:ind w:left="720"/>
      </w:pPr>
      <w:r>
        <w:rPr>
          <w:sz w:val="20"/>
        </w:rPr>
        <w:t>支持 15+ 数字人供应商</w:t>
      </w:r>
    </w:p>
    <w:p>
      <w:pPr>
        <w:pStyle w:val="ListBullet"/>
        <w:spacing w:after="60"/>
        <w:ind w:left="720"/>
      </w:pPr>
      <w:r>
        <w:rPr>
          <w:sz w:val="20"/>
        </w:rPr>
        <w:t>唇形同步</w:t>
      </w:r>
    </w:p>
    <w:p>
      <w:pPr>
        <w:pStyle w:val="ListBullet"/>
        <w:spacing w:after="60"/>
        <w:ind w:left="720"/>
      </w:pPr>
      <w:r>
        <w:rPr>
          <w:sz w:val="20"/>
        </w:rPr>
        <w:t>实时视频流</w:t>
      </w:r>
    </w:p>
    <w:p>
      <w:pPr>
        <w:pStyle w:val="Heading3"/>
      </w:pPr>
      <w:r>
        <w:t>视频输入</w:t>
      </w:r>
    </w:p>
    <w:p>
      <w:r>
        <w:rPr>
          <w:sz w:val="20"/>
        </w:rPr>
        <w:t>基于语音活动的视频采样，用于多模态 Agent。</w:t>
      </w:r>
    </w:p>
    <w:p>
      <w:pPr>
        <w:pStyle w:val="ListBullet"/>
        <w:spacing w:after="60"/>
        <w:ind w:left="720"/>
      </w:pPr>
      <w:r>
        <w:rPr>
          <w:sz w:val="20"/>
        </w:rPr>
        <w:t>自动帧捕获</w:t>
      </w:r>
    </w:p>
    <w:p>
      <w:pPr>
        <w:pStyle w:val="ListBullet"/>
        <w:spacing w:after="60"/>
        <w:ind w:left="720"/>
      </w:pPr>
      <w:r>
        <w:rPr>
          <w:sz w:val="20"/>
        </w:rPr>
        <w:t>可配置采样率</w:t>
      </w:r>
    </w:p>
    <w:p>
      <w:pPr>
        <w:pStyle w:val="ListBullet"/>
        <w:spacing w:after="60"/>
        <w:ind w:left="720"/>
      </w:pPr>
      <w:r>
        <w:rPr>
          <w:sz w:val="20"/>
        </w:rPr>
        <w:t>与视觉 LLM 集成</w:t>
      </w:r>
    </w:p>
    <w:p>
      <w:pPr>
        <w:pStyle w:val="Heading2"/>
      </w:pPr>
      <w:r>
        <w:t>4.6 可观测性与录制</w:t>
      </w:r>
    </w:p>
    <w:p>
      <w:pPr>
        <w:pStyle w:val="Heading3"/>
      </w:pPr>
      <w:r>
        <w:t>会话录制</w:t>
      </w:r>
    </w:p>
    <w:p>
      <w:r>
        <w:rPr>
          <w:sz w:val="20"/>
        </w:rPr>
        <w:t>细粒度控制录制会话音频、追踪、日志和转录。</w:t>
      </w:r>
    </w:p>
    <w:p>
      <w:pPr>
        <w:pStyle w:val="ListBullet"/>
        <w:spacing w:after="60"/>
        <w:ind w:left="720"/>
      </w:pPr>
      <w:r>
        <w:rPr>
          <w:sz w:val="20"/>
        </w:rPr>
        <w:t>OGG 格式音频录制</w:t>
      </w:r>
    </w:p>
    <w:p>
      <w:pPr>
        <w:pStyle w:val="ListBullet"/>
        <w:spacing w:after="60"/>
        <w:ind w:left="720"/>
      </w:pPr>
      <w:r>
        <w:rPr>
          <w:sz w:val="20"/>
        </w:rPr>
        <w:t>自动上传至 LiveKit Cloud</w:t>
      </w:r>
    </w:p>
    <w:p>
      <w:pPr>
        <w:pStyle w:val="ListBullet"/>
        <w:spacing w:after="60"/>
        <w:ind w:left="720"/>
      </w:pPr>
      <w:r>
        <w:rPr>
          <w:sz w:val="20"/>
        </w:rPr>
        <w:t>可配置的录制范围</w:t>
      </w:r>
    </w:p>
    <w:p>
      <w:pPr>
        <w:pStyle w:val="Heading3"/>
      </w:pPr>
      <w:r>
        <w:t>OpenTelemetry 集成</w:t>
      </w:r>
    </w:p>
    <w:p>
      <w:r>
        <w:rPr>
          <w:sz w:val="20"/>
        </w:rPr>
        <w:t>完整的可观测性，每个 LLM/STT/TTS 请求都有追踪跨度。</w:t>
      </w:r>
    </w:p>
    <w:p>
      <w:pPr>
        <w:pStyle w:val="ListBullet"/>
        <w:spacing w:after="60"/>
        <w:ind w:left="720"/>
      </w:pPr>
      <w:r>
        <w:rPr>
          <w:sz w:val="20"/>
        </w:rPr>
        <w:t>自动创建追踪跨度</w:t>
      </w:r>
    </w:p>
    <w:p>
      <w:pPr>
        <w:pStyle w:val="ListBullet"/>
        <w:spacing w:after="60"/>
        <w:ind w:left="720"/>
      </w:pPr>
      <w:r>
        <w:rPr>
          <w:sz w:val="20"/>
        </w:rPr>
        <w:t>Langfuse 兼容</w:t>
      </w:r>
    </w:p>
    <w:p>
      <w:pPr>
        <w:pStyle w:val="ListBullet"/>
        <w:spacing w:after="60"/>
        <w:ind w:left="720"/>
      </w:pPr>
      <w:r>
        <w:rPr>
          <w:sz w:val="20"/>
        </w:rPr>
        <w:t>Prometheus 指标</w:t>
      </w:r>
    </w:p>
    <w:p>
      <w:r>
        <w:br w:type="page"/>
      </w:r>
    </w:p>
    <w:p>
      <w:pPr>
        <w:pStyle w:val="Heading1"/>
      </w:pPr>
      <w:r>
        <w:t>5. 插件生态与供应商支持</w:t>
      </w:r>
    </w:p>
    <w:p>
      <w:pPr>
        <w:pStyle w:val="Heading2"/>
      </w:pPr>
      <w:r>
        <w:t>5.1 插件架构</w:t>
      </w:r>
    </w:p>
    <w:p>
      <w:r>
        <w:t>插件作为 uv 工作区管理，拥有 60+ 个插件。每个插件都是独立的包，遵循 livekit-plugins-&lt;供应商&gt; 的命名模式。插件通过 Plugin 基类自我注册，可提供可选的 download_files() 用于模型/资源下载。</w:t>
      </w:r>
    </w:p>
    <w:p>
      <w:pPr>
        <w:pStyle w:val="ListBullet"/>
        <w:spacing w:after="60"/>
        <w:ind w:left="720"/>
      </w:pPr>
      <w:r>
        <w:rPr>
          <w:sz w:val="20"/>
        </w:rPr>
        <w:t>通过 Plugin.register_plugin() 自动注册</w:t>
      </w:r>
    </w:p>
    <w:p>
      <w:pPr>
        <w:pStyle w:val="ListBullet"/>
        <w:spacing w:after="60"/>
        <w:ind w:left="720"/>
      </w:pPr>
      <w:r>
        <w:rPr>
          <w:sz w:val="20"/>
        </w:rPr>
        <w:t>可选依赖组，支持选择性安装</w:t>
      </w:r>
    </w:p>
    <w:p>
      <w:pPr>
        <w:pStyle w:val="ListBullet"/>
        <w:spacing w:after="60"/>
        <w:ind w:left="720"/>
      </w:pPr>
      <w:r>
        <w:rPr>
          <w:sz w:val="20"/>
        </w:rPr>
        <w:t>连接池用于高效的流式推理</w:t>
      </w:r>
    </w:p>
    <w:p>
      <w:pPr>
        <w:pStyle w:val="ListBullet"/>
        <w:spacing w:after="60"/>
        <w:ind w:left="720"/>
      </w:pPr>
      <w:r>
        <w:rPr>
          <w:sz w:val="20"/>
        </w:rPr>
        <w:t>非流式供应商的流适配器</w:t>
      </w:r>
    </w:p>
    <w:p>
      <w:pPr>
        <w:pStyle w:val="ListBullet"/>
        <w:spacing w:after="60"/>
        <w:ind w:left="720"/>
      </w:pPr>
      <w:r>
        <w:rPr>
          <w:sz w:val="20"/>
        </w:rPr>
        <w:t>回退适配器增强韧性</w:t>
      </w:r>
    </w:p>
    <w:p>
      <w:pPr>
        <w:pStyle w:val="Heading2"/>
      </w:pPr>
      <w:r>
        <w:t>5.2 语音转文字（STT）供应商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供应商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关键特性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Deepgram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Nova-3 模型，流式，说话人分离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Google Cloud Speech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多语言，实时流式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Azure Speech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神经模型，自定义模型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AWS Transcribe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医疗，通话分析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AssemblyAI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说话人标签，内容审核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Speechmatics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多语言，说话人分离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Soniox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低延迟，自定义词汇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Gladia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多语言，代码切换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Clova (Naver)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韩语优化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Spitch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罗马尼亚语专精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Simplismart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企业级精度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Phonic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低延迟实时 STT</w:t>
            </w:r>
          </w:p>
        </w:tc>
      </w:tr>
    </w:tbl>
    <w:p>
      <w:pPr>
        <w:pStyle w:val="Heading2"/>
      </w:pPr>
      <w:r>
        <w:t>5.3 文字转语音（TTS）供应商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供应商</w:t>
            </w:r>
          </w:p>
        </w:tc>
        <w:tc>
          <w:tcPr>
            <w:tcW w:type="dxa" w:w="5669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关键特性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Cartesia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Sonic-3 模型，超低延迟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ElevenLabs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声音克隆，情感范围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TTS-1，HD 模型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Google Cloud TTS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神经声音，多语言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Azure TTS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神经声音，自定义声音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LMNT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表现力语音，低延迟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Rime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自定义声音创建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Fish Audio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开源模型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Murf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录音棚级声音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Neuphonic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实时流式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Resemble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声音克隆，情感控制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Speechify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自然声音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Sarvam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印度语言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Minimax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中英双语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Hamming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高保真合成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Baseten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自托管部署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UpLift AI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对话式声音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Gradium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表现力语音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CambAI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160+ 语言</w:t>
            </w:r>
          </w:p>
        </w:tc>
      </w:tr>
    </w:tbl>
    <w:p>
      <w:pPr>
        <w:pStyle w:val="Heading2"/>
      </w:pPr>
      <w:r>
        <w:t>5.4 语言模型（LLM）供应商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供应商</w:t>
            </w:r>
          </w:p>
        </w:tc>
        <w:tc>
          <w:tcPr>
            <w:tcW w:type="dxa" w:w="5669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GPT-4o，GPT-5 系列，o1，o3，o4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Anthropic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Claude 3/4 系列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Google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Gemini 1.5/2.0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Groq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Llama，Mixtral（超快推理）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Fireworks AI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开源模型托管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Mistral AI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Mistral，Mixtral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NVIDIA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Nemotron，DGX Cloud 上的 Llama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xAI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Grok 系列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Minimax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中英双语模型</w:t>
            </w:r>
          </w:p>
        </w:tc>
      </w:tr>
    </w:tbl>
    <w:p>
      <w:pPr>
        <w:pStyle w:val="Heading2"/>
      </w:pPr>
      <w:r>
        <w:t>5.5 实时模型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供应商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OpenAI Realtime API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统一音频+文本模型，支持函数调用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Google Gemini Live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多模态实时对话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Ultravox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开源实时语音模型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Phonic Realtime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低延迟语音交互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Personaplex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个性化语音 AI</w:t>
            </w:r>
          </w:p>
        </w:tc>
      </w:tr>
    </w:tbl>
    <w:p>
      <w:pPr>
        <w:pStyle w:val="Heading2"/>
      </w:pPr>
      <w:r>
        <w:t>5.6 语音活动检测（VAD）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供应商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Silero VAD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本地 ONNX 模型，轻量级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Turn Detector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基于 Transformer 的多语言模型</w:t>
            </w:r>
          </w:p>
        </w:tc>
      </w:tr>
    </w:tbl>
    <w:p>
      <w:pPr>
        <w:pStyle w:val="Heading2"/>
      </w:pPr>
      <w:r>
        <w:t>5.7 数字人供应商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7937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供应商列表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Tavus, Hedra, BitHuman, LemonSlice, Simli, Anam, Avatario, Avatartalk, Bey, Keyframe, LiveAvatar, Inworld, Hume, AsyncAI</w:t>
            </w:r>
          </w:p>
        </w:tc>
      </w:tr>
    </w:tbl>
    <w:p>
      <w:r>
        <w:br w:type="page"/>
      </w:r>
    </w:p>
    <w:p>
      <w:pPr>
        <w:pStyle w:val="Heading1"/>
      </w:pPr>
      <w:r>
        <w:t>6. Agent 类型与模式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Agent 类型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11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基础语音 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单个 Agent，STT/LLM/TTS 流水线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简单对话机器人，FAQ Agent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多 Agent 交接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专业化 Agent 链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需要不同专业知识的复杂工作流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实时 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使用统一音频+文本模型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超低延迟对话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纯文本 Agent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跳过语音，仅文本交互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聊天机器人，消息集成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按键通话 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多用户通过按键响应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会议助手，群组管理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数字人 Agent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带视频数字人的语音 Agent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虚拟接待员，培训机器人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电话 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基于 SIP 的电话处理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呼叫中心，预约安排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任务型 Agent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函数工具中的内联子 Agent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多步骤工作流，研究 Agent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浏览器 Agent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网页自动化 + 语音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网页研究助手，表单填写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sz w:val="20"/>
              </w:rPr>
              <w:t>RAG Agent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检索增强生成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知识库问答，文档搜索</w:t>
            </w:r>
          </w:p>
        </w:tc>
      </w:tr>
    </w:tbl>
    <w:p>
      <w:r>
        <w:br w:type="page"/>
      </w:r>
    </w:p>
    <w:p>
      <w:pPr>
        <w:pStyle w:val="Heading1"/>
      </w:pPr>
      <w:r>
        <w:t>7. 部署模式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311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控制台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python agent.py console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终端模式，本地音频 I/O，无需服务器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快速测试，本地开发</w:t>
            </w:r>
          </w:p>
        </w:tc>
      </w:tr>
      <w:tr>
        <w:tc>
          <w:tcPr>
            <w:tcW w:type="dxa" w:w="1134"/>
            <w:shd w:fill="F8F9FA" w:val="clear"/>
          </w:tcPr>
          <w:p>
            <w:r/>
            <w:r>
              <w:rPr>
                <w:sz w:val="20"/>
              </w:rPr>
              <w:t>开发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python agent.py dev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启用热重载，连接 LiveKit 服务器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活跃开发，多 Agent 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生产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python agent.py start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进程池，负载均衡，健康检查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生产部署，扩展</w:t>
            </w:r>
          </w:p>
        </w:tc>
      </w:tr>
      <w:tr>
        <w:tc>
          <w:tcPr>
            <w:tcW w:type="dxa" w:w="1134"/>
            <w:shd w:fill="F8F9FA" w:val="clear"/>
          </w:tcPr>
          <w:p>
            <w:r/>
            <w:r>
              <w:rPr>
                <w:sz w:val="20"/>
              </w:rPr>
              <w:t>连接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python agent.py connect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sz w:val="20"/>
              </w:rPr>
              <w:t>连接到现有 LiveKit 房间</w:t>
            </w:r>
          </w:p>
        </w:tc>
        <w:tc>
          <w:tcPr>
            <w:tcW w:type="dxa" w:w="2551"/>
            <w:shd w:fill="F8F9FA" w:val="clear"/>
          </w:tcPr>
          <w:p>
            <w:r/>
            <w:r>
              <w:rPr>
                <w:sz w:val="20"/>
              </w:rPr>
              <w:t>调试，临时加入房间</w:t>
            </w:r>
          </w:p>
        </w:tc>
      </w:tr>
    </w:tbl>
    <w:p>
      <w:pPr>
        <w:pStyle w:val="Heading2"/>
      </w:pPr>
      <w:r>
        <w:t>7.1 生产特性</w:t>
      </w:r>
    </w:p>
    <w:p>
      <w:pPr>
        <w:pStyle w:val="ListBullet"/>
        <w:spacing w:after="60"/>
        <w:ind w:left="720"/>
      </w:pPr>
      <w:r>
        <w:rPr>
          <w:sz w:val="20"/>
        </w:rPr>
        <w:t>内置 HTTP 健康检查服务器</w:t>
      </w:r>
    </w:p>
    <w:p>
      <w:pPr>
        <w:pStyle w:val="ListBullet"/>
        <w:spacing w:after="60"/>
        <w:ind w:left="720"/>
      </w:pPr>
      <w:r>
        <w:rPr>
          <w:sz w:val="20"/>
        </w:rPr>
        <w:t>Prometheus 指标端点</w:t>
      </w:r>
    </w:p>
    <w:p>
      <w:pPr>
        <w:pStyle w:val="ListBullet"/>
        <w:spacing w:after="60"/>
        <w:ind w:left="720"/>
      </w:pPr>
      <w:r>
        <w:rPr>
          <w:sz w:val="20"/>
        </w:rPr>
        <w:t>连接失败自动重试</w:t>
      </w:r>
    </w:p>
    <w:p>
      <w:pPr>
        <w:pStyle w:val="ListBullet"/>
        <w:spacing w:after="60"/>
        <w:ind w:left="720"/>
      </w:pPr>
      <w:r>
        <w:rPr>
          <w:sz w:val="20"/>
        </w:rPr>
        <w:t>优雅排空，实现零停机部署</w:t>
      </w:r>
    </w:p>
    <w:p>
      <w:pPr>
        <w:pStyle w:val="ListBullet"/>
        <w:spacing w:after="60"/>
        <w:ind w:left="720"/>
      </w:pPr>
      <w:r>
        <w:rPr>
          <w:sz w:val="20"/>
        </w:rPr>
        <w:t>连接弹性，自动重连</w:t>
      </w:r>
    </w:p>
    <w:p>
      <w:pPr>
        <w:pStyle w:val="ListBullet"/>
        <w:spacing w:after="60"/>
        <w:ind w:left="720"/>
      </w:pPr>
      <w:r>
        <w:rPr>
          <w:sz w:val="20"/>
        </w:rPr>
        <w:t>未注册模式，用于隔离/本地测试</w:t>
      </w:r>
    </w:p>
    <w:p>
      <w:r>
        <w:br w:type="page"/>
      </w:r>
    </w:p>
    <w:p>
      <w:pPr>
        <w:pStyle w:val="Heading1"/>
      </w:pPr>
      <w:r>
        <w:t>8. 测试与质量保证</w:t>
      </w:r>
    </w:p>
    <w:p>
      <w:pPr>
        <w:pStyle w:val="Heading2"/>
      </w:pPr>
      <w:r>
        <w:t>8.1 测试框架</w:t>
      </w:r>
    </w:p>
    <w:p>
      <w:r>
        <w:t>框架包含多层验证的综合测试套件：</w:t>
      </w:r>
    </w:p>
    <w:p>
      <w:pPr>
        <w:pStyle w:val="Heading3"/>
      </w:pPr>
      <w:r>
        <w:t>单元测试</w:t>
      </w:r>
    </w:p>
    <w:p>
      <w:r>
        <w:rPr>
          <w:sz w:val="20"/>
        </w:rPr>
        <w:t>位于 tests/ 目录，覆盖工具、音频、IPC、Agent 会话、聊天上下文、分词和转录过滤器。</w:t>
      </w:r>
    </w:p>
    <w:p>
      <w:pPr>
        <w:pStyle w:val="ListBullet"/>
        <w:spacing w:after="60"/>
        <w:ind w:left="720"/>
      </w:pPr>
      <w:r>
        <w:rPr>
          <w:sz w:val="20"/>
        </w:rPr>
        <w:t>所有模型类型的 Fake 实现</w:t>
      </w:r>
    </w:p>
    <w:p>
      <w:pPr>
        <w:pStyle w:val="ListBullet"/>
        <w:spacing w:after="60"/>
        <w:ind w:left="720"/>
      </w:pPr>
      <w:r>
        <w:rPr>
          <w:sz w:val="20"/>
        </w:rPr>
        <w:t>隔离的组件测试</w:t>
      </w:r>
    </w:p>
    <w:p>
      <w:pPr>
        <w:pStyle w:val="ListBullet"/>
        <w:spacing w:after="60"/>
        <w:ind w:left="720"/>
      </w:pPr>
      <w:r>
        <w:rPr>
          <w:sz w:val="20"/>
        </w:rPr>
        <w:t>快速执行</w:t>
      </w:r>
    </w:p>
    <w:p>
      <w:pPr>
        <w:pStyle w:val="Heading3"/>
      </w:pPr>
      <w:r>
        <w:t>RunResult 测试</w:t>
      </w:r>
    </w:p>
    <w:p>
      <w:r>
        <w:rPr>
          <w:sz w:val="20"/>
        </w:rPr>
        <w:t>session.run() API 返回带有 expect 断言接口的 RunResult。</w:t>
      </w:r>
    </w:p>
    <w:p>
      <w:pPr>
        <w:pStyle w:val="ListBullet"/>
        <w:spacing w:after="60"/>
        <w:ind w:left="720"/>
      </w:pPr>
      <w:r>
        <w:rPr>
          <w:sz w:val="20"/>
        </w:rPr>
        <w:t>事件断言（is_message, is_function_call）</w:t>
      </w:r>
    </w:p>
    <w:p>
      <w:pPr>
        <w:pStyle w:val="ListBullet"/>
        <w:spacing w:after="60"/>
        <w:ind w:left="720"/>
      </w:pPr>
      <w:r>
        <w:rPr>
          <w:sz w:val="20"/>
        </w:rPr>
        <w:t>基于 LLM 的行为评判</w:t>
      </w:r>
    </w:p>
    <w:p>
      <w:pPr>
        <w:pStyle w:val="ListBullet"/>
        <w:spacing w:after="60"/>
        <w:ind w:left="720"/>
      </w:pPr>
      <w:r>
        <w:rPr>
          <w:sz w:val="20"/>
        </w:rPr>
        <w:t>事件范围断言</w:t>
      </w:r>
    </w:p>
    <w:p>
      <w:pPr>
        <w:pStyle w:val="Heading3"/>
      </w:pPr>
      <w:r>
        <w:t>网络故障注入</w:t>
      </w:r>
    </w:p>
    <w:p>
      <w:r>
        <w:rPr>
          <w:sz w:val="20"/>
        </w:rPr>
        <w:t>Toxiproxy 集成，测试网络故障下的韧性。</w:t>
      </w:r>
    </w:p>
    <w:p>
      <w:pPr>
        <w:pStyle w:val="ListBullet"/>
        <w:spacing w:after="60"/>
        <w:ind w:left="720"/>
      </w:pPr>
      <w:r>
        <w:rPr>
          <w:sz w:val="20"/>
        </w:rPr>
        <w:t>模拟延迟</w:t>
      </w:r>
    </w:p>
    <w:p>
      <w:pPr>
        <w:pStyle w:val="ListBullet"/>
        <w:spacing w:after="60"/>
        <w:ind w:left="720"/>
      </w:pPr>
      <w:r>
        <w:rPr>
          <w:sz w:val="20"/>
        </w:rPr>
        <w:t>连接断开</w:t>
      </w:r>
    </w:p>
    <w:p>
      <w:pPr>
        <w:pStyle w:val="ListBullet"/>
        <w:spacing w:after="60"/>
        <w:ind w:left="720"/>
      </w:pPr>
      <w:r>
        <w:rPr>
          <w:sz w:val="20"/>
        </w:rPr>
        <w:t>带宽限制</w:t>
      </w:r>
    </w:p>
    <w:p>
      <w:pPr>
        <w:pStyle w:val="Heading3"/>
      </w:pPr>
      <w:r>
        <w:t>任务泄漏检测</w:t>
      </w:r>
    </w:p>
    <w:p>
      <w:r>
        <w:rPr>
          <w:sz w:val="20"/>
        </w:rPr>
        <w:t>自动检测测试中泄漏的 asyncio 任务。</w:t>
      </w:r>
    </w:p>
    <w:p>
      <w:pPr>
        <w:pStyle w:val="ListBullet"/>
        <w:spacing w:after="60"/>
        <w:ind w:left="720"/>
      </w:pPr>
      <w:r>
        <w:rPr>
          <w:sz w:val="20"/>
        </w:rPr>
        <w:t>防止资源泄漏</w:t>
      </w:r>
    </w:p>
    <w:p>
      <w:pPr>
        <w:pStyle w:val="ListBullet"/>
        <w:spacing w:after="60"/>
        <w:ind w:left="720"/>
      </w:pPr>
      <w:r>
        <w:rPr>
          <w:sz w:val="20"/>
        </w:rPr>
        <w:t>确保干净关闭</w:t>
      </w:r>
    </w:p>
    <w:p>
      <w:pPr>
        <w:pStyle w:val="ListBullet"/>
        <w:spacing w:after="60"/>
        <w:ind w:left="720"/>
      </w:pPr>
      <w:r>
        <w:rPr>
          <w:sz w:val="20"/>
        </w:rPr>
        <w:t>早期捕获异步 bug</w:t>
      </w:r>
    </w:p>
    <w:p>
      <w:pPr>
        <w:pStyle w:val="Heading3"/>
      </w:pPr>
      <w:r>
        <w:t>集成测试</w:t>
      </w:r>
    </w:p>
    <w:p>
      <w:r>
        <w:rPr>
          <w:sz w:val="20"/>
        </w:rPr>
        <w:t>需要真实 API 凭据的插件特定测试，在 GitHub CI 中运行。</w:t>
      </w:r>
    </w:p>
    <w:p>
      <w:pPr>
        <w:pStyle w:val="ListBullet"/>
        <w:spacing w:after="60"/>
        <w:ind w:left="720"/>
      </w:pPr>
      <w:r>
        <w:rPr>
          <w:sz w:val="20"/>
        </w:rPr>
        <w:t>端到端验证</w:t>
      </w:r>
    </w:p>
    <w:p>
      <w:pPr>
        <w:pStyle w:val="ListBullet"/>
        <w:spacing w:after="60"/>
        <w:ind w:left="720"/>
      </w:pPr>
      <w:r>
        <w:rPr>
          <w:sz w:val="20"/>
        </w:rPr>
        <w:t>供应商兼容性</w:t>
      </w:r>
    </w:p>
    <w:p>
      <w:pPr>
        <w:pStyle w:val="ListBullet"/>
        <w:spacing w:after="60"/>
        <w:ind w:left="720"/>
      </w:pPr>
      <w:r>
        <w:rPr>
          <w:sz w:val="20"/>
        </w:rPr>
        <w:t>CI/CD 流水线集成</w:t>
      </w:r>
    </w:p>
    <w:p>
      <w:pPr>
        <w:pStyle w:val="Heading2"/>
      </w:pPr>
      <w:r>
        <w:t>8.2 代码质量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ruff (format)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代码格式化（100 字符行长度）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ruff (lint)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静态分析和代码检查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mypy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严格类型检查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pytest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测试执行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make check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运行所有检查（格式化、检查、类型）</w:t>
            </w:r>
          </w:p>
        </w:tc>
      </w:tr>
    </w:tbl>
    <w:p>
      <w:r>
        <w:br w:type="page"/>
      </w:r>
    </w:p>
    <w:p>
      <w:pPr>
        <w:pStyle w:val="Heading1"/>
      </w:pPr>
      <w:r>
        <w:t>9. 关键技术创新</w:t>
      </w:r>
    </w:p>
    <w:p>
      <w:pPr>
        <w:pStyle w:val="Heading2"/>
      </w:pPr>
      <w:r>
        <w:t>9.1 流水线节点架构</w:t>
      </w:r>
    </w:p>
    <w:p>
      <w:r>
        <w:t>Agent 的处理流水线（stt_node、llm_node、tts_node 等）完全可覆盖，允许深度定制每个处理阶段而无需重写整个 Agent。这使得开发者能够在语音处理链的任何点注入自定义逻辑。</w:t>
      </w:r>
    </w:p>
    <w:p>
      <w:pPr>
        <w:pStyle w:val="Heading2"/>
      </w:pPr>
      <w:r>
        <w:t>9.2 预生成（Preemptive Generation）</w:t>
      </w:r>
    </w:p>
    <w:p>
      <w:r>
        <w:t>一旦收到用户转录，会话就会推测性地启动 LLM 和 TTS 请求，将推理与用户音频重叠执行，大幅降低响应延迟。这是对感知响应速度影响最大的优化之一。</w:t>
      </w:r>
    </w:p>
    <w:p>
      <w:pPr>
        <w:pStyle w:val="Heading2"/>
      </w:pPr>
      <w:r>
        <w:t>9.3 自适应打断检测</w:t>
      </w:r>
    </w:p>
    <w:p>
      <w:r>
        <w:t>使用 Transformer 模型区分有意义的用户打断与背景噪音，减少破坏对话流畅性的误打断。</w:t>
      </w:r>
    </w:p>
    <w:p>
      <w:pPr>
        <w:pStyle w:val="Heading2"/>
      </w:pPr>
      <w:r>
        <w:t>9.4 推理抽象层</w:t>
      </w:r>
    </w:p>
    <w:p>
      <w:r>
        <w:t>inference.STT/LLM/TTS 类提供统一接口，通过简单的字符串标识符（如 "deepgram/nova-3"、"openai/gpt-4.1-mini"、"cartesia/sonic-3"）即可通过 LiveKit Cloud 访问任何模型供应商，抽象掉供应商特定的认证和 API。</w:t>
      </w:r>
    </w:p>
    <w:p>
      <w:pPr>
        <w:pStyle w:val="Heading2"/>
      </w:pPr>
      <w:r>
        <w:t>9.5 AgentTask 系统</w:t>
      </w:r>
    </w:p>
    <w:p>
      <w:r>
        <w:t>可在函数工具中等待的内联子 Agent，具有自动上下文保留、聊天历史合并和无缝交还给父 Agent 的能力。这使得在单次对话中实现复杂的多步骤工作流成为可能。</w:t>
      </w:r>
    </w:p>
    <w:p>
      <w:pPr>
        <w:pStyle w:val="Heading2"/>
      </w:pPr>
      <w:r>
        <w:t>9.6 连接池架构</w:t>
      </w:r>
    </w:p>
    <w:p>
      <w:r>
        <w:t>TTS 插件通过 ConnectionPool 使用池化的 WebSocket 连接进行高效的流式推理，减少连接开销并提高吞吐量。</w:t>
      </w:r>
    </w:p>
    <w:p>
      <w:pPr>
        <w:pStyle w:val="Heading2"/>
      </w:pPr>
      <w:r>
        <w:t>9.7 流适配器模式</w:t>
      </w:r>
    </w:p>
    <w:p>
      <w:r>
        <w:t>自动使用 VAD 或句子分词将非流式 STT/TTS 供应商包装为流式适配器，使任何供应商都能在流式流水线中工作。</w:t>
      </w:r>
    </w:p>
    <w:p>
      <w:pPr>
        <w:pStyle w:val="Heading2"/>
      </w:pPr>
      <w:r>
        <w:t>9.8 定时转录</w:t>
      </w:r>
    </w:p>
    <w:p>
      <w:r>
        <w:t>音频帧携带带时间戳的转录元数据，通过 TranscriptSynchronizer 实现文本与音频播放之间的精确词级同步。</w:t>
      </w:r>
    </w:p>
    <w:p>
      <w:r>
        <w:br w:type="page"/>
      </w:r>
    </w:p>
    <w:p>
      <w:pPr>
        <w:pStyle w:val="Heading1"/>
      </w:pPr>
      <w:r>
        <w:t>10. 应用场景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应用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使用的关键特性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客户服务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智能呼叫中心 Agent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SIP, IVR, AMD, 多 Agent 交接, MCP 工具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销售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外呼线索筛选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电话, AMD, 结构化输出, 录制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医疗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预约安排与提醒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SIP, IVR, 通过 MCP 集成日历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教育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语言辅导 Agent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实时模型, 数字人, 预生成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娱乐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互动语音角色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数字人, 背景音频, 多模态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研究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语音 AI 实验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60+ 供应商, 实时模型, 测试框架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企业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内部知识助手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RAG, MCP, 结构化输出, 录制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无障碍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应用的语音界面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纯文本模式, 按键通话, 多模态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物联网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语音控制智能设备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控制台模式, 本地音频 I/O, 低延迟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sz w:val="20"/>
              </w:rPr>
              <w:t>媒体</w:t>
            </w:r>
          </w:p>
        </w:tc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自动化内容创作</w:t>
            </w:r>
          </w:p>
        </w:tc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浏览器 Agent, LLM, 声音克隆 TTS</w:t>
            </w:r>
          </w:p>
        </w:tc>
      </w:tr>
    </w:tbl>
    <w:p>
      <w:r>
        <w:br w:type="page"/>
      </w:r>
    </w:p>
    <w:p>
      <w:pPr>
        <w:pStyle w:val="Heading1"/>
      </w:pPr>
      <w:r>
        <w:t>11. 竞争优势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5669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开源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Apache 2.0 许可证——无供应商锁定，完全透明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模型无关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60+ 供应商——无需修改代码即可切换模型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生产就绪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内置可观测性、录制、健康检查、指标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低延迟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预生成、流适配器、连接池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灵活架构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可覆盖的流水线节点、自定义 Agent、MCP 集成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多模态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语音、视频、文本、数字人——全部在一个框架中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电话原生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SIP、IVR、AMD 内置——不是事后补充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测试框架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RunResult 断言、LLM 评判、故障注入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可扩展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进程池、负载均衡、分布式任务执行</w:t>
            </w:r>
          </w:p>
        </w:tc>
      </w:tr>
      <w:tr>
        <w:tc>
          <w:tcPr>
            <w:tcW w:type="dxa" w:w="2268"/>
            <w:shd w:fill="F8F9FA" w:val="clear"/>
          </w:tcPr>
          <w:p>
            <w:r/>
            <w:r>
              <w:rPr>
                <w:sz w:val="20"/>
              </w:rPr>
              <w:t>社区</w:t>
            </w:r>
          </w:p>
        </w:tc>
        <w:tc>
          <w:tcPr>
            <w:tcW w:type="dxa" w:w="5669"/>
            <w:shd w:fill="F8F9FA" w:val="clear"/>
          </w:tcPr>
          <w:p>
            <w:r/>
            <w:r>
              <w:rPr>
                <w:sz w:val="20"/>
              </w:rPr>
              <w:t>活跃开发、丰富的示例、全面的文档</w:t>
            </w:r>
          </w:p>
        </w:tc>
      </w:tr>
    </w:tbl>
    <w:p>
      <w:r>
        <w:br w:type="page"/>
      </w:r>
    </w:p>
    <w:p>
      <w:pPr>
        <w:pStyle w:val="Heading1"/>
      </w:pPr>
      <w:r>
        <w:t>12. 开发与运维</w:t>
      </w:r>
    </w:p>
    <w:p>
      <w:pPr>
        <w:pStyle w:val="Heading2"/>
      </w:pPr>
      <w:r>
        <w:t>12.1 构建与开发命令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make install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安装所有依赖（含开发依赖）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make format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使用 ruff 格式化代码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make lint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运行 ruff 代码检查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make lint-fix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运行 ruff 检查并自动修复问题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make type-check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运行 mypy 严格类型检查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make check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运行所有检查（格式化、检查、类型）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uv run pytest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运行所有测试</w:t>
            </w:r>
          </w:p>
        </w:tc>
      </w:tr>
      <w:tr>
        <w:tc>
          <w:tcPr>
            <w:tcW w:type="dxa" w:w="2835"/>
            <w:shd w:fill="F8F9FA" w:val="clear"/>
          </w:tcPr>
          <w:p>
            <w:r/>
            <w:r>
              <w:rPr>
                <w:sz w:val="20"/>
              </w:rPr>
              <w:t>make doctor</w:t>
            </w:r>
          </w:p>
        </w:tc>
        <w:tc>
          <w:tcPr>
            <w:tcW w:type="dxa" w:w="5102"/>
            <w:shd w:fill="F8F9FA" w:val="clear"/>
          </w:tcPr>
          <w:p>
            <w:r/>
            <w:r>
              <w:rPr>
                <w:sz w:val="20"/>
              </w:rPr>
              <w:t>检查开发环境健康状态</w:t>
            </w:r>
          </w:p>
        </w:tc>
      </w:tr>
    </w:tbl>
    <w:p>
      <w:pPr>
        <w:pStyle w:val="Heading2"/>
      </w:pPr>
      <w:r>
        <w:t>12.2 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4535"/>
            <w:shd w:fill="1A73E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LIVEKIT_URL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LiveKit 服务器的 WebSocket URL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LIVEKIT_API_KEY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认证用的 API 密钥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LIVEKIT_API_SECRET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认证用的 API 密钥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OPENAI_API_KEY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OpenAI API 密钥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DEEPGRAM_API_KEY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Deepgram API 密钥</w:t>
            </w:r>
          </w:p>
        </w:tc>
      </w:tr>
      <w:tr>
        <w:tc>
          <w:tcPr>
            <w:tcW w:type="dxa" w:w="3402"/>
            <w:shd w:fill="F8F9FA" w:val="clear"/>
          </w:tcPr>
          <w:p>
            <w:r/>
            <w:r>
              <w:rPr>
                <w:sz w:val="20"/>
              </w:rPr>
              <w:t>ANTHROPIC_API_KEY</w:t>
            </w:r>
          </w:p>
        </w:tc>
        <w:tc>
          <w:tcPr>
            <w:tcW w:type="dxa" w:w="4535"/>
            <w:shd w:fill="F8F9FA" w:val="clear"/>
          </w:tcPr>
          <w:p>
            <w:r/>
            <w:r>
              <w:rPr>
                <w:sz w:val="20"/>
              </w:rPr>
              <w:t>Anthropic API 密钥</w:t>
            </w:r>
          </w:p>
        </w:tc>
      </w:tr>
    </w:tbl>
    <w:p>
      <w:pPr>
        <w:pStyle w:val="Heading2"/>
      </w:pPr>
      <w:r>
        <w:t>12.3 代码风格规范</w:t>
      </w:r>
    </w:p>
    <w:p>
      <w:pPr>
        <w:pStyle w:val="ListBullet"/>
        <w:spacing w:after="60"/>
        <w:ind w:left="720"/>
      </w:pPr>
      <w:r>
        <w:rPr>
          <w:sz w:val="20"/>
        </w:rPr>
        <w:t>行长度：100 字符</w:t>
      </w:r>
    </w:p>
    <w:p>
      <w:pPr>
        <w:pStyle w:val="ListBullet"/>
        <w:spacing w:after="60"/>
        <w:ind w:left="720"/>
      </w:pPr>
      <w:r>
        <w:rPr>
          <w:sz w:val="20"/>
        </w:rPr>
        <w:t>Python 3.10+ 兼容</w:t>
      </w:r>
    </w:p>
    <w:p>
      <w:pPr>
        <w:pStyle w:val="ListBullet"/>
        <w:spacing w:after="60"/>
        <w:ind w:left="720"/>
      </w:pPr>
      <w:r>
        <w:rPr>
          <w:sz w:val="20"/>
        </w:rPr>
        <w:t>Google 风格文档字符串</w:t>
      </w:r>
    </w:p>
    <w:p>
      <w:pPr>
        <w:pStyle w:val="ListBullet"/>
        <w:spacing w:after="60"/>
        <w:ind w:left="720"/>
      </w:pPr>
      <w:r>
        <w:rPr>
          <w:sz w:val="20"/>
        </w:rPr>
        <w:t>启用严格 mypy 类型检查</w:t>
      </w:r>
    </w:p>
    <w:p>
      <w:pPr>
        <w:pStyle w:val="ListBullet"/>
        <w:spacing w:after="60"/>
        <w:ind w:left="720"/>
      </w:pPr>
      <w:r>
        <w:rPr>
          <w:sz w:val="20"/>
        </w:rPr>
        <w:t>提交前使用 make check 和 make fix</w:t>
      </w:r>
    </w:p>
    <w:p>
      <w:r>
        <w:br w:type="page"/>
      </w:r>
    </w:p>
    <w:p>
      <w:pPr>
        <w:pStyle w:val="Heading1"/>
      </w:pPr>
      <w:r>
        <w:t>附录 A：目录结构</w:t>
      </w:r>
    </w:p>
    <w:p>
      <w:r>
        <w:rPr>
          <w:rFonts w:ascii="Consolas" w:hAnsi="Consolas"/>
          <w:color w:val="333333"/>
          <w:sz w:val="18"/>
        </w:rPr>
        <w:t>livekit-agents/livekit/agents/</w:t>
        <w:br/>
        <w:t>├── voice/              # 核心语音 Agent：AgentSession、Agent、房间 I/O、转录</w:t>
        <w:br/>
        <w:t>├── llm/                # LLM 集成：聊天上下文、工具定义、MCP 支持</w:t>
        <w:br/>
        <w:t>├── stt/                # 语音转文字，带回退和流适配器</w:t>
        <w:br/>
        <w:t>├── tts/                # 文字转语音，带回退和流节奏控制</w:t>
        <w:br/>
        <w:t>├── ipc/                # 进程间通信，用于分布式任务执行</w:t>
        <w:br/>
        <w:t>├── cli/                # CLI 命令（console、dev、start、connect）</w:t>
        <w:br/>
        <w:t>├── inference/          # 远程模型推理（LLM、STT、TTS）</w:t>
        <w:br/>
        <w:t>├── telemetry/          # OpenTelemetry 追踪和 Prometheus 指标</w:t>
        <w:br/>
        <w:t>└── utils/              # 音频处理、编解码器、HTTP、异步工具</w:t>
        <w:br/>
        <w:br/>
        <w:t>livekit-plugins/        # 60+ 供应商插件（openai、anthropic、google 等）</w:t>
        <w:br/>
        <w:t>tests/                  # 测试套件，含 Mock 实现</w:t>
        <w:br/>
        <w:t>examples/               # 示例 Agent 和用例</w:t>
      </w:r>
    </w:p>
    <w:p>
      <w:r>
        <w:br w:type="page"/>
      </w:r>
    </w:p>
    <w:p>
      <w:pPr>
        <w:pStyle w:val="Heading1"/>
      </w:pPr>
      <w:r>
        <w:t>附录 B：环境配置</w:t>
      </w:r>
    </w:p>
    <w:p>
      <w:pPr>
        <w:pStyle w:val="Heading2"/>
      </w:pPr>
      <w:r>
        <w:t>B.1 最小化设置</w:t>
      </w:r>
    </w:p>
    <w:p>
      <w:r>
        <w:t>基础语音 Agent 开发需要：</w:t>
      </w:r>
    </w:p>
    <w:p>
      <w:pPr>
        <w:pStyle w:val="ListBullet"/>
        <w:spacing w:after="60"/>
        <w:ind w:left="720"/>
      </w:pPr>
      <w:r>
        <w:rPr>
          <w:sz w:val="20"/>
        </w:rPr>
        <w:t>Python 3.10-3.14</w:t>
      </w:r>
    </w:p>
    <w:p>
      <w:pPr>
        <w:pStyle w:val="ListBullet"/>
        <w:spacing w:after="60"/>
        <w:ind w:left="720"/>
      </w:pPr>
      <w:r>
        <w:rPr>
          <w:sz w:val="20"/>
        </w:rPr>
        <w:t>uv 包管理器</w:t>
      </w:r>
    </w:p>
    <w:p>
      <w:pPr>
        <w:pStyle w:val="ListBullet"/>
        <w:spacing w:after="60"/>
        <w:ind w:left="720"/>
      </w:pPr>
      <w:r>
        <w:rPr>
          <w:sz w:val="20"/>
        </w:rPr>
        <w:t>LIVEKIT_URL、LIVEKIT_API_KEY、LIVEKIT_API_SECRET</w:t>
      </w:r>
    </w:p>
    <w:p>
      <w:pPr>
        <w:pStyle w:val="ListBullet"/>
        <w:spacing w:after="60"/>
        <w:ind w:left="720"/>
      </w:pPr>
      <w:r>
        <w:rPr>
          <w:sz w:val="20"/>
        </w:rPr>
        <w:t>至少一个供应商 API 密钥（如 OPENAI_API_KEY）</w:t>
      </w:r>
    </w:p>
    <w:p>
      <w:pPr>
        <w:pStyle w:val="Heading2"/>
      </w:pPr>
      <w:r>
        <w:t>B.2 推荐设置</w:t>
      </w:r>
    </w:p>
    <w:p>
      <w:pPr>
        <w:pStyle w:val="ListBullet"/>
        <w:spacing w:after="60"/>
        <w:ind w:left="720"/>
      </w:pPr>
      <w:r>
        <w:rPr>
          <w:sz w:val="20"/>
        </w:rPr>
        <w:t>LiveKit 服务器（云端或自托管）</w:t>
      </w:r>
    </w:p>
    <w:p>
      <w:pPr>
        <w:pStyle w:val="ListBullet"/>
        <w:spacing w:after="60"/>
        <w:ind w:left="720"/>
      </w:pPr>
      <w:r>
        <w:rPr>
          <w:sz w:val="20"/>
        </w:rPr>
        <w:t>多个 STT/TTS/LLM 供应商用于回退</w:t>
      </w:r>
    </w:p>
    <w:p>
      <w:pPr>
        <w:pStyle w:val="ListBullet"/>
        <w:spacing w:after="60"/>
        <w:ind w:left="720"/>
      </w:pPr>
      <w:r>
        <w:rPr>
          <w:sz w:val="20"/>
        </w:rPr>
        <w:t>Silero VAD 或 Turn Detector 用于语音活动检测</w:t>
      </w:r>
    </w:p>
    <w:p>
      <w:pPr>
        <w:pStyle w:val="ListBullet"/>
        <w:spacing w:after="60"/>
        <w:ind w:left="720"/>
      </w:pPr>
      <w:r>
        <w:rPr>
          <w:sz w:val="20"/>
        </w:rPr>
        <w:t>Prometheus + Grafana 用于指标可视化</w:t>
      </w:r>
    </w:p>
    <w:p>
      <w:pPr>
        <w:pStyle w:val="ListBullet"/>
        <w:spacing w:after="60"/>
        <w:ind w:left="720"/>
      </w:pPr>
      <w:r>
        <w:rPr>
          <w:sz w:val="20"/>
        </w:rPr>
        <w:t>Langfuse 或类似工具用于追踪可视化</w:t>
      </w:r>
    </w:p>
    <w:p>
      <w:pPr>
        <w:pStyle w:val="Heading2"/>
      </w:pPr>
      <w:r>
        <w:t>B.3 插件安装</w:t>
      </w:r>
    </w:p>
    <w:p>
      <w:r>
        <w:rPr>
          <w:rFonts w:ascii="Consolas" w:hAnsi="Consolas"/>
          <w:sz w:val="18"/>
        </w:rPr>
        <w:t>pip install "livekit-agents[openai,silero,deepgram,cartesia,turn-detector]"</w:t>
      </w:r>
    </w:p>
    <w:p/>
    <w:p>
      <w:r>
        <w:t>可选依赖通过依赖组安装，允许你只包含需要的供应商。每个插件遵循 livekit-plugins-&lt;供应商&gt; 的命名模式。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73E8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73E8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967D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967D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