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color w:val="454545"/>
          <w:sz w:val="30"/>
          <w:szCs w:val="30"/>
          <w:u w:val="single"/>
        </w:rPr>
      </w:pPr>
      <w:r>
        <w:rPr>
          <w:b/>
          <w:color w:val="454545"/>
          <w:sz w:val="30"/>
          <w:szCs w:val="30"/>
          <w:u w:val="single"/>
        </w:rPr>
        <w:t>Patient Monitoring for Safe Transfers and Limb Repositioning using Standard WebCam with OpenCV and Tensorflow in real time</w:t>
      </w:r>
    </w:p>
    <w:p>
      <w:pPr>
        <w:pStyle w:val="LOnormal"/>
        <w:rPr>
          <w:color w:val="454545"/>
          <w:sz w:val="30"/>
          <w:szCs w:val="30"/>
        </w:rPr>
      </w:pPr>
      <w:r>
        <w:rPr>
          <w:color w:val="454545"/>
          <w:sz w:val="30"/>
          <w:szCs w:val="30"/>
        </w:rPr>
      </w:r>
    </w:p>
    <w:p>
      <w:pPr>
        <w:pStyle w:val="LOnormal"/>
        <w:rPr>
          <w:color w:val="454545"/>
          <w:sz w:val="30"/>
          <w:szCs w:val="30"/>
        </w:rPr>
      </w:pPr>
      <w:r>
        <w:rPr>
          <w:color w:val="454545"/>
          <w:sz w:val="30"/>
          <w:szCs w:val="30"/>
        </w:rPr>
      </w:r>
    </w:p>
    <w:p>
      <w:pPr>
        <w:pStyle w:val="LOnormal"/>
        <w:rPr>
          <w:color w:val="454545"/>
          <w:sz w:val="30"/>
          <w:szCs w:val="30"/>
        </w:rPr>
      </w:pPr>
      <w:r>
        <w:rPr>
          <w:color w:val="454545"/>
          <w:sz w:val="30"/>
          <w:szCs w:val="30"/>
        </w:rPr>
        <w:t>OpenCV on web</w:t>
      </w:r>
    </w:p>
    <w:p>
      <w:pPr>
        <w:pStyle w:val="LOnormal"/>
        <w:rPr>
          <w:color w:val="454545"/>
          <w:sz w:val="30"/>
          <w:szCs w:val="30"/>
        </w:rPr>
      </w:pPr>
      <w:r>
        <w:rPr>
          <w:color w:val="454545"/>
          <w:sz w:val="30"/>
          <w:szCs w:val="30"/>
        </w:rPr>
      </w:r>
    </w:p>
    <w:p>
      <w:pPr>
        <w:pStyle w:val="LOnormal"/>
        <w:rPr>
          <w:color w:val="454545"/>
          <w:sz w:val="30"/>
          <w:szCs w:val="30"/>
        </w:rPr>
      </w:pPr>
      <w:r>
        <w:rPr>
          <w:color w:val="454545"/>
          <w:sz w:val="30"/>
          <w:szCs w:val="30"/>
        </w:rPr>
        <w:t xml:space="preserve">Heart rate Feature 1 </w:t>
      </w:r>
    </w:p>
    <w:p>
      <w:pPr>
        <w:pStyle w:val="LOnormal"/>
        <w:rPr>
          <w:color w:val="454545"/>
          <w:sz w:val="30"/>
          <w:szCs w:val="30"/>
        </w:rPr>
      </w:pPr>
      <w:r>
        <w:rPr>
          <w:color w:val="454545"/>
          <w:sz w:val="30"/>
          <w:szCs w:val="30"/>
        </w:rPr>
        <w:t xml:space="preserve">Respiration rate  2 </w:t>
      </w:r>
    </w:p>
    <w:p>
      <w:pPr>
        <w:pStyle w:val="LOnormal"/>
        <w:rPr>
          <w:color w:val="454545"/>
          <w:sz w:val="30"/>
          <w:szCs w:val="30"/>
        </w:rPr>
      </w:pPr>
      <w:r>
        <w:rPr>
          <w:color w:val="454545"/>
          <w:sz w:val="30"/>
          <w:szCs w:val="30"/>
        </w:rPr>
        <w:t>Formula to calculate Blood pressure and oxygen saturation(search)</w:t>
      </w:r>
    </w:p>
    <w:p>
      <w:pPr>
        <w:pStyle w:val="LOnormal"/>
        <w:rPr>
          <w:color w:val="454545"/>
          <w:sz w:val="18"/>
          <w:szCs w:val="18"/>
        </w:rPr>
      </w:pPr>
      <w:r>
        <w:rPr>
          <w:color w:val="454545"/>
          <w:sz w:val="18"/>
          <w:szCs w:val="18"/>
        </w:rPr>
        <w:t>Blood Pressure</w:t>
      </w:r>
    </w:p>
    <w:p>
      <w:pPr>
        <w:pStyle w:val="LOnormal"/>
        <w:rPr>
          <w:color w:val="454545"/>
          <w:sz w:val="18"/>
          <w:szCs w:val="18"/>
        </w:rPr>
      </w:pPr>
      <w:r>
        <w:rPr>
          <w:color w:val="454545"/>
          <w:sz w:val="18"/>
          <w:szCs w:val="18"/>
        </w:rPr>
      </w:r>
    </w:p>
    <w:p>
      <w:pPr>
        <w:pStyle w:val="LOnormal"/>
        <w:rPr>
          <w:color w:val="454545"/>
          <w:sz w:val="18"/>
          <w:szCs w:val="18"/>
        </w:rPr>
      </w:pPr>
      <w:r>
        <w:rPr>
          <w:color w:val="454545"/>
          <w:sz w:val="18"/>
          <w:szCs w:val="18"/>
        </w:rPr>
        <w:t xml:space="preserve">When your doctor takes your blood pressure, it's expressed as </w:t>
      </w:r>
      <w:r>
        <w:rPr>
          <w:b/>
          <w:color w:val="454545"/>
          <w:sz w:val="18"/>
          <w:szCs w:val="18"/>
        </w:rPr>
        <w:t>a measurement with two numbers, with one number on top (systolic) and one on the bottom (diastolic)</w:t>
      </w:r>
      <w:r>
        <w:rPr>
          <w:color w:val="454545"/>
          <w:sz w:val="18"/>
          <w:szCs w:val="18"/>
        </w:rPr>
        <w:t>, like a fraction. For example, 120/80 mm Hg.</w:t>
      </w:r>
    </w:p>
    <w:p>
      <w:pPr>
        <w:pStyle w:val="LOnormal"/>
        <w:rPr>
          <w:color w:val="454545"/>
          <w:sz w:val="18"/>
          <w:szCs w:val="18"/>
        </w:rPr>
      </w:pPr>
      <w:r>
        <w:rPr>
          <w:color w:val="454545"/>
          <w:sz w:val="18"/>
          <w:szCs w:val="18"/>
        </w:rPr>
        <w:t xml:space="preserve">MAP = SBP + 2 (DBP) </w:t>
      </w:r>
    </w:p>
    <w:p>
      <w:pPr>
        <w:pStyle w:val="LOnormal"/>
        <w:rPr>
          <w:color w:val="454545"/>
          <w:sz w:val="18"/>
          <w:szCs w:val="18"/>
        </w:rPr>
      </w:pPr>
      <w:r>
        <w:rPr>
          <w:color w:val="454545"/>
          <w:sz w:val="18"/>
          <w:szCs w:val="18"/>
        </w:rPr>
      </w:r>
    </w:p>
    <w:p>
      <w:pPr>
        <w:pStyle w:val="LOnormal"/>
        <w:rPr>
          <w:color w:val="454545"/>
          <w:sz w:val="18"/>
          <w:szCs w:val="18"/>
        </w:rPr>
      </w:pPr>
      <w:r>
        <w:rPr>
          <w:color w:val="454545"/>
          <w:sz w:val="18"/>
          <w:szCs w:val="18"/>
        </w:rPr>
        <w:t>Oxygen Saturation</w:t>
      </w:r>
    </w:p>
    <w:p>
      <w:pPr>
        <w:pStyle w:val="LOnormal"/>
        <w:rPr>
          <w:color w:val="454545"/>
          <w:sz w:val="18"/>
          <w:szCs w:val="18"/>
        </w:rPr>
      </w:pPr>
      <w:r>
        <w:rPr>
          <w:color w:val="454545"/>
          <w:sz w:val="18"/>
          <w:szCs w:val="18"/>
        </w:rPr>
        <w:t>SO</w:t>
      </w:r>
      <w:r>
        <w:rPr>
          <w:color w:val="454545"/>
          <w:position w:val="-6"/>
          <w:sz w:val="18"/>
          <w:szCs w:val="18"/>
        </w:rPr>
        <w:t>2</w:t>
      </w:r>
      <w:r>
        <w:rPr>
          <w:color w:val="454545"/>
          <w:sz w:val="18"/>
          <w:szCs w:val="18"/>
        </w:rPr>
        <w:t xml:space="preserve"> = (23,400 * (pO</w:t>
      </w:r>
      <w:r>
        <w:rPr>
          <w:color w:val="454545"/>
          <w:position w:val="-6"/>
          <w:sz w:val="18"/>
          <w:szCs w:val="18"/>
        </w:rPr>
        <w:t>2</w:t>
      </w:r>
      <w:r>
        <w:rPr>
          <w:color w:val="454545"/>
          <w:position w:val="6"/>
          <w:sz w:val="18"/>
          <w:szCs w:val="18"/>
        </w:rPr>
        <w:t>3</w:t>
      </w:r>
      <w:r>
        <w:rPr>
          <w:color w:val="454545"/>
          <w:sz w:val="18"/>
          <w:szCs w:val="18"/>
        </w:rPr>
        <w:t xml:space="preserve"> + 150 * pO</w:t>
      </w:r>
      <w:r>
        <w:rPr>
          <w:color w:val="454545"/>
          <w:position w:val="-6"/>
          <w:sz w:val="18"/>
          <w:szCs w:val="18"/>
        </w:rPr>
        <w:t>2</w:t>
      </w:r>
      <w:r>
        <w:rPr>
          <w:color w:val="454545"/>
          <w:sz w:val="18"/>
          <w:szCs w:val="18"/>
        </w:rPr>
        <w:t>)</w:t>
      </w:r>
      <w:r>
        <w:rPr>
          <w:color w:val="454545"/>
          <w:position w:val="6"/>
          <w:sz w:val="18"/>
          <w:szCs w:val="18"/>
        </w:rPr>
        <w:t>-1</w:t>
      </w:r>
      <w:r>
        <w:rPr>
          <w:color w:val="454545"/>
          <w:sz w:val="18"/>
          <w:szCs w:val="18"/>
        </w:rPr>
        <w:t xml:space="preserve"> + 1)</w:t>
      </w:r>
      <w:r>
        <w:rPr>
          <w:color w:val="454545"/>
          <w:position w:val="6"/>
          <w:sz w:val="18"/>
          <w:szCs w:val="18"/>
        </w:rPr>
        <w:t>-1</w:t>
      </w:r>
    </w:p>
    <w:p>
      <w:pPr>
        <w:pStyle w:val="Heading2"/>
        <w:keepNext w:val="false"/>
        <w:keepLines w:val="false"/>
        <w:shd w:val="clear" w:fill="FFFFFF"/>
        <w:spacing w:lineRule="auto" w:line="300" w:before="360" w:after="240"/>
        <w:rPr>
          <w:b/>
          <w:b/>
          <w:color w:val="24292F"/>
          <w:sz w:val="34"/>
          <w:szCs w:val="34"/>
        </w:rPr>
      </w:pPr>
      <w:bookmarkStart w:id="0" w:name="_gntkfv52e3kw"/>
      <w:bookmarkEnd w:id="0"/>
      <w:r>
        <w:rPr>
          <w:b/>
          <w:color w:val="24292F"/>
          <w:sz w:val="34"/>
          <w:szCs w:val="34"/>
        </w:rPr>
        <w:t>How the processes works</w:t>
      </w:r>
    </w:p>
    <w:p>
      <w:pPr>
        <w:pStyle w:val="LOnormal"/>
        <w:shd w:val="clear" w:fill="FFFFFF"/>
        <w:spacing w:lineRule="auto" w:line="240" w:before="0" w:after="240"/>
        <w:rPr>
          <w:color w:val="24292F"/>
          <w:sz w:val="24"/>
          <w:szCs w:val="24"/>
        </w:rPr>
      </w:pPr>
      <w:r>
        <w:rPr>
          <w:color w:val="24292F"/>
          <w:sz w:val="24"/>
          <w:szCs w:val="24"/>
        </w:rPr>
        <w:t>A preview for 30 seconds of recording will be processed frame by frame to get the intensities of RBG colors on each frame.</w:t>
      </w:r>
    </w:p>
    <w:p>
      <w:pPr>
        <w:pStyle w:val="LOnormal"/>
        <w:shd w:val="clear" w:fill="FFFFFF"/>
        <w:spacing w:lineRule="auto" w:line="240" w:before="0" w:after="240"/>
        <w:rPr>
          <w:color w:val="24292F"/>
          <w:sz w:val="24"/>
          <w:szCs w:val="24"/>
        </w:rPr>
      </w:pPr>
      <w:r>
        <w:rPr>
          <w:color w:val="24292F"/>
          <w:sz w:val="24"/>
          <w:szCs w:val="24"/>
        </w:rPr>
        <w:t>(Heart rate)</w:t>
      </w:r>
    </w:p>
    <w:p>
      <w:pPr>
        <w:pStyle w:val="LOnormal"/>
        <w:shd w:val="clear" w:fill="FFFFFF"/>
        <w:spacing w:lineRule="auto" w:line="240" w:before="0" w:after="240"/>
        <w:rPr>
          <w:color w:val="24292F"/>
          <w:sz w:val="24"/>
          <w:szCs w:val="24"/>
        </w:rPr>
      </w:pPr>
      <w:r>
        <w:rPr>
          <w:color w:val="24292F"/>
          <w:sz w:val="24"/>
          <w:szCs w:val="24"/>
        </w:rPr>
        <w:t>Red and Green intensities will be stored in an array that will be applied on a Fast Fourier Transform, on the resultant array the highest peak after neglecting the noise which will be on the first few stored data will contain the frequency of the heart rate on 1 second, after that the heart beat will be estimated. (Fft)</w:t>
      </w:r>
    </w:p>
    <w:p>
      <w:pPr>
        <w:pStyle w:val="LOnormal"/>
        <w:rPr>
          <w:color w:val="454545"/>
          <w:sz w:val="18"/>
          <w:szCs w:val="18"/>
        </w:rPr>
      </w:pPr>
      <w:r>
        <w:rPr/>
        <mc:AlternateContent>
          <mc:Choice Requires="wps">
            <w:drawing>
              <wp:inline distT="0" distB="0" distL="0" distR="0">
                <wp:extent cx="5944870" cy="20320"/>
                <wp:effectExtent l="0" t="0" r="0" b="0"/>
                <wp:docPr id="1"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shd w:val="clear" w:fill="FFFFFF"/>
        <w:spacing w:lineRule="auto" w:line="240" w:before="0" w:after="240"/>
        <w:rPr>
          <w:color w:val="24292F"/>
          <w:sz w:val="24"/>
          <w:szCs w:val="24"/>
        </w:rPr>
      </w:pPr>
      <w:r>
        <w:rPr>
          <w:color w:val="24292F"/>
          <w:sz w:val="24"/>
          <w:szCs w:val="24"/>
        </w:rPr>
        <w:t>(Blood pressure)</w:t>
      </w:r>
    </w:p>
    <w:p>
      <w:pPr>
        <w:pStyle w:val="LOnormal"/>
        <w:shd w:val="clear" w:fill="FFFFFF"/>
        <w:spacing w:lineRule="auto" w:line="240" w:before="0" w:after="240"/>
        <w:rPr>
          <w:color w:val="24292F"/>
          <w:sz w:val="24"/>
          <w:szCs w:val="24"/>
        </w:rPr>
      </w:pPr>
      <w:r>
        <w:rPr>
          <w:color w:val="24292F"/>
          <w:sz w:val="24"/>
          <w:szCs w:val="24"/>
        </w:rPr>
        <w:t>After estimating the heart rate, blood pressure can be estimated by using some equation which will be mentioned in the references.</w:t>
      </w:r>
    </w:p>
    <w:p>
      <w:pPr>
        <w:pStyle w:val="LOnormal"/>
        <w:rPr>
          <w:color w:val="454545"/>
          <w:sz w:val="18"/>
          <w:szCs w:val="18"/>
        </w:rPr>
      </w:pPr>
      <w:r>
        <w:rPr/>
        <mc:AlternateContent>
          <mc:Choice Requires="wps">
            <w:drawing>
              <wp:inline distT="0" distB="0" distL="0" distR="0">
                <wp:extent cx="5944870" cy="20320"/>
                <wp:effectExtent l="0" t="0" r="0" b="0"/>
                <wp:docPr id="2"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shd w:val="clear" w:fill="FFFFFF"/>
        <w:spacing w:lineRule="auto" w:line="240" w:before="0" w:after="240"/>
        <w:rPr>
          <w:color w:val="24292F"/>
          <w:sz w:val="24"/>
          <w:szCs w:val="24"/>
        </w:rPr>
      </w:pPr>
      <w:r>
        <w:rPr>
          <w:color w:val="24292F"/>
          <w:sz w:val="24"/>
          <w:szCs w:val="24"/>
        </w:rPr>
        <w:t>(Respiration Rate)</w:t>
      </w:r>
    </w:p>
    <w:p>
      <w:pPr>
        <w:pStyle w:val="LOnormal"/>
        <w:shd w:val="clear" w:fill="FFFFFF"/>
        <w:spacing w:lineRule="auto" w:line="240" w:before="0" w:after="240"/>
        <w:rPr>
          <w:color w:val="24292F"/>
          <w:sz w:val="24"/>
          <w:szCs w:val="24"/>
        </w:rPr>
      </w:pPr>
      <w:r>
        <w:rPr>
          <w:color w:val="24292F"/>
          <w:sz w:val="24"/>
          <w:szCs w:val="24"/>
        </w:rPr>
        <w:t>Same as Heart Rate, the difference is a bandpass filter must be applied from 0.1 Hz to 0.4Hz with 0.2Hz center frequency to get the Respiration rate. (Fft2)</w:t>
      </w:r>
    </w:p>
    <w:p>
      <w:pPr>
        <w:pStyle w:val="LOnormal"/>
        <w:rPr>
          <w:color w:val="454545"/>
          <w:sz w:val="18"/>
          <w:szCs w:val="18"/>
        </w:rPr>
      </w:pPr>
      <w:r>
        <w:rPr/>
        <mc:AlternateContent>
          <mc:Choice Requires="wps">
            <w:drawing>
              <wp:inline distT="0" distB="0" distL="0" distR="0">
                <wp:extent cx="5944870" cy="20320"/>
                <wp:effectExtent l="0" t="0" r="0" b="0"/>
                <wp:docPr id="3"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shd w:val="clear" w:fill="FFFFFF"/>
        <w:spacing w:lineRule="auto" w:line="240" w:before="0" w:after="240"/>
        <w:rPr>
          <w:color w:val="24292F"/>
          <w:sz w:val="24"/>
          <w:szCs w:val="24"/>
        </w:rPr>
      </w:pPr>
      <w:r>
        <w:rPr>
          <w:color w:val="24292F"/>
          <w:sz w:val="24"/>
          <w:szCs w:val="24"/>
        </w:rPr>
        <w:t>(Oxygen Saturation Level)</w:t>
      </w:r>
    </w:p>
    <w:p>
      <w:pPr>
        <w:pStyle w:val="LOnormal"/>
        <w:shd w:val="clear" w:fill="FFFFFF"/>
        <w:spacing w:lineRule="auto" w:line="240" w:before="0" w:after="240"/>
        <w:rPr>
          <w:color w:val="1155CC"/>
          <w:sz w:val="24"/>
          <w:szCs w:val="24"/>
        </w:rPr>
      </w:pPr>
      <w:r>
        <w:rPr>
          <w:color w:val="24292F"/>
          <w:sz w:val="24"/>
          <w:szCs w:val="24"/>
        </w:rPr>
        <w:t xml:space="preserve">Ac and Dc signals must be obtained from the PPG signal. Dc signal is the mean values of the Red and Blue intensities for the whole period of time, while the Ac Signal is the Standard Deviation and it can be calculated as follows from here : </w:t>
      </w:r>
      <w:hyperlink r:id="rId2">
        <w:r>
          <w:rPr>
            <w:color w:val="1155CC"/>
            <w:sz w:val="24"/>
            <w:szCs w:val="24"/>
          </w:rPr>
          <w:t>https://en.wikipedia.org/wiki/Standard_deviation</w:t>
        </w:r>
      </w:hyperlink>
    </w:p>
    <w:p>
      <w:pPr>
        <w:pStyle w:val="LOnormal"/>
        <w:rPr>
          <w:color w:val="454545"/>
          <w:sz w:val="18"/>
          <w:szCs w:val="18"/>
        </w:rPr>
      </w:pPr>
      <w:r>
        <w:rPr>
          <w:color w:val="454545"/>
          <w:sz w:val="18"/>
          <w:szCs w:val="18"/>
        </w:rPr>
      </w:r>
    </w:p>
    <w:p>
      <w:pPr>
        <w:pStyle w:val="LOnormal"/>
        <w:rPr>
          <w:color w:val="454545"/>
          <w:sz w:val="18"/>
          <w:szCs w:val="18"/>
        </w:rPr>
      </w:pPr>
      <w:r>
        <w:rPr>
          <w:color w:val="454545"/>
          <w:sz w:val="18"/>
          <w:szCs w:val="18"/>
        </w:rPr>
      </w:r>
    </w:p>
    <w:p>
      <w:pPr>
        <w:pStyle w:val="LOnormal"/>
        <w:rPr>
          <w:color w:val="454545"/>
          <w:sz w:val="18"/>
          <w:szCs w:val="18"/>
        </w:rPr>
      </w:pPr>
      <w:r>
        <w:rPr>
          <w:color w:val="454545"/>
          <w:sz w:val="18"/>
          <w:szCs w:val="18"/>
        </w:rPr>
      </w:r>
    </w:p>
    <w:p>
      <w:pPr>
        <w:pStyle w:val="LOnormal"/>
        <w:rPr>
          <w:color w:val="454545"/>
          <w:sz w:val="30"/>
          <w:szCs w:val="30"/>
        </w:rPr>
      </w:pPr>
      <w:r>
        <w:rPr>
          <w:color w:val="454545"/>
          <w:sz w:val="30"/>
          <w:szCs w:val="30"/>
        </w:rPr>
        <w:t>3D Pose Estimation</w:t>
      </w:r>
    </w:p>
    <w:p>
      <w:pPr>
        <w:pStyle w:val="LOnormal"/>
        <w:rPr>
          <w:color w:val="454545"/>
          <w:sz w:val="30"/>
          <w:szCs w:val="30"/>
        </w:rPr>
      </w:pPr>
      <w:r>
        <w:rPr>
          <w:color w:val="454545"/>
          <w:sz w:val="30"/>
          <w:szCs w:val="30"/>
        </w:rPr>
      </w:r>
    </w:p>
    <w:p>
      <w:pPr>
        <w:pStyle w:val="Heading1"/>
        <w:keepNext w:val="false"/>
        <w:keepLines w:val="false"/>
        <w:shd w:val="clear" w:fill="FFFFFF"/>
        <w:spacing w:lineRule="auto" w:line="240" w:before="0" w:after="60"/>
        <w:rPr>
          <w:rFonts w:ascii="Roboto" w:hAnsi="Roboto" w:eastAsia="Roboto" w:cs="Roboto"/>
          <w:color w:val="1155CC"/>
          <w:sz w:val="46"/>
          <w:szCs w:val="46"/>
        </w:rPr>
      </w:pPr>
      <w:hyperlink r:id="rId3">
        <w:bookmarkStart w:id="1" w:name="_bej11ox9gqao"/>
        <w:bookmarkEnd w:id="1"/>
        <w:r>
          <w:rPr>
            <w:rFonts w:eastAsia="Roboto" w:cs="Roboto" w:ascii="Roboto" w:hAnsi="Roboto"/>
            <w:color w:val="1155CC"/>
            <w:sz w:val="46"/>
            <w:szCs w:val="46"/>
          </w:rPr>
          <w:t>BlazePose GHUM 3D</w:t>
        </w:r>
      </w:hyperlink>
    </w:p>
    <w:p>
      <w:pPr>
        <w:pStyle w:val="LOnormal"/>
        <w:shd w:val="clear" w:fill="FFFFFF"/>
        <w:spacing w:lineRule="auto" w:line="240" w:before="0" w:after="60"/>
        <w:rPr>
          <w:rFonts w:ascii="Roboto" w:hAnsi="Roboto" w:eastAsia="Roboto" w:cs="Roboto"/>
          <w:color w:val="1155CC"/>
          <w:sz w:val="46"/>
          <w:szCs w:val="46"/>
        </w:rPr>
      </w:pPr>
      <w:r>
        <w:rPr>
          <w:rFonts w:eastAsia="Roboto" w:cs="Roboto" w:ascii="Roboto" w:hAnsi="Roboto"/>
          <w:color w:val="1155CC"/>
          <w:sz w:val="46"/>
          <w:szCs w:val="46"/>
        </w:rPr>
        <w:t>https://medium.com/axinc-ai/blazepose-a-3d-pose-estimation-model-d8689d06b7c4</w:t>
      </w:r>
    </w:p>
    <w:p>
      <w:pPr>
        <w:pStyle w:val="LOnormal"/>
        <w:rPr>
          <w:color w:val="454545"/>
          <w:sz w:val="30"/>
          <w:szCs w:val="30"/>
        </w:rPr>
      </w:pPr>
      <w:r>
        <w:rPr>
          <w:color w:val="454545"/>
          <w:sz w:val="30"/>
          <w:szCs w:val="30"/>
        </w:rPr>
        <w:tab/>
      </w:r>
    </w:p>
    <w:p>
      <w:pPr>
        <w:pStyle w:val="LOnormal"/>
        <w:rPr>
          <w:color w:val="454545"/>
          <w:sz w:val="30"/>
          <w:szCs w:val="30"/>
        </w:rPr>
      </w:pPr>
      <w:r>
        <w:rPr>
          <w:color w:val="454545"/>
          <w:sz w:val="30"/>
          <w:szCs w:val="30"/>
        </w:rPr>
        <w:t>From Tensorflow</w:t>
      </w:r>
    </w:p>
    <w:p>
      <w:pPr>
        <w:pStyle w:val="LOnormal"/>
        <w:rPr>
          <w:color w:val="454545"/>
          <w:sz w:val="30"/>
          <w:szCs w:val="30"/>
        </w:rPr>
      </w:pPr>
      <w:r>
        <w:rPr>
          <w:color w:val="454545"/>
          <w:sz w:val="30"/>
          <w:szCs w:val="30"/>
        </w:rPr>
      </w:r>
    </w:p>
    <w:p>
      <w:pPr>
        <w:pStyle w:val="LOnormal"/>
        <w:rPr>
          <w:color w:val="454545"/>
          <w:sz w:val="30"/>
          <w:szCs w:val="30"/>
        </w:rPr>
      </w:pPr>
      <w:r>
        <w:rPr>
          <w:color w:val="454545"/>
          <w:sz w:val="30"/>
          <w:szCs w:val="30"/>
        </w:rPr>
        <w:t>Using tensor flow’s B</w:t>
      </w:r>
      <w:hyperlink r:id="rId4">
        <w:r>
          <w:rPr>
            <w:rFonts w:eastAsia="Roboto" w:cs="Roboto" w:ascii="Roboto" w:hAnsi="Roboto"/>
            <w:color w:val="1155CC"/>
            <w:sz w:val="46"/>
            <w:szCs w:val="46"/>
          </w:rPr>
          <w:t>lazePose GHUM 3D</w:t>
        </w:r>
      </w:hyperlink>
      <w:r>
        <w:rPr>
          <w:color w:val="454545"/>
          <w:sz w:val="30"/>
          <w:szCs w:val="30"/>
        </w:rPr>
        <w:t xml:space="preserve"> model to detect emotions, to see if a patient has fallen or not.</w:t>
      </w:r>
    </w:p>
    <w:p>
      <w:pPr>
        <w:pStyle w:val="LOnormal"/>
        <w:rPr>
          <w:color w:val="454545"/>
          <w:sz w:val="30"/>
          <w:szCs w:val="30"/>
        </w:rPr>
      </w:pPr>
      <w:r>
        <w:rPr>
          <w:color w:val="454545"/>
          <w:sz w:val="30"/>
          <w:szCs w:val="30"/>
        </w:rPr>
      </w:r>
    </w:p>
    <w:p>
      <w:pPr>
        <w:pStyle w:val="LOnormal"/>
        <w:rPr>
          <w:color w:val="454545"/>
          <w:sz w:val="30"/>
          <w:szCs w:val="30"/>
        </w:rPr>
      </w:pPr>
      <w:r>
        <w:rPr>
          <w:color w:val="454545"/>
          <w:sz w:val="30"/>
          <w:szCs w:val="30"/>
        </w:rPr>
        <w:t>Limb Repositioning:- Tracking joints for safe movement depending upon the flexibility of the person to assist people with disabilities.</w:t>
      </w:r>
    </w:p>
    <w:p>
      <w:pPr>
        <w:pStyle w:val="LOnormal"/>
        <w:rPr>
          <w:color w:val="454545"/>
          <w:sz w:val="30"/>
          <w:szCs w:val="30"/>
        </w:rPr>
      </w:pPr>
      <w:r>
        <w:rPr>
          <w:color w:val="454545"/>
          <w:sz w:val="30"/>
          <w:szCs w:val="30"/>
        </w:rPr>
      </w:r>
    </w:p>
    <w:p>
      <w:pPr>
        <w:pStyle w:val="LOnormal"/>
        <w:rPr>
          <w:color w:val="454545"/>
          <w:sz w:val="30"/>
          <w:szCs w:val="30"/>
        </w:rPr>
      </w:pPr>
      <w:r>
        <w:rPr>
          <w:color w:val="454545"/>
          <w:sz w:val="30"/>
          <w:szCs w:val="30"/>
        </w:rPr>
        <w:t>Patient Transfers:- Tracking joints and the full body pose for safe transfer of wheelchair to bed or bed to wheelchair.</w:t>
      </w:r>
    </w:p>
    <w:p>
      <w:pPr>
        <w:pStyle w:val="LOnormal"/>
        <w:rPr>
          <w:color w:val="454545"/>
          <w:sz w:val="30"/>
          <w:szCs w:val="30"/>
        </w:rPr>
      </w:pPr>
      <w:r>
        <w:rPr>
          <w:color w:val="454545"/>
          <w:sz w:val="30"/>
          <w:szCs w:val="30"/>
        </w:rPr>
      </w:r>
    </w:p>
    <w:p>
      <w:pPr>
        <w:pStyle w:val="LOnormal"/>
        <w:rPr>
          <w:color w:val="454545"/>
          <w:sz w:val="30"/>
          <w:szCs w:val="30"/>
        </w:rPr>
      </w:pPr>
      <w:r>
        <w:rPr>
          <w:color w:val="454545"/>
          <w:sz w:val="30"/>
          <w:szCs w:val="30"/>
        </w:rPr>
        <w:t>Questions</w:t>
      </w:r>
    </w:p>
    <w:p>
      <w:pPr>
        <w:pStyle w:val="LOnormal"/>
        <w:rPr>
          <w:color w:val="454545"/>
          <w:sz w:val="30"/>
          <w:szCs w:val="30"/>
        </w:rPr>
      </w:pPr>
      <w:r>
        <w:rPr>
          <w:color w:val="454545"/>
          <w:sz w:val="30"/>
          <w:szCs w:val="30"/>
        </w:rPr>
      </w:r>
    </w:p>
    <w:p>
      <w:pPr>
        <w:pStyle w:val="LOnormal"/>
        <w:numPr>
          <w:ilvl w:val="0"/>
          <w:numId w:val="1"/>
        </w:numPr>
        <w:ind w:left="720" w:hanging="360"/>
        <w:rPr>
          <w:color w:val="454545"/>
          <w:sz w:val="30"/>
          <w:szCs w:val="30"/>
          <w:u w:val="none"/>
        </w:rPr>
      </w:pPr>
      <w:r>
        <w:rPr>
          <w:color w:val="454545"/>
          <w:sz w:val="30"/>
          <w:szCs w:val="30"/>
        </w:rPr>
        <w:t>How many key points does BlazePose GHUM 3D model have?, What are the 33 key points?</w:t>
      </w:r>
    </w:p>
    <w:p>
      <w:pPr>
        <w:pStyle w:val="LOnormal"/>
        <w:numPr>
          <w:ilvl w:val="0"/>
          <w:numId w:val="0"/>
        </w:numPr>
        <w:ind w:left="1080" w:hanging="0"/>
        <w:rPr>
          <w:color w:val="454545"/>
          <w:sz w:val="30"/>
          <w:szCs w:val="30"/>
          <w:u w:val="none"/>
        </w:rPr>
      </w:pPr>
      <w:r>
        <w:rPr>
          <w:color w:val="454545"/>
          <w:sz w:val="30"/>
          <w:szCs w:val="30"/>
          <w:u w:val="none"/>
        </w:rPr>
        <w:t>33 (x,y,z) key point objects</w:t>
      </w:r>
    </w:p>
    <w:p>
      <w:pPr>
        <w:pStyle w:val="LOnormal"/>
        <w:numPr>
          <w:ilvl w:val="0"/>
          <w:numId w:val="1"/>
        </w:numPr>
        <w:ind w:left="720" w:hanging="360"/>
        <w:rPr>
          <w:color w:val="454545"/>
          <w:sz w:val="30"/>
          <w:szCs w:val="30"/>
          <w:u w:val="none"/>
        </w:rPr>
      </w:pPr>
      <w:r>
        <w:rPr>
          <w:color w:val="454545"/>
          <w:sz w:val="30"/>
          <w:szCs w:val="30"/>
        </w:rPr>
        <w:t>What are the average ranges of joints for humans?</w:t>
      </w:r>
    </w:p>
    <w:p>
      <w:pPr>
        <w:pStyle w:val="LOnormal"/>
        <w:numPr>
          <w:ilvl w:val="0"/>
          <w:numId w:val="0"/>
        </w:numPr>
        <w:ind w:left="1080" w:hanging="0"/>
        <w:rPr>
          <w:color w:val="454545"/>
          <w:sz w:val="30"/>
          <w:szCs w:val="30"/>
          <w:u w:val="none"/>
        </w:rPr>
      </w:pPr>
      <w:r>
        <w:rPr>
          <w:color w:val="454545"/>
          <w:sz w:val="30"/>
          <w:szCs w:val="30"/>
          <w:u w:val="none"/>
        </w:rPr>
        <w:t>250 – 350 joints</w:t>
      </w:r>
    </w:p>
    <w:p>
      <w:pPr>
        <w:pStyle w:val="LOnormal"/>
        <w:numPr>
          <w:ilvl w:val="0"/>
          <w:numId w:val="1"/>
        </w:numPr>
        <w:ind w:left="720" w:hanging="360"/>
        <w:rPr>
          <w:color w:val="454545"/>
          <w:sz w:val="30"/>
          <w:szCs w:val="30"/>
          <w:u w:val="none"/>
        </w:rPr>
      </w:pPr>
      <w:r>
        <w:rPr>
          <w:color w:val="454545"/>
          <w:sz w:val="30"/>
          <w:szCs w:val="30"/>
        </w:rPr>
        <w:t>How can we coordinate the 2D joints and the 3D pose?</w:t>
      </w:r>
    </w:p>
    <w:p>
      <w:pPr>
        <w:pStyle w:val="LOnormal"/>
        <w:ind w:left="720" w:hanging="360"/>
        <w:rPr>
          <w:color w:val="454545"/>
          <w:sz w:val="30"/>
          <w:szCs w:val="30"/>
          <w:u w:val="none"/>
        </w:rPr>
      </w:pPr>
      <w:r>
        <w:rPr>
          <w:color w:val="454545"/>
          <w:sz w:val="30"/>
          <w:szCs w:val="30"/>
          <w:u w:val="none"/>
        </w:rPr>
      </w:r>
    </w:p>
    <w:p>
      <w:pPr>
        <w:pStyle w:val="LOnormal"/>
        <w:ind w:left="720" w:hanging="360"/>
        <w:rPr>
          <w:color w:val="454545"/>
          <w:sz w:val="30"/>
          <w:szCs w:val="30"/>
          <w:u w:val="none"/>
        </w:rPr>
      </w:pPr>
      <w:r>
        <w:rPr>
          <w:color w:val="454545"/>
          <w:sz w:val="30"/>
          <w:szCs w:val="30"/>
          <w:u w:val="none"/>
        </w:rPr>
        <w:drawing>
          <wp:anchor behindDoc="0" distT="0" distB="0" distL="0" distR="0" simplePos="0" locked="0" layoutInCell="1" allowOverlap="1" relativeHeight="2">
            <wp:simplePos x="0" y="0"/>
            <wp:positionH relativeFrom="column">
              <wp:posOffset>304800</wp:posOffset>
            </wp:positionH>
            <wp:positionV relativeFrom="paragraph">
              <wp:posOffset>66675</wp:posOffset>
            </wp:positionV>
            <wp:extent cx="5715000" cy="20034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15000" cy="2003425"/>
                    </a:xfrm>
                    <a:prstGeom prst="rect">
                      <a:avLst/>
                    </a:prstGeom>
                  </pic:spPr>
                </pic:pic>
              </a:graphicData>
            </a:graphic>
          </wp:anchor>
        </w:drawing>
      </w:r>
    </w:p>
    <w:p>
      <w:pPr>
        <w:pStyle w:val="Heading1"/>
        <w:numPr>
          <w:ilvl w:val="0"/>
          <w:numId w:val="0"/>
        </w:numPr>
        <w:ind w:left="1080" w:hanging="0"/>
        <w:rPr>
          <w:color w:val="454545"/>
          <w:sz w:val="30"/>
          <w:szCs w:val="30"/>
          <w:u w:val="none"/>
        </w:rPr>
      </w:pPr>
      <w:r>
        <w:rPr>
          <w:color w:val="454545"/>
          <w:sz w:val="30"/>
          <w:szCs w:val="30"/>
          <w:u w:val="none"/>
        </w:rPr>
        <w:t>(a) 2D position of joints, (b) Different 3D pose interpretations of the same 2D pose. Blue points represent the ground truth 3D locations of joints while the black points indicate other possible 3D interpretations. All these 3D poses project to exactly same 2D pose depending on the position and orientation of the camera projecting them onto 2D plane. </w:t>
      </w:r>
    </w:p>
    <w:p>
      <w:pPr>
        <w:pStyle w:val="LOnormal"/>
        <w:ind w:left="720" w:hanging="360"/>
        <w:rPr>
          <w:color w:val="454545"/>
          <w:sz w:val="30"/>
          <w:szCs w:val="30"/>
          <w:u w:val="none"/>
        </w:rPr>
      </w:pPr>
      <w:r>
        <w:rPr>
          <w:color w:val="454545"/>
          <w:sz w:val="30"/>
          <w:szCs w:val="30"/>
          <w:u w:val="none"/>
        </w:rPr>
      </w:r>
    </w:p>
    <w:p>
      <w:pPr>
        <w:pStyle w:val="LOnormal"/>
        <w:ind w:left="720" w:hanging="360"/>
        <w:rPr>
          <w:color w:val="454545"/>
          <w:sz w:val="30"/>
          <w:szCs w:val="30"/>
          <w:u w:val="none"/>
        </w:rPr>
      </w:pPr>
      <w:r>
        <w:rPr>
          <w:color w:val="454545"/>
          <w:sz w:val="30"/>
          <w:szCs w:val="30"/>
          <w:u w:val="none"/>
        </w:rPr>
      </w:r>
    </w:p>
    <w:p>
      <w:pPr>
        <w:pStyle w:val="LOnormal"/>
        <w:ind w:left="720" w:hanging="360"/>
        <w:rPr>
          <w:color w:val="454545"/>
          <w:sz w:val="30"/>
          <w:szCs w:val="30"/>
          <w:u w:val="none"/>
        </w:rPr>
      </w:pPr>
      <w:r>
        <w:rPr>
          <w:color w:val="454545"/>
          <w:sz w:val="30"/>
          <w:szCs w:val="30"/>
          <w:u w:val="none"/>
        </w:rPr>
      </w:r>
    </w:p>
    <w:p>
      <w:pPr>
        <w:pStyle w:val="LOnormal"/>
        <w:numPr>
          <w:ilvl w:val="0"/>
          <w:numId w:val="1"/>
        </w:numPr>
        <w:ind w:left="720" w:hanging="360"/>
        <w:rPr>
          <w:color w:val="454545"/>
          <w:sz w:val="30"/>
          <w:szCs w:val="30"/>
          <w:u w:val="none"/>
        </w:rPr>
      </w:pPr>
      <w:r>
        <w:rPr>
          <w:color w:val="454545"/>
          <w:sz w:val="30"/>
          <w:szCs w:val="30"/>
        </w:rPr>
        <w:t>Display the 3d model on a webpage?</w:t>
      </w:r>
    </w:p>
    <w:p>
      <w:pPr>
        <w:pStyle w:val="LOnormal"/>
        <w:ind w:left="720" w:hanging="360"/>
        <w:rPr>
          <w:color w:val="454545"/>
          <w:sz w:val="30"/>
          <w:szCs w:val="30"/>
          <w:u w:val="none"/>
        </w:rPr>
      </w:pPr>
      <w:r>
        <w:rPr>
          <w:color w:val="454545"/>
          <w:sz w:val="30"/>
          <w:szCs w:val="30"/>
          <w:u w:val="none"/>
        </w:rPr>
      </w:r>
    </w:p>
    <w:p>
      <w:pPr>
        <w:pStyle w:val="LOnormal"/>
        <w:ind w:left="720" w:hanging="360"/>
        <w:rPr>
          <w:color w:val="454545"/>
          <w:sz w:val="30"/>
          <w:szCs w:val="30"/>
          <w:u w:val="none"/>
        </w:rPr>
      </w:pPr>
      <w:r>
        <w:rPr>
          <w:color w:val="454545"/>
          <w:sz w:val="30"/>
          <w:szCs w:val="30"/>
          <w:u w:val="none"/>
        </w:rPr>
        <w:tab/>
      </w:r>
      <w:r>
        <w:rPr>
          <w:rStyle w:val="InternetLink"/>
          <w:color w:val="454545"/>
          <w:sz w:val="30"/>
          <w:szCs w:val="30"/>
          <w:u w:val="none"/>
        </w:rPr>
        <w:t>https://www.smoothie-3d.com/site/page_index.php</w:t>
      </w:r>
    </w:p>
    <w:p>
      <w:pPr>
        <w:pStyle w:val="LOnormal"/>
        <w:ind w:left="720" w:hanging="360"/>
        <w:rPr>
          <w:color w:val="454545"/>
          <w:sz w:val="30"/>
          <w:szCs w:val="30"/>
          <w:u w:val="none"/>
        </w:rPr>
      </w:pPr>
      <w:r>
        <w:rPr>
          <w:color w:val="454545"/>
          <w:sz w:val="30"/>
          <w:szCs w:val="30"/>
          <w:u w:val="none"/>
        </w:rPr>
      </w:r>
    </w:p>
    <w:p>
      <w:pPr>
        <w:pStyle w:val="LOnormal"/>
        <w:ind w:left="720" w:hanging="360"/>
        <w:rPr>
          <w:color w:val="454545"/>
          <w:sz w:val="30"/>
          <w:szCs w:val="30"/>
          <w:u w:val="none"/>
        </w:rPr>
      </w:pPr>
      <w:r>
        <w:rPr>
          <w:color w:val="454545"/>
          <w:sz w:val="30"/>
          <w:szCs w:val="30"/>
          <w:u w:val="none"/>
        </w:rPr>
        <w:tab/>
        <w:t>It can be used to create a 3d model from 2d images</w:t>
      </w:r>
    </w:p>
    <w:p>
      <w:pPr>
        <w:pStyle w:val="LOnormal"/>
        <w:rPr>
          <w:color w:val="454545"/>
          <w:sz w:val="30"/>
          <w:szCs w:val="30"/>
        </w:rPr>
      </w:pPr>
      <w:r>
        <w:rPr>
          <w:color w:val="454545"/>
          <w:sz w:val="30"/>
          <w:szCs w:val="30"/>
        </w:rPr>
        <w:tab/>
      </w:r>
    </w:p>
    <w:p>
      <w:pPr>
        <w:pStyle w:val="LOnormal"/>
        <w:rPr>
          <w:color w:val="454545"/>
          <w:sz w:val="30"/>
          <w:szCs w:val="30"/>
        </w:rPr>
      </w:pPr>
      <w:r>
        <w:rPr>
          <w:color w:val="454545"/>
          <w:sz w:val="30"/>
          <w:szCs w:val="30"/>
        </w:rPr>
        <w:tab/>
      </w:r>
      <w:r>
        <w:rPr/>
        <w:t xml:space="preserve">3D Scanning is the process of using multiple 2D images or photographs to create a 3D </w:t>
        <w:tab/>
        <w:t xml:space="preserve">model. For example, Sketchfab users scan their dinners, cars, or even statues in </w:t>
        <w:tab/>
        <w:t>museums. You can do this with a professional-level camera or even your smartphone!</w:t>
      </w:r>
    </w:p>
    <w:p>
      <w:pPr>
        <w:pStyle w:val="LOnormal"/>
        <w:rPr>
          <w:color w:val="454545"/>
          <w:sz w:val="30"/>
          <w:szCs w:val="30"/>
        </w:rPr>
      </w:pPr>
      <w:r>
        <w:rPr>
          <w:color w:val="454545"/>
          <w:sz w:val="30"/>
          <w:szCs w:val="30"/>
        </w:rPr>
      </w:r>
    </w:p>
    <w:p>
      <w:pPr>
        <w:pStyle w:val="LOnormal"/>
        <w:rPr>
          <w:color w:val="454545"/>
          <w:sz w:val="30"/>
          <w:szCs w:val="30"/>
        </w:rPr>
      </w:pPr>
      <w:r>
        <w:rPr/>
        <w:tab/>
      </w:r>
      <w:hyperlink r:id="rId6" w:tgtFrame="_blank">
        <w:r>
          <w:rPr>
            <w:rStyle w:val="InternetLink"/>
          </w:rPr>
          <w:t>Trnio</w:t>
        </w:r>
      </w:hyperlink>
      <w:r>
        <w:rPr/>
        <w:t xml:space="preserve">: A cheap, easy-to-use iOS app. Includes native Sketchfab and Facebook sharing. </w:t>
      </w:r>
    </w:p>
    <w:p>
      <w:pPr>
        <w:pStyle w:val="TextBody"/>
        <w:numPr>
          <w:ilvl w:val="0"/>
          <w:numId w:val="2"/>
        </w:numPr>
        <w:tabs>
          <w:tab w:val="clear" w:pos="720"/>
          <w:tab w:val="left" w:pos="0" w:leader="none"/>
        </w:tabs>
        <w:spacing w:before="0" w:after="0"/>
        <w:ind w:left="707" w:hanging="283"/>
        <w:rPr>
          <w:color w:val="454545"/>
          <w:sz w:val="30"/>
          <w:szCs w:val="30"/>
        </w:rPr>
      </w:pPr>
      <w:hyperlink r:id="rId7" w:tgtFrame="_blank">
        <w:r>
          <w:rPr>
            <w:rStyle w:val="InternetLink"/>
          </w:rPr>
          <w:t>Scann3D</w:t>
        </w:r>
      </w:hyperlink>
      <w:r>
        <w:rPr/>
        <w:t xml:space="preserve">: A </w:t>
      </w:r>
      <w:r>
        <w:rPr>
          <w:rStyle w:val="StrongEmphasis"/>
        </w:rPr>
        <w:t>free</w:t>
      </w:r>
      <w:r>
        <w:rPr/>
        <w:t xml:space="preserve">, easy-to-use, Android app. Includes native Sketchfab sharing. </w:t>
      </w:r>
    </w:p>
    <w:p>
      <w:pPr>
        <w:pStyle w:val="TextBody"/>
        <w:numPr>
          <w:ilvl w:val="0"/>
          <w:numId w:val="2"/>
        </w:numPr>
        <w:tabs>
          <w:tab w:val="clear" w:pos="720"/>
          <w:tab w:val="left" w:pos="0" w:leader="none"/>
        </w:tabs>
        <w:spacing w:before="0" w:after="0"/>
        <w:ind w:left="707" w:hanging="283"/>
        <w:rPr>
          <w:color w:val="454545"/>
          <w:sz w:val="30"/>
          <w:szCs w:val="30"/>
        </w:rPr>
      </w:pPr>
      <w:hyperlink r:id="rId8" w:tgtFrame="_blank">
        <w:r>
          <w:rPr>
            <w:rStyle w:val="InternetLink"/>
          </w:rPr>
          <w:t>Agisoft Metashape</w:t>
        </w:r>
      </w:hyperlink>
      <w:r>
        <w:rPr/>
        <w:t xml:space="preserve">: High quality, commercial Windows and OS X desktop app. Includes native Sketchfab sharing. </w:t>
      </w:r>
    </w:p>
    <w:p>
      <w:pPr>
        <w:pStyle w:val="TextBody"/>
        <w:numPr>
          <w:ilvl w:val="0"/>
          <w:numId w:val="2"/>
        </w:numPr>
        <w:tabs>
          <w:tab w:val="clear" w:pos="720"/>
          <w:tab w:val="left" w:pos="0" w:leader="none"/>
        </w:tabs>
        <w:spacing w:before="0" w:after="0"/>
        <w:ind w:left="707" w:hanging="283"/>
        <w:rPr>
          <w:color w:val="454545"/>
          <w:sz w:val="30"/>
          <w:szCs w:val="30"/>
        </w:rPr>
      </w:pPr>
      <w:hyperlink r:id="rId9" w:tgtFrame="_blank">
        <w:r>
          <w:rPr>
            <w:rStyle w:val="InternetLink"/>
          </w:rPr>
          <w:t>Autodesk ReCap 360</w:t>
        </w:r>
      </w:hyperlink>
      <w:r>
        <w:rPr/>
        <w:t xml:space="preserve">: Windows-based software with a </w:t>
      </w:r>
      <w:r>
        <w:rPr>
          <w:rStyle w:val="StrongEmphasis"/>
        </w:rPr>
        <w:t>free</w:t>
      </w:r>
      <w:r>
        <w:rPr/>
        <w:t xml:space="preserve"> 30-day trial </w:t>
      </w:r>
    </w:p>
    <w:p>
      <w:pPr>
        <w:pStyle w:val="TextBody"/>
        <w:numPr>
          <w:ilvl w:val="0"/>
          <w:numId w:val="2"/>
        </w:numPr>
        <w:tabs>
          <w:tab w:val="clear" w:pos="720"/>
          <w:tab w:val="left" w:pos="0" w:leader="none"/>
        </w:tabs>
        <w:spacing w:before="0" w:after="0"/>
        <w:ind w:left="707" w:hanging="283"/>
        <w:rPr>
          <w:color w:val="454545"/>
          <w:sz w:val="30"/>
          <w:szCs w:val="30"/>
        </w:rPr>
      </w:pPr>
      <w:hyperlink r:id="rId10" w:tgtFrame="_self">
        <w:r>
          <w:rPr>
            <w:rStyle w:val="InternetLink"/>
          </w:rPr>
          <w:t>RealityCapture</w:t>
        </w:r>
      </w:hyperlink>
      <w:r>
        <w:rPr/>
        <w:t xml:space="preserve">: A state-of-the-art all-in-one photogrammetry software with </w:t>
      </w:r>
      <w:hyperlink r:id="rId11" w:tgtFrame="_self">
        <w:r>
          <w:rPr>
            <w:rStyle w:val="InternetLink"/>
          </w:rPr>
          <w:t>native Sketchfab integration</w:t>
        </w:r>
      </w:hyperlink>
      <w:r>
        <w:rPr/>
        <w:t xml:space="preserve"> </w:t>
      </w:r>
    </w:p>
    <w:p>
      <w:pPr>
        <w:pStyle w:val="TextBody"/>
        <w:numPr>
          <w:ilvl w:val="0"/>
          <w:numId w:val="2"/>
        </w:numPr>
        <w:tabs>
          <w:tab w:val="clear" w:pos="720"/>
          <w:tab w:val="left" w:pos="0" w:leader="none"/>
        </w:tabs>
        <w:ind w:left="707" w:hanging="283"/>
        <w:rPr>
          <w:color w:val="454545"/>
          <w:sz w:val="30"/>
          <w:szCs w:val="30"/>
        </w:rPr>
      </w:pPr>
      <w:hyperlink r:id="rId12" w:tgtFrame="_self">
        <w:r>
          <w:rPr>
            <w:rStyle w:val="InternetLink"/>
          </w:rPr>
          <w:t>3DF Zephyr</w:t>
        </w:r>
      </w:hyperlink>
      <w:r>
        <w:rPr/>
        <w:t xml:space="preserve">: A freemium, user-friendly scanning desktop app for Windows. Includes </w:t>
      </w:r>
      <w:hyperlink r:id="rId13" w:tgtFrame="_self">
        <w:r>
          <w:rPr>
            <w:rStyle w:val="InternetLink"/>
          </w:rPr>
          <w:t>native Sketchfab sharing</w:t>
        </w:r>
      </w:hyperlink>
      <w:r>
        <w:rPr/>
        <w:t xml:space="preserve">. </w:t>
      </w:r>
    </w:p>
    <w:p>
      <w:pPr>
        <w:pStyle w:val="LOnormal"/>
        <w:rPr>
          <w:color w:val="454545"/>
          <w:sz w:val="30"/>
          <w:szCs w:val="30"/>
        </w:rPr>
      </w:pPr>
      <w:r>
        <w:rPr/>
        <w:t xml:space="preserve">We can use Three.js to create 3d model on a webpage ,by just loading the model into the script </w:t>
      </w:r>
    </w:p>
    <w:p>
      <w:pPr>
        <w:pStyle w:val="LOnormal"/>
        <w:rPr>
          <w:color w:val="454545"/>
          <w:sz w:val="30"/>
          <w:szCs w:val="30"/>
        </w:rPr>
      </w:pPr>
      <w:r>
        <w:rPr/>
        <w:tab/>
      </w:r>
    </w:p>
    <w:p>
      <w:pPr>
        <w:pStyle w:val="LOnormal"/>
        <w:rPr>
          <w:color w:val="454545"/>
          <w:sz w:val="30"/>
          <w:szCs w:val="30"/>
        </w:rPr>
      </w:pPr>
      <w:r>
        <w:rPr/>
        <w:tab/>
      </w:r>
    </w:p>
    <w:p>
      <w:pPr>
        <w:pStyle w:val="LOnormal"/>
        <w:rPr>
          <w:color w:val="454545"/>
          <w:sz w:val="30"/>
          <w:szCs w:val="30"/>
        </w:rPr>
      </w:pPr>
      <w:r>
        <w:rPr>
          <w:color w:val="454545"/>
          <w:sz w:val="30"/>
          <w:szCs w:val="30"/>
        </w:rPr>
        <w:t>Tasks:</w:t>
      </w:r>
    </w:p>
    <w:p>
      <w:pPr>
        <w:pStyle w:val="LOnormal"/>
        <w:rPr>
          <w:color w:val="454545"/>
          <w:sz w:val="30"/>
          <w:szCs w:val="30"/>
        </w:rPr>
      </w:pPr>
      <w:r>
        <w:rPr>
          <w:color w:val="454545"/>
          <w:sz w:val="30"/>
          <w:szCs w:val="30"/>
        </w:rPr>
        <w:t>Collect videos of patients being transferred from the bed to the wheelchair.(Single person)</w:t>
      </w:r>
    </w:p>
    <w:p>
      <w:pPr>
        <w:pStyle w:val="LOnormal"/>
        <w:rPr>
          <w:color w:val="454545"/>
          <w:sz w:val="30"/>
          <w:szCs w:val="30"/>
        </w:rPr>
      </w:pPr>
      <w:r>
        <w:rPr>
          <w:color w:val="454545"/>
          <w:sz w:val="30"/>
          <w:szCs w:val="30"/>
        </w:rPr>
      </w:r>
    </w:p>
    <w:p>
      <w:pPr>
        <w:pStyle w:val="LOnormal"/>
        <w:rPr>
          <w:color w:val="454545"/>
          <w:sz w:val="30"/>
          <w:szCs w:val="30"/>
        </w:rPr>
      </w:pPr>
      <w:hyperlink r:id="rId14">
        <w:r>
          <w:rPr>
            <w:rStyle w:val="InternetLink"/>
            <w:color w:val="454545"/>
            <w:sz w:val="30"/>
            <w:szCs w:val="30"/>
          </w:rPr>
          <w:t>https://www.youtube.com/watch?v=CfvLWeoytdw</w:t>
        </w:r>
      </w:hyperlink>
      <w:r>
        <w:rPr>
          <w:color w:val="454545"/>
          <w:sz w:val="30"/>
          <w:szCs w:val="30"/>
        </w:rPr>
        <w:t xml:space="preserve"> (1:00 to 1:04)(entire pose of human body)</w:t>
      </w:r>
    </w:p>
    <w:p>
      <w:pPr>
        <w:pStyle w:val="LOnormal"/>
        <w:rPr>
          <w:color w:val="454545"/>
          <w:sz w:val="30"/>
          <w:szCs w:val="30"/>
        </w:rPr>
      </w:pPr>
      <w:r>
        <w:rPr>
          <w:color w:val="454545"/>
          <w:sz w:val="30"/>
          <w:szCs w:val="30"/>
        </w:rPr>
        <w:t>Task:- Slice the seconds mentioned from the video</w:t>
      </w:r>
    </w:p>
    <w:p>
      <w:pPr>
        <w:pStyle w:val="LOnormal"/>
        <w:rPr>
          <w:color w:val="454545"/>
          <w:sz w:val="30"/>
          <w:szCs w:val="30"/>
        </w:rPr>
      </w:pPr>
      <w:r>
        <w:rPr>
          <w:color w:val="454545"/>
          <w:sz w:val="30"/>
          <w:szCs w:val="30"/>
        </w:rPr>
      </w:r>
    </w:p>
    <w:p>
      <w:pPr>
        <w:pStyle w:val="LOnormal"/>
        <w:rPr>
          <w:color w:val="454545"/>
          <w:sz w:val="30"/>
          <w:szCs w:val="30"/>
        </w:rPr>
      </w:pPr>
      <w:r>
        <w:rPr>
          <w:color w:val="454545"/>
          <w:sz w:val="30"/>
          <w:szCs w:val="30"/>
        </w:rPr>
        <w:t>Find a 3d model to display (mixamo) (The 3d model should move in conjunction with the 3D pose Key Points from the model)</w:t>
      </w:r>
    </w:p>
    <w:p>
      <w:pPr>
        <w:pStyle w:val="LOnormal"/>
        <w:rPr>
          <w:color w:val="454545"/>
          <w:sz w:val="30"/>
          <w:szCs w:val="30"/>
        </w:rPr>
      </w:pPr>
      <w:r>
        <w:rPr>
          <w:color w:val="454545"/>
          <w:sz w:val="30"/>
          <w:szCs w:val="30"/>
        </w:rPr>
      </w:r>
    </w:p>
    <w:p>
      <w:pPr>
        <w:pStyle w:val="TextBody"/>
        <w:rPr>
          <w:color w:val="454545"/>
          <w:sz w:val="30"/>
          <w:szCs w:val="30"/>
        </w:rPr>
      </w:pPr>
      <w:bookmarkStart w:id="2" w:name="d1e5595"/>
      <w:bookmarkEnd w:id="2"/>
      <w:r>
        <w:rPr>
          <w:rStyle w:val="StrongEmphasis"/>
          <w:color w:val="454545"/>
          <w:sz w:val="30"/>
          <w:szCs w:val="30"/>
        </w:rPr>
        <w:t>Skeleton-Based Model:</w:t>
      </w:r>
      <w:r>
        <w:rPr>
          <w:color w:val="454545"/>
          <w:sz w:val="30"/>
          <w:szCs w:val="30"/>
        </w:rPr>
        <w:t xml:space="preserve"> First and foremost, the skeleton model is commonly used in 2D human pose estimation (</w:t>
      </w:r>
      <w:r>
        <w:fldChar w:fldCharType="begin"/>
      </w:r>
      <w:r>
        <w:rPr>
          <w:rStyle w:val="InternetLink"/>
          <w:sz w:val="30"/>
          <w:szCs w:val="30"/>
          <w:color w:val="454545"/>
        </w:rPr>
        <w:instrText> HYPERLINK "https://www.sciencedirect.com/science/article/pii/S1077314221000692" \l "b17"</w:instrText>
      </w:r>
      <w:r>
        <w:rPr>
          <w:rStyle w:val="InternetLink"/>
          <w:sz w:val="30"/>
          <w:szCs w:val="30"/>
          <w:color w:val="454545"/>
        </w:rPr>
        <w:fldChar w:fldCharType="separate"/>
      </w:r>
      <w:r>
        <w:rPr>
          <w:rStyle w:val="InternetLink"/>
          <w:color w:val="454545"/>
          <w:sz w:val="30"/>
          <w:szCs w:val="30"/>
        </w:rPr>
        <w:t>Cao et al., 2018</w:t>
      </w:r>
      <w:r>
        <w:rPr>
          <w:rStyle w:val="InternetLink"/>
          <w:sz w:val="30"/>
          <w:szCs w:val="30"/>
          <w:color w:val="454545"/>
        </w:rPr>
        <w:fldChar w:fldCharType="end"/>
      </w:r>
      <w:r>
        <w:rPr>
          <w:color w:val="454545"/>
          <w:sz w:val="30"/>
          <w:szCs w:val="30"/>
        </w:rPr>
        <w:t xml:space="preserve">) and is naturally extended to 3D. The human skeleton model is treated as a tree structure, which contains many </w:t>
      </w:r>
      <w:hyperlink r:id="rId15">
        <w:r>
          <w:rPr>
            <w:rStyle w:val="InternetLink"/>
            <w:color w:val="454545"/>
            <w:sz w:val="30"/>
            <w:szCs w:val="30"/>
          </w:rPr>
          <w:t>keypoints</w:t>
        </w:r>
      </w:hyperlink>
      <w:r>
        <w:rPr>
          <w:color w:val="454545"/>
          <w:sz w:val="30"/>
          <w:szCs w:val="30"/>
        </w:rPr>
        <w:t xml:space="preserve"> of the human body and connects natural adjacent joints using edges between key joints, as shown in </w:t>
      </w:r>
      <w:r>
        <w:fldChar w:fldCharType="begin"/>
      </w:r>
      <w:r>
        <w:rPr>
          <w:rStyle w:val="InternetLink"/>
          <w:sz w:val="30"/>
          <w:szCs w:val="30"/>
          <w:color w:val="454545"/>
        </w:rPr>
        <w:instrText> HYPERLINK "https://www.sciencedirect.com/science/article/pii/S1077314221000692" \l "fig5"</w:instrText>
      </w:r>
      <w:r>
        <w:rPr>
          <w:rStyle w:val="InternetLink"/>
          <w:sz w:val="30"/>
          <w:szCs w:val="30"/>
          <w:color w:val="454545"/>
        </w:rPr>
        <w:fldChar w:fldCharType="separate"/>
      </w:r>
      <w:r>
        <w:rPr>
          <w:rStyle w:val="InternetLink"/>
          <w:color w:val="454545"/>
          <w:sz w:val="30"/>
          <w:szCs w:val="30"/>
        </w:rPr>
        <w:t>Fig. 5</w:t>
      </w:r>
      <w:r>
        <w:rPr>
          <w:rStyle w:val="InternetLink"/>
          <w:sz w:val="30"/>
          <w:szCs w:val="30"/>
          <w:color w:val="454545"/>
        </w:rPr>
        <w:fldChar w:fldCharType="end"/>
      </w:r>
      <w:r>
        <w:rPr>
          <w:color w:val="454545"/>
          <w:sz w:val="30"/>
          <w:szCs w:val="30"/>
        </w:rPr>
        <w:t>.(First Step)</w:t>
      </w:r>
    </w:p>
    <w:p>
      <w:pPr>
        <w:pStyle w:val="TextBody"/>
        <w:rPr>
          <w:color w:val="454545"/>
          <w:sz w:val="30"/>
          <w:szCs w:val="30"/>
        </w:rPr>
      </w:pPr>
      <w:r>
        <w:rPr/>
      </w:r>
    </w:p>
    <w:p>
      <w:pPr>
        <w:pStyle w:val="TextBody"/>
        <w:rPr>
          <w:color w:val="454545"/>
          <w:sz w:val="30"/>
          <w:szCs w:val="30"/>
        </w:rPr>
      </w:pPr>
      <w:r>
        <w:rPr>
          <w:color w:val="454545"/>
          <w:sz w:val="30"/>
          <w:szCs w:val="30"/>
        </w:rPr>
        <w:drawing>
          <wp:anchor behindDoc="0" distT="0" distB="0" distL="0" distR="0" simplePos="0" locked="0" layoutInCell="1" allowOverlap="1" relativeHeight="6">
            <wp:simplePos x="0" y="0"/>
            <wp:positionH relativeFrom="column">
              <wp:posOffset>-48895</wp:posOffset>
            </wp:positionH>
            <wp:positionV relativeFrom="paragraph">
              <wp:posOffset>16510</wp:posOffset>
            </wp:positionV>
            <wp:extent cx="1278890" cy="17722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6"/>
                    <a:stretch>
                      <a:fillRect/>
                    </a:stretch>
                  </pic:blipFill>
                  <pic:spPr bwMode="auto">
                    <a:xfrm>
                      <a:off x="0" y="0"/>
                      <a:ext cx="1278890" cy="1772285"/>
                    </a:xfrm>
                    <a:prstGeom prst="rect">
                      <a:avLst/>
                    </a:prstGeom>
                  </pic:spPr>
                </pic:pic>
              </a:graphicData>
            </a:graphic>
          </wp:anchor>
        </w:drawing>
      </w:r>
    </w:p>
    <w:p>
      <w:pPr>
        <w:pStyle w:val="TextBody"/>
        <w:rPr>
          <w:color w:val="454545"/>
          <w:sz w:val="30"/>
          <w:szCs w:val="30"/>
        </w:rPr>
      </w:pPr>
      <w:r>
        <w:rPr>
          <w:color w:val="454545"/>
          <w:sz w:val="30"/>
          <w:szCs w:val="30"/>
        </w:rPr>
      </w:r>
    </w:p>
    <w:p>
      <w:pPr>
        <w:pStyle w:val="TextBody"/>
        <w:rPr>
          <w:color w:val="454545"/>
          <w:sz w:val="30"/>
          <w:szCs w:val="30"/>
        </w:rPr>
      </w:pPr>
      <w:r>
        <w:rPr>
          <w:color w:val="454545"/>
          <w:sz w:val="30"/>
          <w:szCs w:val="30"/>
        </w:rPr>
      </w:r>
    </w:p>
    <w:p>
      <w:pPr>
        <w:pStyle w:val="TextBody"/>
        <w:rPr>
          <w:color w:val="454545"/>
          <w:sz w:val="30"/>
          <w:szCs w:val="30"/>
        </w:rPr>
      </w:pPr>
      <w:r>
        <w:rPr/>
      </w:r>
    </w:p>
    <w:p>
      <w:pPr>
        <w:pStyle w:val="TextBody"/>
        <w:rPr>
          <w:color w:val="454545"/>
          <w:sz w:val="30"/>
          <w:szCs w:val="30"/>
        </w:rPr>
      </w:pPr>
      <w:r>
        <w:rPr/>
      </w:r>
    </w:p>
    <w:p>
      <w:pPr>
        <w:pStyle w:val="TextBody"/>
        <w:rPr>
          <w:color w:val="454545"/>
          <w:sz w:val="30"/>
          <w:szCs w:val="30"/>
        </w:rPr>
      </w:pPr>
      <w:bookmarkStart w:id="3" w:name="d1e5608"/>
      <w:bookmarkEnd w:id="3"/>
      <w:r>
        <w:rPr>
          <w:rStyle w:val="StrongEmphasis"/>
        </w:rPr>
        <w:t>SMPL-Based Model:</w:t>
      </w:r>
      <w:r>
        <w:rPr/>
        <w:t xml:space="preserve"> For the shape model, recent works use the skinned multi-person linear (SMPL) model (</w:t>
      </w:r>
      <w:r>
        <w:fldChar w:fldCharType="begin"/>
      </w:r>
      <w:r>
        <w:rPr>
          <w:rStyle w:val="InternetLink"/>
        </w:rPr>
        <w:instrText> HYPERLINK "https://www.sciencedirect.com/science/article/pii/S1077314221000692" \l "b75"</w:instrText>
      </w:r>
      <w:r>
        <w:rPr>
          <w:rStyle w:val="InternetLink"/>
        </w:rPr>
        <w:fldChar w:fldCharType="separate"/>
      </w:r>
      <w:r>
        <w:rPr>
          <w:rStyle w:val="InternetLink"/>
        </w:rPr>
        <w:t>Loper et al., 2015</w:t>
      </w:r>
      <w:r>
        <w:rPr>
          <w:rStyle w:val="InternetLink"/>
        </w:rPr>
        <w:fldChar w:fldCharType="end"/>
      </w:r>
      <w:r>
        <w:rPr/>
        <w:t xml:space="preserve">), as shown in </w:t>
      </w:r>
      <w:r>
        <w:fldChar w:fldCharType="begin"/>
      </w:r>
      <w:r>
        <w:rPr>
          <w:rStyle w:val="InternetLink"/>
        </w:rPr>
        <w:instrText> HYPERLINK "https://www.sciencedirect.com/science/article/pii/S1077314221000692" \l "fig6"</w:instrText>
      </w:r>
      <w:r>
        <w:rPr>
          <w:rStyle w:val="InternetLink"/>
        </w:rPr>
        <w:fldChar w:fldCharType="separate"/>
      </w:r>
      <w:r>
        <w:rPr>
          <w:rStyle w:val="InternetLink"/>
        </w:rPr>
        <w:t>Fig. 6</w:t>
      </w:r>
      <w:r>
        <w:rPr>
          <w:rStyle w:val="InternetLink"/>
        </w:rPr>
        <w:fldChar w:fldCharType="end"/>
      </w:r>
      <w:r>
        <w:rPr/>
        <w:t>, to estimate 3D human body joints (</w:t>
      </w:r>
      <w:r>
        <w:fldChar w:fldCharType="begin"/>
      </w:r>
      <w:r>
        <w:rPr>
          <w:rStyle w:val="InternetLink"/>
        </w:rPr>
        <w:instrText> HYPERLINK "https://www.sciencedirect.com/science/article/pii/S1077314221000692" \l "b15"</w:instrText>
      </w:r>
      <w:r>
        <w:rPr>
          <w:rStyle w:val="InternetLink"/>
        </w:rPr>
        <w:fldChar w:fldCharType="separate"/>
      </w:r>
      <w:r>
        <w:rPr>
          <w:rStyle w:val="InternetLink"/>
        </w:rPr>
        <w:t>Bogo et al., 2016</w:t>
      </w:r>
      <w:r>
        <w:rPr>
          <w:rStyle w:val="InternetLink"/>
        </w:rPr>
        <w:fldChar w:fldCharType="end"/>
      </w:r>
      <w:r>
        <w:rPr/>
        <w:t>). The human skin is represented as a triangulated mesh with 6890 vertices, which is parameterized by shape and pose parameters. The shape parameters are used to model the body proportions, height and weight, while the pose parameters are used to model the determined deformation of the body. The 3D pose positions can be estimated by learning the shape and body parameters. (Choosen)(Second Step)</w:t>
      </w:r>
    </w:p>
    <w:p>
      <w:pPr>
        <w:pStyle w:val="TextBody"/>
        <w:rPr>
          <w:color w:val="454545"/>
          <w:sz w:val="30"/>
          <w:szCs w:val="30"/>
        </w:rPr>
      </w:pPr>
      <w:r>
        <w:rPr>
          <w:color w:val="454545"/>
          <w:sz w:val="30"/>
          <w:szCs w:val="30"/>
        </w:rPr>
        <w:drawing>
          <wp:anchor behindDoc="0" distT="0" distB="0" distL="0" distR="0" simplePos="0" locked="0" layoutInCell="1" allowOverlap="1" relativeHeight="7">
            <wp:simplePos x="0" y="0"/>
            <wp:positionH relativeFrom="column">
              <wp:posOffset>186690</wp:posOffset>
            </wp:positionH>
            <wp:positionV relativeFrom="paragraph">
              <wp:posOffset>130810</wp:posOffset>
            </wp:positionV>
            <wp:extent cx="1779905" cy="179641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7"/>
                    <a:stretch>
                      <a:fillRect/>
                    </a:stretch>
                  </pic:blipFill>
                  <pic:spPr bwMode="auto">
                    <a:xfrm>
                      <a:off x="0" y="0"/>
                      <a:ext cx="1779905" cy="1796415"/>
                    </a:xfrm>
                    <a:prstGeom prst="rect">
                      <a:avLst/>
                    </a:prstGeom>
                  </pic:spPr>
                </pic:pic>
              </a:graphicData>
            </a:graphic>
          </wp:anchor>
        </w:drawing>
      </w:r>
    </w:p>
    <w:p>
      <w:pPr>
        <w:pStyle w:val="TextBody"/>
        <w:rPr>
          <w:color w:val="454545"/>
          <w:sz w:val="30"/>
          <w:szCs w:val="30"/>
        </w:rPr>
      </w:pPr>
      <w:r>
        <w:rPr>
          <w:color w:val="454545"/>
          <w:sz w:val="30"/>
          <w:szCs w:val="30"/>
        </w:rPr>
      </w:r>
    </w:p>
    <w:p>
      <w:pPr>
        <w:pStyle w:val="TextBody"/>
        <w:rPr>
          <w:color w:val="454545"/>
          <w:sz w:val="30"/>
          <w:szCs w:val="30"/>
        </w:rPr>
      </w:pPr>
      <w:r>
        <w:fldChar w:fldCharType="begin"/>
      </w:r>
      <w:r>
        <w:rPr>
          <w:sz w:val="30"/>
          <w:szCs w:val="30"/>
          <w:color w:val="454545"/>
        </w:rPr>
        <w:instrText> HYPERLINK "https://app.theconstructsim.com/" \l "/"</w:instrText>
      </w:r>
      <w:r>
        <w:rPr>
          <w:sz w:val="30"/>
          <w:szCs w:val="30"/>
          <w:color w:val="454545"/>
        </w:rPr>
        <w:fldChar w:fldCharType="separate"/>
      </w:r>
      <w:r>
        <w:rPr>
          <w:color w:val="454545"/>
          <w:sz w:val="30"/>
          <w:szCs w:val="30"/>
        </w:rPr>
      </w:r>
      <w:r>
        <w:rPr>
          <w:sz w:val="30"/>
          <w:szCs w:val="30"/>
          <w:color w:val="454545"/>
        </w:rPr>
        <w:fldChar w:fldCharType="end"/>
      </w:r>
    </w:p>
    <w:p>
      <w:pPr>
        <w:pStyle w:val="TextBody"/>
        <w:rPr>
          <w:color w:val="454545"/>
          <w:sz w:val="30"/>
          <w:szCs w:val="30"/>
        </w:rPr>
      </w:pPr>
      <w:r>
        <w:fldChar w:fldCharType="begin"/>
      </w:r>
      <w:r>
        <w:rPr>
          <w:sz w:val="30"/>
          <w:szCs w:val="30"/>
          <w:color w:val="454545"/>
        </w:rPr>
        <w:instrText> HYPERLINK "https://app.theconstructsim.com/" \l "/"</w:instrText>
      </w:r>
      <w:r>
        <w:rPr>
          <w:sz w:val="30"/>
          <w:szCs w:val="30"/>
          <w:color w:val="454545"/>
        </w:rPr>
        <w:fldChar w:fldCharType="separate"/>
      </w:r>
      <w:r>
        <w:rPr>
          <w:color w:val="454545"/>
          <w:sz w:val="30"/>
          <w:szCs w:val="30"/>
        </w:rPr>
      </w:r>
      <w:r>
        <w:rPr>
          <w:sz w:val="30"/>
          <w:szCs w:val="30"/>
          <w:color w:val="454545"/>
        </w:rPr>
        <w:fldChar w:fldCharType="end"/>
      </w:r>
    </w:p>
    <w:p>
      <w:pPr>
        <w:pStyle w:val="TextBody"/>
        <w:rPr>
          <w:color w:val="454545"/>
          <w:sz w:val="30"/>
          <w:szCs w:val="30"/>
        </w:rPr>
      </w:pPr>
      <w:r>
        <w:fldChar w:fldCharType="begin"/>
      </w:r>
      <w:r>
        <w:rPr>
          <w:sz w:val="30"/>
          <w:szCs w:val="30"/>
          <w:color w:val="454545"/>
        </w:rPr>
        <w:instrText> HYPERLINK "https://app.theconstructsim.com/" \l "/"</w:instrText>
      </w:r>
      <w:r>
        <w:rPr>
          <w:sz w:val="30"/>
          <w:szCs w:val="30"/>
          <w:color w:val="454545"/>
        </w:rPr>
        <w:fldChar w:fldCharType="separate"/>
      </w:r>
      <w:r>
        <w:rPr>
          <w:color w:val="454545"/>
          <w:sz w:val="30"/>
          <w:szCs w:val="30"/>
        </w:rPr>
      </w:r>
      <w:r>
        <w:rPr>
          <w:sz w:val="30"/>
          <w:szCs w:val="30"/>
          <w:color w:val="454545"/>
        </w:rPr>
        <w:fldChar w:fldCharType="end"/>
      </w:r>
    </w:p>
    <w:p>
      <w:pPr>
        <w:pStyle w:val="TextBody"/>
        <w:rPr>
          <w:color w:val="454545"/>
          <w:sz w:val="30"/>
          <w:szCs w:val="30"/>
        </w:rPr>
      </w:pPr>
      <w:r>
        <w:fldChar w:fldCharType="begin"/>
      </w:r>
      <w:r>
        <w:rPr>
          <w:sz w:val="30"/>
          <w:szCs w:val="30"/>
          <w:color w:val="454545"/>
        </w:rPr>
        <w:instrText> HYPERLINK "https://app.theconstructsim.com/" \l "/"</w:instrText>
      </w:r>
      <w:r>
        <w:rPr>
          <w:sz w:val="30"/>
          <w:szCs w:val="30"/>
          <w:color w:val="454545"/>
        </w:rPr>
        <w:fldChar w:fldCharType="separate"/>
      </w:r>
      <w:r>
        <w:rPr>
          <w:color w:val="454545"/>
          <w:sz w:val="30"/>
          <w:szCs w:val="30"/>
        </w:rPr>
      </w:r>
      <w:r>
        <w:rPr>
          <w:sz w:val="30"/>
          <w:szCs w:val="30"/>
          <w:color w:val="454545"/>
        </w:rPr>
        <w:fldChar w:fldCharType="end"/>
      </w:r>
    </w:p>
    <w:p>
      <w:pPr>
        <w:pStyle w:val="TextBody"/>
        <w:rPr>
          <w:color w:val="454545"/>
          <w:sz w:val="30"/>
          <w:szCs w:val="30"/>
        </w:rPr>
      </w:pPr>
      <w:r>
        <w:fldChar w:fldCharType="begin"/>
      </w:r>
      <w:r>
        <w:rPr>
          <w:sz w:val="30"/>
          <w:szCs w:val="30"/>
          <w:color w:val="454545"/>
        </w:rPr>
        <w:instrText> HYPERLINK "https://app.theconstructsim.com/" \l "/"</w:instrText>
      </w:r>
      <w:r>
        <w:rPr>
          <w:sz w:val="30"/>
          <w:szCs w:val="30"/>
          <w:color w:val="454545"/>
        </w:rPr>
        <w:fldChar w:fldCharType="separate"/>
      </w:r>
      <w:r>
        <w:rPr>
          <w:color w:val="454545"/>
          <w:sz w:val="30"/>
          <w:szCs w:val="30"/>
        </w:rPr>
      </w:r>
      <w:r>
        <w:rPr>
          <w:sz w:val="30"/>
          <w:szCs w:val="30"/>
          <w:color w:val="454545"/>
        </w:rPr>
        <w:fldChar w:fldCharType="end"/>
      </w:r>
    </w:p>
    <w:p>
      <w:pPr>
        <w:pStyle w:val="TextBody"/>
        <w:rPr>
          <w:color w:val="454545"/>
          <w:sz w:val="30"/>
          <w:szCs w:val="30"/>
        </w:rPr>
      </w:pPr>
      <w:r>
        <w:fldChar w:fldCharType="begin"/>
      </w:r>
      <w:r>
        <w:rPr>
          <w:rStyle w:val="InternetLink"/>
          <w:sz w:val="30"/>
          <w:szCs w:val="30"/>
          <w:color w:val="454545"/>
        </w:rPr>
        <w:instrText> HYPERLINK "https://app.theconstructsim.com/" \l "/"</w:instrText>
      </w:r>
      <w:r>
        <w:rPr>
          <w:rStyle w:val="InternetLink"/>
          <w:sz w:val="30"/>
          <w:szCs w:val="30"/>
          <w:color w:val="454545"/>
        </w:rPr>
        <w:fldChar w:fldCharType="separate"/>
      </w:r>
      <w:r>
        <w:rPr>
          <w:rStyle w:val="InternetLink"/>
          <w:color w:val="454545"/>
          <w:sz w:val="30"/>
          <w:szCs w:val="30"/>
        </w:rPr>
        <w:t>https://app.theconstructsim.com/#/</w:t>
      </w:r>
      <w:r>
        <w:rPr>
          <w:rStyle w:val="InternetLink"/>
          <w:sz w:val="30"/>
          <w:szCs w:val="30"/>
          <w:color w:val="454545"/>
        </w:rPr>
        <w:fldChar w:fldCharType="end"/>
      </w:r>
    </w:p>
    <w:p>
      <w:pPr>
        <w:pStyle w:val="TextBody"/>
        <w:rPr>
          <w:color w:val="454545"/>
          <w:sz w:val="30"/>
          <w:szCs w:val="30"/>
        </w:rPr>
      </w:pPr>
      <w:hyperlink r:id="rId18">
        <w:r>
          <w:rPr>
            <w:rStyle w:val="InternetLink"/>
            <w:color w:val="454545"/>
            <w:sz w:val="30"/>
            <w:szCs w:val="30"/>
          </w:rPr>
          <w:t>https://blog.tensorflow.org/2021/08/3d-pose-detection-with-mediapipe-blazepose-ghum-tfjs.html</w:t>
        </w:r>
      </w:hyperlink>
    </w:p>
    <w:p>
      <w:pPr>
        <w:pStyle w:val="TextBody"/>
        <w:rPr>
          <w:color w:val="454545"/>
          <w:sz w:val="30"/>
          <w:szCs w:val="30"/>
        </w:rPr>
      </w:pPr>
      <w:r>
        <w:rPr/>
        <w:t xml:space="preserve">Building a Human URDF </w:t>
      </w:r>
    </w:p>
    <w:p>
      <w:pPr>
        <w:pStyle w:val="TextBody"/>
        <w:rPr>
          <w:color w:val="454545"/>
          <w:sz w:val="30"/>
          <w:szCs w:val="30"/>
        </w:rPr>
      </w:pPr>
      <w:r>
        <w:rPr>
          <w:color w:val="454545"/>
          <w:sz w:val="30"/>
          <w:szCs w:val="30"/>
        </w:rPr>
        <w:t>Autodesk 3DSmax</w:t>
      </w:r>
    </w:p>
    <w:p>
      <w:pPr>
        <w:pStyle w:val="TextBody"/>
        <w:rPr>
          <w:color w:val="454545"/>
          <w:sz w:val="30"/>
          <w:szCs w:val="30"/>
        </w:rPr>
      </w:pPr>
      <w:r>
        <w:rPr>
          <w:color w:val="454545"/>
          <w:sz w:val="30"/>
          <w:szCs w:val="30"/>
        </w:rPr>
        <w:t>Student Autodesk</w:t>
      </w:r>
    </w:p>
    <w:p>
      <w:pPr>
        <w:pStyle w:val="LOnormal"/>
        <w:rPr>
          <w:color w:val="454545"/>
          <w:sz w:val="30"/>
          <w:szCs w:val="30"/>
        </w:rPr>
      </w:pPr>
      <w:r>
        <w:rPr>
          <w:color w:val="454545"/>
          <w:sz w:val="30"/>
          <w:szCs w:val="30"/>
        </w:rPr>
      </w:r>
    </w:p>
    <w:p>
      <w:pPr>
        <w:pStyle w:val="LOnormal"/>
        <w:rPr>
          <w:color w:val="454545"/>
          <w:sz w:val="18"/>
          <w:szCs w:val="18"/>
        </w:rPr>
      </w:pPr>
      <w:r>
        <w:rPr/>
        <w:t xml:space="preserve">Computer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tandard_deviation" TargetMode="External"/><Relationship Id="rId3" Type="http://schemas.openxmlformats.org/officeDocument/2006/relationships/hyperlink" Target="https://discuss.tensorflow.org/t/blazepose-ghum-3d-transfer-learning/4527" TargetMode="External"/><Relationship Id="rId4" Type="http://schemas.openxmlformats.org/officeDocument/2006/relationships/hyperlink" Target="https://discuss.tensorflow.org/t/blazepose-ghum-3d-transfer-learning/4527" TargetMode="External"/><Relationship Id="rId5" Type="http://schemas.openxmlformats.org/officeDocument/2006/relationships/image" Target="media/image1.png"/><Relationship Id="rId6" Type="http://schemas.openxmlformats.org/officeDocument/2006/relationships/hyperlink" Target="http://www.trnio.com/" TargetMode="External"/><Relationship Id="rId7" Type="http://schemas.openxmlformats.org/officeDocument/2006/relationships/hyperlink" Target="https://play.google.com/store/apps/details?id=com.smartmobilevision.scann3d&amp;hl=en_US" TargetMode="External"/><Relationship Id="rId8" Type="http://schemas.openxmlformats.org/officeDocument/2006/relationships/hyperlink" Target="http://www.agisoft.com/" TargetMode="External"/><Relationship Id="rId9" Type="http://schemas.openxmlformats.org/officeDocument/2006/relationships/hyperlink" Target="https://www.autodesk.com/products/recap/free-trial" TargetMode="External"/><Relationship Id="rId10" Type="http://schemas.openxmlformats.org/officeDocument/2006/relationships/hyperlink" Target="https://www.capturingreality.com/Product" TargetMode="External"/><Relationship Id="rId11" Type="http://schemas.openxmlformats.org/officeDocument/2006/relationships/hyperlink" Target="https://help.sketchfab.com/hc/en-us/articles/217919123-RealityCapture" TargetMode="External"/><Relationship Id="rId12" Type="http://schemas.openxmlformats.org/officeDocument/2006/relationships/hyperlink" Target="https://www.3dflow.net/3df-zephyr-feature-comparison/" TargetMode="External"/><Relationship Id="rId13" Type="http://schemas.openxmlformats.org/officeDocument/2006/relationships/hyperlink" Target="https://www.3dflow.net/technology/documents/3df-zephyr-tutorials/uploading-directly-to-sketchfab/" TargetMode="External"/><Relationship Id="rId14" Type="http://schemas.openxmlformats.org/officeDocument/2006/relationships/hyperlink" Target="https://www.youtube.com/watch?v=CfvLWeoytdw" TargetMode="External"/><Relationship Id="rId15" Type="http://schemas.openxmlformats.org/officeDocument/2006/relationships/hyperlink" Target="https://www.sciencedirect.com/topics/engineering/keypoints" TargetMode="External"/><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hyperlink" Target="https://blog.tensorflow.org/2021/08/3d-pose-detection-with-mediapipe-blazepose-ghum-tfjs.html"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88</TotalTime>
  <Application>LibreOffice/6.4.7.2$Linux_X86_64 LibreOffice_project/40$Build-2</Application>
  <Pages>5</Pages>
  <Words>836</Words>
  <Characters>4474</Characters>
  <CharactersWithSpaces>5268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2021-10-16T02:36:38Z</dcterms:modified>
  <cp:revision>4</cp:revision>
  <dc:subject/>
  <dc:title/>
</cp:coreProperties>
</file>