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0"/>
        <w:tblW w:w="119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01"/>
        <w:gridCol w:w="1244"/>
        <w:gridCol w:w="6167"/>
        <w:gridCol w:w="1530"/>
        <w:gridCol w:w="1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86" w:hRule="atLeast"/>
        </w:trPr>
        <w:tc>
          <w:tcPr>
            <w:tcW w:w="1488" w:type="dxa"/>
            <w:vMerge w:val="restart"/>
            <w:tcBorders>
              <w:tl2br w:val="nil"/>
              <w:tr2bl w:val="nil"/>
            </w:tcBorders>
            <w:vAlign w:val="bottom"/>
          </w:tcPr>
          <w:p>
            <w:pPr>
              <w:widowControl w:val="0"/>
              <w:jc w:val="both"/>
            </w:pPr>
            <w:r>
              <mc:AlternateContent>
                <mc:Choice Requires="wps">
                  <w:drawing>
                    <wp:anchor distT="0" distB="0" distL="114300" distR="114300" simplePos="0" relativeHeight="251658240"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6" name="DtsShapeName" descr="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DtsShapeName" o:spid="_x0000_s1026" o:spt="100"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pt;margin-left:0pt;margin-top:0pt;height:0.05pt;width:0.05pt;visibility:hidden;z-index:251658240;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NuzdmzwAAAP8AAAAPAAAAAAAAAAEAIAAA&#10;ACIAAABkcnMvZG93bnJldi54bWxQSwECFAAUAAAACACHTuJADRfd6KUFAACwFgAADgAAAAAAAAAB&#10;ACAAAAAeAQAAZHJzL2Uyb0RvYy54bWxQSwUGAAAAAAYABgBZAQAANQk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tc>
        <w:tc>
          <w:tcPr>
            <w:tcW w:w="8940" w:type="dxa"/>
            <w:gridSpan w:val="3"/>
            <w:tcBorders>
              <w:tl2br w:val="nil"/>
              <w:tr2bl w:val="nil"/>
            </w:tcBorders>
            <w:vAlign w:val="bottom"/>
          </w:tcPr>
          <w:p>
            <w:pPr>
              <w:widowControl w:val="0"/>
              <w:spacing w:before="0" w:after="0" w:line="240" w:lineRule="auto"/>
              <w:ind w:left="0"/>
              <w:jc w:val="both"/>
            </w:pPr>
          </w:p>
        </w:tc>
        <w:tc>
          <w:tcPr>
            <w:tcW w:w="1479" w:type="dxa"/>
            <w:vMerge w:val="restart"/>
            <w:tcBorders>
              <w:tl2br w:val="nil"/>
              <w:tr2bl w:val="nil"/>
            </w:tcBorders>
            <w:vAlign w:val="bottom"/>
          </w:tcPr>
          <w:p>
            <w:pPr>
              <w:widowControl w:val="0"/>
              <w:spacing w:before="0" w:after="0" w:line="240" w:lineRule="auto"/>
              <w:ind w:left="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86" w:hRule="atLeast"/>
        </w:trPr>
        <w:tc>
          <w:tcPr>
            <w:tcW w:w="1488" w:type="dxa"/>
            <w:vMerge w:val="continue"/>
            <w:tcBorders>
              <w:tl2br w:val="nil"/>
              <w:tr2bl w:val="nil"/>
            </w:tcBorders>
            <w:shd w:val="clear" w:color="auto" w:fill="auto"/>
            <w:vAlign w:val="center"/>
          </w:tcPr>
          <w:p>
            <w:pPr>
              <w:pStyle w:val="153"/>
              <w:widowControl w:val="0"/>
              <w:jc w:val="left"/>
            </w:pPr>
          </w:p>
        </w:tc>
        <w:tc>
          <w:tcPr>
            <w:tcW w:w="8940" w:type="dxa"/>
            <w:gridSpan w:val="3"/>
            <w:tcBorders>
              <w:tl2br w:val="nil"/>
              <w:tr2bl w:val="nil"/>
            </w:tcBorders>
            <w:shd w:val="clear" w:color="auto" w:fill="auto"/>
            <w:vAlign w:val="center"/>
          </w:tcPr>
          <w:p>
            <w:pPr>
              <w:pStyle w:val="202"/>
              <w:widowControl w:val="0"/>
              <w:jc w:val="right"/>
              <w:rPr>
                <w:b/>
                <w:sz w:val="24"/>
                <w:szCs w:val="24"/>
              </w:rPr>
            </w:pPr>
          </w:p>
        </w:tc>
        <w:tc>
          <w:tcPr>
            <w:tcW w:w="1479" w:type="dxa"/>
            <w:vMerge w:val="continue"/>
            <w:tcBorders>
              <w:tl2br w:val="nil"/>
              <w:tr2bl w:val="nil"/>
            </w:tcBorders>
            <w:vAlign w:val="bottom"/>
          </w:tcPr>
          <w:p>
            <w:pPr>
              <w:pStyle w:val="153"/>
              <w:widowControl w:val="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43" w:hRule="atLeast"/>
        </w:trPr>
        <w:tc>
          <w:tcPr>
            <w:tcW w:w="1488" w:type="dxa"/>
            <w:vMerge w:val="continue"/>
            <w:tcBorders>
              <w:tl2br w:val="nil"/>
              <w:tr2bl w:val="nil"/>
            </w:tcBorders>
            <w:shd w:val="clear" w:color="auto" w:fill="auto"/>
            <w:vAlign w:val="bottom"/>
          </w:tcPr>
          <w:p>
            <w:pPr>
              <w:widowControl w:val="0"/>
              <w:spacing w:before="0" w:after="0" w:line="240" w:lineRule="auto"/>
              <w:ind w:left="0"/>
              <w:jc w:val="both"/>
            </w:pPr>
          </w:p>
        </w:tc>
        <w:tc>
          <w:tcPr>
            <w:tcW w:w="8940" w:type="dxa"/>
            <w:gridSpan w:val="3"/>
            <w:tcBorders>
              <w:tl2br w:val="nil"/>
              <w:tr2bl w:val="nil"/>
            </w:tcBorders>
            <w:shd w:val="clear" w:color="auto" w:fill="auto"/>
            <w:vAlign w:val="bottom"/>
          </w:tcPr>
          <w:p>
            <w:pPr>
              <w:widowControl w:val="0"/>
              <w:spacing w:before="0" w:after="0" w:line="240" w:lineRule="auto"/>
              <w:ind w:left="0"/>
              <w:jc w:val="both"/>
            </w:pPr>
          </w:p>
        </w:tc>
        <w:tc>
          <w:tcPr>
            <w:tcW w:w="1479" w:type="dxa"/>
            <w:vMerge w:val="continue"/>
            <w:tcBorders>
              <w:tl2br w:val="nil"/>
              <w:tr2bl w:val="nil"/>
            </w:tcBorders>
            <w:vAlign w:val="bottom"/>
          </w:tcPr>
          <w:p>
            <w:pPr>
              <w:widowControl w:val="0"/>
              <w:spacing w:before="0" w:after="0" w:line="240" w:lineRule="auto"/>
              <w:ind w:left="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90" w:hRule="atLeast"/>
        </w:trPr>
        <w:tc>
          <w:tcPr>
            <w:tcW w:w="10428" w:type="dxa"/>
            <w:gridSpan w:val="4"/>
            <w:tcBorders>
              <w:tl2br w:val="nil"/>
              <w:tr2bl w:val="nil"/>
            </w:tcBorders>
            <w:shd w:val="clear" w:color="auto" w:fill="auto"/>
            <w:vAlign w:val="bottom"/>
          </w:tcPr>
          <w:p>
            <w:pPr>
              <w:widowControl w:val="0"/>
              <w:spacing w:before="0" w:after="0" w:line="240" w:lineRule="auto"/>
              <w:ind w:left="0"/>
              <w:jc w:val="both"/>
            </w:pPr>
            <w: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圆ok1"/>
                          <pic:cNvPicPr>
                            <a:picLocks noChangeAspect="1" noChangeArrowheads="1"/>
                          </pic:cNvPicPr>
                        </pic:nvPicPr>
                        <pic:blipFill>
                          <a:blip r:embed="rId15" cstate="print"/>
                          <a:srcRect/>
                          <a:stretch>
                            <a:fillRect/>
                          </a:stretch>
                        </pic:blipFill>
                        <pic:spPr>
                          <a:xfrm>
                            <a:off x="0" y="0"/>
                            <a:ext cx="6600825" cy="3276600"/>
                          </a:xfrm>
                          <a:prstGeom prst="rect">
                            <a:avLst/>
                          </a:prstGeom>
                          <a:noFill/>
                          <a:ln w="9525">
                            <a:noFill/>
                            <a:miter lim="800000"/>
                            <a:headEnd/>
                            <a:tailEnd/>
                          </a:ln>
                        </pic:spPr>
                      </pic:pic>
                    </a:graphicData>
                  </a:graphic>
                </wp:inline>
              </w:drawing>
            </w:r>
          </w:p>
        </w:tc>
        <w:tc>
          <w:tcPr>
            <w:tcW w:w="1479" w:type="dxa"/>
            <w:vMerge w:val="continue"/>
            <w:tcBorders>
              <w:tl2br w:val="nil"/>
              <w:tr2bl w:val="nil"/>
            </w:tcBorders>
            <w:vAlign w:val="bottom"/>
          </w:tcPr>
          <w:p>
            <w:pPr>
              <w:widowControl w:val="0"/>
              <w:spacing w:before="0" w:after="0" w:line="240" w:lineRule="auto"/>
              <w:ind w:left="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5" w:hRule="atLeast"/>
        </w:trPr>
        <w:tc>
          <w:tcPr>
            <w:tcW w:w="1488" w:type="dxa"/>
            <w:vMerge w:val="restart"/>
            <w:tcBorders>
              <w:tl2br w:val="nil"/>
              <w:tr2bl w:val="nil"/>
            </w:tcBorders>
            <w:shd w:val="clear" w:color="auto" w:fill="auto"/>
            <w:vAlign w:val="bottom"/>
          </w:tcPr>
          <w:p>
            <w:pPr>
              <w:widowControl w:val="0"/>
              <w:spacing w:before="0" w:after="0" w:line="240" w:lineRule="auto"/>
              <w:ind w:left="0"/>
              <w:jc w:val="both"/>
            </w:pPr>
          </w:p>
        </w:tc>
        <w:tc>
          <w:tcPr>
            <w:tcW w:w="7445" w:type="dxa"/>
            <w:gridSpan w:val="2"/>
            <w:tcBorders>
              <w:tl2br w:val="nil"/>
              <w:tr2bl w:val="nil"/>
            </w:tcBorders>
            <w:shd w:val="clear" w:color="auto" w:fill="auto"/>
            <w:vAlign w:val="center"/>
          </w:tcPr>
          <w:p>
            <w:pPr>
              <w:widowControl w:val="0"/>
              <w:spacing w:before="0" w:after="0" w:line="240" w:lineRule="auto"/>
              <w:ind w:left="0"/>
              <w:jc w:val="left"/>
              <w:rPr>
                <w:rFonts w:hint="eastAsia" w:ascii="Arial" w:hAnsi="Arial" w:eastAsia="黑体" w:cs="Arial"/>
                <w:b/>
                <w:bCs w:val="0"/>
                <w:kern w:val="0"/>
                <w:sz w:val="32"/>
                <w:szCs w:val="32"/>
                <w:lang w:val="en-US" w:eastAsia="zh-CN" w:bidi="ar-SA"/>
              </w:rPr>
            </w:pPr>
            <w:r>
              <w:rPr>
                <w:rFonts w:hint="eastAsia" w:ascii="Arial" w:hAnsi="Arial" w:eastAsia="黑体" w:cs="Arial"/>
                <w:b/>
                <w:bCs w:val="0"/>
                <w:kern w:val="0"/>
                <w:sz w:val="32"/>
                <w:szCs w:val="32"/>
                <w:lang w:val="en-US" w:eastAsia="zh-CN" w:bidi="ar-SA"/>
              </w:rPr>
              <w:t>重庆超体科技有限公司</w:t>
            </w:r>
          </w:p>
          <w:p>
            <w:pPr>
              <w:widowControl w:val="0"/>
              <w:spacing w:before="0" w:after="0" w:line="240" w:lineRule="auto"/>
              <w:ind w:left="0"/>
              <w:jc w:val="left"/>
              <w:rPr>
                <w:rFonts w:hint="default" w:ascii="Arial" w:hAnsi="Arial" w:eastAsia="黑体" w:cs="Arial"/>
                <w:b/>
                <w:bCs w:val="0"/>
                <w:kern w:val="0"/>
                <w:sz w:val="32"/>
                <w:szCs w:val="32"/>
                <w:lang w:val="en-US" w:eastAsia="zh-CN" w:bidi="ar-SA"/>
              </w:rPr>
            </w:pPr>
            <w:r>
              <w:rPr>
                <w:rFonts w:hint="eastAsia" w:ascii="Arial" w:hAnsi="Arial" w:eastAsia="黑体" w:cs="Arial"/>
                <w:b/>
                <w:bCs w:val="0"/>
                <w:kern w:val="0"/>
                <w:sz w:val="32"/>
                <w:szCs w:val="32"/>
                <w:lang w:val="en-US" w:eastAsia="zh-CN" w:bidi="ar-SA"/>
              </w:rPr>
              <w:t>智慧关务</w:t>
            </w:r>
          </w:p>
          <w:p>
            <w:pPr>
              <w:widowControl w:val="0"/>
              <w:spacing w:before="0" w:after="0" w:line="240" w:lineRule="auto"/>
              <w:ind w:left="0"/>
              <w:jc w:val="left"/>
              <w:rPr>
                <w:rFonts w:ascii="Arial" w:hAnsi="Arial" w:eastAsia="黑体"/>
                <w:b/>
                <w:kern w:val="0"/>
                <w:sz w:val="32"/>
                <w:szCs w:val="32"/>
              </w:rPr>
            </w:pPr>
            <w:r>
              <w:rPr>
                <w:rFonts w:hint="eastAsia" w:ascii="Arial" w:hAnsi="Arial" w:eastAsia="黑体"/>
                <w:b/>
                <w:kern w:val="0"/>
                <w:sz w:val="32"/>
                <w:szCs w:val="32"/>
              </w:rPr>
              <w:t>鲲鹏兼容性认证</w:t>
            </w:r>
            <w:r>
              <w:rPr>
                <w:rFonts w:ascii="Arial" w:hAnsi="Arial" w:eastAsia="黑体"/>
                <w:b/>
                <w:kern w:val="0"/>
                <w:sz w:val="32"/>
                <w:szCs w:val="32"/>
              </w:rPr>
              <w:fldChar w:fldCharType="begin"/>
            </w:r>
            <w:r>
              <w:rPr>
                <w:rFonts w:ascii="Arial" w:hAnsi="Arial" w:eastAsia="黑体"/>
                <w:b/>
                <w:kern w:val="0"/>
                <w:sz w:val="32"/>
                <w:szCs w:val="32"/>
              </w:rPr>
              <w:instrText xml:space="preserve"> </w:instrText>
            </w:r>
            <w:r>
              <w:rPr>
                <w:rFonts w:hint="eastAsia" w:ascii="Arial" w:hAnsi="Arial" w:eastAsia="黑体"/>
                <w:b/>
                <w:kern w:val="0"/>
                <w:sz w:val="32"/>
                <w:szCs w:val="32"/>
              </w:rPr>
              <w:instrText xml:space="preserve">DOCPROPERTY  ProductVersion</w:instrText>
            </w:r>
            <w:r>
              <w:rPr>
                <w:rFonts w:ascii="Arial" w:hAnsi="Arial" w:eastAsia="黑体"/>
                <w:b/>
                <w:kern w:val="0"/>
                <w:sz w:val="32"/>
                <w:szCs w:val="32"/>
              </w:rPr>
              <w:instrText xml:space="preserve"> </w:instrText>
            </w:r>
            <w:r>
              <w:rPr>
                <w:rFonts w:ascii="Arial" w:hAnsi="Arial" w:eastAsia="黑体"/>
                <w:b/>
                <w:kern w:val="0"/>
                <w:sz w:val="32"/>
                <w:szCs w:val="32"/>
              </w:rPr>
              <w:fldChar w:fldCharType="end"/>
            </w:r>
            <w:r>
              <w:rPr>
                <w:rFonts w:ascii="Arial" w:hAnsi="Arial" w:eastAsia="黑体"/>
                <w:b/>
                <w:kern w:val="0"/>
                <w:sz w:val="32"/>
                <w:szCs w:val="32"/>
              </w:rPr>
              <w:fldChar w:fldCharType="begin"/>
            </w:r>
            <w:r>
              <w:rPr>
                <w:rFonts w:ascii="Arial" w:hAnsi="Arial" w:eastAsia="黑体"/>
                <w:b/>
                <w:kern w:val="0"/>
                <w:sz w:val="32"/>
                <w:szCs w:val="32"/>
              </w:rPr>
              <w:instrText xml:space="preserve"> DOCPROPERTY  DocumentName </w:instrText>
            </w:r>
            <w:r>
              <w:rPr>
                <w:rFonts w:ascii="Arial" w:hAnsi="Arial" w:eastAsia="黑体"/>
                <w:b/>
                <w:kern w:val="0"/>
                <w:sz w:val="32"/>
                <w:szCs w:val="32"/>
              </w:rPr>
              <w:fldChar w:fldCharType="separate"/>
            </w:r>
            <w:r>
              <w:rPr>
                <w:rFonts w:hint="eastAsia" w:ascii="Arial" w:hAnsi="Arial" w:eastAsia="黑体"/>
                <w:b/>
                <w:kern w:val="0"/>
                <w:sz w:val="32"/>
                <w:szCs w:val="32"/>
              </w:rPr>
              <w:t>测试报告</w:t>
            </w:r>
            <w:r>
              <w:rPr>
                <w:rFonts w:ascii="Arial" w:hAnsi="Arial" w:eastAsia="黑体"/>
                <w:b/>
                <w:kern w:val="0"/>
                <w:sz w:val="32"/>
                <w:szCs w:val="32"/>
              </w:rPr>
              <w:fldChar w:fldCharType="end"/>
            </w:r>
          </w:p>
        </w:tc>
        <w:tc>
          <w:tcPr>
            <w:tcW w:w="1495" w:type="dxa"/>
            <w:vMerge w:val="restart"/>
            <w:tcBorders>
              <w:tl2br w:val="nil"/>
              <w:tr2bl w:val="nil"/>
            </w:tcBorders>
            <w:vAlign w:val="bottom"/>
          </w:tcPr>
          <w:p>
            <w:pPr>
              <w:widowControl w:val="0"/>
              <w:ind w:left="0"/>
              <w:jc w:val="both"/>
            </w:pPr>
            <w:r>
              <w:drawing>
                <wp:inline distT="0" distB="0" distL="0" distR="0">
                  <wp:extent cx="942975" cy="914400"/>
                  <wp:effectExtent l="19050" t="0" r="9525" b="0"/>
                  <wp:docPr id="2"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附件1-16K"/>
                          <pic:cNvPicPr>
                            <a:picLocks noChangeAspect="1" noChangeArrowheads="1"/>
                          </pic:cNvPicPr>
                        </pic:nvPicPr>
                        <pic:blipFill>
                          <a:blip r:embed="rId16" cstate="print"/>
                          <a:srcRect/>
                          <a:stretch>
                            <a:fillRect/>
                          </a:stretch>
                        </pic:blipFill>
                        <pic:spPr>
                          <a:xfrm>
                            <a:off x="0" y="0"/>
                            <a:ext cx="942975" cy="914400"/>
                          </a:xfrm>
                          <a:prstGeom prst="rect">
                            <a:avLst/>
                          </a:prstGeom>
                          <a:noFill/>
                          <a:ln w="9525">
                            <a:noFill/>
                            <a:miter lim="800000"/>
                            <a:headEnd/>
                            <a:tailEnd/>
                          </a:ln>
                        </pic:spPr>
                      </pic:pic>
                    </a:graphicData>
                  </a:graphic>
                </wp:inline>
              </w:drawing>
            </w:r>
          </w:p>
        </w:tc>
        <w:tc>
          <w:tcPr>
            <w:tcW w:w="1479" w:type="dxa"/>
            <w:vMerge w:val="continue"/>
            <w:tcBorders>
              <w:tl2br w:val="nil"/>
              <w:tr2bl w:val="nil"/>
            </w:tcBorders>
            <w:vAlign w:val="bottom"/>
          </w:tcPr>
          <w:p>
            <w:pPr>
              <w:widowControl w:val="0"/>
              <w:spacing w:before="0" w:after="0" w:line="240" w:lineRule="auto"/>
              <w:ind w:left="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42" w:hRule="atLeast"/>
        </w:trPr>
        <w:tc>
          <w:tcPr>
            <w:tcW w:w="1488" w:type="dxa"/>
            <w:vMerge w:val="continue"/>
            <w:tcBorders>
              <w:tl2br w:val="nil"/>
              <w:tr2bl w:val="nil"/>
            </w:tcBorders>
            <w:shd w:val="clear" w:color="auto" w:fill="auto"/>
            <w:vAlign w:val="bottom"/>
          </w:tcPr>
          <w:p>
            <w:pPr>
              <w:widowControl w:val="0"/>
              <w:spacing w:before="0" w:after="0" w:line="240" w:lineRule="auto"/>
              <w:ind w:left="0"/>
              <w:jc w:val="both"/>
            </w:pPr>
          </w:p>
        </w:tc>
        <w:tc>
          <w:tcPr>
            <w:tcW w:w="7445" w:type="dxa"/>
            <w:gridSpan w:val="2"/>
            <w:tcBorders>
              <w:tl2br w:val="nil"/>
              <w:tr2bl w:val="nil"/>
            </w:tcBorders>
            <w:shd w:val="clear" w:color="auto" w:fill="auto"/>
            <w:vAlign w:val="bottom"/>
          </w:tcPr>
          <w:p>
            <w:pPr>
              <w:widowControl w:val="0"/>
              <w:spacing w:before="0" w:after="0" w:line="240" w:lineRule="auto"/>
              <w:ind w:left="0"/>
              <w:jc w:val="both"/>
            </w:pPr>
          </w:p>
        </w:tc>
        <w:tc>
          <w:tcPr>
            <w:tcW w:w="1495" w:type="dxa"/>
            <w:vMerge w:val="continue"/>
            <w:tcBorders>
              <w:tl2br w:val="nil"/>
              <w:tr2bl w:val="nil"/>
            </w:tcBorders>
            <w:vAlign w:val="bottom"/>
          </w:tcPr>
          <w:p>
            <w:pPr>
              <w:widowControl w:val="0"/>
              <w:ind w:left="0"/>
              <w:jc w:val="both"/>
            </w:pPr>
          </w:p>
        </w:tc>
        <w:tc>
          <w:tcPr>
            <w:tcW w:w="1479" w:type="dxa"/>
            <w:vMerge w:val="continue"/>
            <w:tcBorders>
              <w:tl2br w:val="nil"/>
              <w:tr2bl w:val="nil"/>
            </w:tcBorders>
            <w:vAlign w:val="bottom"/>
          </w:tcPr>
          <w:p>
            <w:pPr>
              <w:widowControl w:val="0"/>
              <w:spacing w:before="0" w:after="0" w:line="240" w:lineRule="auto"/>
              <w:ind w:left="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2" w:hRule="atLeast"/>
        </w:trPr>
        <w:tc>
          <w:tcPr>
            <w:tcW w:w="1488" w:type="dxa"/>
            <w:vMerge w:val="continue"/>
            <w:tcBorders>
              <w:tl2br w:val="nil"/>
              <w:tr2bl w:val="nil"/>
            </w:tcBorders>
            <w:vAlign w:val="bottom"/>
          </w:tcPr>
          <w:p>
            <w:pPr>
              <w:widowControl w:val="0"/>
              <w:spacing w:before="0" w:after="0" w:line="240" w:lineRule="auto"/>
              <w:ind w:left="0"/>
              <w:jc w:val="both"/>
            </w:pPr>
          </w:p>
        </w:tc>
        <w:tc>
          <w:tcPr>
            <w:tcW w:w="1244" w:type="dxa"/>
            <w:tcBorders>
              <w:tl2br w:val="nil"/>
              <w:tr2bl w:val="nil"/>
            </w:tcBorders>
            <w:vAlign w:val="bottom"/>
          </w:tcPr>
          <w:p>
            <w:pPr>
              <w:pStyle w:val="156"/>
              <w:jc w:val="both"/>
              <w:rPr>
                <w:rFonts w:ascii="宋体" w:hAnsi="宋体"/>
                <w:b/>
              </w:rPr>
            </w:pPr>
            <w:r>
              <w:rPr>
                <w:rFonts w:hint="eastAsia" w:ascii="宋体" w:hAnsi="宋体"/>
                <w:b/>
              </w:rPr>
              <w:t>文档版本</w:t>
            </w:r>
          </w:p>
        </w:tc>
        <w:tc>
          <w:tcPr>
            <w:tcW w:w="6201" w:type="dxa"/>
            <w:tcBorders>
              <w:tl2br w:val="nil"/>
              <w:tr2bl w:val="nil"/>
            </w:tcBorders>
            <w:vAlign w:val="bottom"/>
          </w:tcPr>
          <w:p>
            <w:pPr>
              <w:pStyle w:val="156"/>
              <w:jc w:val="both"/>
              <w:rPr>
                <w:rFonts w:ascii="Arial" w:hAnsi="Arial"/>
                <w:b/>
              </w:rPr>
            </w:pPr>
            <w:r>
              <w:rPr>
                <w:rFonts w:ascii="Arial" w:hAnsi="Arial"/>
                <w:b/>
              </w:rPr>
              <w:fldChar w:fldCharType="begin"/>
            </w:r>
            <w:r>
              <w:rPr>
                <w:rFonts w:ascii="Arial" w:hAnsi="Arial"/>
                <w:b/>
              </w:rPr>
              <w:instrText xml:space="preserve"> DOCPROPERTY  DocumentVersion </w:instrText>
            </w:r>
            <w:r>
              <w:rPr>
                <w:rFonts w:ascii="Arial" w:hAnsi="Arial"/>
                <w:b/>
              </w:rPr>
              <w:fldChar w:fldCharType="separate"/>
            </w:r>
            <w:r>
              <w:rPr>
                <w:rFonts w:ascii="Arial" w:hAnsi="Arial"/>
                <w:b/>
              </w:rPr>
              <w:t>01</w:t>
            </w:r>
            <w:r>
              <w:rPr>
                <w:rFonts w:ascii="Arial" w:hAnsi="Arial"/>
                <w:b/>
              </w:rPr>
              <w:fldChar w:fldCharType="end"/>
            </w:r>
          </w:p>
        </w:tc>
        <w:tc>
          <w:tcPr>
            <w:tcW w:w="1495" w:type="dxa"/>
            <w:vMerge w:val="continue"/>
            <w:tcBorders>
              <w:tl2br w:val="nil"/>
              <w:tr2bl w:val="nil"/>
            </w:tcBorders>
            <w:vAlign w:val="bottom"/>
          </w:tcPr>
          <w:p>
            <w:pPr>
              <w:widowControl w:val="0"/>
              <w:ind w:left="0"/>
              <w:jc w:val="both"/>
            </w:pPr>
          </w:p>
        </w:tc>
        <w:tc>
          <w:tcPr>
            <w:tcW w:w="1479" w:type="dxa"/>
            <w:vMerge w:val="continue"/>
            <w:tcBorders>
              <w:tl2br w:val="nil"/>
              <w:tr2bl w:val="nil"/>
            </w:tcBorders>
            <w:vAlign w:val="bottom"/>
          </w:tcPr>
          <w:p>
            <w:pPr>
              <w:widowControl w:val="0"/>
              <w:spacing w:before="0" w:after="0" w:line="240" w:lineRule="auto"/>
              <w:ind w:left="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1" w:hRule="atLeast"/>
        </w:trPr>
        <w:tc>
          <w:tcPr>
            <w:tcW w:w="1488" w:type="dxa"/>
            <w:vMerge w:val="continue"/>
            <w:tcBorders>
              <w:tl2br w:val="nil"/>
              <w:tr2bl w:val="nil"/>
            </w:tcBorders>
            <w:vAlign w:val="bottom"/>
          </w:tcPr>
          <w:p>
            <w:pPr>
              <w:widowControl w:val="0"/>
              <w:spacing w:before="0" w:after="0" w:line="240" w:lineRule="auto"/>
              <w:ind w:left="0"/>
              <w:jc w:val="both"/>
            </w:pPr>
          </w:p>
        </w:tc>
        <w:tc>
          <w:tcPr>
            <w:tcW w:w="1244" w:type="dxa"/>
            <w:tcBorders>
              <w:tl2br w:val="nil"/>
              <w:tr2bl w:val="nil"/>
            </w:tcBorders>
            <w:vAlign w:val="bottom"/>
          </w:tcPr>
          <w:p>
            <w:pPr>
              <w:pStyle w:val="156"/>
              <w:jc w:val="both"/>
              <w:rPr>
                <w:rFonts w:ascii="宋体" w:hAnsi="宋体"/>
                <w:b/>
              </w:rPr>
            </w:pPr>
            <w:r>
              <w:rPr>
                <w:rFonts w:hint="eastAsia" w:ascii="宋体" w:hAnsi="宋体"/>
                <w:b/>
              </w:rPr>
              <w:t>发布日期</w:t>
            </w:r>
          </w:p>
        </w:tc>
        <w:tc>
          <w:tcPr>
            <w:tcW w:w="6201" w:type="dxa"/>
            <w:tcBorders>
              <w:tl2br w:val="nil"/>
              <w:tr2bl w:val="nil"/>
            </w:tcBorders>
            <w:vAlign w:val="bottom"/>
          </w:tcPr>
          <w:p>
            <w:pPr>
              <w:pStyle w:val="156"/>
              <w:jc w:val="both"/>
              <w:rPr>
                <w:rFonts w:ascii="Arial" w:hAnsi="Arial"/>
                <w:b/>
              </w:rPr>
            </w:pPr>
            <w:r>
              <w:rPr>
                <w:rFonts w:hint="eastAsia" w:ascii="Arial" w:hAnsi="Arial"/>
                <w:b/>
                <w:color w:val="FF0000"/>
              </w:rPr>
              <w:t>2020-07-07</w:t>
            </w:r>
          </w:p>
        </w:tc>
        <w:tc>
          <w:tcPr>
            <w:tcW w:w="1495" w:type="dxa"/>
            <w:vMerge w:val="continue"/>
            <w:tcBorders>
              <w:tl2br w:val="nil"/>
              <w:tr2bl w:val="nil"/>
            </w:tcBorders>
            <w:vAlign w:val="bottom"/>
          </w:tcPr>
          <w:p>
            <w:pPr>
              <w:widowControl w:val="0"/>
              <w:ind w:left="0"/>
              <w:jc w:val="both"/>
            </w:pPr>
          </w:p>
        </w:tc>
        <w:tc>
          <w:tcPr>
            <w:tcW w:w="1479" w:type="dxa"/>
            <w:vMerge w:val="continue"/>
            <w:tcBorders>
              <w:tl2br w:val="nil"/>
              <w:tr2bl w:val="nil"/>
            </w:tcBorders>
            <w:vAlign w:val="bottom"/>
          </w:tcPr>
          <w:p>
            <w:pPr>
              <w:widowControl w:val="0"/>
              <w:spacing w:before="0" w:after="0" w:line="240" w:lineRule="auto"/>
              <w:ind w:left="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50" w:hRule="atLeast"/>
        </w:trPr>
        <w:tc>
          <w:tcPr>
            <w:tcW w:w="1488" w:type="dxa"/>
            <w:vMerge w:val="continue"/>
            <w:tcBorders>
              <w:tl2br w:val="nil"/>
              <w:tr2bl w:val="nil"/>
            </w:tcBorders>
            <w:vAlign w:val="bottom"/>
          </w:tcPr>
          <w:p>
            <w:pPr>
              <w:widowControl w:val="0"/>
              <w:spacing w:before="0" w:after="0" w:line="240" w:lineRule="auto"/>
              <w:ind w:left="0"/>
              <w:jc w:val="both"/>
            </w:pPr>
          </w:p>
        </w:tc>
        <w:tc>
          <w:tcPr>
            <w:tcW w:w="7445" w:type="dxa"/>
            <w:gridSpan w:val="2"/>
            <w:tcBorders>
              <w:tl2br w:val="nil"/>
              <w:tr2bl w:val="nil"/>
            </w:tcBorders>
            <w:vAlign w:val="bottom"/>
          </w:tcPr>
          <w:p>
            <w:pPr>
              <w:pStyle w:val="156"/>
              <w:jc w:val="both"/>
            </w:pPr>
            <w:r>
              <w:rPr>
                <w:caps/>
              </w:rPr>
              <w:fldChar w:fldCharType="begin"/>
            </w:r>
            <w:r>
              <w:rPr>
                <w:caps/>
              </w:rPr>
              <w:instrText xml:space="preserve"> </w:instrText>
            </w:r>
            <w:r>
              <w:rPr>
                <w:rFonts w:hint="eastAsia"/>
                <w:caps/>
              </w:rPr>
              <w:instrText xml:space="preserve">DOCPROPERTY  Confidential</w:instrText>
            </w:r>
            <w:r>
              <w:rPr>
                <w:caps/>
              </w:rPr>
              <w:instrText xml:space="preserve"> </w:instrText>
            </w:r>
            <w:r>
              <w:rPr>
                <w:caps/>
              </w:rPr>
              <w:fldChar w:fldCharType="end"/>
            </w:r>
          </w:p>
        </w:tc>
        <w:tc>
          <w:tcPr>
            <w:tcW w:w="1495" w:type="dxa"/>
            <w:vMerge w:val="continue"/>
            <w:tcBorders>
              <w:tl2br w:val="nil"/>
              <w:tr2bl w:val="nil"/>
            </w:tcBorders>
            <w:vAlign w:val="bottom"/>
          </w:tcPr>
          <w:p>
            <w:pPr>
              <w:widowControl w:val="0"/>
              <w:ind w:left="0"/>
              <w:jc w:val="both"/>
            </w:pPr>
          </w:p>
        </w:tc>
        <w:tc>
          <w:tcPr>
            <w:tcW w:w="1479" w:type="dxa"/>
            <w:vMerge w:val="continue"/>
            <w:tcBorders>
              <w:tl2br w:val="nil"/>
              <w:tr2bl w:val="nil"/>
            </w:tcBorders>
            <w:vAlign w:val="bottom"/>
          </w:tcPr>
          <w:p>
            <w:pPr>
              <w:widowControl w:val="0"/>
              <w:spacing w:before="0" w:after="0" w:line="240" w:lineRule="auto"/>
              <w:ind w:left="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0" w:hRule="atLeast"/>
        </w:trPr>
        <w:tc>
          <w:tcPr>
            <w:tcW w:w="1488" w:type="dxa"/>
            <w:vMerge w:val="continue"/>
            <w:tcBorders>
              <w:tl2br w:val="nil"/>
              <w:tr2bl w:val="nil"/>
            </w:tcBorders>
            <w:vAlign w:val="bottom"/>
          </w:tcPr>
          <w:p>
            <w:pPr>
              <w:widowControl w:val="0"/>
              <w:spacing w:before="0" w:after="0" w:line="240" w:lineRule="auto"/>
              <w:ind w:left="0"/>
              <w:jc w:val="both"/>
            </w:pPr>
          </w:p>
        </w:tc>
        <w:tc>
          <w:tcPr>
            <w:tcW w:w="7445" w:type="dxa"/>
            <w:gridSpan w:val="2"/>
            <w:tcBorders>
              <w:tl2br w:val="nil"/>
              <w:tr2bl w:val="nil"/>
            </w:tcBorders>
            <w:vAlign w:val="bottom"/>
          </w:tcPr>
          <w:p>
            <w:pPr>
              <w:pStyle w:val="154"/>
              <w:rPr>
                <w:rFonts w:ascii="宋体" w:hAnsi="宋体" w:eastAsia="宋体"/>
              </w:rPr>
            </w:pPr>
            <w:r>
              <w:rPr>
                <w:rFonts w:hint="eastAsia" w:ascii="宋体" w:hAnsi="宋体" w:eastAsia="宋体"/>
              </w:rPr>
              <w:t>华为技术有限公司</w:t>
            </w:r>
          </w:p>
        </w:tc>
        <w:tc>
          <w:tcPr>
            <w:tcW w:w="1495" w:type="dxa"/>
            <w:vMerge w:val="continue"/>
            <w:tcBorders>
              <w:tl2br w:val="nil"/>
              <w:tr2bl w:val="nil"/>
            </w:tcBorders>
            <w:vAlign w:val="bottom"/>
          </w:tcPr>
          <w:p>
            <w:pPr>
              <w:widowControl w:val="0"/>
              <w:spacing w:before="0" w:after="0" w:line="240" w:lineRule="auto"/>
              <w:ind w:left="0"/>
              <w:jc w:val="both"/>
            </w:pPr>
          </w:p>
        </w:tc>
        <w:tc>
          <w:tcPr>
            <w:tcW w:w="1479" w:type="dxa"/>
            <w:vMerge w:val="continue"/>
            <w:tcBorders>
              <w:tl2br w:val="nil"/>
              <w:tr2bl w:val="nil"/>
            </w:tcBorders>
            <w:vAlign w:val="bottom"/>
          </w:tcPr>
          <w:p>
            <w:pPr>
              <w:widowControl w:val="0"/>
              <w:spacing w:before="0" w:after="0" w:line="240" w:lineRule="auto"/>
              <w:ind w:left="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1" w:hRule="atLeast"/>
        </w:trPr>
        <w:tc>
          <w:tcPr>
            <w:tcW w:w="1488" w:type="dxa"/>
            <w:vMerge w:val="continue"/>
            <w:tcBorders>
              <w:tl2br w:val="nil"/>
              <w:tr2bl w:val="nil"/>
            </w:tcBorders>
            <w:vAlign w:val="bottom"/>
          </w:tcPr>
          <w:p>
            <w:pPr>
              <w:widowControl w:val="0"/>
              <w:spacing w:before="0" w:after="0" w:line="240" w:lineRule="auto"/>
              <w:ind w:left="0"/>
              <w:jc w:val="both"/>
            </w:pPr>
          </w:p>
        </w:tc>
        <w:tc>
          <w:tcPr>
            <w:tcW w:w="8940" w:type="dxa"/>
            <w:gridSpan w:val="3"/>
            <w:tcBorders>
              <w:tl2br w:val="nil"/>
              <w:tr2bl w:val="nil"/>
            </w:tcBorders>
            <w:vAlign w:val="bottom"/>
          </w:tcPr>
          <w:p>
            <w:pPr>
              <w:widowControl w:val="0"/>
              <w:spacing w:before="0" w:after="0" w:line="240" w:lineRule="auto"/>
              <w:ind w:left="0"/>
              <w:jc w:val="both"/>
            </w:pPr>
          </w:p>
        </w:tc>
        <w:tc>
          <w:tcPr>
            <w:tcW w:w="1479" w:type="dxa"/>
            <w:vMerge w:val="continue"/>
            <w:tcBorders>
              <w:tl2br w:val="nil"/>
              <w:tr2bl w:val="nil"/>
            </w:tcBorders>
            <w:vAlign w:val="bottom"/>
          </w:tcPr>
          <w:p>
            <w:pPr>
              <w:widowControl w:val="0"/>
              <w:spacing w:before="0" w:after="0" w:line="240" w:lineRule="auto"/>
              <w:ind w:left="0"/>
              <w:jc w:val="both"/>
            </w:pPr>
          </w:p>
        </w:tc>
      </w:tr>
    </w:tbl>
    <w:p>
      <w:pPr>
        <w:ind w:left="0"/>
        <w:sectPr>
          <w:headerReference r:id="rId4" w:type="first"/>
          <w:headerReference r:id="rId3" w:type="even"/>
          <w:footerReference r:id="rId5" w:type="even"/>
          <w:pgSz w:w="11907" w:h="16840"/>
          <w:pgMar w:top="0" w:right="0" w:bottom="0" w:left="0" w:header="0" w:footer="0" w:gutter="0"/>
          <w:pgNumType w:fmt="lowerRoman"/>
          <w:cols w:space="425" w:num="1"/>
          <w:docGrid w:linePitch="312" w:charSpace="0"/>
        </w:sectPr>
      </w:pP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9" w:hRule="atLeast"/>
        </w:trPr>
        <w:tc>
          <w:tcPr>
            <w:tcW w:w="9655" w:type="dxa"/>
          </w:tcPr>
          <w:p>
            <w:pPr>
              <w:pStyle w:val="155"/>
              <w:jc w:val="both"/>
            </w:pPr>
            <w:r>
              <w:rPr>
                <w:rFonts w:hint="eastAsia"/>
              </w:rPr>
              <w:t>版权所有 © 华为技术有限公司 2019。 保留一切权利。</w:t>
            </w:r>
          </w:p>
          <w:p>
            <w:pPr>
              <w:pStyle w:val="203"/>
              <w:widowControl w:val="0"/>
            </w:pPr>
            <w:r>
              <w:rPr>
                <w:rFonts w:hint="eastAsia"/>
              </w:rPr>
              <w:t>非经本公司书面许可，任何单位和个人不得擅自摘抄、复制本文档内容的部分或全部，并不得以任何形式传播。</w:t>
            </w:r>
          </w:p>
          <w:p>
            <w:pPr>
              <w:pStyle w:val="155"/>
              <w:jc w:val="both"/>
            </w:pPr>
          </w:p>
          <w:p>
            <w:pPr>
              <w:pStyle w:val="155"/>
              <w:jc w:val="both"/>
            </w:pPr>
            <w:r>
              <w:rPr>
                <w:rFonts w:hint="eastAsia"/>
              </w:rPr>
              <w:t>商标声明</w:t>
            </w:r>
          </w:p>
          <w:p>
            <w:pPr>
              <w:pStyle w:val="203"/>
              <w:widowControl w:val="0"/>
            </w:pPr>
            <w:r>
              <w:rPr>
                <w:rFonts w:hint="eastAsia"/>
                <w:snapToGrid/>
              </w:rPr>
              <w:drawing>
                <wp:inline distT="0" distB="0" distL="0" distR="0">
                  <wp:extent cx="295275" cy="285750"/>
                  <wp:effectExtent l="19050" t="0" r="9525" b="0"/>
                  <wp:docPr id="3"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附件3-版权声明页图"/>
                          <pic:cNvPicPr>
                            <a:picLocks noChangeAspect="1" noChangeArrowheads="1"/>
                          </pic:cNvPicPr>
                        </pic:nvPicPr>
                        <pic:blipFill>
                          <a:blip r:embed="rId17" cstate="print"/>
                          <a:srcRect/>
                          <a:stretch>
                            <a:fillRect/>
                          </a:stretch>
                        </pic:blipFill>
                        <pic:spPr>
                          <a:xfrm>
                            <a:off x="0" y="0"/>
                            <a:ext cx="295275" cy="285750"/>
                          </a:xfrm>
                          <a:prstGeom prst="rect">
                            <a:avLst/>
                          </a:prstGeom>
                          <a:noFill/>
                          <a:ln w="9525">
                            <a:noFill/>
                            <a:miter lim="800000"/>
                            <a:headEnd/>
                            <a:tailEnd/>
                          </a:ln>
                        </pic:spPr>
                      </pic:pic>
                    </a:graphicData>
                  </a:graphic>
                </wp:inline>
              </w:drawing>
            </w:r>
            <w:r>
              <w:rPr>
                <w:rFonts w:hint="eastAsia"/>
              </w:rPr>
              <w:t>和其他华为商标均为华为技术有限公司的商标。</w:t>
            </w:r>
          </w:p>
          <w:p>
            <w:pPr>
              <w:pStyle w:val="203"/>
              <w:widowControl w:val="0"/>
            </w:pPr>
            <w:r>
              <w:rPr>
                <w:rFonts w:hint="eastAsia"/>
              </w:rPr>
              <w:t>本文档提及的其他所有商标或注册商标，由各自的所有人拥有。</w:t>
            </w:r>
          </w:p>
          <w:p>
            <w:pPr>
              <w:pStyle w:val="155"/>
              <w:jc w:val="both"/>
            </w:pPr>
          </w:p>
          <w:p>
            <w:pPr>
              <w:pStyle w:val="155"/>
              <w:jc w:val="both"/>
            </w:pPr>
            <w:r>
              <w:rPr>
                <w:rFonts w:hint="eastAsia"/>
              </w:rPr>
              <w:t>注意</w:t>
            </w:r>
          </w:p>
          <w:p>
            <w:pPr>
              <w:pStyle w:val="203"/>
              <w:widowControl w:val="0"/>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pPr>
              <w:pStyle w:val="203"/>
              <w:widowControl w:val="0"/>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188"/>
      </w:pPr>
    </w:p>
    <w:p>
      <w:pPr>
        <w:pStyle w:val="188"/>
      </w:pPr>
    </w:p>
    <w:p>
      <w:pPr>
        <w:pStyle w:val="188"/>
      </w:pPr>
    </w:p>
    <w:p>
      <w:pPr>
        <w:pStyle w:val="188"/>
      </w:pPr>
    </w:p>
    <w:p>
      <w:pPr>
        <w:pStyle w:val="188"/>
      </w:pPr>
    </w:p>
    <w:p>
      <w:pPr>
        <w:pStyle w:val="188"/>
      </w:pPr>
    </w:p>
    <w:p>
      <w:pPr>
        <w:pStyle w:val="188"/>
      </w:pPr>
    </w:p>
    <w:p>
      <w:pPr>
        <w:pStyle w:val="188"/>
      </w:pPr>
    </w:p>
    <w:p>
      <w:pPr>
        <w:pStyle w:val="188"/>
      </w:pPr>
    </w:p>
    <w:p>
      <w:pPr>
        <w:pStyle w:val="188"/>
      </w:pPr>
    </w:p>
    <w:p>
      <w:pPr>
        <w:pStyle w:val="188"/>
      </w:pPr>
    </w:p>
    <w:p>
      <w:pPr>
        <w:pStyle w:val="188"/>
      </w:pPr>
    </w:p>
    <w:p>
      <w:pPr>
        <w:pStyle w:val="188"/>
      </w:pPr>
    </w:p>
    <w:p>
      <w:pPr>
        <w:pStyle w:val="188"/>
      </w:pPr>
    </w:p>
    <w:p>
      <w:pPr>
        <w:pStyle w:val="188"/>
      </w:pPr>
    </w:p>
    <w:p>
      <w:pPr>
        <w:pStyle w:val="188"/>
      </w:pPr>
    </w:p>
    <w:p>
      <w:pPr>
        <w:pStyle w:val="188"/>
      </w:pP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7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640" w:type="dxa"/>
            <w:gridSpan w:val="2"/>
          </w:tcPr>
          <w:p>
            <w:pPr>
              <w:pStyle w:val="202"/>
              <w:widowControl w:val="0"/>
              <w:jc w:val="both"/>
            </w:pPr>
            <w:r>
              <w:rPr>
                <w:rFonts w:hint="eastAsia"/>
              </w:rPr>
              <w:t>华为技术有限公司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75" w:type="dxa"/>
          </w:tcPr>
          <w:p>
            <w:pPr>
              <w:pStyle w:val="203"/>
              <w:widowControl w:val="0"/>
            </w:pPr>
            <w:r>
              <w:rPr>
                <w:rFonts w:hint="eastAsia"/>
              </w:rPr>
              <w:t>地址：</w:t>
            </w:r>
          </w:p>
        </w:tc>
        <w:tc>
          <w:tcPr>
            <w:tcW w:w="7965" w:type="dxa"/>
          </w:tcPr>
          <w:p>
            <w:pPr>
              <w:pStyle w:val="203"/>
              <w:widowControl w:val="0"/>
            </w:pPr>
            <w:r>
              <w:rPr>
                <w:rFonts w:hint="eastAsia"/>
              </w:rPr>
              <w:t>深圳市龙岗区坂田华为总部办公楼     邮编：518129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675" w:type="dxa"/>
          </w:tcPr>
          <w:p>
            <w:pPr>
              <w:pStyle w:val="203"/>
              <w:widowControl w:val="0"/>
            </w:pPr>
            <w:r>
              <w:rPr>
                <w:rFonts w:hint="eastAsia"/>
              </w:rPr>
              <w:t>网址：</w:t>
            </w:r>
          </w:p>
        </w:tc>
        <w:tc>
          <w:tcPr>
            <w:tcW w:w="7965" w:type="dxa"/>
          </w:tcPr>
          <w:p>
            <w:pPr>
              <w:pStyle w:val="203"/>
              <w:widowControl w:val="0"/>
            </w:pPr>
            <w:r>
              <w:rPr>
                <w:rStyle w:val="145"/>
                <w:rFonts w:hint="eastAsia" w:ascii="微软雅黑" w:hAnsi="微软雅黑" w:eastAsia="微软雅黑"/>
                <w:lang w:val="pt-BR"/>
              </w:rPr>
              <w:t>https://www.huaweicloud.com/</w:t>
            </w:r>
          </w:p>
        </w:tc>
      </w:tr>
    </w:tbl>
    <w:p/>
    <w:p>
      <w:pPr>
        <w:sectPr>
          <w:headerReference r:id="rId6" w:type="default"/>
          <w:footerReference r:id="rId7" w:type="default"/>
          <w:pgSz w:w="11907" w:h="16840"/>
          <w:pgMar w:top="1701" w:right="1134" w:bottom="1701" w:left="1134" w:header="567" w:footer="567" w:gutter="0"/>
          <w:pgNumType w:fmt="lowerRoman" w:start="1"/>
          <w:cols w:space="425" w:num="1"/>
          <w:docGrid w:linePitch="312" w:charSpace="0"/>
        </w:sectPr>
      </w:pPr>
    </w:p>
    <w:p>
      <w:pPr>
        <w:pStyle w:val="162"/>
        <w:wordWrap w:val="0"/>
      </w:pPr>
      <w:bookmarkStart w:id="0" w:name="_Toc227138863"/>
      <w:bookmarkStart w:id="1" w:name="_Toc19095"/>
      <w:bookmarkStart w:id="2" w:name="前言"/>
      <w:r>
        <w:rPr>
          <w:rFonts w:hint="eastAsia"/>
        </w:rPr>
        <w:t>前  言</w:t>
      </w:r>
      <w:bookmarkEnd w:id="0"/>
      <w:bookmarkEnd w:id="1"/>
    </w:p>
    <w:bookmarkEnd w:id="2"/>
    <w:p>
      <w:pPr>
        <w:pStyle w:val="163"/>
        <w:rPr>
          <w:rFonts w:ascii="微软雅黑" w:hAnsi="微软雅黑" w:eastAsia="微软雅黑"/>
          <w:lang w:eastAsia="zh-CN"/>
        </w:rPr>
      </w:pPr>
      <w:r>
        <w:rPr>
          <w:rFonts w:hint="eastAsia" w:ascii="微软雅黑" w:hAnsi="微软雅黑" w:eastAsia="微软雅黑"/>
          <w:lang w:eastAsia="zh-CN"/>
        </w:rPr>
        <w:t>修改记录</w:t>
      </w:r>
    </w:p>
    <w:tbl>
      <w:tblPr>
        <w:tblStyle w:val="89"/>
        <w:tblW w:w="7954"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108"/>
        <w:gridCol w:w="2190"/>
        <w:gridCol w:w="1611"/>
        <w:gridCol w:w="1472"/>
        <w:gridCol w:w="157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blHeader/>
        </w:trPr>
        <w:tc>
          <w:tcPr>
            <w:tcW w:w="1108"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文档版本</w:t>
            </w:r>
          </w:p>
        </w:tc>
        <w:tc>
          <w:tcPr>
            <w:tcW w:w="2190"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修改说明</w:t>
            </w:r>
          </w:p>
        </w:tc>
        <w:tc>
          <w:tcPr>
            <w:tcW w:w="1611"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发布日期</w:t>
            </w:r>
          </w:p>
        </w:tc>
        <w:tc>
          <w:tcPr>
            <w:tcW w:w="1472"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作者</w:t>
            </w:r>
          </w:p>
        </w:tc>
        <w:tc>
          <w:tcPr>
            <w:tcW w:w="1573"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签发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108" w:type="dxa"/>
          </w:tcPr>
          <w:p>
            <w:pPr>
              <w:pStyle w:val="188"/>
              <w:rPr>
                <w:rFonts w:asciiTheme="minorEastAsia" w:hAnsiTheme="minorEastAsia" w:eastAsiaTheme="minorEastAsia"/>
              </w:rPr>
            </w:pPr>
            <w:r>
              <w:rPr>
                <w:rFonts w:hint="eastAsia" w:asciiTheme="minorEastAsia" w:hAnsiTheme="minorEastAsia" w:eastAsiaTheme="minorEastAsia"/>
              </w:rPr>
              <w:t>01</w:t>
            </w:r>
          </w:p>
        </w:tc>
        <w:tc>
          <w:tcPr>
            <w:tcW w:w="2190" w:type="dxa"/>
          </w:tcPr>
          <w:p>
            <w:pPr>
              <w:pStyle w:val="188"/>
              <w:rPr>
                <w:rFonts w:asciiTheme="minorEastAsia" w:hAnsiTheme="minorEastAsia" w:eastAsiaTheme="minorEastAsia"/>
              </w:rPr>
            </w:pPr>
            <w:r>
              <w:rPr>
                <w:rFonts w:hint="eastAsia" w:asciiTheme="minorEastAsia" w:hAnsiTheme="minorEastAsia" w:eastAsiaTheme="minorEastAsia"/>
              </w:rPr>
              <w:t>第一次发布</w:t>
            </w:r>
          </w:p>
        </w:tc>
        <w:tc>
          <w:tcPr>
            <w:tcW w:w="1611" w:type="dxa"/>
          </w:tcPr>
          <w:p>
            <w:pPr>
              <w:pStyle w:val="188"/>
              <w:rPr>
                <w:rFonts w:asciiTheme="minorEastAsia" w:hAnsiTheme="minorEastAsia" w:eastAsiaTheme="minorEastAsia"/>
              </w:rPr>
            </w:pPr>
            <w:r>
              <w:rPr>
                <w:rFonts w:asciiTheme="minorEastAsia" w:hAnsiTheme="minorEastAsia" w:eastAsiaTheme="minorEastAsia"/>
                <w:color w:val="FF0000"/>
              </w:rPr>
              <w:t>2020/7/</w:t>
            </w:r>
            <w:r>
              <w:rPr>
                <w:rFonts w:hint="eastAsia" w:asciiTheme="minorEastAsia" w:hAnsiTheme="minorEastAsia" w:eastAsiaTheme="minorEastAsia"/>
                <w:color w:val="FF0000"/>
              </w:rPr>
              <w:t>7</w:t>
            </w:r>
          </w:p>
        </w:tc>
        <w:tc>
          <w:tcPr>
            <w:tcW w:w="1472" w:type="dxa"/>
          </w:tcPr>
          <w:p>
            <w:pPr>
              <w:pStyle w:val="188"/>
              <w:rPr>
                <w:rFonts w:asciiTheme="minorEastAsia" w:hAnsiTheme="minorEastAsia" w:eastAsiaTheme="minorEastAsia"/>
              </w:rPr>
            </w:pPr>
            <w:r>
              <w:rPr>
                <w:rFonts w:hint="eastAsia" w:asciiTheme="minorEastAsia" w:hAnsiTheme="minorEastAsia" w:eastAsiaTheme="minorEastAsia"/>
                <w:color w:val="FF0000"/>
              </w:rPr>
              <w:t>XXX</w:t>
            </w:r>
          </w:p>
        </w:tc>
        <w:tc>
          <w:tcPr>
            <w:tcW w:w="1573" w:type="dxa"/>
          </w:tcPr>
          <w:p>
            <w:pPr>
              <w:pStyle w:val="188"/>
              <w:rPr>
                <w:rFonts w:asciiTheme="minorEastAsia" w:hAnsiTheme="minorEastAsia" w:eastAsiaTheme="minorEastAsia"/>
              </w:rPr>
            </w:pPr>
            <w:r>
              <w:rPr>
                <w:rFonts w:hint="eastAsia" w:asciiTheme="minorEastAsia" w:hAnsiTheme="minorEastAsia" w:eastAsiaTheme="minorEastAsia"/>
                <w:color w:val="FF0000"/>
              </w:rPr>
              <w:t>XXX</w:t>
            </w:r>
          </w:p>
        </w:tc>
      </w:tr>
    </w:tbl>
    <w:p/>
    <w:p>
      <w:pPr>
        <w:sectPr>
          <w:headerReference r:id="rId8" w:type="default"/>
          <w:headerReference r:id="rId9" w:type="even"/>
          <w:pgSz w:w="11907" w:h="16840"/>
          <w:pgMar w:top="1701" w:right="1134" w:bottom="1701" w:left="1134" w:header="567" w:footer="567" w:gutter="0"/>
          <w:pgNumType w:fmt="lowerRoman"/>
          <w:cols w:space="425" w:num="1"/>
          <w:docGrid w:linePitch="312" w:charSpace="0"/>
        </w:sectPr>
      </w:pPr>
    </w:p>
    <w:p>
      <w:pPr>
        <w:pStyle w:val="190"/>
        <w:tabs>
          <w:tab w:val="left" w:pos="1134"/>
          <w:tab w:val="left" w:pos="1995"/>
        </w:tabs>
        <w:wordWrap w:val="0"/>
      </w:pPr>
      <w:r>
        <w:rPr>
          <w:rFonts w:hint="eastAsia"/>
        </w:rPr>
        <w:t>目  录</w:t>
      </w:r>
    </w:p>
    <w:p>
      <w:pPr>
        <w:pStyle w:val="60"/>
        <w:tabs>
          <w:tab w:val="right" w:leader="dot" w:pos="9639"/>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"_Toc19095" </w:instrText>
      </w:r>
      <w:r>
        <w:fldChar w:fldCharType="separate"/>
      </w:r>
      <w:r>
        <w:rPr>
          <w:rFonts w:hint="eastAsia"/>
        </w:rPr>
        <w:t>前  言</w:t>
      </w:r>
      <w:r>
        <w:tab/>
      </w:r>
      <w:r>
        <w:fldChar w:fldCharType="begin"/>
      </w:r>
      <w:r>
        <w:instrText xml:space="preserve"> PAGEREF _Toc19095 </w:instrText>
      </w:r>
      <w:r>
        <w:fldChar w:fldCharType="separate"/>
      </w:r>
      <w:r>
        <w:t>ii</w:t>
      </w:r>
      <w:r>
        <w:fldChar w:fldCharType="end"/>
      </w:r>
      <w:r>
        <w:fldChar w:fldCharType="end"/>
      </w:r>
    </w:p>
    <w:p>
      <w:pPr>
        <w:pStyle w:val="60"/>
        <w:tabs>
          <w:tab w:val="right" w:leader="dot" w:pos="9639"/>
        </w:tabs>
      </w:pPr>
      <w:r>
        <w:fldChar w:fldCharType="begin"/>
      </w:r>
      <w:r>
        <w:instrText xml:space="preserve"> HYPERLINK \l "_Toc14946" </w:instrText>
      </w:r>
      <w:r>
        <w:fldChar w:fldCharType="separate"/>
      </w:r>
      <w:r>
        <w:rPr>
          <w:rFonts w:eastAsia="黑体"/>
          <w:szCs w:val="144"/>
        </w:rPr>
        <w:t xml:space="preserve">1 </w:t>
      </w:r>
      <w:r>
        <w:rPr>
          <w:rFonts w:hint="eastAsia"/>
        </w:rPr>
        <w:t>概述</w:t>
      </w:r>
      <w:r>
        <w:tab/>
      </w:r>
      <w:r>
        <w:fldChar w:fldCharType="begin"/>
      </w:r>
      <w:r>
        <w:instrText xml:space="preserve"> PAGEREF _Toc14946 </w:instrText>
      </w:r>
      <w:r>
        <w:fldChar w:fldCharType="separate"/>
      </w:r>
      <w:r>
        <w:t>5</w:t>
      </w:r>
      <w:r>
        <w:fldChar w:fldCharType="end"/>
      </w:r>
      <w:r>
        <w:fldChar w:fldCharType="end"/>
      </w:r>
    </w:p>
    <w:p>
      <w:pPr>
        <w:pStyle w:val="75"/>
        <w:tabs>
          <w:tab w:val="right" w:leader="dot" w:pos="9639"/>
        </w:tabs>
        <w:ind w:left="630"/>
      </w:pPr>
      <w:r>
        <w:fldChar w:fldCharType="begin"/>
      </w:r>
      <w:r>
        <w:instrText xml:space="preserve"> HYPERLINK \l "_Toc17978" </w:instrText>
      </w:r>
      <w:r>
        <w:fldChar w:fldCharType="separate"/>
      </w:r>
      <w:r>
        <w:rPr>
          <w:rFonts w:ascii="Book Antiqua" w:hAnsi="Book Antiqua" w:eastAsia="黑体" w:cs="Book Antiqua"/>
          <w:bCs/>
          <w:snapToGrid w:val="0"/>
          <w:kern w:val="0"/>
          <w:szCs w:val="36"/>
        </w:rPr>
        <w:t xml:space="preserve">1.1 </w:t>
      </w:r>
      <w:r>
        <w:rPr>
          <w:rFonts w:hint="eastAsia" w:ascii="微软雅黑" w:hAnsi="微软雅黑" w:eastAsia="微软雅黑"/>
        </w:rPr>
        <w:t>目的</w:t>
      </w:r>
      <w:r>
        <w:tab/>
      </w:r>
      <w:r>
        <w:fldChar w:fldCharType="begin"/>
      </w:r>
      <w:r>
        <w:instrText xml:space="preserve"> PAGEREF _Toc17978 </w:instrText>
      </w:r>
      <w:r>
        <w:fldChar w:fldCharType="separate"/>
      </w:r>
      <w:r>
        <w:t>5</w:t>
      </w:r>
      <w:r>
        <w:fldChar w:fldCharType="end"/>
      </w:r>
      <w:r>
        <w:fldChar w:fldCharType="end"/>
      </w:r>
    </w:p>
    <w:p>
      <w:pPr>
        <w:pStyle w:val="75"/>
        <w:tabs>
          <w:tab w:val="right" w:leader="dot" w:pos="9639"/>
        </w:tabs>
        <w:ind w:left="630"/>
      </w:pPr>
      <w:r>
        <w:fldChar w:fldCharType="begin"/>
      </w:r>
      <w:r>
        <w:instrText xml:space="preserve"> HYPERLINK \l "_Toc10232" </w:instrText>
      </w:r>
      <w:r>
        <w:fldChar w:fldCharType="separate"/>
      </w:r>
      <w:r>
        <w:rPr>
          <w:rFonts w:ascii="Book Antiqua" w:hAnsi="Book Antiqua" w:eastAsia="黑体" w:cs="Book Antiqua"/>
          <w:bCs/>
          <w:snapToGrid w:val="0"/>
          <w:kern w:val="0"/>
          <w:szCs w:val="36"/>
        </w:rPr>
        <w:t xml:space="preserve">1.2 </w:t>
      </w:r>
      <w:r>
        <w:rPr>
          <w:rFonts w:hint="eastAsia" w:ascii="微软雅黑" w:hAnsi="微软雅黑" w:eastAsia="微软雅黑"/>
        </w:rPr>
        <w:t>范围</w:t>
      </w:r>
      <w:r>
        <w:tab/>
      </w:r>
      <w:r>
        <w:fldChar w:fldCharType="begin"/>
      </w:r>
      <w:r>
        <w:instrText xml:space="preserve"> PAGEREF _Toc10232 </w:instrText>
      </w:r>
      <w:r>
        <w:fldChar w:fldCharType="separate"/>
      </w:r>
      <w:r>
        <w:t>5</w:t>
      </w:r>
      <w:r>
        <w:fldChar w:fldCharType="end"/>
      </w:r>
      <w:r>
        <w:fldChar w:fldCharType="end"/>
      </w:r>
    </w:p>
    <w:p>
      <w:pPr>
        <w:pStyle w:val="75"/>
        <w:tabs>
          <w:tab w:val="right" w:leader="dot" w:pos="9639"/>
        </w:tabs>
        <w:ind w:left="630"/>
      </w:pPr>
      <w:r>
        <w:fldChar w:fldCharType="begin"/>
      </w:r>
      <w:r>
        <w:instrText xml:space="preserve"> HYPERLINK \l "_Toc28190" </w:instrText>
      </w:r>
      <w:r>
        <w:fldChar w:fldCharType="separate"/>
      </w:r>
      <w:r>
        <w:rPr>
          <w:rFonts w:ascii="Book Antiqua" w:hAnsi="Book Antiqua" w:eastAsia="黑体" w:cs="Book Antiqua"/>
          <w:bCs/>
          <w:snapToGrid w:val="0"/>
          <w:kern w:val="0"/>
          <w:szCs w:val="36"/>
        </w:rPr>
        <w:t xml:space="preserve">1.3 </w:t>
      </w:r>
      <w:r>
        <w:rPr>
          <w:rFonts w:hint="eastAsia" w:ascii="微软雅黑" w:hAnsi="微软雅黑" w:eastAsia="微软雅黑"/>
        </w:rPr>
        <w:t>约束</w:t>
      </w:r>
      <w:r>
        <w:tab/>
      </w:r>
      <w:r>
        <w:fldChar w:fldCharType="begin"/>
      </w:r>
      <w:r>
        <w:instrText xml:space="preserve"> PAGEREF _Toc28190 </w:instrText>
      </w:r>
      <w:r>
        <w:fldChar w:fldCharType="separate"/>
      </w:r>
      <w:r>
        <w:t>5</w:t>
      </w:r>
      <w:r>
        <w:fldChar w:fldCharType="end"/>
      </w:r>
      <w:r>
        <w:fldChar w:fldCharType="end"/>
      </w:r>
    </w:p>
    <w:p>
      <w:pPr>
        <w:pStyle w:val="60"/>
        <w:tabs>
          <w:tab w:val="right" w:leader="dot" w:pos="9639"/>
        </w:tabs>
      </w:pPr>
      <w:r>
        <w:fldChar w:fldCharType="begin"/>
      </w:r>
      <w:r>
        <w:instrText xml:space="preserve"> HYPERLINK \l "_Toc10234" </w:instrText>
      </w:r>
      <w:r>
        <w:fldChar w:fldCharType="separate"/>
      </w:r>
      <w:r>
        <w:rPr>
          <w:rFonts w:eastAsia="黑体"/>
          <w:szCs w:val="144"/>
        </w:rPr>
        <w:t xml:space="preserve">2 </w:t>
      </w:r>
      <w:r>
        <w:rPr>
          <w:rFonts w:hint="eastAsia"/>
        </w:rPr>
        <w:t>项目概述</w:t>
      </w:r>
      <w:r>
        <w:tab/>
      </w:r>
      <w:r>
        <w:fldChar w:fldCharType="begin"/>
      </w:r>
      <w:r>
        <w:instrText xml:space="preserve"> PAGEREF _Toc10234 </w:instrText>
      </w:r>
      <w:r>
        <w:fldChar w:fldCharType="separate"/>
      </w:r>
      <w:r>
        <w:t>6</w:t>
      </w:r>
      <w:r>
        <w:fldChar w:fldCharType="end"/>
      </w:r>
      <w:r>
        <w:fldChar w:fldCharType="end"/>
      </w:r>
    </w:p>
    <w:p>
      <w:pPr>
        <w:pStyle w:val="75"/>
        <w:tabs>
          <w:tab w:val="right" w:leader="dot" w:pos="9639"/>
        </w:tabs>
        <w:ind w:left="630"/>
      </w:pPr>
      <w:r>
        <w:fldChar w:fldCharType="begin"/>
      </w:r>
      <w:r>
        <w:instrText xml:space="preserve"> HYPERLINK \l "_Toc10799" </w:instrText>
      </w:r>
      <w:r>
        <w:fldChar w:fldCharType="separate"/>
      </w:r>
      <w:r>
        <w:rPr>
          <w:rFonts w:ascii="Book Antiqua" w:hAnsi="Book Antiqua" w:eastAsia="黑体" w:cs="Book Antiqua"/>
          <w:bCs/>
          <w:snapToGrid w:val="0"/>
          <w:kern w:val="0"/>
          <w:szCs w:val="36"/>
        </w:rPr>
        <w:t xml:space="preserve">2.1 </w:t>
      </w:r>
      <w:r>
        <w:rPr>
          <w:rFonts w:hint="eastAsia" w:ascii="微软雅黑" w:hAnsi="微软雅黑" w:eastAsia="微软雅黑"/>
        </w:rPr>
        <w:t>项目背景</w:t>
      </w:r>
      <w:r>
        <w:tab/>
      </w:r>
      <w:r>
        <w:fldChar w:fldCharType="begin"/>
      </w:r>
      <w:r>
        <w:instrText xml:space="preserve"> PAGEREF _Toc10799 </w:instrText>
      </w:r>
      <w:r>
        <w:fldChar w:fldCharType="separate"/>
      </w:r>
      <w:r>
        <w:t>6</w:t>
      </w:r>
      <w:r>
        <w:fldChar w:fldCharType="end"/>
      </w:r>
      <w:r>
        <w:fldChar w:fldCharType="end"/>
      </w:r>
    </w:p>
    <w:p>
      <w:pPr>
        <w:pStyle w:val="75"/>
        <w:tabs>
          <w:tab w:val="right" w:leader="dot" w:pos="9639"/>
        </w:tabs>
        <w:ind w:left="630"/>
      </w:pPr>
      <w:r>
        <w:fldChar w:fldCharType="begin"/>
      </w:r>
      <w:r>
        <w:instrText xml:space="preserve"> HYPERLINK \l "_Toc22056" </w:instrText>
      </w:r>
      <w:r>
        <w:fldChar w:fldCharType="separate"/>
      </w:r>
      <w:r>
        <w:rPr>
          <w:rFonts w:ascii="Book Antiqua" w:hAnsi="Book Antiqua" w:eastAsia="黑体" w:cs="Book Antiqua"/>
          <w:bCs/>
          <w:snapToGrid w:val="0"/>
          <w:kern w:val="0"/>
          <w:szCs w:val="36"/>
        </w:rPr>
        <w:t xml:space="preserve">2.2 </w:t>
      </w:r>
      <w:r>
        <w:t>产品/方案介绍</w:t>
      </w:r>
      <w:r>
        <w:tab/>
      </w:r>
      <w:r>
        <w:fldChar w:fldCharType="begin"/>
      </w:r>
      <w:r>
        <w:instrText xml:space="preserve"> PAGEREF _Toc22056 </w:instrText>
      </w:r>
      <w:r>
        <w:fldChar w:fldCharType="separate"/>
      </w:r>
      <w:r>
        <w:t>6</w:t>
      </w:r>
      <w:r>
        <w:fldChar w:fldCharType="end"/>
      </w:r>
      <w:r>
        <w:fldChar w:fldCharType="end"/>
      </w:r>
    </w:p>
    <w:p>
      <w:pPr>
        <w:pStyle w:val="75"/>
        <w:tabs>
          <w:tab w:val="right" w:leader="dot" w:pos="9639"/>
        </w:tabs>
        <w:ind w:left="630"/>
      </w:pPr>
      <w:r>
        <w:fldChar w:fldCharType="begin"/>
      </w:r>
      <w:r>
        <w:instrText xml:space="preserve"> HYPERLINK \l "_Toc13475" </w:instrText>
      </w:r>
      <w:r>
        <w:fldChar w:fldCharType="separate"/>
      </w:r>
      <w:r>
        <w:rPr>
          <w:rFonts w:ascii="Book Antiqua" w:hAnsi="Book Antiqua" w:eastAsia="黑体" w:cs="Book Antiqua"/>
          <w:bCs/>
          <w:snapToGrid w:val="0"/>
          <w:kern w:val="0"/>
          <w:szCs w:val="36"/>
        </w:rPr>
        <w:t xml:space="preserve">2.3 </w:t>
      </w:r>
      <w:r>
        <w:rPr>
          <w:rFonts w:hint="eastAsia" w:ascii="微软雅黑" w:hAnsi="微软雅黑" w:eastAsia="微软雅黑"/>
        </w:rPr>
        <w:t>测试目的</w:t>
      </w:r>
      <w:r>
        <w:tab/>
      </w:r>
      <w:r>
        <w:fldChar w:fldCharType="begin"/>
      </w:r>
      <w:r>
        <w:instrText xml:space="preserve"> PAGEREF _Toc13475 </w:instrText>
      </w:r>
      <w:r>
        <w:fldChar w:fldCharType="separate"/>
      </w:r>
      <w:r>
        <w:t>7</w:t>
      </w:r>
      <w:r>
        <w:fldChar w:fldCharType="end"/>
      </w:r>
      <w:r>
        <w:fldChar w:fldCharType="end"/>
      </w:r>
    </w:p>
    <w:p>
      <w:pPr>
        <w:pStyle w:val="75"/>
        <w:tabs>
          <w:tab w:val="right" w:leader="dot" w:pos="9639"/>
        </w:tabs>
        <w:ind w:left="630"/>
      </w:pPr>
      <w:r>
        <w:fldChar w:fldCharType="begin"/>
      </w:r>
      <w:r>
        <w:instrText xml:space="preserve"> HYPERLINK \l "_Toc17264" </w:instrText>
      </w:r>
      <w:r>
        <w:fldChar w:fldCharType="separate"/>
      </w:r>
      <w:r>
        <w:rPr>
          <w:rFonts w:ascii="Book Antiqua" w:hAnsi="Book Antiqua" w:eastAsia="黑体" w:cs="Book Antiqua"/>
          <w:bCs/>
          <w:snapToGrid w:val="0"/>
          <w:kern w:val="0"/>
          <w:szCs w:val="36"/>
        </w:rPr>
        <w:t xml:space="preserve">2.4 </w:t>
      </w:r>
      <w:r>
        <w:rPr>
          <w:rFonts w:hint="eastAsia" w:ascii="微软雅黑" w:hAnsi="微软雅黑" w:eastAsia="微软雅黑"/>
        </w:rPr>
        <w:t>测试策略</w:t>
      </w:r>
      <w:r>
        <w:tab/>
      </w:r>
      <w:r>
        <w:fldChar w:fldCharType="begin"/>
      </w:r>
      <w:r>
        <w:instrText xml:space="preserve"> PAGEREF _Toc17264 </w:instrText>
      </w:r>
      <w:r>
        <w:fldChar w:fldCharType="separate"/>
      </w:r>
      <w:r>
        <w:t>8</w:t>
      </w:r>
      <w:r>
        <w:fldChar w:fldCharType="end"/>
      </w:r>
      <w:r>
        <w:fldChar w:fldCharType="end"/>
      </w:r>
    </w:p>
    <w:p>
      <w:pPr>
        <w:pStyle w:val="60"/>
        <w:tabs>
          <w:tab w:val="right" w:leader="dot" w:pos="9639"/>
        </w:tabs>
      </w:pPr>
      <w:r>
        <w:fldChar w:fldCharType="begin"/>
      </w:r>
      <w:r>
        <w:instrText xml:space="preserve"> HYPERLINK \l "_Toc25595" </w:instrText>
      </w:r>
      <w:r>
        <w:fldChar w:fldCharType="separate"/>
      </w:r>
      <w:r>
        <w:rPr>
          <w:rFonts w:eastAsia="黑体"/>
          <w:szCs w:val="144"/>
        </w:rPr>
        <w:t xml:space="preserve">3 </w:t>
      </w:r>
      <w:r>
        <w:rPr>
          <w:rFonts w:hint="eastAsia"/>
        </w:rPr>
        <w:t>测试方案</w:t>
      </w:r>
      <w:r>
        <w:tab/>
      </w:r>
      <w:r>
        <w:fldChar w:fldCharType="begin"/>
      </w:r>
      <w:r>
        <w:instrText xml:space="preserve"> PAGEREF _Toc25595 </w:instrText>
      </w:r>
      <w:r>
        <w:fldChar w:fldCharType="separate"/>
      </w:r>
      <w:r>
        <w:t>9</w:t>
      </w:r>
      <w:r>
        <w:fldChar w:fldCharType="end"/>
      </w:r>
      <w:r>
        <w:fldChar w:fldCharType="end"/>
      </w:r>
    </w:p>
    <w:p>
      <w:pPr>
        <w:pStyle w:val="75"/>
        <w:tabs>
          <w:tab w:val="right" w:leader="dot" w:pos="9639"/>
        </w:tabs>
        <w:ind w:left="630"/>
      </w:pPr>
      <w:r>
        <w:fldChar w:fldCharType="begin"/>
      </w:r>
      <w:r>
        <w:instrText xml:space="preserve"> HYPERLINK \l "_Toc30835" </w:instrText>
      </w:r>
      <w:r>
        <w:fldChar w:fldCharType="separate"/>
      </w:r>
      <w:r>
        <w:rPr>
          <w:rFonts w:ascii="Book Antiqua" w:hAnsi="Book Antiqua" w:eastAsia="黑体" w:cs="Book Antiqua"/>
          <w:bCs/>
          <w:snapToGrid w:val="0"/>
          <w:kern w:val="0"/>
          <w:szCs w:val="36"/>
        </w:rPr>
        <w:t xml:space="preserve">3.1 </w:t>
      </w:r>
      <w:r>
        <w:rPr>
          <w:rFonts w:hint="eastAsia" w:ascii="微软雅黑" w:hAnsi="微软雅黑" w:eastAsia="微软雅黑"/>
        </w:rPr>
        <w:t>测试环境</w:t>
      </w:r>
      <w:r>
        <w:tab/>
      </w:r>
      <w:r>
        <w:fldChar w:fldCharType="begin"/>
      </w:r>
      <w:r>
        <w:instrText xml:space="preserve"> PAGEREF _Toc30835 </w:instrText>
      </w:r>
      <w:r>
        <w:fldChar w:fldCharType="separate"/>
      </w:r>
      <w:r>
        <w:t>9</w:t>
      </w:r>
      <w:r>
        <w:fldChar w:fldCharType="end"/>
      </w:r>
      <w:r>
        <w:fldChar w:fldCharType="end"/>
      </w:r>
    </w:p>
    <w:p>
      <w:pPr>
        <w:pStyle w:val="44"/>
        <w:tabs>
          <w:tab w:val="right" w:leader="dot" w:pos="9639"/>
        </w:tabs>
        <w:ind w:left="945"/>
      </w:pPr>
      <w:r>
        <w:fldChar w:fldCharType="begin"/>
      </w:r>
      <w:r>
        <w:instrText xml:space="preserve"> HYPERLINK \l "_Toc496" </w:instrText>
      </w:r>
      <w:r>
        <w:fldChar w:fldCharType="separate"/>
      </w:r>
      <w:r>
        <w:rPr>
          <w14:scene3d>
            <w14:lightRig w14:rig="threePt" w14:dir="t">
              <w14:rot w14:lat="0" w14:lon="0" w14:rev="0"/>
            </w14:lightRig>
          </w14:scene3d>
        </w:rPr>
        <w:t xml:space="preserve">3.1.1 </w:t>
      </w:r>
      <w:r>
        <w:rPr>
          <w:rFonts w:hint="eastAsia"/>
        </w:rPr>
        <w:t>测试</w:t>
      </w:r>
      <w:r>
        <w:t>组网</w:t>
      </w:r>
      <w:r>
        <w:tab/>
      </w:r>
      <w:r>
        <w:fldChar w:fldCharType="begin"/>
      </w:r>
      <w:r>
        <w:instrText xml:space="preserve"> PAGEREF _Toc496 </w:instrText>
      </w:r>
      <w:r>
        <w:fldChar w:fldCharType="separate"/>
      </w:r>
      <w:r>
        <w:t>9</w:t>
      </w:r>
      <w:r>
        <w:fldChar w:fldCharType="end"/>
      </w:r>
      <w:r>
        <w:fldChar w:fldCharType="end"/>
      </w:r>
    </w:p>
    <w:p>
      <w:pPr>
        <w:pStyle w:val="44"/>
        <w:tabs>
          <w:tab w:val="right" w:leader="dot" w:pos="9639"/>
        </w:tabs>
        <w:ind w:left="945"/>
      </w:pPr>
      <w:r>
        <w:fldChar w:fldCharType="begin"/>
      </w:r>
      <w:r>
        <w:instrText xml:space="preserve"> HYPERLINK \l "_Toc21814" </w:instrText>
      </w:r>
      <w:r>
        <w:fldChar w:fldCharType="separate"/>
      </w:r>
      <w:r>
        <w:rPr>
          <w14:scene3d>
            <w14:lightRig w14:rig="threePt" w14:dir="t">
              <w14:rot w14:lat="0" w14:lon="0" w14:rev="0"/>
            </w14:lightRig>
          </w14:scene3d>
        </w:rPr>
        <w:t xml:space="preserve">3.1.2 </w:t>
      </w:r>
      <w:r>
        <w:rPr>
          <w:rFonts w:hint="eastAsia" w:ascii="微软雅黑" w:hAnsi="微软雅黑"/>
        </w:rPr>
        <w:t>测试资源清单</w:t>
      </w:r>
      <w:r>
        <w:tab/>
      </w:r>
      <w:r>
        <w:fldChar w:fldCharType="begin"/>
      </w:r>
      <w:r>
        <w:instrText xml:space="preserve"> PAGEREF _Toc21814 </w:instrText>
      </w:r>
      <w:r>
        <w:fldChar w:fldCharType="separate"/>
      </w:r>
      <w:r>
        <w:t>10</w:t>
      </w:r>
      <w:r>
        <w:fldChar w:fldCharType="end"/>
      </w:r>
      <w:r>
        <w:fldChar w:fldCharType="end"/>
      </w:r>
    </w:p>
    <w:p>
      <w:pPr>
        <w:pStyle w:val="44"/>
        <w:tabs>
          <w:tab w:val="right" w:leader="dot" w:pos="9639"/>
        </w:tabs>
        <w:ind w:left="945"/>
      </w:pPr>
      <w:r>
        <w:fldChar w:fldCharType="begin"/>
      </w:r>
      <w:r>
        <w:instrText xml:space="preserve"> HYPERLINK \l "_Toc32478" </w:instrText>
      </w:r>
      <w:r>
        <w:fldChar w:fldCharType="separate"/>
      </w:r>
      <w:r>
        <w:rPr>
          <w14:scene3d>
            <w14:lightRig w14:rig="threePt" w14:dir="t">
              <w14:rot w14:lat="0" w14:lon="0" w14:rev="0"/>
            </w14:lightRig>
          </w14:scene3d>
        </w:rPr>
        <w:t xml:space="preserve">3.1.3 </w:t>
      </w:r>
      <w:r>
        <w:t>软件配置</w:t>
      </w:r>
      <w:r>
        <w:tab/>
      </w:r>
      <w:r>
        <w:fldChar w:fldCharType="begin"/>
      </w:r>
      <w:r>
        <w:instrText xml:space="preserve"> PAGEREF _Toc32478 </w:instrText>
      </w:r>
      <w:r>
        <w:fldChar w:fldCharType="separate"/>
      </w:r>
      <w:r>
        <w:t>10</w:t>
      </w:r>
      <w:r>
        <w:fldChar w:fldCharType="end"/>
      </w:r>
      <w:r>
        <w:fldChar w:fldCharType="end"/>
      </w:r>
    </w:p>
    <w:p>
      <w:pPr>
        <w:pStyle w:val="75"/>
        <w:tabs>
          <w:tab w:val="right" w:leader="dot" w:pos="9639"/>
        </w:tabs>
        <w:ind w:left="630"/>
      </w:pPr>
      <w:r>
        <w:fldChar w:fldCharType="begin"/>
      </w:r>
      <w:r>
        <w:instrText xml:space="preserve"> HYPERLINK \l "_Toc32618" </w:instrText>
      </w:r>
      <w:r>
        <w:fldChar w:fldCharType="separate"/>
      </w:r>
      <w:r>
        <w:rPr>
          <w:rFonts w:ascii="Book Antiqua" w:hAnsi="Book Antiqua" w:eastAsia="黑体" w:cs="Book Antiqua"/>
          <w:bCs/>
          <w:snapToGrid w:val="0"/>
          <w:kern w:val="0"/>
          <w:szCs w:val="36"/>
        </w:rPr>
        <w:t xml:space="preserve">3.2 </w:t>
      </w:r>
      <w:r>
        <w:t>测试范围</w:t>
      </w:r>
      <w:r>
        <w:tab/>
      </w:r>
      <w:r>
        <w:fldChar w:fldCharType="begin"/>
      </w:r>
      <w:r>
        <w:instrText xml:space="preserve"> PAGEREF _Toc32618 </w:instrText>
      </w:r>
      <w:r>
        <w:fldChar w:fldCharType="separate"/>
      </w:r>
      <w:r>
        <w:t>11</w:t>
      </w:r>
      <w:r>
        <w:fldChar w:fldCharType="end"/>
      </w:r>
      <w:r>
        <w:fldChar w:fldCharType="end"/>
      </w:r>
    </w:p>
    <w:p>
      <w:pPr>
        <w:pStyle w:val="60"/>
        <w:tabs>
          <w:tab w:val="right" w:leader="dot" w:pos="9639"/>
        </w:tabs>
      </w:pPr>
      <w:r>
        <w:fldChar w:fldCharType="begin"/>
      </w:r>
      <w:r>
        <w:instrText xml:space="preserve"> HYPERLINK \l "_Toc3433" </w:instrText>
      </w:r>
      <w:r>
        <w:fldChar w:fldCharType="separate"/>
      </w:r>
      <w:r>
        <w:rPr>
          <w:rFonts w:eastAsia="黑体"/>
          <w:szCs w:val="144"/>
        </w:rPr>
        <w:t xml:space="preserve">4 </w:t>
      </w:r>
      <w:r>
        <w:rPr>
          <w:rFonts w:hint="eastAsia"/>
        </w:rPr>
        <w:t>测试执行</w:t>
      </w:r>
      <w:r>
        <w:tab/>
      </w:r>
      <w:r>
        <w:fldChar w:fldCharType="begin"/>
      </w:r>
      <w:r>
        <w:instrText xml:space="preserve"> PAGEREF _Toc3433 </w:instrText>
      </w:r>
      <w:r>
        <w:fldChar w:fldCharType="separate"/>
      </w:r>
      <w:r>
        <w:t>13</w:t>
      </w:r>
      <w:r>
        <w:fldChar w:fldCharType="end"/>
      </w:r>
      <w:r>
        <w:fldChar w:fldCharType="end"/>
      </w:r>
    </w:p>
    <w:p>
      <w:pPr>
        <w:pStyle w:val="75"/>
        <w:tabs>
          <w:tab w:val="right" w:leader="dot" w:pos="9639"/>
        </w:tabs>
        <w:ind w:left="630"/>
      </w:pPr>
      <w:r>
        <w:fldChar w:fldCharType="begin"/>
      </w:r>
      <w:r>
        <w:instrText xml:space="preserve"> HYPERLINK \l "_Toc23538" </w:instrText>
      </w:r>
      <w:r>
        <w:fldChar w:fldCharType="separate"/>
      </w:r>
      <w:r>
        <w:rPr>
          <w:rFonts w:ascii="Book Antiqua" w:hAnsi="Book Antiqua" w:eastAsia="黑体" w:cs="Book Antiqua"/>
          <w:bCs/>
          <w:snapToGrid w:val="0"/>
          <w:kern w:val="0"/>
          <w:szCs w:val="36"/>
        </w:rPr>
        <w:t xml:space="preserve">4.1 </w:t>
      </w:r>
      <w:r>
        <w:rPr>
          <w:rFonts w:hint="eastAsia" w:ascii="微软雅黑" w:hAnsi="微软雅黑" w:eastAsia="微软雅黑"/>
        </w:rPr>
        <w:t>测试人员</w:t>
      </w:r>
      <w:r>
        <w:tab/>
      </w:r>
      <w:r>
        <w:fldChar w:fldCharType="begin"/>
      </w:r>
      <w:r>
        <w:instrText xml:space="preserve"> PAGEREF _Toc23538 </w:instrText>
      </w:r>
      <w:r>
        <w:fldChar w:fldCharType="separate"/>
      </w:r>
      <w:r>
        <w:t>13</w:t>
      </w:r>
      <w:r>
        <w:fldChar w:fldCharType="end"/>
      </w:r>
      <w:r>
        <w:fldChar w:fldCharType="end"/>
      </w:r>
    </w:p>
    <w:p>
      <w:pPr>
        <w:pStyle w:val="75"/>
        <w:tabs>
          <w:tab w:val="right" w:leader="dot" w:pos="9639"/>
        </w:tabs>
        <w:ind w:left="630"/>
      </w:pPr>
      <w:r>
        <w:fldChar w:fldCharType="begin"/>
      </w:r>
      <w:r>
        <w:instrText xml:space="preserve"> HYPERLINK \l "_Toc20595" </w:instrText>
      </w:r>
      <w:r>
        <w:fldChar w:fldCharType="separate"/>
      </w:r>
      <w:r>
        <w:rPr>
          <w:rFonts w:ascii="Book Antiqua" w:hAnsi="Book Antiqua" w:eastAsia="黑体" w:cs="Book Antiqua"/>
          <w:bCs/>
          <w:snapToGrid w:val="0"/>
          <w:kern w:val="0"/>
          <w:szCs w:val="36"/>
        </w:rPr>
        <w:t xml:space="preserve">4.2 </w:t>
      </w:r>
      <w:r>
        <w:rPr>
          <w:rFonts w:hint="eastAsia" w:ascii="微软雅黑" w:hAnsi="微软雅黑" w:eastAsia="微软雅黑"/>
        </w:rPr>
        <w:t>XXX（产品名称）功能模块测试</w:t>
      </w:r>
      <w:r>
        <w:tab/>
      </w:r>
      <w:r>
        <w:fldChar w:fldCharType="begin"/>
      </w:r>
      <w:r>
        <w:instrText xml:space="preserve"> PAGEREF _Toc20595 </w:instrText>
      </w:r>
      <w:r>
        <w:fldChar w:fldCharType="separate"/>
      </w:r>
      <w:r>
        <w:t>13</w:t>
      </w:r>
      <w:r>
        <w:fldChar w:fldCharType="end"/>
      </w:r>
      <w:r>
        <w:fldChar w:fldCharType="end"/>
      </w:r>
    </w:p>
    <w:p>
      <w:pPr>
        <w:pStyle w:val="44"/>
        <w:tabs>
          <w:tab w:val="right" w:leader="dot" w:pos="9639"/>
        </w:tabs>
        <w:ind w:left="945"/>
      </w:pPr>
      <w:r>
        <w:fldChar w:fldCharType="begin"/>
      </w:r>
      <w:r>
        <w:instrText xml:space="preserve"> HYPERLINK \l "_Toc13709" </w:instrText>
      </w:r>
      <w:r>
        <w:fldChar w:fldCharType="separate"/>
      </w:r>
      <w:r>
        <w:rPr>
          <w14:scene3d>
            <w14:lightRig w14:rig="threePt" w14:dir="t">
              <w14:rot w14:lat="0" w14:lon="0" w14:rev="0"/>
            </w14:lightRig>
          </w14:scene3d>
        </w:rPr>
        <w:t xml:space="preserve">4.2.1 </w:t>
      </w:r>
      <w:r>
        <w:rPr>
          <w:rFonts w:hint="eastAsia"/>
        </w:rPr>
        <w:t>测试用例</w:t>
      </w:r>
      <w:r>
        <w:tab/>
      </w:r>
      <w:r>
        <w:fldChar w:fldCharType="begin"/>
      </w:r>
      <w:r>
        <w:instrText xml:space="preserve"> PAGEREF _Toc13709 </w:instrText>
      </w:r>
      <w:r>
        <w:fldChar w:fldCharType="separate"/>
      </w:r>
      <w:r>
        <w:t>13</w:t>
      </w:r>
      <w:r>
        <w:fldChar w:fldCharType="end"/>
      </w:r>
      <w:r>
        <w:fldChar w:fldCharType="end"/>
      </w:r>
    </w:p>
    <w:p>
      <w:pPr>
        <w:pStyle w:val="75"/>
        <w:tabs>
          <w:tab w:val="right" w:leader="dot" w:pos="9639"/>
        </w:tabs>
        <w:ind w:left="630"/>
      </w:pPr>
      <w:r>
        <w:fldChar w:fldCharType="begin"/>
      </w:r>
      <w:r>
        <w:instrText xml:space="preserve"> HYPERLINK \l "_Toc21917" </w:instrText>
      </w:r>
      <w:r>
        <w:fldChar w:fldCharType="separate"/>
      </w:r>
      <w:r>
        <w:rPr>
          <w:rFonts w:ascii="Book Antiqua" w:hAnsi="Book Antiqua" w:eastAsia="黑体" w:cs="Book Antiqua"/>
          <w:bCs/>
          <w:snapToGrid w:val="0"/>
          <w:kern w:val="0"/>
          <w:szCs w:val="36"/>
        </w:rPr>
        <w:t xml:space="preserve">4.3 </w:t>
      </w:r>
      <w:r>
        <w:rPr>
          <w:rFonts w:hint="eastAsia" w:ascii="微软雅黑" w:hAnsi="微软雅黑" w:eastAsia="微软雅黑"/>
        </w:rPr>
        <w:t>兼容性测试</w:t>
      </w:r>
      <w:r>
        <w:tab/>
      </w:r>
      <w:r>
        <w:fldChar w:fldCharType="begin"/>
      </w:r>
      <w:r>
        <w:instrText xml:space="preserve"> PAGEREF _Toc21917 </w:instrText>
      </w:r>
      <w:r>
        <w:fldChar w:fldCharType="separate"/>
      </w:r>
      <w:r>
        <w:t>14</w:t>
      </w:r>
      <w:r>
        <w:fldChar w:fldCharType="end"/>
      </w:r>
      <w:r>
        <w:fldChar w:fldCharType="end"/>
      </w:r>
    </w:p>
    <w:p>
      <w:pPr>
        <w:pStyle w:val="75"/>
        <w:tabs>
          <w:tab w:val="right" w:leader="dot" w:pos="9639"/>
        </w:tabs>
        <w:ind w:left="630"/>
      </w:pPr>
      <w:r>
        <w:fldChar w:fldCharType="begin"/>
      </w:r>
      <w:r>
        <w:instrText xml:space="preserve"> HYPERLINK \l "_Toc456" </w:instrText>
      </w:r>
      <w:r>
        <w:fldChar w:fldCharType="separate"/>
      </w:r>
      <w:r>
        <w:rPr>
          <w:rFonts w:ascii="Book Antiqua" w:hAnsi="Book Antiqua" w:eastAsia="黑体" w:cs="Book Antiqua"/>
          <w:bCs/>
          <w:snapToGrid w:val="0"/>
          <w:kern w:val="0"/>
          <w:szCs w:val="36"/>
        </w:rPr>
        <w:t xml:space="preserve">4.4 </w:t>
      </w:r>
      <w:r>
        <w:rPr>
          <w:rFonts w:ascii="微软雅黑" w:hAnsi="微软雅黑" w:eastAsia="微软雅黑"/>
        </w:rPr>
        <w:t>性能测试</w:t>
      </w:r>
      <w:r>
        <w:tab/>
      </w:r>
      <w:r>
        <w:fldChar w:fldCharType="begin"/>
      </w:r>
      <w:r>
        <w:instrText xml:space="preserve"> PAGEREF _Toc456 </w:instrText>
      </w:r>
      <w:r>
        <w:fldChar w:fldCharType="separate"/>
      </w:r>
      <w:r>
        <w:t>14</w:t>
      </w:r>
      <w:r>
        <w:fldChar w:fldCharType="end"/>
      </w:r>
      <w:r>
        <w:fldChar w:fldCharType="end"/>
      </w:r>
    </w:p>
    <w:p>
      <w:pPr>
        <w:pStyle w:val="44"/>
        <w:tabs>
          <w:tab w:val="right" w:leader="dot" w:pos="9639"/>
        </w:tabs>
        <w:ind w:left="945"/>
      </w:pPr>
      <w:r>
        <w:fldChar w:fldCharType="begin"/>
      </w:r>
      <w:r>
        <w:instrText xml:space="preserve"> HYPERLINK \l "_Toc10467" </w:instrText>
      </w:r>
      <w:r>
        <w:fldChar w:fldCharType="separate"/>
      </w:r>
      <w:r>
        <w:rPr>
          <w14:scene3d>
            <w14:lightRig w14:rig="threePt" w14:dir="t">
              <w14:rot w14:lat="0" w14:lon="0" w14:rev="0"/>
            </w14:lightRig>
          </w14:scene3d>
        </w:rPr>
        <w:t xml:space="preserve">4.4.1 </w:t>
      </w:r>
      <w:r>
        <w:rPr>
          <w:rFonts w:hint="eastAsia"/>
        </w:rPr>
        <w:t>测试用例</w:t>
      </w:r>
      <w:r>
        <w:tab/>
      </w:r>
      <w:r>
        <w:fldChar w:fldCharType="begin"/>
      </w:r>
      <w:r>
        <w:instrText xml:space="preserve"> PAGEREF _Toc10467 </w:instrText>
      </w:r>
      <w:r>
        <w:fldChar w:fldCharType="separate"/>
      </w:r>
      <w:r>
        <w:t>14</w:t>
      </w:r>
      <w:r>
        <w:fldChar w:fldCharType="end"/>
      </w:r>
      <w:r>
        <w:fldChar w:fldCharType="end"/>
      </w:r>
    </w:p>
    <w:p>
      <w:pPr>
        <w:pStyle w:val="44"/>
        <w:tabs>
          <w:tab w:val="right" w:leader="dot" w:pos="9639"/>
        </w:tabs>
        <w:ind w:left="945"/>
      </w:pPr>
      <w:r>
        <w:fldChar w:fldCharType="begin"/>
      </w:r>
      <w:r>
        <w:instrText xml:space="preserve"> HYPERLINK \l "_Toc32432" </w:instrText>
      </w:r>
      <w:r>
        <w:fldChar w:fldCharType="separate"/>
      </w:r>
      <w:r>
        <w:rPr>
          <w14:scene3d>
            <w14:lightRig w14:rig="threePt" w14:dir="t">
              <w14:rot w14:lat="0" w14:lon="0" w14:rev="0"/>
            </w14:lightRig>
          </w14:scene3d>
        </w:rPr>
        <w:t xml:space="preserve">4.4.2 </w:t>
      </w:r>
      <w:r>
        <w:rPr>
          <w:rFonts w:hint="eastAsia"/>
        </w:rPr>
        <w:t>测试工具及结果</w:t>
      </w:r>
      <w:r>
        <w:tab/>
      </w:r>
      <w:r>
        <w:fldChar w:fldCharType="begin"/>
      </w:r>
      <w:r>
        <w:instrText xml:space="preserve"> PAGEREF _Toc32432 </w:instrText>
      </w:r>
      <w:r>
        <w:fldChar w:fldCharType="separate"/>
      </w:r>
      <w:r>
        <w:t>14</w:t>
      </w:r>
      <w:r>
        <w:fldChar w:fldCharType="end"/>
      </w:r>
      <w:r>
        <w:fldChar w:fldCharType="end"/>
      </w:r>
    </w:p>
    <w:p>
      <w:pPr>
        <w:pStyle w:val="60"/>
        <w:tabs>
          <w:tab w:val="right" w:leader="dot" w:pos="9639"/>
        </w:tabs>
      </w:pPr>
      <w:r>
        <w:fldChar w:fldCharType="begin"/>
      </w:r>
      <w:r>
        <w:instrText xml:space="preserve"> HYPERLINK \l "_Toc29211" </w:instrText>
      </w:r>
      <w:r>
        <w:fldChar w:fldCharType="separate"/>
      </w:r>
      <w:r>
        <w:rPr>
          <w:rFonts w:eastAsia="黑体"/>
          <w:szCs w:val="144"/>
        </w:rPr>
        <w:t xml:space="preserve">5 </w:t>
      </w:r>
      <w:r>
        <w:rPr>
          <w:rFonts w:hint="eastAsia"/>
        </w:rPr>
        <w:t>测试总结</w:t>
      </w:r>
      <w:r>
        <w:tab/>
      </w:r>
      <w:r>
        <w:fldChar w:fldCharType="begin"/>
      </w:r>
      <w:r>
        <w:instrText xml:space="preserve"> PAGEREF _Toc29211 </w:instrText>
      </w:r>
      <w:r>
        <w:fldChar w:fldCharType="separate"/>
      </w:r>
      <w:r>
        <w:t>17</w:t>
      </w:r>
      <w:r>
        <w:fldChar w:fldCharType="end"/>
      </w:r>
      <w:r>
        <w:fldChar w:fldCharType="end"/>
      </w:r>
    </w:p>
    <w:p>
      <w:pPr>
        <w:pStyle w:val="75"/>
        <w:tabs>
          <w:tab w:val="right" w:leader="dot" w:pos="9639"/>
        </w:tabs>
        <w:ind w:left="630"/>
      </w:pPr>
      <w:r>
        <w:fldChar w:fldCharType="begin"/>
      </w:r>
      <w:r>
        <w:instrText xml:space="preserve"> HYPERLINK \l "_Toc30423" </w:instrText>
      </w:r>
      <w:r>
        <w:fldChar w:fldCharType="separate"/>
      </w:r>
      <w:r>
        <w:rPr>
          <w:rFonts w:ascii="Book Antiqua" w:hAnsi="Book Antiqua" w:eastAsia="黑体" w:cs="Book Antiqua"/>
          <w:bCs/>
          <w:snapToGrid w:val="0"/>
          <w:kern w:val="0"/>
          <w:szCs w:val="36"/>
        </w:rPr>
        <w:t xml:space="preserve">5.1 </w:t>
      </w:r>
      <w:r>
        <w:rPr>
          <w:rFonts w:hint="eastAsia" w:ascii="微软雅黑" w:hAnsi="微软雅黑" w:eastAsia="微软雅黑"/>
        </w:rPr>
        <w:t>测试</w:t>
      </w:r>
      <w:r>
        <w:rPr>
          <w:rFonts w:ascii="微软雅黑" w:hAnsi="微软雅黑" w:eastAsia="微软雅黑"/>
        </w:rPr>
        <w:t>结果统计</w:t>
      </w:r>
      <w:r>
        <w:tab/>
      </w:r>
      <w:r>
        <w:fldChar w:fldCharType="begin"/>
      </w:r>
      <w:r>
        <w:instrText xml:space="preserve"> PAGEREF _Toc30423 </w:instrText>
      </w:r>
      <w:r>
        <w:fldChar w:fldCharType="separate"/>
      </w:r>
      <w:r>
        <w:t>17</w:t>
      </w:r>
      <w:r>
        <w:fldChar w:fldCharType="end"/>
      </w:r>
      <w:r>
        <w:fldChar w:fldCharType="end"/>
      </w:r>
    </w:p>
    <w:p>
      <w:pPr>
        <w:pStyle w:val="75"/>
        <w:tabs>
          <w:tab w:val="right" w:leader="dot" w:pos="9639"/>
        </w:tabs>
        <w:ind w:left="630"/>
      </w:pPr>
      <w:r>
        <w:fldChar w:fldCharType="begin"/>
      </w:r>
      <w:r>
        <w:instrText xml:space="preserve"> HYPERLINK \l "_Toc21337" </w:instrText>
      </w:r>
      <w:r>
        <w:fldChar w:fldCharType="separate"/>
      </w:r>
      <w:r>
        <w:rPr>
          <w:rFonts w:ascii="Book Antiqua" w:hAnsi="Book Antiqua" w:eastAsia="黑体" w:cs="Book Antiqua"/>
          <w:bCs/>
          <w:snapToGrid w:val="0"/>
          <w:kern w:val="0"/>
          <w:szCs w:val="36"/>
        </w:rPr>
        <w:t xml:space="preserve">5.2 </w:t>
      </w:r>
      <w:r>
        <w:rPr>
          <w:rFonts w:ascii="微软雅黑" w:hAnsi="微软雅黑" w:eastAsia="微软雅黑"/>
        </w:rPr>
        <w:t>测试</w:t>
      </w:r>
      <w:r>
        <w:rPr>
          <w:rFonts w:hint="eastAsia" w:ascii="微软雅黑" w:hAnsi="微软雅黑" w:eastAsia="微软雅黑"/>
        </w:rPr>
        <w:t>结论及签字</w:t>
      </w:r>
      <w:r>
        <w:tab/>
      </w:r>
      <w:r>
        <w:fldChar w:fldCharType="begin"/>
      </w:r>
      <w:r>
        <w:instrText xml:space="preserve"> PAGEREF _Toc21337 </w:instrText>
      </w:r>
      <w:r>
        <w:fldChar w:fldCharType="separate"/>
      </w:r>
      <w:r>
        <w:t>17</w:t>
      </w:r>
      <w:r>
        <w:fldChar w:fldCharType="end"/>
      </w:r>
      <w:r>
        <w:fldChar w:fldCharType="end"/>
      </w:r>
    </w:p>
    <w:p>
      <w:pPr>
        <w:tabs>
          <w:tab w:val="left" w:pos="1134"/>
        </w:tabs>
      </w:pPr>
      <w:r>
        <w:rPr>
          <w:rFonts w:ascii="微软雅黑" w:hAnsi="微软雅黑" w:eastAsia="微软雅黑" w:cs="Book Antiqua"/>
          <w:szCs w:val="24"/>
        </w:rPr>
        <w:fldChar w:fldCharType="end"/>
      </w:r>
    </w:p>
    <w:p>
      <w:pPr>
        <w:tabs>
          <w:tab w:val="left" w:pos="1134"/>
        </w:tabs>
        <w:sectPr>
          <w:headerReference r:id="rId10" w:type="default"/>
          <w:headerReference r:id="rId11" w:type="even"/>
          <w:pgSz w:w="11907" w:h="16840"/>
          <w:pgMar w:top="1701" w:right="1134" w:bottom="1701" w:left="1134" w:header="567" w:footer="567" w:gutter="0"/>
          <w:pgNumType w:fmt="lowerRoman"/>
          <w:cols w:space="425" w:num="1"/>
          <w:docGrid w:linePitch="312" w:charSpace="0"/>
        </w:sectPr>
      </w:pPr>
    </w:p>
    <w:p>
      <w:pPr>
        <w:pStyle w:val="3"/>
        <w:numPr>
          <w:ilvl w:val="0"/>
          <w:numId w:val="30"/>
        </w:numPr>
        <w:tabs>
          <w:tab w:val="left" w:pos="1134"/>
        </w:tabs>
      </w:pPr>
      <w:bookmarkStart w:id="3" w:name="_Toc14946"/>
      <w:bookmarkStart w:id="4" w:name="_Toc361750036"/>
      <w:r>
        <w:rPr>
          <w:rFonts w:hint="eastAsia"/>
        </w:rPr>
        <w:t>概述</w:t>
      </w:r>
      <w:bookmarkEnd w:id="3"/>
      <w:bookmarkEnd w:id="4"/>
    </w:p>
    <w:p>
      <w:pPr>
        <w:pStyle w:val="4"/>
        <w:tabs>
          <w:tab w:val="left" w:pos="1134"/>
        </w:tabs>
        <w:rPr>
          <w:rFonts w:ascii="微软雅黑" w:hAnsi="微软雅黑" w:eastAsia="微软雅黑"/>
        </w:rPr>
      </w:pPr>
      <w:bookmarkStart w:id="5" w:name="_Toc361750037"/>
      <w:bookmarkStart w:id="6" w:name="_Toc17978"/>
      <w:r>
        <w:rPr>
          <w:rFonts w:hint="eastAsia" w:ascii="微软雅黑" w:hAnsi="微软雅黑" w:eastAsia="微软雅黑"/>
        </w:rPr>
        <w:t>目的</w:t>
      </w:r>
      <w:bookmarkEnd w:id="5"/>
      <w:bookmarkEnd w:id="6"/>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本文档描述了</w:t>
      </w:r>
      <w:r>
        <w:rPr>
          <w:rFonts w:hint="eastAsia" w:ascii="微软雅黑" w:hAnsi="微软雅黑" w:eastAsia="微软雅黑"/>
          <w:color w:val="FF0000"/>
          <w:lang w:val="en-US" w:eastAsia="zh-CN"/>
        </w:rPr>
        <w:t>重庆超体科技有限公司</w:t>
      </w:r>
      <w:r>
        <w:rPr>
          <w:rFonts w:hint="eastAsia" w:ascii="微软雅黑" w:hAnsi="微软雅黑" w:eastAsia="微软雅黑"/>
          <w:color w:val="FF0000"/>
        </w:rPr>
        <w:t>的</w:t>
      </w:r>
      <w:r>
        <w:rPr>
          <w:rFonts w:hint="eastAsia" w:ascii="微软雅黑" w:hAnsi="微软雅黑" w:eastAsia="微软雅黑" w:cs="Arial"/>
          <w:color w:val="FF0000"/>
          <w:lang w:val="en-US" w:eastAsia="zh-CN"/>
        </w:rPr>
        <w:t>智慧关务</w:t>
      </w:r>
      <w:r>
        <w:rPr>
          <w:rFonts w:hint="eastAsia" w:ascii="微软雅黑" w:hAnsi="微软雅黑" w:eastAsia="微软雅黑"/>
        </w:rPr>
        <w:t>测试报告。报告是产品适配鲲鹏服务的兼容性认证报告，后续也可作为产品的严选商品认证报告。</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本测试报告，根据实际测试过程和结果，由测试各参与方共同输出并确认，经各方代表签字后生效。</w:t>
      </w:r>
    </w:p>
    <w:p>
      <w:pPr>
        <w:pStyle w:val="4"/>
        <w:tabs>
          <w:tab w:val="left" w:pos="1134"/>
        </w:tabs>
        <w:rPr>
          <w:rFonts w:ascii="微软雅黑" w:hAnsi="微软雅黑" w:eastAsia="微软雅黑"/>
        </w:rPr>
      </w:pPr>
      <w:bookmarkStart w:id="7" w:name="_Toc10232"/>
      <w:bookmarkStart w:id="8" w:name="_Toc361750038"/>
      <w:r>
        <w:rPr>
          <w:rFonts w:hint="eastAsia" w:ascii="微软雅黑" w:hAnsi="微软雅黑" w:eastAsia="微软雅黑"/>
        </w:rPr>
        <w:t>范围</w:t>
      </w:r>
      <w:bookmarkEnd w:id="7"/>
      <w:bookmarkEnd w:id="8"/>
    </w:p>
    <w:p>
      <w:pPr>
        <w:tabs>
          <w:tab w:val="left" w:pos="1134"/>
        </w:tabs>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本文档包括如下内容：</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项目概述</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测试方案（实际测试方案，含测试组网、物料、软件配套及其他约束条件）</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测试用例执行过程及用例执行结果</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测试总结</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测试报告签字</w:t>
      </w:r>
    </w:p>
    <w:p>
      <w:pPr>
        <w:pStyle w:val="4"/>
        <w:tabs>
          <w:tab w:val="left" w:pos="1134"/>
        </w:tabs>
        <w:rPr>
          <w:rFonts w:ascii="微软雅黑" w:hAnsi="微软雅黑" w:eastAsia="微软雅黑"/>
        </w:rPr>
      </w:pPr>
      <w:bookmarkStart w:id="9" w:name="_Toc361750039"/>
      <w:bookmarkStart w:id="10" w:name="_Toc28190"/>
      <w:r>
        <w:rPr>
          <w:rFonts w:hint="eastAsia" w:ascii="微软雅黑" w:hAnsi="微软雅黑" w:eastAsia="微软雅黑"/>
        </w:rPr>
        <w:t>约束</w:t>
      </w:r>
      <w:bookmarkEnd w:id="9"/>
      <w:bookmarkEnd w:id="10"/>
    </w:p>
    <w:p>
      <w:pPr>
        <w:tabs>
          <w:tab w:val="left" w:pos="1134"/>
        </w:tabs>
        <w:ind w:left="0" w:firstLine="420" w:firstLineChars="200"/>
        <w:rPr>
          <w:rFonts w:ascii="微软雅黑" w:hAnsi="微软雅黑" w:eastAsia="微软雅黑"/>
        </w:rPr>
        <w:sectPr>
          <w:headerReference r:id="rId12" w:type="default"/>
          <w:pgSz w:w="11907" w:h="16840"/>
          <w:pgMar w:top="1701" w:right="1134" w:bottom="1701" w:left="1134" w:header="567" w:footer="567" w:gutter="0"/>
          <w:cols w:space="425" w:num="1"/>
          <w:docGrid w:linePitch="312" w:charSpace="0"/>
        </w:sectPr>
      </w:pPr>
      <w:r>
        <w:rPr>
          <w:rFonts w:hint="eastAsia" w:ascii="微软雅黑" w:hAnsi="微软雅黑" w:eastAsia="微软雅黑"/>
        </w:rPr>
        <w:t>无</w:t>
      </w:r>
    </w:p>
    <w:p>
      <w:pPr>
        <w:pStyle w:val="3"/>
        <w:tabs>
          <w:tab w:val="left" w:pos="1134"/>
        </w:tabs>
      </w:pPr>
      <w:bookmarkStart w:id="11" w:name="_Toc361750040"/>
      <w:bookmarkEnd w:id="11"/>
      <w:bookmarkStart w:id="12" w:name="_Toc10234"/>
      <w:bookmarkStart w:id="13" w:name="_Toc361750041"/>
      <w:r>
        <w:rPr>
          <w:rFonts w:hint="eastAsia"/>
        </w:rPr>
        <w:t>项目概述</w:t>
      </w:r>
      <w:bookmarkEnd w:id="12"/>
      <w:bookmarkEnd w:id="13"/>
    </w:p>
    <w:p>
      <w:pPr>
        <w:pStyle w:val="4"/>
        <w:tabs>
          <w:tab w:val="left" w:pos="1134"/>
        </w:tabs>
        <w:rPr>
          <w:rFonts w:ascii="微软雅黑" w:hAnsi="微软雅黑" w:eastAsia="微软雅黑"/>
        </w:rPr>
      </w:pPr>
      <w:bookmarkStart w:id="14" w:name="_Toc361750042"/>
      <w:bookmarkStart w:id="15" w:name="_Toc10799"/>
      <w:r>
        <w:rPr>
          <w:rFonts w:hint="eastAsia" w:ascii="微软雅黑" w:hAnsi="微软雅黑" w:eastAsia="微软雅黑"/>
        </w:rPr>
        <w:t>项目背景</w:t>
      </w:r>
      <w:bookmarkEnd w:id="14"/>
      <w:bookmarkEnd w:id="15"/>
    </w:p>
    <w:p>
      <w:pPr>
        <w:spacing w:line="300" w:lineRule="auto"/>
        <w:ind w:left="0" w:firstLine="420" w:firstLineChars="200"/>
        <w:jc w:val="both"/>
        <w:rPr>
          <w:rFonts w:ascii="微软雅黑" w:hAnsi="微软雅黑" w:eastAsia="微软雅黑"/>
        </w:rPr>
      </w:pPr>
      <w:r>
        <w:rPr>
          <w:rFonts w:hint="eastAsia" w:ascii="微软雅黑" w:hAnsi="微软雅黑" w:eastAsia="微软雅黑"/>
          <w:lang w:val="en-US" w:eastAsia="zh-CN"/>
        </w:rPr>
        <w:t>重庆超体科技有限公司的智慧关务是</w:t>
      </w:r>
      <w:r>
        <w:rPr>
          <w:rFonts w:ascii="微软雅黑" w:hAnsi="微软雅黑" w:eastAsia="微软雅黑"/>
        </w:rPr>
        <w:t>面向</w:t>
      </w:r>
      <w:r>
        <w:rPr>
          <w:rFonts w:hint="eastAsia" w:ascii="微软雅黑" w:hAnsi="微软雅黑" w:eastAsia="微软雅黑"/>
          <w:lang w:val="en-US" w:eastAsia="zh-CN"/>
        </w:rPr>
        <w:t>海关报关</w:t>
      </w:r>
      <w:r>
        <w:rPr>
          <w:rFonts w:ascii="微软雅黑" w:hAnsi="微软雅黑" w:eastAsia="微软雅黑"/>
        </w:rPr>
        <w:t>场景</w:t>
      </w:r>
      <w:r>
        <w:rPr>
          <w:rFonts w:hint="eastAsia" w:ascii="微软雅黑" w:hAnsi="微软雅黑" w:eastAsia="微软雅黑"/>
        </w:rPr>
        <w:t>，</w:t>
      </w:r>
      <w:r>
        <w:rPr>
          <w:rFonts w:ascii="微软雅黑" w:hAnsi="微软雅黑" w:eastAsia="微软雅黑"/>
        </w:rPr>
        <w:t>结合</w:t>
      </w:r>
      <w:r>
        <w:rPr>
          <w:rFonts w:hint="eastAsia" w:ascii="微软雅黑" w:hAnsi="微软雅黑" w:eastAsia="微软雅黑"/>
          <w:lang w:val="en-US" w:eastAsia="zh-CN"/>
        </w:rPr>
        <w:t>RPA</w:t>
      </w:r>
      <w:r>
        <w:rPr>
          <w:rFonts w:ascii="微软雅黑" w:hAnsi="微软雅黑" w:eastAsia="微软雅黑"/>
        </w:rPr>
        <w:t>能力</w:t>
      </w:r>
      <w:r>
        <w:rPr>
          <w:rFonts w:hint="eastAsia" w:ascii="微软雅黑" w:hAnsi="微软雅黑" w:eastAsia="微软雅黑"/>
          <w:lang w:eastAsia="zh-CN"/>
        </w:rPr>
        <w:t>；</w:t>
      </w:r>
      <w:r>
        <w:rPr>
          <w:rFonts w:hint="eastAsia" w:ascii="微软雅黑" w:hAnsi="微软雅黑" w:eastAsia="微软雅黑"/>
          <w:lang w:val="en-US" w:eastAsia="zh-CN"/>
        </w:rPr>
        <w:t>该</w:t>
      </w:r>
      <w:r>
        <w:rPr>
          <w:rFonts w:hint="eastAsia" w:ascii="微软雅黑" w:hAnsi="微软雅黑" w:eastAsia="微软雅黑"/>
        </w:rPr>
        <w:t>产品提供了</w:t>
      </w:r>
      <w:r>
        <w:rPr>
          <w:rFonts w:hint="eastAsia" w:ascii="微软雅黑" w:hAnsi="微软雅黑" w:eastAsia="微软雅黑"/>
          <w:lang w:val="en-US" w:eastAsia="zh-CN"/>
        </w:rPr>
        <w:t>快速报关</w:t>
      </w:r>
      <w:r>
        <w:rPr>
          <w:rFonts w:hint="eastAsia" w:ascii="微软雅黑" w:hAnsi="微软雅黑" w:eastAsia="微软雅黑"/>
        </w:rPr>
        <w:t>功能，功能效果</w:t>
      </w:r>
      <w:r>
        <w:rPr>
          <w:rFonts w:hint="eastAsia" w:ascii="微软雅黑" w:hAnsi="微软雅黑" w:eastAsia="微软雅黑"/>
          <w:lang w:val="en-US" w:eastAsia="zh-CN"/>
        </w:rPr>
        <w:t>强大</w:t>
      </w:r>
      <w:r>
        <w:rPr>
          <w:rFonts w:hint="eastAsia" w:ascii="微软雅黑" w:hAnsi="微软雅黑" w:eastAsia="微软雅黑"/>
        </w:rPr>
        <w:t>。满足客户的</w:t>
      </w:r>
      <w:r>
        <w:rPr>
          <w:rFonts w:hint="eastAsia" w:ascii="微软雅黑" w:hAnsi="微软雅黑" w:eastAsia="微软雅黑"/>
          <w:lang w:val="en-US" w:eastAsia="zh-CN"/>
        </w:rPr>
        <w:t>制单报关</w:t>
      </w:r>
      <w:r>
        <w:rPr>
          <w:rFonts w:hint="eastAsia" w:ascii="微软雅黑" w:hAnsi="微软雅黑" w:eastAsia="微软雅黑"/>
        </w:rPr>
        <w:t>需求，从而有效解决</w:t>
      </w:r>
      <w:r>
        <w:rPr>
          <w:rFonts w:hint="eastAsia" w:ascii="微软雅黑" w:hAnsi="微软雅黑" w:eastAsia="微软雅黑"/>
          <w:lang w:val="en-US" w:eastAsia="zh-CN"/>
        </w:rPr>
        <w:t>制单繁琐</w:t>
      </w:r>
      <w:r>
        <w:rPr>
          <w:rFonts w:hint="eastAsia" w:ascii="微软雅黑" w:hAnsi="微软雅黑" w:eastAsia="微软雅黑"/>
        </w:rPr>
        <w:t>问题。</w:t>
      </w:r>
    </w:p>
    <w:p>
      <w:pPr>
        <w:spacing w:line="300" w:lineRule="auto"/>
        <w:ind w:left="0" w:firstLine="420" w:firstLineChars="200"/>
        <w:jc w:val="both"/>
        <w:rPr>
          <w:rFonts w:ascii="微软雅黑" w:hAnsi="微软雅黑" w:eastAsia="微软雅黑"/>
        </w:rPr>
      </w:pPr>
      <w:r>
        <w:rPr>
          <w:rFonts w:ascii="微软雅黑" w:hAnsi="微软雅黑" w:eastAsia="微软雅黑"/>
        </w:rPr>
        <w:t>通过整体架构的设计</w:t>
      </w:r>
      <w:r>
        <w:rPr>
          <w:rFonts w:hint="eastAsia" w:ascii="微软雅黑" w:hAnsi="微软雅黑" w:eastAsia="微软雅黑"/>
        </w:rPr>
        <w:t>，为</w:t>
      </w:r>
      <w:r>
        <w:rPr>
          <w:rFonts w:hint="eastAsia" w:ascii="微软雅黑" w:hAnsi="微软雅黑" w:eastAsia="微软雅黑"/>
          <w:lang w:val="en-US" w:eastAsia="zh-CN"/>
        </w:rPr>
        <w:t>智慧关务</w:t>
      </w:r>
      <w:r>
        <w:rPr>
          <w:rFonts w:hint="eastAsia" w:ascii="微软雅黑" w:hAnsi="微软雅黑" w:eastAsia="微软雅黑"/>
        </w:rPr>
        <w:t>产品提供应用整合平台，提供一个可持续发展的产品。</w:t>
      </w:r>
    </w:p>
    <w:p>
      <w:pPr>
        <w:spacing w:line="300" w:lineRule="auto"/>
        <w:ind w:left="0" w:firstLine="420" w:firstLineChars="200"/>
        <w:jc w:val="both"/>
        <w:rPr>
          <w:rFonts w:ascii="微软雅黑" w:hAnsi="微软雅黑" w:eastAsia="微软雅黑"/>
        </w:rPr>
      </w:pPr>
      <w:r>
        <w:rPr>
          <w:rFonts w:ascii="微软雅黑" w:hAnsi="微软雅黑" w:eastAsia="微软雅黑"/>
        </w:rPr>
        <w:t>本次测试中</w:t>
      </w:r>
      <w:r>
        <w:rPr>
          <w:rFonts w:hint="eastAsia" w:ascii="微软雅黑" w:hAnsi="微软雅黑" w:eastAsia="微软雅黑"/>
        </w:rPr>
        <w:t>，华为提供华为云鲲鹏云计算、存储、网络、安全等云服务，由</w:t>
      </w:r>
      <w:r>
        <w:rPr>
          <w:rFonts w:hint="eastAsia" w:ascii="微软雅黑" w:hAnsi="微软雅黑" w:eastAsia="微软雅黑"/>
          <w:lang w:val="en-US" w:eastAsia="zh-CN"/>
        </w:rPr>
        <w:t>重庆超体科技有限公司</w:t>
      </w:r>
      <w:r>
        <w:rPr>
          <w:rFonts w:ascii="微软雅黑" w:hAnsi="微软雅黑" w:eastAsia="微软雅黑"/>
        </w:rPr>
        <w:t>提供</w:t>
      </w:r>
      <w:r>
        <w:rPr>
          <w:rFonts w:hint="eastAsia" w:ascii="微软雅黑" w:hAnsi="微软雅黑" w:eastAsia="微软雅黑"/>
        </w:rPr>
        <w:t>软件安装包，将</w:t>
      </w:r>
      <w:r>
        <w:rPr>
          <w:rFonts w:hint="eastAsia" w:ascii="微软雅黑" w:hAnsi="微软雅黑" w:eastAsia="微软雅黑"/>
          <w:lang w:val="en-US" w:eastAsia="zh-CN"/>
        </w:rPr>
        <w:t>智慧关务</w:t>
      </w:r>
      <w:r>
        <w:rPr>
          <w:rFonts w:hint="eastAsia" w:ascii="微软雅黑" w:hAnsi="微软雅黑" w:eastAsia="微软雅黑"/>
        </w:rPr>
        <w:t>部署在华为云平台，对</w:t>
      </w:r>
      <w:r>
        <w:rPr>
          <w:rFonts w:hint="eastAsia" w:ascii="微软雅黑" w:hAnsi="微软雅黑" w:eastAsia="微软雅黑"/>
          <w:lang w:val="en-US" w:eastAsia="zh-CN"/>
        </w:rPr>
        <w:t>智慧关务</w:t>
      </w:r>
      <w:r>
        <w:rPr>
          <w:rFonts w:hint="eastAsia" w:ascii="微软雅黑" w:hAnsi="微软雅黑" w:eastAsia="微软雅黑"/>
        </w:rPr>
        <w:t>进行测试。</w:t>
      </w:r>
    </w:p>
    <w:p>
      <w:pPr>
        <w:pStyle w:val="4"/>
      </w:pPr>
      <w:bookmarkStart w:id="16" w:name="_Toc15137029"/>
      <w:bookmarkStart w:id="17" w:name="_Toc22056"/>
      <w:bookmarkStart w:id="18" w:name="_Toc407209361"/>
      <w:bookmarkStart w:id="19" w:name="_Toc416775141"/>
      <w:r>
        <w:rPr>
          <w:lang w:eastAsia="zh-CN"/>
        </w:rPr>
        <w:t>产品/方案介绍</w:t>
      </w:r>
      <w:bookmarkEnd w:id="16"/>
      <w:bookmarkEnd w:id="17"/>
    </w:p>
    <w:p>
      <w:pPr>
        <w:ind w:left="0" w:leftChars="0" w:firstLine="420" w:firstLineChars="0"/>
        <w:rPr>
          <w:rFonts w:hint="default"/>
          <w:lang w:val="en-US"/>
        </w:rPr>
      </w:pPr>
      <w:r>
        <w:rPr>
          <w:rFonts w:hint="eastAsia" w:ascii="微软雅黑" w:hAnsi="微软雅黑" w:eastAsia="微软雅黑"/>
          <w:lang w:val="en-US" w:eastAsia="zh-CN"/>
        </w:rPr>
        <w:t>重庆超体科技有限公司的智慧关务为用户提供报关服务的智慧关务系统。该系统从用户使用角度出发结合实际报关流程，在保证系统安全的同时，提高了使用者的操作体验，将繁琐的报关服务便利化。</w:t>
      </w:r>
    </w:p>
    <w:p>
      <w:pPr>
        <w:pStyle w:val="159"/>
        <w:spacing w:line="288" w:lineRule="auto"/>
        <w:ind w:left="0" w:right="281" w:rightChars="134" w:firstLine="272" w:firstLineChars="135"/>
      </w:pPr>
      <w:r>
        <w:rPr>
          <w:rFonts w:hint="eastAsia"/>
        </w:rPr>
        <w:t>方案</w:t>
      </w:r>
      <w:r>
        <w:t>架构</w:t>
      </w:r>
      <w:r>
        <w:rPr>
          <w:rFonts w:hint="eastAsia"/>
        </w:rPr>
        <w:t>图</w:t>
      </w:r>
    </w:p>
    <w:p>
      <w:pPr>
        <w:ind w:left="0"/>
        <w:jc w:val="center"/>
      </w:pPr>
    </w:p>
    <w:p>
      <w:pPr>
        <w:spacing w:line="360" w:lineRule="auto"/>
        <w:ind w:left="0" w:firstLine="424" w:firstLineChars="202"/>
      </w:pPr>
      <w:r>
        <w:rPr>
          <w:rFonts w:hint="eastAsia"/>
        </w:rPr>
        <w:drawing>
          <wp:inline distT="0" distB="0" distL="114300" distR="114300">
            <wp:extent cx="5721350" cy="4229100"/>
            <wp:effectExtent l="0" t="0" r="0" b="0"/>
            <wp:docPr id="4" name="图片 4" descr="af78d4701336d2269c315e6754446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f78d4701336d2269c315e6754446bc"/>
                    <pic:cNvPicPr>
                      <a:picLocks noChangeAspect="1"/>
                    </pic:cNvPicPr>
                  </pic:nvPicPr>
                  <pic:blipFill>
                    <a:blip r:embed="rId18"/>
                    <a:stretch>
                      <a:fillRect/>
                    </a:stretch>
                  </pic:blipFill>
                  <pic:spPr>
                    <a:xfrm>
                      <a:off x="0" y="0"/>
                      <a:ext cx="5721350" cy="4229100"/>
                    </a:xfrm>
                    <a:prstGeom prst="rect">
                      <a:avLst/>
                    </a:prstGeom>
                  </pic:spPr>
                </pic:pic>
              </a:graphicData>
            </a:graphic>
          </wp:inline>
        </w:drawing>
      </w:r>
    </w:p>
    <w:p>
      <w:pPr>
        <w:pStyle w:val="4"/>
        <w:tabs>
          <w:tab w:val="left" w:pos="1134"/>
        </w:tabs>
        <w:rPr>
          <w:rFonts w:ascii="微软雅黑" w:hAnsi="微软雅黑" w:eastAsia="微软雅黑"/>
        </w:rPr>
      </w:pPr>
      <w:bookmarkStart w:id="20" w:name="_Toc13475"/>
      <w:r>
        <w:rPr>
          <w:rFonts w:hint="eastAsia" w:ascii="微软雅黑" w:hAnsi="微软雅黑" w:eastAsia="微软雅黑"/>
        </w:rPr>
        <w:t>测试目的</w:t>
      </w:r>
      <w:bookmarkEnd w:id="18"/>
      <w:bookmarkEnd w:id="19"/>
      <w:bookmarkEnd w:id="20"/>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本次测试的目标在于验证华为鲲鹏服务与</w:t>
      </w:r>
      <w:r>
        <w:rPr>
          <w:rFonts w:hint="eastAsia" w:ascii="微软雅黑" w:hAnsi="微软雅黑" w:eastAsia="微软雅黑"/>
          <w:lang w:val="en-US" w:eastAsia="zh-CN"/>
        </w:rPr>
        <w:t>重庆超体科技有限公司智慧关务</w:t>
      </w:r>
      <w:r>
        <w:rPr>
          <w:rFonts w:hint="eastAsia" w:ascii="微软雅黑" w:hAnsi="微软雅黑" w:eastAsia="微软雅黑"/>
        </w:rPr>
        <w:t>可集成，验证联合方案整体系统的兼容性、性能与高可靠性，并</w:t>
      </w:r>
      <w:r>
        <w:rPr>
          <w:rFonts w:ascii="微软雅黑" w:hAnsi="微软雅黑" w:eastAsia="微软雅黑"/>
        </w:rPr>
        <w:t>对产品做安全合规检查</w:t>
      </w:r>
      <w:r>
        <w:rPr>
          <w:rFonts w:hint="eastAsia" w:ascii="微软雅黑" w:hAnsi="微软雅黑" w:eastAsia="微软雅黑"/>
        </w:rPr>
        <w:t>。能够应对不同业务场景时所使用基于鲲鹏云服务的性能需求。</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兼容性</w:t>
      </w:r>
      <w:r>
        <w:rPr>
          <w:rFonts w:ascii="微软雅黑" w:hAnsi="微软雅黑" w:eastAsia="微软雅黑"/>
        </w:rPr>
        <w:t>测试内容涵盖以下三个方面：</w:t>
      </w:r>
    </w:p>
    <w:p>
      <w:pPr>
        <w:pStyle w:val="239"/>
        <w:numPr>
          <w:ilvl w:val="0"/>
          <w:numId w:val="32"/>
        </w:numPr>
        <w:spacing w:line="300" w:lineRule="auto"/>
        <w:ind w:firstLineChars="0"/>
        <w:jc w:val="both"/>
        <w:rPr>
          <w:rFonts w:ascii="微软雅黑" w:hAnsi="微软雅黑" w:eastAsia="微软雅黑"/>
        </w:rPr>
      </w:pPr>
      <w:r>
        <w:rPr>
          <w:rFonts w:hint="eastAsia" w:ascii="微软雅黑" w:hAnsi="微软雅黑" w:eastAsia="微软雅黑"/>
        </w:rPr>
        <w:t>兼容性验证：验证华为鲲鹏与</w:t>
      </w:r>
      <w:r>
        <w:rPr>
          <w:rFonts w:hint="eastAsia" w:ascii="微软雅黑" w:hAnsi="微软雅黑" w:eastAsia="微软雅黑"/>
          <w:lang w:val="en-US" w:eastAsia="zh-CN"/>
        </w:rPr>
        <w:t>重庆超体科技有限公司智慧关务</w:t>
      </w:r>
      <w:r>
        <w:rPr>
          <w:rFonts w:hint="eastAsia" w:ascii="微软雅黑" w:hAnsi="微软雅黑" w:eastAsia="微软雅黑"/>
        </w:rPr>
        <w:t>整体业务</w:t>
      </w:r>
      <w:r>
        <w:rPr>
          <w:rFonts w:ascii="微软雅黑" w:hAnsi="微软雅黑" w:eastAsia="微软雅黑"/>
        </w:rPr>
        <w:t>场景流程和</w:t>
      </w:r>
      <w:r>
        <w:rPr>
          <w:rFonts w:hint="eastAsia" w:ascii="微软雅黑" w:hAnsi="微软雅黑" w:eastAsia="微软雅黑"/>
        </w:rPr>
        <w:t>基本</w:t>
      </w:r>
      <w:r>
        <w:rPr>
          <w:rFonts w:ascii="微软雅黑" w:hAnsi="微软雅黑" w:eastAsia="微软雅黑"/>
        </w:rPr>
        <w:t>功能</w:t>
      </w:r>
      <w:r>
        <w:rPr>
          <w:rFonts w:hint="eastAsia" w:ascii="微软雅黑" w:hAnsi="微软雅黑" w:eastAsia="微软雅黑"/>
        </w:rPr>
        <w:t>的满足度，共</w:t>
      </w:r>
      <w:r>
        <w:rPr>
          <w:rFonts w:hint="eastAsia" w:ascii="微软雅黑" w:hAnsi="微软雅黑" w:eastAsia="微软雅黑"/>
          <w:color w:val="FF0000"/>
        </w:rPr>
        <w:t>XXX(不少于100)</w:t>
      </w:r>
      <w:r>
        <w:rPr>
          <w:rFonts w:hint="eastAsia" w:ascii="微软雅黑" w:hAnsi="微软雅黑" w:eastAsia="微软雅黑"/>
        </w:rPr>
        <w:t>个用例。</w:t>
      </w:r>
    </w:p>
    <w:p>
      <w:pPr>
        <w:pStyle w:val="239"/>
        <w:numPr>
          <w:ilvl w:val="0"/>
          <w:numId w:val="32"/>
        </w:numPr>
        <w:spacing w:line="300" w:lineRule="auto"/>
        <w:ind w:firstLineChars="0"/>
        <w:jc w:val="both"/>
        <w:rPr>
          <w:rFonts w:ascii="微软雅黑" w:hAnsi="微软雅黑" w:eastAsia="微软雅黑"/>
        </w:rPr>
      </w:pPr>
      <w:r>
        <w:rPr>
          <w:rFonts w:hint="eastAsia" w:ascii="微软雅黑" w:hAnsi="微软雅黑" w:eastAsia="微软雅黑"/>
        </w:rPr>
        <w:t>性能、可靠性验证：验证华为鲲鹏与</w:t>
      </w:r>
      <w:r>
        <w:rPr>
          <w:rFonts w:hint="eastAsia" w:ascii="微软雅黑" w:hAnsi="微软雅黑" w:eastAsia="微软雅黑"/>
          <w:lang w:val="en-US" w:eastAsia="zh-CN"/>
        </w:rPr>
        <w:t>重庆超体科技有限公司智慧关务</w:t>
      </w:r>
      <w:r>
        <w:rPr>
          <w:rFonts w:hint="eastAsia" w:ascii="微软雅黑" w:hAnsi="微软雅黑" w:eastAsia="微软雅黑"/>
        </w:rPr>
        <w:t>不同</w:t>
      </w:r>
      <w:r>
        <w:rPr>
          <w:rFonts w:ascii="微软雅黑" w:hAnsi="微软雅黑" w:eastAsia="微软雅黑"/>
        </w:rPr>
        <w:t>业务场景的性能要求</w:t>
      </w:r>
      <w:r>
        <w:rPr>
          <w:rFonts w:hint="eastAsia" w:ascii="微软雅黑" w:hAnsi="微软雅黑" w:eastAsia="微软雅黑"/>
        </w:rPr>
        <w:t>和</w:t>
      </w:r>
      <w:r>
        <w:rPr>
          <w:rFonts w:ascii="微软雅黑" w:hAnsi="微软雅黑" w:eastAsia="微软雅黑"/>
        </w:rPr>
        <w:t>可靠性要求</w:t>
      </w:r>
      <w:r>
        <w:rPr>
          <w:rFonts w:hint="eastAsia" w:ascii="微软雅黑" w:hAnsi="微软雅黑" w:eastAsia="微软雅黑"/>
        </w:rPr>
        <w:t>可</w:t>
      </w:r>
      <w:r>
        <w:rPr>
          <w:rFonts w:ascii="微软雅黑" w:hAnsi="微软雅黑" w:eastAsia="微软雅黑"/>
        </w:rPr>
        <w:t>满足</w:t>
      </w:r>
      <w:r>
        <w:rPr>
          <w:rFonts w:hint="eastAsia" w:ascii="微软雅黑" w:hAnsi="微软雅黑" w:eastAsia="微软雅黑"/>
        </w:rPr>
        <w:t>客户</w:t>
      </w:r>
      <w:r>
        <w:rPr>
          <w:rFonts w:ascii="微软雅黑" w:hAnsi="微软雅黑" w:eastAsia="微软雅黑"/>
        </w:rPr>
        <w:t>业务需求</w:t>
      </w:r>
      <w:r>
        <w:rPr>
          <w:rFonts w:hint="eastAsia" w:ascii="微软雅黑" w:hAnsi="微软雅黑" w:eastAsia="微软雅黑"/>
        </w:rPr>
        <w:t>，共</w:t>
      </w:r>
      <w:r>
        <w:rPr>
          <w:rFonts w:hint="eastAsia" w:ascii="微软雅黑" w:hAnsi="微软雅黑" w:eastAsia="微软雅黑"/>
          <w:color w:val="FF0000"/>
        </w:rPr>
        <w:t>XXX（3-</w:t>
      </w:r>
      <w:r>
        <w:rPr>
          <w:rFonts w:ascii="微软雅黑" w:hAnsi="微软雅黑" w:eastAsia="微软雅黑"/>
          <w:color w:val="FF0000"/>
        </w:rPr>
        <w:t>5个</w:t>
      </w:r>
      <w:r>
        <w:rPr>
          <w:rFonts w:hint="eastAsia" w:ascii="微软雅黑" w:hAnsi="微软雅黑" w:eastAsia="微软雅黑"/>
          <w:color w:val="FF0000"/>
        </w:rPr>
        <w:t>）</w:t>
      </w:r>
      <w:r>
        <w:rPr>
          <w:rFonts w:hint="eastAsia" w:ascii="微软雅黑" w:hAnsi="微软雅黑" w:eastAsia="微软雅黑"/>
        </w:rPr>
        <w:t>个用例。</w:t>
      </w:r>
    </w:p>
    <w:p>
      <w:pPr>
        <w:pStyle w:val="239"/>
        <w:numPr>
          <w:ilvl w:val="0"/>
          <w:numId w:val="32"/>
        </w:numPr>
        <w:spacing w:line="300" w:lineRule="auto"/>
        <w:ind w:firstLineChars="0"/>
        <w:jc w:val="both"/>
        <w:rPr>
          <w:rFonts w:ascii="微软雅黑" w:hAnsi="微软雅黑" w:eastAsia="微软雅黑"/>
        </w:rPr>
      </w:pPr>
      <w:r>
        <w:rPr>
          <w:rFonts w:hint="eastAsia" w:ascii="微软雅黑" w:hAnsi="微软雅黑" w:eastAsia="微软雅黑"/>
        </w:rPr>
        <w:t>安全</w:t>
      </w:r>
      <w:r>
        <w:rPr>
          <w:rFonts w:ascii="微软雅黑" w:hAnsi="微软雅黑" w:eastAsia="微软雅黑"/>
        </w:rPr>
        <w:t>合规检查：</w:t>
      </w:r>
      <w:r>
        <w:rPr>
          <w:rFonts w:hint="eastAsia" w:ascii="微软雅黑" w:hAnsi="微软雅黑" w:eastAsia="微软雅黑"/>
        </w:rPr>
        <w:t>安全</w:t>
      </w:r>
      <w:r>
        <w:rPr>
          <w:rFonts w:ascii="微软雅黑" w:hAnsi="微软雅黑" w:eastAsia="微软雅黑"/>
        </w:rPr>
        <w:t>合规验证单独输出安全测试报告</w:t>
      </w:r>
      <w:r>
        <w:rPr>
          <w:rFonts w:hint="eastAsia" w:ascii="微软雅黑" w:hAnsi="微软雅黑" w:eastAsia="微软雅黑"/>
        </w:rPr>
        <w:t>，</w:t>
      </w:r>
      <w:r>
        <w:rPr>
          <w:rFonts w:ascii="微软雅黑" w:hAnsi="微软雅黑" w:eastAsia="微软雅黑"/>
        </w:rPr>
        <w:t>详见《</w:t>
      </w:r>
      <w:r>
        <w:rPr>
          <w:rFonts w:hint="eastAsia" w:ascii="微软雅黑" w:hAnsi="微软雅黑" w:eastAsia="微软雅黑"/>
          <w:lang w:val="en-US" w:eastAsia="zh-CN"/>
        </w:rPr>
        <w:t>重庆超体科技有限公司-智慧关务</w:t>
      </w:r>
      <w:r>
        <w:rPr>
          <w:rFonts w:ascii="微软雅黑" w:hAnsi="微软雅黑" w:eastAsia="微软雅黑"/>
        </w:rPr>
        <w:t>-</w:t>
      </w:r>
      <w:r>
        <w:rPr>
          <w:rFonts w:hint="eastAsia" w:ascii="微软雅黑" w:hAnsi="微软雅黑" w:eastAsia="微软雅黑"/>
        </w:rPr>
        <w:t>鲲鹏认证安全测试报告</w:t>
      </w:r>
      <w:r>
        <w:rPr>
          <w:rFonts w:ascii="微软雅黑" w:hAnsi="微软雅黑" w:eastAsia="微软雅黑"/>
        </w:rPr>
        <w:t>》</w:t>
      </w:r>
    </w:p>
    <w:p>
      <w:pPr>
        <w:pStyle w:val="4"/>
        <w:tabs>
          <w:tab w:val="left" w:pos="1134"/>
        </w:tabs>
        <w:rPr>
          <w:rFonts w:ascii="微软雅黑" w:hAnsi="微软雅黑" w:eastAsia="微软雅黑"/>
          <w:lang w:eastAsia="zh-CN"/>
        </w:rPr>
      </w:pPr>
      <w:bookmarkStart w:id="21" w:name="_Toc17264"/>
      <w:r>
        <w:rPr>
          <w:rFonts w:hint="eastAsia" w:ascii="微软雅黑" w:hAnsi="微软雅黑" w:eastAsia="微软雅黑"/>
        </w:rPr>
        <w:t>测试</w:t>
      </w:r>
      <w:r>
        <w:rPr>
          <w:rFonts w:hint="eastAsia" w:ascii="微软雅黑" w:hAnsi="微软雅黑" w:eastAsia="微软雅黑"/>
          <w:lang w:eastAsia="zh-CN"/>
        </w:rPr>
        <w:t>策略</w:t>
      </w:r>
      <w:bookmarkEnd w:id="21"/>
    </w:p>
    <w:p>
      <w:pPr>
        <w:spacing w:line="300" w:lineRule="auto"/>
        <w:ind w:left="0" w:firstLine="420" w:firstLineChars="200"/>
        <w:jc w:val="both"/>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鲲鹏</w:t>
      </w:r>
      <w:r>
        <w:rPr>
          <w:rFonts w:ascii="微软雅黑" w:hAnsi="微软雅黑" w:eastAsia="微软雅黑"/>
          <w:color w:val="333333"/>
          <w:shd w:val="clear" w:color="auto" w:fill="FFFFFF"/>
        </w:rPr>
        <w:t>兼容性认证</w:t>
      </w:r>
      <w:r>
        <w:rPr>
          <w:rFonts w:hint="eastAsia" w:ascii="微软雅黑" w:hAnsi="微软雅黑" w:eastAsia="微软雅黑"/>
          <w:color w:val="333333"/>
          <w:shd w:val="clear" w:color="auto" w:fill="FFFFFF"/>
        </w:rPr>
        <w:t>测试策略是基于伙伴提供的完整测试报告做主要功能的抽查验证，验证确认伙伴测试报告中</w:t>
      </w:r>
      <w:r>
        <w:rPr>
          <w:rFonts w:ascii="微软雅黑" w:hAnsi="微软雅黑" w:eastAsia="微软雅黑"/>
          <w:color w:val="333333"/>
          <w:shd w:val="clear" w:color="auto" w:fill="FFFFFF"/>
        </w:rPr>
        <w:t>测试项</w:t>
      </w:r>
      <w:r>
        <w:rPr>
          <w:rFonts w:hint="eastAsia" w:ascii="微软雅黑" w:hAnsi="微软雅黑" w:eastAsia="微软雅黑"/>
          <w:color w:val="333333"/>
          <w:shd w:val="clear" w:color="auto" w:fill="FFFFFF"/>
        </w:rPr>
        <w:t>是否覆盖</w:t>
      </w:r>
      <w:r>
        <w:rPr>
          <w:rFonts w:ascii="微软雅黑" w:hAnsi="微软雅黑" w:eastAsia="微软雅黑"/>
          <w:color w:val="333333"/>
          <w:shd w:val="clear" w:color="auto" w:fill="FFFFFF"/>
        </w:rPr>
        <w:t>产品功能</w:t>
      </w:r>
      <w:r>
        <w:rPr>
          <w:rFonts w:hint="eastAsia" w:ascii="微软雅黑" w:hAnsi="微软雅黑" w:eastAsia="微软雅黑"/>
          <w:color w:val="333333"/>
          <w:shd w:val="clear" w:color="auto" w:fill="FFFFFF"/>
        </w:rPr>
        <w:t>，</w:t>
      </w:r>
      <w:r>
        <w:rPr>
          <w:rFonts w:ascii="微软雅黑" w:hAnsi="微软雅黑" w:eastAsia="微软雅黑"/>
          <w:color w:val="333333"/>
          <w:shd w:val="clear" w:color="auto" w:fill="FFFFFF"/>
        </w:rPr>
        <w:t>验证是否充分</w:t>
      </w:r>
      <w:r>
        <w:rPr>
          <w:rFonts w:hint="eastAsia" w:ascii="微软雅黑" w:hAnsi="微软雅黑" w:eastAsia="微软雅黑"/>
          <w:color w:val="333333"/>
          <w:shd w:val="clear" w:color="auto" w:fill="FFFFFF"/>
        </w:rPr>
        <w:t>，</w:t>
      </w:r>
      <w:r>
        <w:rPr>
          <w:rFonts w:ascii="微软雅黑" w:hAnsi="微软雅黑" w:eastAsia="微软雅黑"/>
          <w:color w:val="333333"/>
          <w:shd w:val="clear" w:color="auto" w:fill="FFFFFF"/>
        </w:rPr>
        <w:t>并完成</w:t>
      </w:r>
      <w:r>
        <w:rPr>
          <w:rFonts w:hint="eastAsia" w:ascii="微软雅黑" w:hAnsi="微软雅黑" w:eastAsia="微软雅黑"/>
          <w:color w:val="333333"/>
          <w:shd w:val="clear" w:color="auto" w:fill="FFFFFF"/>
        </w:rPr>
        <w:t>基于</w:t>
      </w:r>
      <w:r>
        <w:rPr>
          <w:rFonts w:ascii="微软雅黑" w:hAnsi="微软雅黑" w:eastAsia="微软雅黑"/>
          <w:color w:val="333333"/>
          <w:shd w:val="clear" w:color="auto" w:fill="FFFFFF"/>
        </w:rPr>
        <w:t>鲲鹏服务的兼容性测试</w:t>
      </w:r>
      <w:r>
        <w:rPr>
          <w:rFonts w:hint="eastAsia" w:ascii="微软雅黑" w:hAnsi="微软雅黑" w:eastAsia="微软雅黑"/>
          <w:color w:val="333333"/>
          <w:shd w:val="clear" w:color="auto" w:fill="FFFFFF"/>
        </w:rPr>
        <w:t>；</w:t>
      </w:r>
    </w:p>
    <w:p>
      <w:pPr>
        <w:pStyle w:val="239"/>
        <w:numPr>
          <w:ilvl w:val="0"/>
          <w:numId w:val="33"/>
        </w:numPr>
        <w:spacing w:line="300" w:lineRule="auto"/>
        <w:ind w:firstLineChars="0"/>
        <w:jc w:val="both"/>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功能</w:t>
      </w:r>
      <w:r>
        <w:rPr>
          <w:rFonts w:ascii="微软雅黑" w:hAnsi="微软雅黑" w:eastAsia="微软雅黑"/>
          <w:color w:val="333333"/>
          <w:shd w:val="clear" w:color="auto" w:fill="FFFFFF"/>
        </w:rPr>
        <w:t>验证</w:t>
      </w:r>
      <w:r>
        <w:rPr>
          <w:rFonts w:hint="eastAsia" w:ascii="微软雅黑" w:hAnsi="微软雅黑" w:eastAsia="微软雅黑"/>
          <w:color w:val="333333"/>
          <w:shd w:val="clear" w:color="auto" w:fill="FFFFFF"/>
        </w:rPr>
        <w:t>主要验证安装、基本功能（包括行业场景用例，基于用户的角度测试主要端到端</w:t>
      </w:r>
      <w:r>
        <w:rPr>
          <w:rFonts w:ascii="微软雅黑" w:hAnsi="微软雅黑" w:eastAsia="微软雅黑"/>
          <w:color w:val="333333"/>
          <w:shd w:val="clear" w:color="auto" w:fill="FFFFFF"/>
        </w:rPr>
        <w:t>应用</w:t>
      </w:r>
      <w:r>
        <w:rPr>
          <w:rFonts w:hint="eastAsia" w:ascii="微软雅黑" w:hAnsi="微软雅黑" w:eastAsia="微软雅黑"/>
          <w:color w:val="333333"/>
          <w:shd w:val="clear" w:color="auto" w:fill="FFFFFF"/>
        </w:rPr>
        <w:t>场景）测试</w:t>
      </w:r>
      <w:r>
        <w:rPr>
          <w:rFonts w:ascii="微软雅黑" w:hAnsi="微软雅黑" w:eastAsia="微软雅黑"/>
          <w:color w:val="333333"/>
          <w:shd w:val="clear" w:color="auto" w:fill="FFFFFF"/>
        </w:rPr>
        <w:t>用例需</w:t>
      </w:r>
      <w:r>
        <w:rPr>
          <w:rFonts w:hint="eastAsia" w:ascii="微软雅黑" w:hAnsi="微软雅黑" w:eastAsia="微软雅黑"/>
          <w:color w:val="333333"/>
          <w:shd w:val="clear" w:color="auto" w:fill="FFFFFF"/>
        </w:rPr>
        <w:t>覆盖</w:t>
      </w:r>
      <w:r>
        <w:rPr>
          <w:rFonts w:ascii="微软雅黑" w:hAnsi="微软雅黑" w:eastAsia="微软雅黑"/>
          <w:color w:val="333333"/>
          <w:shd w:val="clear" w:color="auto" w:fill="FFFFFF"/>
        </w:rPr>
        <w:t>系统主要功能模块</w:t>
      </w:r>
      <w:r>
        <w:rPr>
          <w:rFonts w:hint="eastAsia" w:ascii="微软雅黑" w:hAnsi="微软雅黑" w:eastAsia="微软雅黑"/>
          <w:color w:val="333333"/>
          <w:shd w:val="clear" w:color="auto" w:fill="FFFFFF"/>
        </w:rPr>
        <w:t xml:space="preserve">； </w:t>
      </w:r>
    </w:p>
    <w:p>
      <w:pPr>
        <w:pStyle w:val="239"/>
        <w:numPr>
          <w:ilvl w:val="0"/>
          <w:numId w:val="33"/>
        </w:numPr>
        <w:spacing w:line="300" w:lineRule="auto"/>
        <w:ind w:firstLineChars="0"/>
        <w:jc w:val="both"/>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鲲鹏认证需要增加性能测试，增加部分主要</w:t>
      </w:r>
      <w:r>
        <w:rPr>
          <w:rFonts w:ascii="微软雅黑" w:hAnsi="微软雅黑" w:eastAsia="微软雅黑"/>
          <w:color w:val="333333"/>
          <w:shd w:val="clear" w:color="auto" w:fill="FFFFFF"/>
        </w:rPr>
        <w:t>应用场景</w:t>
      </w:r>
      <w:r>
        <w:rPr>
          <w:rFonts w:hint="eastAsia" w:ascii="微软雅黑" w:hAnsi="微软雅黑" w:eastAsia="微软雅黑"/>
          <w:color w:val="333333"/>
          <w:shd w:val="clear" w:color="auto" w:fill="FFFFFF"/>
        </w:rPr>
        <w:t>的性能测试用例，</w:t>
      </w:r>
      <w:r>
        <w:rPr>
          <w:rFonts w:ascii="微软雅黑" w:hAnsi="微软雅黑" w:eastAsia="微软雅黑"/>
          <w:color w:val="333333"/>
          <w:shd w:val="clear" w:color="auto" w:fill="FFFFFF"/>
        </w:rPr>
        <w:t>验证</w:t>
      </w:r>
      <w:r>
        <w:rPr>
          <w:rFonts w:hint="eastAsia" w:ascii="微软雅黑" w:hAnsi="微软雅黑" w:eastAsia="微软雅黑"/>
          <w:color w:val="333333"/>
          <w:shd w:val="clear" w:color="auto" w:fill="FFFFFF"/>
        </w:rPr>
        <w:t>是否影响功能指标；</w:t>
      </w:r>
    </w:p>
    <w:p>
      <w:pPr>
        <w:pStyle w:val="239"/>
        <w:numPr>
          <w:ilvl w:val="0"/>
          <w:numId w:val="33"/>
        </w:numPr>
        <w:spacing w:line="300" w:lineRule="auto"/>
        <w:ind w:firstLineChars="0"/>
        <w:jc w:val="both"/>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安全验证，基于《华为云市场安全合规要求》完成安全合规性检查，</w:t>
      </w:r>
      <w:r>
        <w:rPr>
          <w:rFonts w:ascii="微软雅黑" w:hAnsi="微软雅黑" w:eastAsia="微软雅黑"/>
          <w:color w:val="333333"/>
          <w:shd w:val="clear" w:color="auto" w:fill="FFFFFF"/>
        </w:rPr>
        <w:t>以安全合规部门发布的</w:t>
      </w:r>
      <w:r>
        <w:rPr>
          <w:rFonts w:hint="eastAsia" w:ascii="微软雅黑" w:hAnsi="微软雅黑" w:eastAsia="微软雅黑"/>
          <w:color w:val="333333"/>
          <w:shd w:val="clear" w:color="auto" w:fill="FFFFFF"/>
        </w:rPr>
        <w:t>《华为云市场商品安全审核标准v2.0》为标准；</w:t>
      </w:r>
    </w:p>
    <w:p>
      <w:pPr>
        <w:topLinePunct w:val="0"/>
        <w:adjustRightInd/>
        <w:snapToGrid/>
        <w:spacing w:before="0" w:after="0" w:line="240" w:lineRule="auto"/>
        <w:ind w:left="0"/>
        <w:rPr>
          <w:rFonts w:ascii="微软雅黑" w:hAnsi="微软雅黑" w:eastAsia="微软雅黑"/>
          <w:color w:val="333333"/>
          <w:shd w:val="clear" w:color="auto" w:fill="FFFFFF"/>
        </w:rPr>
      </w:pPr>
      <w:r>
        <w:rPr>
          <w:rFonts w:ascii="微软雅黑" w:hAnsi="微软雅黑" w:eastAsia="微软雅黑"/>
          <w:color w:val="333333"/>
          <w:shd w:val="clear" w:color="auto" w:fill="FFFFFF"/>
        </w:rPr>
        <w:br w:type="page"/>
      </w:r>
    </w:p>
    <w:p>
      <w:pPr>
        <w:pStyle w:val="3"/>
        <w:tabs>
          <w:tab w:val="left" w:pos="1134"/>
        </w:tabs>
      </w:pPr>
      <w:bookmarkStart w:id="22" w:name="_Toc361750046"/>
      <w:bookmarkStart w:id="23" w:name="_Toc25595"/>
      <w:r>
        <w:rPr>
          <w:rFonts w:hint="eastAsia"/>
        </w:rPr>
        <w:t>测试</w:t>
      </w:r>
      <w:bookmarkEnd w:id="22"/>
      <w:r>
        <w:rPr>
          <w:rFonts w:hint="eastAsia"/>
        </w:rPr>
        <w:t>方案</w:t>
      </w:r>
      <w:bookmarkEnd w:id="23"/>
    </w:p>
    <w:p>
      <w:pPr>
        <w:pStyle w:val="4"/>
        <w:tabs>
          <w:tab w:val="left" w:pos="1134"/>
        </w:tabs>
        <w:spacing w:line="240" w:lineRule="auto"/>
        <w:rPr>
          <w:rFonts w:ascii="微软雅黑" w:hAnsi="微软雅黑" w:eastAsia="微软雅黑"/>
          <w:lang w:eastAsia="zh-CN"/>
        </w:rPr>
      </w:pPr>
      <w:bookmarkStart w:id="24" w:name="_Toc30835"/>
      <w:bookmarkStart w:id="25" w:name="_Toc407209374"/>
      <w:bookmarkStart w:id="26" w:name="_Toc361750050"/>
      <w:bookmarkStart w:id="27" w:name="_Toc459501095"/>
      <w:bookmarkStart w:id="28" w:name="_Toc361750054"/>
      <w:r>
        <w:rPr>
          <w:rFonts w:hint="eastAsia" w:ascii="微软雅黑" w:hAnsi="微软雅黑" w:eastAsia="微软雅黑"/>
        </w:rPr>
        <w:t>测试</w:t>
      </w:r>
      <w:r>
        <w:rPr>
          <w:rFonts w:hint="eastAsia" w:ascii="微软雅黑" w:hAnsi="微软雅黑" w:eastAsia="微软雅黑"/>
          <w:lang w:eastAsia="zh-CN"/>
        </w:rPr>
        <w:t>环境</w:t>
      </w:r>
      <w:bookmarkEnd w:id="24"/>
      <w:bookmarkEnd w:id="25"/>
      <w:bookmarkEnd w:id="26"/>
      <w:bookmarkEnd w:id="27"/>
    </w:p>
    <w:p>
      <w:pPr>
        <w:pStyle w:val="5"/>
      </w:pPr>
      <w:bookmarkStart w:id="29" w:name="_Toc496"/>
      <w:r>
        <w:rPr>
          <w:rFonts w:hint="eastAsia"/>
        </w:rPr>
        <w:t>测试</w:t>
      </w:r>
      <w:r>
        <w:t>组网</w:t>
      </w:r>
      <w:bookmarkEnd w:id="29"/>
    </w:p>
    <w:p/>
    <w:p>
      <w:pPr>
        <w:ind w:left="0"/>
        <w:jc w:val="center"/>
        <w:rPr>
          <w:rFonts w:ascii="微软雅黑" w:hAnsi="微软雅黑" w:eastAsia="微软雅黑"/>
        </w:rPr>
      </w:pPr>
      <w:r>
        <w:drawing>
          <wp:inline distT="0" distB="0" distL="114300" distR="114300">
            <wp:extent cx="3956050" cy="4775200"/>
            <wp:effectExtent l="0" t="0" r="635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9"/>
                    <a:stretch>
                      <a:fillRect/>
                    </a:stretch>
                  </pic:blipFill>
                  <pic:spPr>
                    <a:xfrm>
                      <a:off x="0" y="0"/>
                      <a:ext cx="3956050" cy="4775200"/>
                    </a:xfrm>
                    <a:prstGeom prst="rect">
                      <a:avLst/>
                    </a:prstGeom>
                    <a:noFill/>
                    <a:ln>
                      <a:noFill/>
                    </a:ln>
                  </pic:spPr>
                </pic:pic>
              </a:graphicData>
            </a:graphic>
          </wp:inline>
        </w:drawing>
      </w:r>
    </w:p>
    <w:p>
      <w:pPr>
        <w:ind w:left="0"/>
        <w:jc w:val="center"/>
        <w:rPr>
          <w:rFonts w:ascii="微软雅黑" w:hAnsi="微软雅黑" w:eastAsia="微软雅黑"/>
        </w:rPr>
      </w:pPr>
      <w:r>
        <w:rPr>
          <w:rFonts w:ascii="微软雅黑" w:hAnsi="微软雅黑" w:eastAsia="微软雅黑"/>
        </w:rPr>
        <w:t>图</w:t>
      </w:r>
      <w:r>
        <w:rPr>
          <w:rFonts w:hint="eastAsia" w:ascii="微软雅黑" w:hAnsi="微软雅黑" w:eastAsia="微软雅黑"/>
        </w:rPr>
        <w:t>3.1 测试组网图</w:t>
      </w:r>
      <w:bookmarkStart w:id="30" w:name="_Toc407209375"/>
      <w:bookmarkStart w:id="31" w:name="_Toc459501097"/>
    </w:p>
    <w:p>
      <w:pPr>
        <w:pStyle w:val="5"/>
        <w:tabs>
          <w:tab w:val="left" w:pos="1134"/>
        </w:tabs>
        <w:spacing w:line="240" w:lineRule="auto"/>
        <w:rPr>
          <w:rFonts w:ascii="微软雅黑" w:hAnsi="微软雅黑"/>
        </w:rPr>
      </w:pPr>
      <w:bookmarkStart w:id="32" w:name="_Toc21814"/>
      <w:r>
        <w:rPr>
          <w:rFonts w:hint="eastAsia" w:ascii="微软雅黑" w:hAnsi="微软雅黑"/>
        </w:rPr>
        <w:t>测试资源清单</w:t>
      </w:r>
      <w:bookmarkEnd w:id="30"/>
      <w:bookmarkEnd w:id="31"/>
      <w:bookmarkEnd w:id="32"/>
    </w:p>
    <w:p>
      <w:pPr>
        <w:ind w:left="0" w:firstLine="420" w:firstLineChars="200"/>
        <w:rPr>
          <w:rFonts w:ascii="微软雅黑" w:hAnsi="微软雅黑" w:eastAsia="微软雅黑"/>
        </w:rPr>
      </w:pPr>
      <w:bookmarkStart w:id="33" w:name="_Toc361750091"/>
      <w:r>
        <w:rPr>
          <w:rFonts w:hint="eastAsia" w:ascii="微软雅黑" w:hAnsi="微软雅黑" w:eastAsia="微软雅黑"/>
        </w:rPr>
        <w:t>本次测试环境</w:t>
      </w:r>
      <w:bookmarkEnd w:id="33"/>
      <w:r>
        <w:rPr>
          <w:rFonts w:hint="eastAsia" w:ascii="微软雅黑" w:hAnsi="微软雅黑" w:eastAsia="微软雅黑"/>
        </w:rPr>
        <w:t>资源清单如下表所示</w:t>
      </w:r>
    </w:p>
    <w:tbl>
      <w:tblPr>
        <w:tblStyle w:val="208"/>
        <w:tblpPr w:leftFromText="180" w:rightFromText="180" w:vertAnchor="text" w:horzAnchor="margin" w:tblpXSpec="center" w:tblpY="605"/>
        <w:tblW w:w="985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19"/>
        <w:gridCol w:w="1906"/>
        <w:gridCol w:w="769"/>
        <w:gridCol w:w="5351"/>
        <w:gridCol w:w="7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33" w:hRule="atLeast"/>
          <w:tblHeader/>
        </w:trPr>
        <w:tc>
          <w:tcPr>
            <w:tcW w:w="1119"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FF0000"/>
              </w:rPr>
            </w:pPr>
          </w:p>
        </w:tc>
        <w:tc>
          <w:tcPr>
            <w:tcW w:w="1906"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FF0000"/>
              </w:rPr>
            </w:pPr>
            <w:r>
              <w:rPr>
                <w:rFonts w:hint="eastAsia" w:ascii="微软雅黑" w:hAnsi="微软雅黑" w:eastAsia="微软雅黑"/>
                <w:b w:val="0"/>
                <w:bCs/>
                <w:i w:val="0"/>
                <w:iCs w:val="0"/>
                <w:color w:val="FF0000"/>
              </w:rPr>
              <w:t>相关说明</w:t>
            </w:r>
          </w:p>
        </w:tc>
        <w:tc>
          <w:tcPr>
            <w:tcW w:w="76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FF0000"/>
              </w:rPr>
            </w:pPr>
            <w:r>
              <w:rPr>
                <w:rFonts w:hint="eastAsia" w:ascii="微软雅黑" w:hAnsi="微软雅黑" w:eastAsia="微软雅黑"/>
                <w:b w:val="0"/>
                <w:bCs/>
                <w:i w:val="0"/>
                <w:iCs w:val="0"/>
                <w:color w:val="FF0000"/>
              </w:rPr>
              <w:t>数量</w:t>
            </w:r>
          </w:p>
        </w:tc>
        <w:tc>
          <w:tcPr>
            <w:tcW w:w="5351"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FF0000"/>
              </w:rPr>
            </w:pPr>
            <w:r>
              <w:rPr>
                <w:rFonts w:hint="eastAsia" w:ascii="微软雅黑" w:hAnsi="微软雅黑" w:eastAsia="微软雅黑"/>
                <w:b w:val="0"/>
                <w:bCs/>
                <w:i w:val="0"/>
                <w:iCs w:val="0"/>
                <w:color w:val="FF0000"/>
              </w:rPr>
              <w:t>配置参数</w:t>
            </w:r>
          </w:p>
        </w:tc>
        <w:tc>
          <w:tcPr>
            <w:tcW w:w="71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1119" w:type="dxa"/>
            <w:vMerge w:val="restart"/>
            <w:shd w:val="clear" w:color="auto" w:fill="auto"/>
            <w:vAlign w:val="center"/>
          </w:tcPr>
          <w:p>
            <w:pPr>
              <w:pStyle w:val="187"/>
              <w:spacing w:before="0" w:after="0" w:line="240" w:lineRule="auto"/>
              <w:jc w:val="center"/>
              <w:rPr>
                <w:rFonts w:ascii="微软雅黑" w:hAnsi="微软雅黑" w:eastAsia="微软雅黑"/>
                <w:color w:val="FF0000"/>
                <w:sz w:val="20"/>
              </w:rPr>
            </w:pPr>
            <w:r>
              <w:rPr>
                <w:rFonts w:hint="eastAsia" w:ascii="微软雅黑" w:hAnsi="微软雅黑" w:eastAsia="微软雅黑"/>
                <w:color w:val="FF0000"/>
                <w:sz w:val="20"/>
              </w:rPr>
              <w:t>XXX（产品名称）</w:t>
            </w:r>
          </w:p>
        </w:tc>
        <w:tc>
          <w:tcPr>
            <w:tcW w:w="1906" w:type="dxa"/>
            <w:shd w:val="clear" w:color="auto" w:fill="auto"/>
            <w:vAlign w:val="center"/>
          </w:tcPr>
          <w:p>
            <w:pPr>
              <w:pStyle w:val="187"/>
              <w:jc w:val="both"/>
              <w:rPr>
                <w:rFonts w:ascii="微软雅黑" w:hAnsi="微软雅黑" w:eastAsia="微软雅黑"/>
                <w:color w:val="FF0000"/>
                <w:sz w:val="20"/>
              </w:rPr>
            </w:pPr>
            <w:r>
              <w:rPr>
                <w:rFonts w:hint="eastAsia" w:ascii="微软雅黑" w:hAnsi="微软雅黑" w:eastAsia="微软雅黑"/>
                <w:color w:val="FF0000"/>
                <w:sz w:val="20"/>
              </w:rPr>
              <w:t>ECS弹性云服务器</w:t>
            </w:r>
          </w:p>
        </w:tc>
        <w:tc>
          <w:tcPr>
            <w:tcW w:w="769" w:type="dxa"/>
            <w:shd w:val="clear" w:color="auto" w:fill="auto"/>
          </w:tcPr>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1</w:t>
            </w:r>
          </w:p>
        </w:tc>
        <w:tc>
          <w:tcPr>
            <w:tcW w:w="5351" w:type="dxa"/>
            <w:shd w:val="clear" w:color="auto" w:fill="auto"/>
          </w:tcPr>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系统版本：</w:t>
            </w:r>
            <w:r>
              <w:rPr>
                <w:rFonts w:ascii="微软雅黑" w:hAnsi="微软雅黑" w:eastAsia="微软雅黑" w:cs="Book Antiqua"/>
                <w:bCs/>
                <w:color w:val="FF0000"/>
                <w:sz w:val="20"/>
              </w:rPr>
              <w:t>openEuler 20.03 64bit with ARM</w:t>
            </w:r>
          </w:p>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 xml:space="preserve">处理器 kc1.4xlarge.2 | 16vCPUs | 32GB </w:t>
            </w:r>
          </w:p>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硬盘：</w:t>
            </w:r>
            <w:r>
              <w:rPr>
                <w:rFonts w:ascii="微软雅黑" w:hAnsi="微软雅黑" w:eastAsia="微软雅黑" w:cs="Book Antiqua"/>
                <w:bCs/>
                <w:color w:val="FF0000"/>
                <w:sz w:val="20"/>
              </w:rPr>
              <w:t>1</w:t>
            </w:r>
            <w:r>
              <w:rPr>
                <w:rFonts w:hint="eastAsia" w:ascii="微软雅黑" w:hAnsi="微软雅黑" w:eastAsia="微软雅黑" w:cs="Book Antiqua"/>
                <w:bCs/>
                <w:color w:val="FF0000"/>
                <w:sz w:val="20"/>
              </w:rPr>
              <w:t xml:space="preserve">00G </w:t>
            </w:r>
          </w:p>
          <w:p>
            <w:pPr>
              <w:pStyle w:val="188"/>
              <w:spacing w:before="0" w:after="0" w:line="240" w:lineRule="auto"/>
              <w:jc w:val="both"/>
              <w:rPr>
                <w:rFonts w:ascii="微软雅黑" w:hAnsi="微软雅黑" w:eastAsia="微软雅黑"/>
                <w:color w:val="FF0000"/>
                <w:sz w:val="20"/>
              </w:rPr>
            </w:pPr>
            <w:r>
              <w:rPr>
                <w:rFonts w:hint="eastAsia" w:ascii="微软雅黑" w:hAnsi="微软雅黑" w:eastAsia="微软雅黑" w:cs="Book Antiqua"/>
                <w:bCs/>
                <w:color w:val="FF0000"/>
                <w:sz w:val="20"/>
              </w:rPr>
              <w:t>共享带宽：</w:t>
            </w:r>
            <w:r>
              <w:rPr>
                <w:rFonts w:ascii="微软雅黑" w:hAnsi="微软雅黑" w:eastAsia="微软雅黑" w:cs="Book Antiqua"/>
                <w:bCs/>
                <w:color w:val="FF0000"/>
                <w:sz w:val="20"/>
              </w:rPr>
              <w:t>20</w:t>
            </w:r>
            <w:r>
              <w:rPr>
                <w:rFonts w:hint="eastAsia" w:ascii="微软雅黑" w:hAnsi="微软雅黑" w:eastAsia="微软雅黑" w:cs="Book Antiqua"/>
                <w:bCs/>
                <w:color w:val="FF0000"/>
                <w:sz w:val="20"/>
              </w:rPr>
              <w:t>M</w:t>
            </w:r>
          </w:p>
        </w:tc>
        <w:tc>
          <w:tcPr>
            <w:tcW w:w="710" w:type="dxa"/>
            <w:shd w:val="clear" w:color="auto" w:fill="auto"/>
          </w:tcPr>
          <w:p>
            <w:pPr>
              <w:pStyle w:val="188"/>
              <w:spacing w:before="0" w:after="0" w:line="240" w:lineRule="auto"/>
              <w:jc w:val="both"/>
              <w:rPr>
                <w:rFonts w:ascii="微软雅黑" w:hAnsi="微软雅黑" w:eastAsia="微软雅黑"/>
                <w:color w:val="FF0000"/>
                <w:sz w:val="20"/>
              </w:rPr>
            </w:pPr>
            <w:r>
              <w:rPr>
                <w:rFonts w:ascii="微软雅黑" w:hAnsi="微软雅黑" w:eastAsia="微软雅黑"/>
                <w:color w:val="FF0000"/>
                <w:sz w:val="20"/>
              </w:rPr>
              <w:t>华为云提供</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1119" w:type="dxa"/>
            <w:vMerge w:val="continue"/>
            <w:shd w:val="clear" w:color="auto" w:fill="auto"/>
            <w:vAlign w:val="center"/>
          </w:tcPr>
          <w:p>
            <w:pPr>
              <w:pStyle w:val="187"/>
              <w:jc w:val="both"/>
              <w:rPr>
                <w:rFonts w:ascii="微软雅黑" w:hAnsi="微软雅黑" w:eastAsia="微软雅黑"/>
                <w:color w:val="FF0000"/>
                <w:sz w:val="20"/>
              </w:rPr>
            </w:pPr>
          </w:p>
        </w:tc>
        <w:tc>
          <w:tcPr>
            <w:tcW w:w="1906" w:type="dxa"/>
            <w:shd w:val="clear" w:color="auto" w:fill="auto"/>
            <w:vAlign w:val="center"/>
          </w:tcPr>
          <w:p>
            <w:pPr>
              <w:pStyle w:val="187"/>
              <w:jc w:val="both"/>
              <w:rPr>
                <w:rFonts w:ascii="微软雅黑" w:hAnsi="微软雅黑" w:eastAsia="微软雅黑"/>
                <w:color w:val="FF0000"/>
                <w:sz w:val="20"/>
              </w:rPr>
            </w:pPr>
            <w:r>
              <w:rPr>
                <w:rFonts w:hint="eastAsia" w:ascii="微软雅黑" w:hAnsi="微软雅黑" w:eastAsia="微软雅黑"/>
                <w:color w:val="FF0000"/>
                <w:sz w:val="20"/>
              </w:rPr>
              <w:t>数据库服务器</w:t>
            </w:r>
          </w:p>
        </w:tc>
        <w:tc>
          <w:tcPr>
            <w:tcW w:w="769" w:type="dxa"/>
            <w:shd w:val="clear" w:color="auto" w:fill="auto"/>
          </w:tcPr>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1</w:t>
            </w:r>
          </w:p>
        </w:tc>
        <w:tc>
          <w:tcPr>
            <w:tcW w:w="5351" w:type="dxa"/>
            <w:shd w:val="clear" w:color="auto" w:fill="auto"/>
          </w:tcPr>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数据库版本：MySQL5.7.27-aarch64</w:t>
            </w:r>
          </w:p>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 xml:space="preserve">处理器： kc1.2xlarge.4 | 8vCPUs | 32GB </w:t>
            </w:r>
          </w:p>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共享带宽：</w:t>
            </w:r>
            <w:r>
              <w:rPr>
                <w:rFonts w:ascii="微软雅黑" w:hAnsi="微软雅黑" w:eastAsia="微软雅黑" w:cs="Book Antiqua"/>
                <w:bCs/>
                <w:color w:val="FF0000"/>
                <w:sz w:val="20"/>
              </w:rPr>
              <w:t>20</w:t>
            </w:r>
            <w:r>
              <w:rPr>
                <w:rFonts w:hint="eastAsia" w:ascii="微软雅黑" w:hAnsi="微软雅黑" w:eastAsia="微软雅黑" w:cs="Book Antiqua"/>
                <w:bCs/>
                <w:color w:val="FF0000"/>
                <w:sz w:val="20"/>
              </w:rPr>
              <w:t>M</w:t>
            </w:r>
          </w:p>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磁盘：40 GB</w:t>
            </w:r>
          </w:p>
        </w:tc>
        <w:tc>
          <w:tcPr>
            <w:tcW w:w="710" w:type="dxa"/>
            <w:shd w:val="clear" w:color="auto" w:fill="auto"/>
          </w:tcPr>
          <w:p>
            <w:pPr>
              <w:pStyle w:val="188"/>
              <w:spacing w:before="0" w:after="0" w:line="240" w:lineRule="auto"/>
              <w:jc w:val="both"/>
              <w:rPr>
                <w:rFonts w:ascii="微软雅黑" w:hAnsi="微软雅黑" w:eastAsia="微软雅黑"/>
                <w:color w:val="FF0000"/>
                <w:sz w:val="20"/>
              </w:rPr>
            </w:pPr>
            <w:r>
              <w:rPr>
                <w:rFonts w:ascii="微软雅黑" w:hAnsi="微软雅黑" w:eastAsia="微软雅黑"/>
                <w:color w:val="FF0000"/>
                <w:sz w:val="20"/>
              </w:rPr>
              <w:t>华为云提供</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1119" w:type="dxa"/>
            <w:vMerge w:val="continue"/>
            <w:shd w:val="clear" w:color="auto" w:fill="auto"/>
            <w:vAlign w:val="center"/>
          </w:tcPr>
          <w:p>
            <w:pPr>
              <w:pStyle w:val="187"/>
              <w:jc w:val="both"/>
              <w:rPr>
                <w:rFonts w:ascii="微软雅黑" w:hAnsi="微软雅黑" w:eastAsia="微软雅黑"/>
                <w:color w:val="FF0000"/>
                <w:sz w:val="20"/>
              </w:rPr>
            </w:pPr>
          </w:p>
        </w:tc>
        <w:tc>
          <w:tcPr>
            <w:tcW w:w="1906" w:type="dxa"/>
            <w:shd w:val="clear" w:color="auto" w:fill="auto"/>
            <w:vAlign w:val="center"/>
          </w:tcPr>
          <w:p>
            <w:pPr>
              <w:pStyle w:val="187"/>
              <w:jc w:val="both"/>
              <w:rPr>
                <w:rFonts w:ascii="微软雅黑" w:hAnsi="微软雅黑" w:eastAsia="微软雅黑"/>
                <w:color w:val="FF0000"/>
                <w:sz w:val="20"/>
              </w:rPr>
            </w:pPr>
            <w:r>
              <w:rPr>
                <w:rFonts w:ascii="微软雅黑" w:hAnsi="微软雅黑" w:eastAsia="微软雅黑"/>
                <w:color w:val="FF0000"/>
                <w:sz w:val="20"/>
              </w:rPr>
              <w:t>Redis</w:t>
            </w:r>
            <w:r>
              <w:rPr>
                <w:rFonts w:hint="eastAsia" w:ascii="微软雅黑" w:hAnsi="微软雅黑" w:eastAsia="微软雅黑"/>
                <w:color w:val="FF0000"/>
                <w:sz w:val="20"/>
              </w:rPr>
              <w:t>数据缓存服务</w:t>
            </w:r>
          </w:p>
        </w:tc>
        <w:tc>
          <w:tcPr>
            <w:tcW w:w="769" w:type="dxa"/>
            <w:shd w:val="clear" w:color="auto" w:fill="auto"/>
          </w:tcPr>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1</w:t>
            </w:r>
          </w:p>
        </w:tc>
        <w:tc>
          <w:tcPr>
            <w:tcW w:w="5351" w:type="dxa"/>
            <w:shd w:val="clear" w:color="auto" w:fill="auto"/>
          </w:tcPr>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版本：Redis 5.0 for Arm|DRAM</w:t>
            </w:r>
          </w:p>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处理器：kc1.4xlarge.2 | 16vCPUs | 32GB</w:t>
            </w:r>
          </w:p>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规格：0.125</w:t>
            </w:r>
            <w:r>
              <w:rPr>
                <w:rFonts w:hint="eastAsia" w:ascii="微软雅黑" w:hAnsi="微软雅黑" w:eastAsia="微软雅黑" w:cs="Book Antiqua"/>
                <w:bCs/>
                <w:color w:val="FF0000"/>
              </w:rPr>
              <w:t xml:space="preserve">G </w:t>
            </w:r>
          </w:p>
          <w:p>
            <w:pPr>
              <w:pStyle w:val="188"/>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共享带宽：</w:t>
            </w:r>
            <w:r>
              <w:rPr>
                <w:rFonts w:ascii="微软雅黑" w:hAnsi="微软雅黑" w:eastAsia="微软雅黑" w:cs="Book Antiqua"/>
                <w:bCs/>
                <w:color w:val="FF0000"/>
                <w:sz w:val="20"/>
              </w:rPr>
              <w:t>20</w:t>
            </w:r>
            <w:r>
              <w:rPr>
                <w:rFonts w:hint="eastAsia" w:ascii="微软雅黑" w:hAnsi="微软雅黑" w:eastAsia="微软雅黑" w:cs="Book Antiqua"/>
                <w:bCs/>
                <w:color w:val="FF0000"/>
                <w:sz w:val="20"/>
              </w:rPr>
              <w:t>M</w:t>
            </w:r>
          </w:p>
        </w:tc>
        <w:tc>
          <w:tcPr>
            <w:tcW w:w="710" w:type="dxa"/>
            <w:shd w:val="clear" w:color="auto" w:fill="auto"/>
          </w:tcPr>
          <w:p>
            <w:pPr>
              <w:pStyle w:val="188"/>
              <w:spacing w:before="0" w:after="0" w:line="240" w:lineRule="auto"/>
              <w:jc w:val="both"/>
              <w:rPr>
                <w:rFonts w:ascii="微软雅黑" w:hAnsi="微软雅黑" w:eastAsia="微软雅黑"/>
                <w:color w:val="FF0000"/>
                <w:sz w:val="20"/>
              </w:rPr>
            </w:pPr>
            <w:r>
              <w:rPr>
                <w:rFonts w:ascii="微软雅黑" w:hAnsi="微软雅黑" w:eastAsia="微软雅黑"/>
                <w:color w:val="FF0000"/>
                <w:sz w:val="20"/>
              </w:rPr>
              <w:t>华为云提供</w:t>
            </w:r>
          </w:p>
        </w:tc>
      </w:tr>
    </w:tbl>
    <w:p>
      <w:pPr>
        <w:topLinePunct w:val="0"/>
        <w:adjustRightInd/>
        <w:snapToGrid/>
        <w:spacing w:before="0" w:after="0" w:line="240" w:lineRule="auto"/>
        <w:ind w:left="0"/>
        <w:rPr>
          <w:rFonts w:ascii="微软雅黑" w:hAnsi="微软雅黑" w:eastAsia="微软雅黑"/>
        </w:rPr>
      </w:pPr>
    </w:p>
    <w:p>
      <w:pPr>
        <w:topLinePunct w:val="0"/>
        <w:adjustRightInd/>
        <w:snapToGrid/>
        <w:spacing w:before="0" w:after="0" w:line="240" w:lineRule="auto"/>
        <w:ind w:left="0"/>
        <w:rPr>
          <w:rFonts w:ascii="微软雅黑" w:hAnsi="微软雅黑" w:eastAsia="微软雅黑"/>
        </w:rPr>
      </w:pPr>
    </w:p>
    <w:p>
      <w:pPr>
        <w:pStyle w:val="5"/>
      </w:pPr>
      <w:bookmarkStart w:id="34" w:name="_Toc12025498"/>
      <w:bookmarkStart w:id="35" w:name="_Toc32478"/>
      <w:bookmarkStart w:id="36" w:name="_Toc15137044"/>
      <w:r>
        <w:t>软件配置</w:t>
      </w:r>
      <w:bookmarkEnd w:id="34"/>
      <w:bookmarkEnd w:id="35"/>
      <w:bookmarkEnd w:id="36"/>
    </w:p>
    <w:p>
      <w:pPr>
        <w:pStyle w:val="152"/>
        <w:ind w:left="420" w:leftChars="200"/>
      </w:pPr>
      <w:bookmarkStart w:id="37" w:name="_Toc12025500"/>
      <w:bookmarkStart w:id="38" w:name="_Toc15137046"/>
      <w:bookmarkStart w:id="39" w:name="_Toc233015054"/>
      <w:r>
        <w:t>合作伙伴软件</w:t>
      </w:r>
      <w:bookmarkEnd w:id="37"/>
      <w:bookmarkEnd w:id="38"/>
      <w:r>
        <w:t xml:space="preserve"> </w:t>
      </w:r>
    </w:p>
    <w:p>
      <w:pPr>
        <w:spacing w:line="360" w:lineRule="auto"/>
        <w:ind w:left="420" w:leftChars="200" w:firstLine="424" w:firstLineChars="202"/>
      </w:pPr>
      <w:r>
        <w:t>本次测试过程中，</w:t>
      </w:r>
      <w:r>
        <w:rPr>
          <w:rFonts w:hint="eastAsia"/>
          <w:lang w:val="en-US" w:eastAsia="zh-CN"/>
        </w:rPr>
        <w:t>重庆超体科技有限公司智慧关务</w:t>
      </w:r>
      <w:r>
        <w:rPr>
          <w:rFonts w:hint="eastAsia"/>
        </w:rPr>
        <w:t>软</w:t>
      </w:r>
      <w:r>
        <w:t>件测试版本以及测试过程中使用的软件及工具信息如下表所示。</w:t>
      </w:r>
    </w:p>
    <w:p>
      <w:pPr>
        <w:pStyle w:val="182"/>
        <w:ind w:left="703" w:leftChars="335"/>
      </w:pPr>
      <w:bookmarkStart w:id="40" w:name="_Toc390937693"/>
      <w:bookmarkStart w:id="41" w:name="_Toc345234910"/>
      <w:bookmarkStart w:id="42" w:name="_Toc345233697"/>
      <w:bookmarkStart w:id="43" w:name="_Toc324932540"/>
      <w:r>
        <w:t>测试软件表</w:t>
      </w:r>
      <w:bookmarkEnd w:id="40"/>
      <w:bookmarkEnd w:id="41"/>
      <w:bookmarkEnd w:id="42"/>
      <w:bookmarkEnd w:id="43"/>
    </w:p>
    <w:bookmarkEnd w:id="39"/>
    <w:tbl>
      <w:tblPr>
        <w:tblStyle w:val="89"/>
        <w:tblW w:w="8534" w:type="dxa"/>
        <w:tblInd w:w="954" w:type="dxa"/>
        <w:tblLayout w:type="autofit"/>
        <w:tblCellMar>
          <w:top w:w="0" w:type="dxa"/>
          <w:left w:w="0" w:type="dxa"/>
          <w:bottom w:w="0" w:type="dxa"/>
          <w:right w:w="0" w:type="dxa"/>
        </w:tblCellMar>
      </w:tblPr>
      <w:tblGrid>
        <w:gridCol w:w="3021"/>
        <w:gridCol w:w="1402"/>
        <w:gridCol w:w="1843"/>
        <w:gridCol w:w="2268"/>
      </w:tblGrid>
      <w:tr>
        <w:tblPrEx>
          <w:tblCellMar>
            <w:top w:w="0" w:type="dxa"/>
            <w:left w:w="0" w:type="dxa"/>
            <w:bottom w:w="0" w:type="dxa"/>
            <w:right w:w="0" w:type="dxa"/>
          </w:tblCellMar>
        </w:tblPrEx>
        <w:trPr>
          <w:cantSplit/>
          <w:trHeight w:val="195" w:hRule="atLeast"/>
        </w:trPr>
        <w:tc>
          <w:tcPr>
            <w:tcW w:w="3021" w:type="dxa"/>
            <w:tcBorders>
              <w:top w:val="single" w:color="0070C0" w:sz="8" w:space="0"/>
              <w:left w:val="single" w:color="0070C0" w:sz="8" w:space="0"/>
              <w:bottom w:val="single" w:color="0070C0" w:sz="8" w:space="0"/>
              <w:right w:val="single" w:color="0070C0" w:sz="8" w:space="0"/>
            </w:tcBorders>
            <w:shd w:val="clear" w:color="auto" w:fill="0080CB"/>
            <w:tcMar>
              <w:top w:w="0" w:type="dxa"/>
              <w:left w:w="108" w:type="dxa"/>
              <w:bottom w:w="0" w:type="dxa"/>
              <w:right w:w="108" w:type="dxa"/>
            </w:tcMar>
          </w:tcPr>
          <w:p>
            <w:pPr>
              <w:pStyle w:val="187"/>
              <w:spacing w:line="240" w:lineRule="auto"/>
              <w:rPr>
                <w:rFonts w:ascii="微软雅黑" w:hAnsi="微软雅黑" w:eastAsia="微软雅黑"/>
                <w:b/>
                <w:color w:val="FFFFFF"/>
                <w:sz w:val="18"/>
                <w:szCs w:val="18"/>
              </w:rPr>
            </w:pPr>
            <w:r>
              <w:rPr>
                <w:rFonts w:ascii="微软雅黑" w:hAnsi="微软雅黑" w:eastAsia="微软雅黑"/>
                <w:b/>
                <w:bCs w:val="0"/>
                <w:color w:val="FFFFFF"/>
                <w:sz w:val="18"/>
                <w:szCs w:val="18"/>
              </w:rPr>
              <w:t>软件名称</w:t>
            </w:r>
          </w:p>
        </w:tc>
        <w:tc>
          <w:tcPr>
            <w:tcW w:w="1402" w:type="dxa"/>
            <w:tcBorders>
              <w:top w:val="single" w:color="0070C0" w:sz="8" w:space="0"/>
              <w:left w:val="nil"/>
              <w:bottom w:val="single" w:color="0070C0" w:sz="8" w:space="0"/>
              <w:right w:val="single" w:color="0070C0" w:sz="8" w:space="0"/>
            </w:tcBorders>
            <w:shd w:val="clear" w:color="auto" w:fill="0080CB"/>
            <w:tcMar>
              <w:top w:w="0" w:type="dxa"/>
              <w:left w:w="108" w:type="dxa"/>
              <w:bottom w:w="0" w:type="dxa"/>
              <w:right w:w="108" w:type="dxa"/>
            </w:tcMar>
          </w:tcPr>
          <w:p>
            <w:pPr>
              <w:pStyle w:val="187"/>
              <w:spacing w:line="240" w:lineRule="auto"/>
              <w:rPr>
                <w:rFonts w:ascii="微软雅黑" w:hAnsi="微软雅黑" w:eastAsia="微软雅黑"/>
                <w:b/>
                <w:color w:val="FFFFFF"/>
                <w:sz w:val="18"/>
                <w:szCs w:val="18"/>
              </w:rPr>
            </w:pPr>
            <w:r>
              <w:rPr>
                <w:rFonts w:ascii="微软雅黑" w:hAnsi="微软雅黑" w:eastAsia="微软雅黑"/>
                <w:b/>
                <w:bCs w:val="0"/>
                <w:color w:val="FFFFFF"/>
                <w:sz w:val="18"/>
                <w:szCs w:val="18"/>
              </w:rPr>
              <w:t>描述</w:t>
            </w:r>
          </w:p>
        </w:tc>
        <w:tc>
          <w:tcPr>
            <w:tcW w:w="1843" w:type="dxa"/>
            <w:tcBorders>
              <w:top w:val="single" w:color="0070C0" w:sz="8" w:space="0"/>
              <w:left w:val="nil"/>
              <w:bottom w:val="single" w:color="0070C0" w:sz="8" w:space="0"/>
              <w:right w:val="single" w:color="0070C0" w:sz="8" w:space="0"/>
            </w:tcBorders>
            <w:shd w:val="clear" w:color="auto" w:fill="0080CB"/>
            <w:tcMar>
              <w:top w:w="0" w:type="dxa"/>
              <w:left w:w="108" w:type="dxa"/>
              <w:bottom w:w="0" w:type="dxa"/>
              <w:right w:w="108" w:type="dxa"/>
            </w:tcMar>
          </w:tcPr>
          <w:p>
            <w:pPr>
              <w:pStyle w:val="187"/>
              <w:spacing w:line="240" w:lineRule="auto"/>
              <w:rPr>
                <w:rFonts w:ascii="微软雅黑" w:hAnsi="微软雅黑" w:eastAsia="微软雅黑"/>
                <w:b/>
                <w:color w:val="FFFFFF"/>
                <w:sz w:val="18"/>
                <w:szCs w:val="18"/>
              </w:rPr>
            </w:pPr>
            <w:r>
              <w:rPr>
                <w:rFonts w:ascii="微软雅黑" w:hAnsi="微软雅黑" w:eastAsia="微软雅黑"/>
                <w:b/>
                <w:bCs w:val="0"/>
                <w:color w:val="FFFFFF"/>
                <w:sz w:val="18"/>
                <w:szCs w:val="18"/>
              </w:rPr>
              <w:t>版本</w:t>
            </w:r>
          </w:p>
        </w:tc>
        <w:tc>
          <w:tcPr>
            <w:tcW w:w="2268" w:type="dxa"/>
            <w:tcBorders>
              <w:top w:val="single" w:color="0070C0" w:sz="8" w:space="0"/>
              <w:left w:val="nil"/>
              <w:bottom w:val="single" w:color="0070C0" w:sz="8" w:space="0"/>
              <w:right w:val="single" w:color="0070C0" w:sz="8" w:space="0"/>
            </w:tcBorders>
            <w:shd w:val="clear" w:color="auto" w:fill="0080CB"/>
            <w:tcMar>
              <w:top w:w="0" w:type="dxa"/>
              <w:left w:w="108" w:type="dxa"/>
              <w:bottom w:w="0" w:type="dxa"/>
              <w:right w:w="108" w:type="dxa"/>
            </w:tcMar>
          </w:tcPr>
          <w:p>
            <w:pPr>
              <w:pStyle w:val="187"/>
              <w:spacing w:line="240" w:lineRule="auto"/>
              <w:rPr>
                <w:rFonts w:ascii="微软雅黑" w:hAnsi="微软雅黑" w:eastAsia="微软雅黑"/>
                <w:b/>
                <w:color w:val="FFFFFF"/>
                <w:sz w:val="18"/>
                <w:szCs w:val="18"/>
              </w:rPr>
            </w:pPr>
            <w:r>
              <w:rPr>
                <w:rFonts w:ascii="微软雅黑" w:hAnsi="微软雅黑" w:eastAsia="微软雅黑"/>
                <w:b/>
                <w:bCs w:val="0"/>
                <w:color w:val="FFFFFF"/>
                <w:sz w:val="18"/>
                <w:szCs w:val="18"/>
              </w:rPr>
              <w:t>备注</w:t>
            </w:r>
          </w:p>
        </w:tc>
      </w:tr>
      <w:tr>
        <w:tblPrEx>
          <w:tblCellMar>
            <w:top w:w="0" w:type="dxa"/>
            <w:left w:w="0" w:type="dxa"/>
            <w:bottom w:w="0" w:type="dxa"/>
            <w:right w:w="0" w:type="dxa"/>
          </w:tblCellMar>
        </w:tblPrEx>
        <w:trPr>
          <w:cantSplit/>
          <w:trHeight w:val="20" w:hRule="atLeast"/>
        </w:trPr>
        <w:tc>
          <w:tcPr>
            <w:tcW w:w="3021" w:type="dxa"/>
            <w:tcBorders>
              <w:top w:val="nil"/>
              <w:left w:val="single" w:color="0070C0" w:sz="8" w:space="0"/>
              <w:bottom w:val="single" w:color="0070C0" w:sz="8" w:space="0"/>
              <w:right w:val="single" w:color="0070C0" w:sz="8" w:space="0"/>
            </w:tcBorders>
            <w:tcMar>
              <w:top w:w="0" w:type="dxa"/>
              <w:left w:w="108" w:type="dxa"/>
              <w:bottom w:w="0" w:type="dxa"/>
              <w:right w:w="108" w:type="dxa"/>
            </w:tcMar>
          </w:tcPr>
          <w:p>
            <w:pPr>
              <w:pStyle w:val="188"/>
              <w:spacing w:line="240" w:lineRule="auto"/>
              <w:rPr>
                <w:rFonts w:ascii="微软雅黑" w:hAnsi="微软雅黑" w:eastAsia="微软雅黑"/>
                <w:i/>
                <w:iCs/>
                <w:color w:val="000000"/>
                <w:sz w:val="19"/>
                <w:szCs w:val="19"/>
              </w:rPr>
            </w:pPr>
            <w:r>
              <w:rPr>
                <w:rFonts w:hint="eastAsia" w:ascii="微软雅黑" w:hAnsi="微软雅黑" w:eastAsia="微软雅黑" w:cs="Arial"/>
                <w:color w:val="FF0000"/>
                <w:lang w:val="en-US" w:eastAsia="zh-CN"/>
              </w:rPr>
              <w:t>智慧关务</w:t>
            </w:r>
          </w:p>
        </w:tc>
        <w:tc>
          <w:tcPr>
            <w:tcW w:w="1402" w:type="dxa"/>
            <w:tcBorders>
              <w:top w:val="nil"/>
              <w:left w:val="nil"/>
              <w:bottom w:val="single" w:color="0070C0" w:sz="8" w:space="0"/>
              <w:right w:val="single" w:color="0070C0" w:sz="8" w:space="0"/>
            </w:tcBorders>
            <w:tcMar>
              <w:top w:w="0" w:type="dxa"/>
              <w:left w:w="108" w:type="dxa"/>
              <w:bottom w:w="0" w:type="dxa"/>
              <w:right w:w="108" w:type="dxa"/>
            </w:tcMar>
          </w:tcPr>
          <w:p>
            <w:pPr>
              <w:pStyle w:val="188"/>
              <w:spacing w:line="240" w:lineRule="auto"/>
              <w:rPr>
                <w:rFonts w:ascii="微软雅黑" w:hAnsi="微软雅黑" w:eastAsia="微软雅黑"/>
                <w:i/>
                <w:iCs/>
                <w:color w:val="000000"/>
                <w:sz w:val="19"/>
                <w:szCs w:val="19"/>
              </w:rPr>
            </w:pPr>
          </w:p>
        </w:tc>
        <w:tc>
          <w:tcPr>
            <w:tcW w:w="1843" w:type="dxa"/>
            <w:tcBorders>
              <w:top w:val="nil"/>
              <w:left w:val="nil"/>
              <w:bottom w:val="single" w:color="0070C0" w:sz="8" w:space="0"/>
              <w:right w:val="single" w:color="0070C0" w:sz="8" w:space="0"/>
            </w:tcBorders>
            <w:tcMar>
              <w:top w:w="0" w:type="dxa"/>
              <w:left w:w="108" w:type="dxa"/>
              <w:bottom w:w="0" w:type="dxa"/>
              <w:right w:w="108" w:type="dxa"/>
            </w:tcMar>
          </w:tcPr>
          <w:p>
            <w:pPr>
              <w:pStyle w:val="188"/>
              <w:spacing w:line="240" w:lineRule="auto"/>
              <w:rPr>
                <w:rFonts w:ascii="微软雅黑" w:hAnsi="微软雅黑" w:eastAsia="微软雅黑"/>
                <w:i/>
                <w:iCs/>
                <w:color w:val="000000"/>
                <w:sz w:val="19"/>
                <w:szCs w:val="19"/>
              </w:rPr>
            </w:pPr>
            <w:r>
              <w:rPr>
                <w:rFonts w:hint="eastAsia" w:ascii="微软雅黑" w:hAnsi="微软雅黑" w:eastAsia="微软雅黑"/>
                <w:i/>
                <w:iCs/>
                <w:color w:val="FF0000"/>
                <w:sz w:val="19"/>
                <w:szCs w:val="19"/>
              </w:rPr>
              <w:t>V</w:t>
            </w:r>
            <w:r>
              <w:rPr>
                <w:rFonts w:ascii="微软雅黑" w:hAnsi="微软雅黑" w:eastAsia="微软雅黑"/>
                <w:i/>
                <w:iCs/>
                <w:color w:val="FF0000"/>
                <w:sz w:val="19"/>
                <w:szCs w:val="19"/>
              </w:rPr>
              <w:t>1.0</w:t>
            </w:r>
          </w:p>
        </w:tc>
        <w:tc>
          <w:tcPr>
            <w:tcW w:w="2268" w:type="dxa"/>
            <w:tcBorders>
              <w:top w:val="nil"/>
              <w:left w:val="nil"/>
              <w:bottom w:val="single" w:color="0070C0" w:sz="8" w:space="0"/>
              <w:right w:val="single" w:color="0070C0" w:sz="8" w:space="0"/>
            </w:tcBorders>
            <w:tcMar>
              <w:top w:w="0" w:type="dxa"/>
              <w:left w:w="108" w:type="dxa"/>
              <w:bottom w:w="0" w:type="dxa"/>
              <w:right w:w="108" w:type="dxa"/>
            </w:tcMar>
          </w:tcPr>
          <w:p>
            <w:pPr>
              <w:pStyle w:val="188"/>
              <w:spacing w:line="240" w:lineRule="auto"/>
              <w:rPr>
                <w:rFonts w:ascii="微软雅黑" w:hAnsi="微软雅黑" w:eastAsia="微软雅黑"/>
                <w:i/>
                <w:iCs/>
                <w:color w:val="000000"/>
                <w:sz w:val="19"/>
                <w:szCs w:val="19"/>
              </w:rPr>
            </w:pPr>
          </w:p>
        </w:tc>
      </w:tr>
    </w:tbl>
    <w:p>
      <w:pPr>
        <w:pStyle w:val="152"/>
        <w:ind w:left="420" w:leftChars="200"/>
      </w:pPr>
      <w:bookmarkStart w:id="44" w:name="_Toc12025492"/>
      <w:bookmarkStart w:id="45" w:name="_Toc15137039"/>
      <w:r>
        <w:t>测试产品组件列表</w:t>
      </w:r>
      <w:bookmarkEnd w:id="44"/>
      <w:bookmarkEnd w:id="45"/>
    </w:p>
    <w:p>
      <w:pPr>
        <w:keepNext/>
        <w:numPr>
          <w:ilvl w:val="8"/>
          <w:numId w:val="0"/>
        </w:numPr>
        <w:spacing w:before="320" w:after="80"/>
        <w:ind w:left="493" w:leftChars="235"/>
        <w:rPr>
          <w:rFonts w:eastAsia="黑体"/>
          <w:spacing w:val="-4"/>
        </w:rPr>
      </w:pPr>
      <w:r>
        <w:rPr>
          <w:rFonts w:eastAsia="黑体"/>
          <w:spacing w:val="-4"/>
        </w:rPr>
        <w:t>组件列表</w:t>
      </w:r>
    </w:p>
    <w:tbl>
      <w:tblPr>
        <w:tblStyle w:val="4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7"/>
        <w:gridCol w:w="2779"/>
        <w:gridCol w:w="2515"/>
        <w:gridCol w:w="1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7" w:type="dxa"/>
            <w:shd w:val="clear" w:color="auto" w:fill="0070C0"/>
          </w:tcPr>
          <w:p>
            <w:pPr>
              <w:widowControl w:val="0"/>
              <w:spacing w:before="80" w:after="80"/>
              <w:ind w:left="0"/>
              <w:jc w:val="both"/>
              <w:rPr>
                <w:rFonts w:ascii="微软雅黑" w:hAnsi="微软雅黑" w:eastAsia="微软雅黑" w:cs="Book Antiqua"/>
                <w:snapToGrid w:val="0"/>
                <w:color w:val="FFFFFF"/>
                <w:kern w:val="0"/>
                <w:sz w:val="18"/>
                <w:szCs w:val="18"/>
              </w:rPr>
            </w:pPr>
            <w:r>
              <w:rPr>
                <w:rFonts w:ascii="微软雅黑" w:hAnsi="微软雅黑" w:eastAsia="微软雅黑" w:cs="Book Antiqua"/>
                <w:snapToGrid w:val="0"/>
                <w:color w:val="FFFFFF"/>
                <w:kern w:val="0"/>
                <w:sz w:val="18"/>
                <w:szCs w:val="18"/>
              </w:rPr>
              <w:t>类别</w:t>
            </w:r>
          </w:p>
        </w:tc>
        <w:tc>
          <w:tcPr>
            <w:tcW w:w="2779" w:type="dxa"/>
            <w:shd w:val="clear" w:color="auto" w:fill="0070C0"/>
          </w:tcPr>
          <w:p>
            <w:pPr>
              <w:widowControl w:val="0"/>
              <w:spacing w:before="80" w:after="80"/>
              <w:ind w:left="0"/>
              <w:jc w:val="both"/>
              <w:rPr>
                <w:rFonts w:ascii="微软雅黑" w:hAnsi="微软雅黑" w:eastAsia="微软雅黑" w:cs="Book Antiqua"/>
                <w:snapToGrid w:val="0"/>
                <w:color w:val="FFFFFF"/>
                <w:kern w:val="0"/>
                <w:sz w:val="18"/>
                <w:szCs w:val="18"/>
              </w:rPr>
            </w:pPr>
            <w:r>
              <w:rPr>
                <w:rFonts w:ascii="微软雅黑" w:hAnsi="微软雅黑" w:eastAsia="微软雅黑" w:cs="Book Antiqua"/>
                <w:snapToGrid w:val="0"/>
                <w:color w:val="FFFFFF"/>
                <w:kern w:val="0"/>
                <w:sz w:val="18"/>
                <w:szCs w:val="18"/>
              </w:rPr>
              <w:t>名称</w:t>
            </w:r>
          </w:p>
        </w:tc>
        <w:tc>
          <w:tcPr>
            <w:tcW w:w="2515" w:type="dxa"/>
            <w:shd w:val="clear" w:color="auto" w:fill="0070C0"/>
          </w:tcPr>
          <w:p>
            <w:pPr>
              <w:widowControl w:val="0"/>
              <w:spacing w:before="80" w:after="80"/>
              <w:ind w:left="0"/>
              <w:jc w:val="both"/>
              <w:rPr>
                <w:rFonts w:ascii="微软雅黑" w:hAnsi="微软雅黑" w:eastAsia="微软雅黑" w:cs="Book Antiqua"/>
                <w:snapToGrid w:val="0"/>
                <w:color w:val="FFFFFF"/>
                <w:kern w:val="0"/>
                <w:sz w:val="18"/>
                <w:szCs w:val="18"/>
              </w:rPr>
            </w:pPr>
            <w:r>
              <w:rPr>
                <w:rFonts w:ascii="微软雅黑" w:hAnsi="微软雅黑" w:eastAsia="微软雅黑" w:cs="Book Antiqua"/>
                <w:snapToGrid w:val="0"/>
                <w:color w:val="FFFFFF"/>
                <w:kern w:val="0"/>
                <w:sz w:val="18"/>
                <w:szCs w:val="18"/>
              </w:rPr>
              <w:t>版本</w:t>
            </w:r>
          </w:p>
        </w:tc>
        <w:tc>
          <w:tcPr>
            <w:tcW w:w="1879" w:type="dxa"/>
            <w:shd w:val="clear" w:color="auto" w:fill="0070C0"/>
          </w:tcPr>
          <w:p>
            <w:pPr>
              <w:widowControl w:val="0"/>
              <w:spacing w:before="80" w:after="80"/>
              <w:ind w:left="0"/>
              <w:jc w:val="both"/>
              <w:rPr>
                <w:rFonts w:ascii="微软雅黑" w:hAnsi="微软雅黑" w:eastAsia="微软雅黑" w:cs="Book Antiqua"/>
                <w:snapToGrid w:val="0"/>
                <w:color w:val="FFFFFF"/>
                <w:kern w:val="0"/>
                <w:sz w:val="18"/>
                <w:szCs w:val="18"/>
              </w:rPr>
            </w:pPr>
            <w:r>
              <w:rPr>
                <w:rFonts w:ascii="微软雅黑" w:hAnsi="微软雅黑" w:eastAsia="微软雅黑" w:cs="Book Antiqua"/>
                <w:snapToGrid w:val="0"/>
                <w:color w:val="FFFFFF"/>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7"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olor w:val="002060"/>
              </w:rPr>
            </w:pPr>
            <w:r>
              <w:rPr>
                <w:rFonts w:ascii="微软雅黑" w:hAnsi="微软雅黑" w:eastAsia="微软雅黑"/>
                <w:color w:val="002060"/>
              </w:rPr>
              <w:t>操作系统</w:t>
            </w:r>
          </w:p>
        </w:tc>
        <w:tc>
          <w:tcPr>
            <w:tcW w:w="2779"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openEuler</w:t>
            </w:r>
          </w:p>
        </w:tc>
        <w:tc>
          <w:tcPr>
            <w:tcW w:w="2515"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20.03 64bit with ARM</w:t>
            </w:r>
          </w:p>
        </w:tc>
        <w:tc>
          <w:tcPr>
            <w:tcW w:w="1879" w:type="dxa"/>
          </w:tcPr>
          <w:p>
            <w:pPr>
              <w:widowControl w:val="0"/>
              <w:topLinePunct w:val="0"/>
              <w:adjustRightInd/>
              <w:snapToGrid/>
              <w:spacing w:before="100" w:beforeAutospacing="1" w:after="100" w:afterAutospacing="1" w:line="288" w:lineRule="auto"/>
              <w:ind w:left="0"/>
              <w:jc w:val="both"/>
              <w:rPr>
                <w:i/>
                <w:color w:val="A6A6A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7"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olor w:val="002060"/>
              </w:rPr>
            </w:pPr>
            <w:r>
              <w:rPr>
                <w:rFonts w:ascii="微软雅黑" w:hAnsi="微软雅黑" w:eastAsia="微软雅黑"/>
                <w:color w:val="002060"/>
              </w:rPr>
              <w:t>中间件</w:t>
            </w:r>
          </w:p>
        </w:tc>
        <w:tc>
          <w:tcPr>
            <w:tcW w:w="2779"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Nginx</w:t>
            </w:r>
          </w:p>
        </w:tc>
        <w:tc>
          <w:tcPr>
            <w:tcW w:w="2515"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1.16.1</w:t>
            </w:r>
          </w:p>
        </w:tc>
        <w:tc>
          <w:tcPr>
            <w:tcW w:w="1879" w:type="dxa"/>
          </w:tcPr>
          <w:p>
            <w:pPr>
              <w:widowControl w:val="0"/>
              <w:topLinePunct w:val="0"/>
              <w:adjustRightInd/>
              <w:snapToGrid/>
              <w:spacing w:before="100" w:beforeAutospacing="1" w:after="100" w:afterAutospacing="1" w:line="288" w:lineRule="auto"/>
              <w:ind w:left="0"/>
              <w:jc w:val="both"/>
              <w:rPr>
                <w:i/>
                <w:color w:val="A6A6A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7"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olor w:val="002060"/>
              </w:rPr>
            </w:pPr>
            <w:r>
              <w:rPr>
                <w:rFonts w:ascii="微软雅黑" w:hAnsi="微软雅黑" w:eastAsia="微软雅黑"/>
                <w:color w:val="002060"/>
              </w:rPr>
              <w:t>数据库</w:t>
            </w:r>
          </w:p>
        </w:tc>
        <w:tc>
          <w:tcPr>
            <w:tcW w:w="2779"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Mysql</w:t>
            </w:r>
          </w:p>
        </w:tc>
        <w:tc>
          <w:tcPr>
            <w:tcW w:w="2515"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5.7.27-aarch64</w:t>
            </w:r>
          </w:p>
        </w:tc>
        <w:tc>
          <w:tcPr>
            <w:tcW w:w="1879" w:type="dxa"/>
          </w:tcPr>
          <w:p>
            <w:pPr>
              <w:widowControl w:val="0"/>
              <w:topLinePunct w:val="0"/>
              <w:adjustRightInd/>
              <w:snapToGrid/>
              <w:spacing w:before="100" w:beforeAutospacing="1" w:after="100" w:afterAutospacing="1" w:line="288" w:lineRule="auto"/>
              <w:ind w:left="0"/>
              <w:jc w:val="both"/>
              <w:rPr>
                <w:i/>
                <w:color w:val="A6A6A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7"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olor w:val="002060"/>
              </w:rPr>
            </w:pPr>
            <w:r>
              <w:rPr>
                <w:rFonts w:ascii="微软雅黑" w:hAnsi="微软雅黑" w:eastAsia="微软雅黑"/>
                <w:color w:val="002060"/>
              </w:rPr>
              <w:t>编码语言</w:t>
            </w:r>
          </w:p>
        </w:tc>
        <w:tc>
          <w:tcPr>
            <w:tcW w:w="2779"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Java</w:t>
            </w:r>
          </w:p>
        </w:tc>
        <w:tc>
          <w:tcPr>
            <w:tcW w:w="2515"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1.8</w:t>
            </w:r>
          </w:p>
        </w:tc>
        <w:tc>
          <w:tcPr>
            <w:tcW w:w="1879" w:type="dxa"/>
          </w:tcPr>
          <w:p>
            <w:pPr>
              <w:widowControl w:val="0"/>
              <w:topLinePunct w:val="0"/>
              <w:adjustRightInd/>
              <w:snapToGrid/>
              <w:spacing w:before="100" w:beforeAutospacing="1" w:after="100" w:afterAutospacing="1" w:line="288" w:lineRule="auto"/>
              <w:ind w:left="0"/>
              <w:jc w:val="both"/>
              <w:rPr>
                <w:i/>
                <w:color w:val="A6A6A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7"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olor w:val="002060"/>
              </w:rPr>
            </w:pPr>
            <w:r>
              <w:rPr>
                <w:rFonts w:ascii="微软雅黑" w:hAnsi="微软雅黑" w:eastAsia="微软雅黑"/>
                <w:color w:val="002060"/>
              </w:rPr>
              <w:t>应用开发工具及库</w:t>
            </w:r>
          </w:p>
        </w:tc>
        <w:tc>
          <w:tcPr>
            <w:tcW w:w="2779"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jdk</w:t>
            </w:r>
          </w:p>
        </w:tc>
        <w:tc>
          <w:tcPr>
            <w:tcW w:w="2515"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1.8</w:t>
            </w:r>
          </w:p>
        </w:tc>
        <w:tc>
          <w:tcPr>
            <w:tcW w:w="1879" w:type="dxa"/>
          </w:tcPr>
          <w:p>
            <w:pPr>
              <w:widowControl w:val="0"/>
              <w:topLinePunct w:val="0"/>
              <w:adjustRightInd/>
              <w:snapToGrid/>
              <w:spacing w:before="100" w:beforeAutospacing="1" w:after="100" w:afterAutospacing="1" w:line="288" w:lineRule="auto"/>
              <w:ind w:left="0"/>
              <w:jc w:val="both"/>
              <w:rPr>
                <w:i/>
                <w:color w:val="A6A6A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7"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olor w:val="002060"/>
              </w:rPr>
            </w:pPr>
            <w:r>
              <w:rPr>
                <w:rFonts w:ascii="微软雅黑" w:hAnsi="微软雅黑" w:eastAsia="微软雅黑"/>
                <w:color w:val="002060"/>
              </w:rPr>
              <w:t>软件/组件</w:t>
            </w:r>
          </w:p>
        </w:tc>
        <w:tc>
          <w:tcPr>
            <w:tcW w:w="2779"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Redis</w:t>
            </w:r>
          </w:p>
        </w:tc>
        <w:tc>
          <w:tcPr>
            <w:tcW w:w="2515" w:type="dxa"/>
          </w:tcPr>
          <w:p>
            <w:pPr>
              <w:widowControl w:val="0"/>
              <w:topLinePunct w:val="0"/>
              <w:adjustRightInd/>
              <w:snapToGrid/>
              <w:spacing w:before="100" w:beforeAutospacing="1" w:after="100" w:afterAutospacing="1" w:line="288" w:lineRule="auto"/>
              <w:ind w:left="0"/>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5.0</w:t>
            </w:r>
          </w:p>
        </w:tc>
        <w:tc>
          <w:tcPr>
            <w:tcW w:w="1879" w:type="dxa"/>
          </w:tcPr>
          <w:p>
            <w:pPr>
              <w:widowControl w:val="0"/>
              <w:topLinePunct w:val="0"/>
              <w:adjustRightInd/>
              <w:snapToGrid/>
              <w:spacing w:before="100" w:beforeAutospacing="1" w:after="100" w:afterAutospacing="1" w:line="288" w:lineRule="auto"/>
              <w:ind w:left="0"/>
              <w:jc w:val="both"/>
              <w:rPr>
                <w:i/>
                <w:color w:val="A6A6A6"/>
              </w:rPr>
            </w:pPr>
          </w:p>
        </w:tc>
      </w:tr>
    </w:tbl>
    <w:p>
      <w:pPr>
        <w:topLinePunct w:val="0"/>
        <w:adjustRightInd/>
        <w:snapToGrid/>
        <w:spacing w:before="100" w:beforeAutospacing="1" w:after="100" w:afterAutospacing="1" w:line="288" w:lineRule="auto"/>
        <w:ind w:left="1680" w:leftChars="800"/>
        <w:rPr>
          <w:i/>
          <w:color w:val="A6A6A6"/>
        </w:rPr>
      </w:pPr>
    </w:p>
    <w:p>
      <w:pPr>
        <w:topLinePunct w:val="0"/>
        <w:adjustRightInd/>
        <w:snapToGrid/>
        <w:spacing w:before="0" w:after="0" w:line="240" w:lineRule="auto"/>
        <w:ind w:left="420" w:leftChars="200"/>
      </w:pPr>
    </w:p>
    <w:p>
      <w:pPr>
        <w:topLinePunct w:val="0"/>
        <w:adjustRightInd/>
        <w:snapToGrid/>
        <w:spacing w:before="0" w:after="0" w:line="240" w:lineRule="auto"/>
        <w:ind w:left="0"/>
        <w:rPr>
          <w:rFonts w:ascii="微软雅黑" w:hAnsi="微软雅黑" w:eastAsia="微软雅黑"/>
        </w:rPr>
      </w:pPr>
    </w:p>
    <w:p>
      <w:pPr>
        <w:pStyle w:val="4"/>
      </w:pPr>
      <w:bookmarkStart w:id="46" w:name="_Toc32618"/>
      <w:r>
        <w:t>测试范围</w:t>
      </w:r>
      <w:bookmarkEnd w:id="46"/>
    </w:p>
    <w:p>
      <w:pPr>
        <w:ind w:left="0"/>
        <w:jc w:val="center"/>
      </w:pPr>
      <w:r>
        <w:t>表</w:t>
      </w:r>
      <w:r>
        <w:rPr>
          <w:rFonts w:hint="eastAsia"/>
        </w:rPr>
        <w:t>3.</w:t>
      </w:r>
      <w:r>
        <w:t>2</w:t>
      </w:r>
      <w:r>
        <w:rPr>
          <w:rFonts w:hint="eastAsia"/>
        </w:rPr>
        <w:t>-测试范围</w:t>
      </w:r>
    </w:p>
    <w:tbl>
      <w:tblPr>
        <w:tblStyle w:val="89"/>
        <w:tblW w:w="5000" w:type="pct"/>
        <w:jc w:val="center"/>
        <w:tblLayout w:type="autofit"/>
        <w:tblCellMar>
          <w:top w:w="0" w:type="dxa"/>
          <w:left w:w="108" w:type="dxa"/>
          <w:bottom w:w="0" w:type="dxa"/>
          <w:right w:w="108" w:type="dxa"/>
        </w:tblCellMar>
      </w:tblPr>
      <w:tblGrid>
        <w:gridCol w:w="1347"/>
        <w:gridCol w:w="3133"/>
        <w:gridCol w:w="1343"/>
        <w:gridCol w:w="1792"/>
        <w:gridCol w:w="2240"/>
      </w:tblGrid>
      <w:tr>
        <w:tblPrEx>
          <w:tblCellMar>
            <w:top w:w="0" w:type="dxa"/>
            <w:left w:w="108" w:type="dxa"/>
            <w:bottom w:w="0" w:type="dxa"/>
            <w:right w:w="108" w:type="dxa"/>
          </w:tblCellMar>
        </w:tblPrEx>
        <w:trPr>
          <w:trHeight w:val="285" w:hRule="atLeast"/>
          <w:jc w:val="center"/>
        </w:trPr>
        <w:tc>
          <w:tcPr>
            <w:tcW w:w="683" w:type="pct"/>
            <w:tcBorders>
              <w:top w:val="single" w:color="auto" w:sz="4" w:space="0"/>
              <w:left w:val="single" w:color="auto" w:sz="4" w:space="0"/>
              <w:bottom w:val="single" w:color="auto" w:sz="4" w:space="0"/>
              <w:right w:val="single" w:color="auto" w:sz="4" w:space="0"/>
            </w:tcBorders>
            <w:shd w:val="clear" w:color="000000" w:fill="D9D9D9"/>
          </w:tcPr>
          <w:p>
            <w:pPr>
              <w:pStyle w:val="416"/>
              <w:jc w:val="center"/>
            </w:pPr>
            <w:r>
              <w:rPr>
                <w:rFonts w:hint="eastAsia"/>
              </w:rPr>
              <w:t>序号</w:t>
            </w:r>
          </w:p>
        </w:tc>
        <w:tc>
          <w:tcPr>
            <w:tcW w:w="1589" w:type="pct"/>
            <w:tcBorders>
              <w:top w:val="single" w:color="auto" w:sz="4" w:space="0"/>
              <w:left w:val="single" w:color="auto" w:sz="4" w:space="0"/>
              <w:bottom w:val="single" w:color="auto" w:sz="4" w:space="0"/>
              <w:right w:val="single" w:color="auto" w:sz="4" w:space="0"/>
            </w:tcBorders>
            <w:shd w:val="clear" w:color="000000" w:fill="D9D9D9"/>
          </w:tcPr>
          <w:p>
            <w:pPr>
              <w:pStyle w:val="416"/>
              <w:jc w:val="center"/>
            </w:pPr>
            <w:r>
              <w:rPr>
                <w:rFonts w:hint="eastAsia"/>
              </w:rPr>
              <w:t>验证模块</w:t>
            </w:r>
          </w:p>
        </w:tc>
        <w:tc>
          <w:tcPr>
            <w:tcW w:w="1590" w:type="pct"/>
            <w:gridSpan w:val="2"/>
            <w:tcBorders>
              <w:top w:val="single" w:color="auto" w:sz="4" w:space="0"/>
              <w:left w:val="single" w:color="auto" w:sz="4" w:space="0"/>
              <w:bottom w:val="single" w:color="auto" w:sz="4" w:space="0"/>
              <w:right w:val="single" w:color="auto" w:sz="4" w:space="0"/>
            </w:tcBorders>
            <w:shd w:val="clear" w:color="000000" w:fill="D9D9D9"/>
          </w:tcPr>
          <w:p>
            <w:pPr>
              <w:pStyle w:val="416"/>
              <w:jc w:val="center"/>
            </w:pPr>
            <w:r>
              <w:rPr>
                <w:rFonts w:hint="eastAsia"/>
              </w:rPr>
              <w:t>验证项</w:t>
            </w:r>
          </w:p>
        </w:tc>
        <w:tc>
          <w:tcPr>
            <w:tcW w:w="1136" w:type="pct"/>
            <w:tcBorders>
              <w:top w:val="single" w:color="auto" w:sz="4" w:space="0"/>
              <w:left w:val="single" w:color="auto" w:sz="4" w:space="0"/>
              <w:bottom w:val="single" w:color="auto" w:sz="4" w:space="0"/>
              <w:right w:val="single" w:color="auto" w:sz="4" w:space="0"/>
            </w:tcBorders>
            <w:shd w:val="clear" w:color="000000" w:fill="D9D9D9"/>
          </w:tcPr>
          <w:p>
            <w:pPr>
              <w:pStyle w:val="416"/>
              <w:jc w:val="center"/>
            </w:pPr>
            <w:r>
              <w:rPr>
                <w:rFonts w:hint="eastAsia"/>
              </w:rPr>
              <w:t>是否通过</w:t>
            </w:r>
          </w:p>
        </w:tc>
      </w:tr>
      <w:tr>
        <w:tblPrEx>
          <w:tblCellMar>
            <w:top w:w="0" w:type="dxa"/>
            <w:left w:w="108" w:type="dxa"/>
            <w:bottom w:w="0" w:type="dxa"/>
            <w:right w:w="108" w:type="dxa"/>
          </w:tblCellMar>
        </w:tblPrEx>
        <w:trPr>
          <w:trHeight w:val="285" w:hRule="atLeast"/>
          <w:jc w:val="center"/>
        </w:trPr>
        <w:tc>
          <w:tcPr>
            <w:tcW w:w="683" w:type="pct"/>
            <w:vMerge w:val="restart"/>
            <w:tcBorders>
              <w:top w:val="single" w:color="auto" w:sz="4" w:space="0"/>
              <w:left w:val="single" w:color="auto" w:sz="4" w:space="0"/>
              <w:right w:val="single" w:color="auto" w:sz="4" w:space="0"/>
            </w:tcBorders>
            <w:vAlign w:val="top"/>
          </w:tcPr>
          <w:p>
            <w:pPr>
              <w:pStyle w:val="416"/>
              <w:rPr>
                <w:rStyle w:val="423"/>
                <w:rFonts w:hint="eastAsia"/>
                <w:lang w:eastAsia="zh-CN"/>
              </w:rPr>
            </w:pPr>
            <w:r>
              <w:rPr>
                <w:rStyle w:val="423"/>
                <w:rFonts w:hint="eastAsia"/>
                <w:lang w:eastAsia="zh-CN"/>
              </w:rPr>
              <w:t>1</w:t>
            </w:r>
          </w:p>
          <w:p>
            <w:pPr>
              <w:pStyle w:val="416"/>
              <w:rPr>
                <w:rStyle w:val="417"/>
                <w:rFonts w:hint="default"/>
                <w:lang w:val="en-US"/>
              </w:rPr>
            </w:pPr>
          </w:p>
        </w:tc>
        <w:tc>
          <w:tcPr>
            <w:tcW w:w="1589" w:type="pct"/>
            <w:vMerge w:val="restart"/>
            <w:tcBorders>
              <w:top w:val="single" w:color="auto" w:sz="4" w:space="0"/>
              <w:left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rPr>
              <w:t>登录系统平台</w:t>
            </w:r>
          </w:p>
        </w:tc>
        <w:tc>
          <w:tcPr>
            <w:tcW w:w="1590" w:type="pct"/>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rPr>
              <w:t>登录</w:t>
            </w:r>
          </w:p>
        </w:tc>
        <w:tc>
          <w:tcPr>
            <w:tcW w:w="1136" w:type="pct"/>
            <w:tcBorders>
              <w:top w:val="single" w:color="auto" w:sz="4" w:space="0"/>
              <w:left w:val="nil"/>
              <w:bottom w:val="single" w:color="auto" w:sz="4" w:space="0"/>
              <w:right w:val="single" w:color="auto" w:sz="4" w:space="0"/>
            </w:tcBorders>
            <w:vAlign w:val="top"/>
          </w:tcPr>
          <w:p>
            <w:pPr>
              <w:pStyle w:val="416"/>
              <w:jc w:val="both"/>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continue"/>
            <w:tcBorders>
              <w:left w:val="single" w:color="auto" w:sz="4" w:space="0"/>
              <w:bottom w:val="single" w:color="auto" w:sz="4" w:space="0"/>
              <w:right w:val="single" w:color="auto" w:sz="4" w:space="0"/>
            </w:tcBorders>
            <w:vAlign w:val="top"/>
          </w:tcPr>
          <w:p>
            <w:pPr>
              <w:pStyle w:val="416"/>
              <w:rPr>
                <w:rStyle w:val="417"/>
                <w:rFonts w:hint="default"/>
                <w:lang w:val="en-US"/>
              </w:rPr>
            </w:pPr>
          </w:p>
        </w:tc>
        <w:tc>
          <w:tcPr>
            <w:tcW w:w="1589" w:type="pct"/>
            <w:vMerge w:val="continue"/>
            <w:tcBorders>
              <w:left w:val="single" w:color="auto" w:sz="4" w:space="0"/>
              <w:bottom w:val="single" w:color="auto" w:sz="4" w:space="0"/>
              <w:right w:val="single" w:color="auto" w:sz="4" w:space="0"/>
            </w:tcBorders>
            <w:shd w:val="clear" w:color="auto" w:fill="auto"/>
            <w:vAlign w:val="top"/>
          </w:tcPr>
          <w:p>
            <w:pPr>
              <w:pStyle w:val="416"/>
              <w:tabs>
                <w:tab w:val="center" w:pos="1458"/>
              </w:tabs>
              <w:rPr>
                <w:rStyle w:val="417"/>
                <w:rFonts w:hint="eastAsia" w:eastAsia="宋体"/>
                <w:i w:val="0"/>
                <w:color w:val="FF0000"/>
                <w:szCs w:val="22"/>
                <w:lang w:eastAsia="zh-CN"/>
              </w:rPr>
            </w:pPr>
          </w:p>
        </w:tc>
        <w:tc>
          <w:tcPr>
            <w:tcW w:w="1590" w:type="pct"/>
            <w:gridSpan w:val="2"/>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rPr>
              <w:t>页面布局</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restart"/>
            <w:tcBorders>
              <w:top w:val="single" w:color="auto" w:sz="4" w:space="0"/>
              <w:left w:val="single" w:color="auto" w:sz="4" w:space="0"/>
              <w:right w:val="single" w:color="auto" w:sz="4" w:space="0"/>
            </w:tcBorders>
            <w:vAlign w:val="top"/>
          </w:tcPr>
          <w:p>
            <w:pPr>
              <w:pStyle w:val="416"/>
              <w:rPr>
                <w:rStyle w:val="417"/>
                <w:rFonts w:hint="eastAsia" w:eastAsia="宋体"/>
                <w:lang w:val="en-US" w:eastAsia="zh-CN"/>
              </w:rPr>
            </w:pPr>
            <w:r>
              <w:rPr>
                <w:rStyle w:val="417"/>
                <w:rFonts w:hint="eastAsia"/>
                <w:lang w:val="en-US" w:eastAsia="zh-CN"/>
              </w:rPr>
              <w:t>2</w:t>
            </w:r>
          </w:p>
        </w:tc>
        <w:tc>
          <w:tcPr>
            <w:tcW w:w="1589" w:type="pct"/>
            <w:vMerge w:val="restart"/>
            <w:tcBorders>
              <w:top w:val="single" w:color="auto" w:sz="4" w:space="0"/>
              <w:left w:val="single" w:color="auto" w:sz="4" w:space="0"/>
              <w:right w:val="single" w:color="auto" w:sz="4" w:space="0"/>
            </w:tcBorders>
            <w:vAlign w:val="top"/>
          </w:tcPr>
          <w:p>
            <w:pPr>
              <w:pStyle w:val="416"/>
              <w:rPr>
                <w:rStyle w:val="417"/>
                <w:i w:val="0"/>
                <w:color w:val="FF0000"/>
                <w:szCs w:val="22"/>
              </w:rPr>
            </w:pPr>
            <w:r>
              <w:rPr>
                <w:rStyle w:val="423"/>
                <w:rFonts w:hint="eastAsia"/>
                <w:lang w:val="en-US" w:eastAsia="zh-CN"/>
              </w:rPr>
              <w:t>系统</w:t>
            </w:r>
            <w:r>
              <w:rPr>
                <w:rStyle w:val="423"/>
                <w:rFonts w:hint="eastAsia"/>
              </w:rPr>
              <w:t>管理</w:t>
            </w:r>
          </w:p>
        </w:tc>
        <w:tc>
          <w:tcPr>
            <w:tcW w:w="1590" w:type="pct"/>
            <w:gridSpan w:val="2"/>
            <w:tcBorders>
              <w:top w:val="nil"/>
              <w:left w:val="single" w:color="auto" w:sz="4" w:space="0"/>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lang w:val="en-US" w:eastAsia="zh-CN"/>
              </w:rPr>
              <w:t>角色权限</w:t>
            </w:r>
            <w:r>
              <w:rPr>
                <w:rStyle w:val="423"/>
              </w:rPr>
              <w:t>管理</w:t>
            </w:r>
          </w:p>
        </w:tc>
        <w:tc>
          <w:tcPr>
            <w:tcW w:w="1136" w:type="pct"/>
            <w:tcBorders>
              <w:top w:val="nil"/>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rPr>
          <w:trHeight w:val="285" w:hRule="atLeast"/>
          <w:jc w:val="center"/>
        </w:trPr>
        <w:tc>
          <w:tcPr>
            <w:tcW w:w="683" w:type="pct"/>
            <w:vMerge w:val="continue"/>
            <w:tcBorders>
              <w:left w:val="single" w:color="auto" w:sz="4" w:space="0"/>
              <w:right w:val="single" w:color="auto" w:sz="4" w:space="0"/>
            </w:tcBorders>
            <w:vAlign w:val="top"/>
          </w:tcPr>
          <w:p>
            <w:pPr>
              <w:pStyle w:val="416"/>
              <w:rPr>
                <w:rStyle w:val="417"/>
                <w:i w:val="0"/>
              </w:rPr>
            </w:pPr>
          </w:p>
        </w:tc>
        <w:tc>
          <w:tcPr>
            <w:tcW w:w="1589" w:type="pct"/>
            <w:vMerge w:val="continue"/>
            <w:tcBorders>
              <w:left w:val="single" w:color="auto" w:sz="4" w:space="0"/>
              <w:right w:val="single" w:color="auto" w:sz="4" w:space="0"/>
            </w:tcBorders>
            <w:vAlign w:val="top"/>
          </w:tcPr>
          <w:p>
            <w:pPr>
              <w:pStyle w:val="416"/>
              <w:rPr>
                <w:rStyle w:val="417"/>
                <w:i w:val="0"/>
                <w:color w:val="FF0000"/>
                <w:szCs w:val="22"/>
              </w:rPr>
            </w:pPr>
          </w:p>
        </w:tc>
        <w:tc>
          <w:tcPr>
            <w:tcW w:w="1590" w:type="pct"/>
            <w:gridSpan w:val="2"/>
            <w:tcBorders>
              <w:top w:val="nil"/>
              <w:left w:val="single" w:color="auto" w:sz="4" w:space="0"/>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lang w:val="en-US" w:eastAsia="zh-CN"/>
              </w:rPr>
              <w:t>组织架构管理</w:t>
            </w:r>
          </w:p>
        </w:tc>
        <w:tc>
          <w:tcPr>
            <w:tcW w:w="1136" w:type="pct"/>
            <w:tcBorders>
              <w:top w:val="nil"/>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continue"/>
            <w:tcBorders>
              <w:left w:val="single" w:color="auto" w:sz="4" w:space="0"/>
              <w:bottom w:val="single" w:color="auto" w:sz="4" w:space="0"/>
              <w:right w:val="single" w:color="auto" w:sz="4" w:space="0"/>
            </w:tcBorders>
            <w:vAlign w:val="top"/>
          </w:tcPr>
          <w:p>
            <w:pPr>
              <w:pStyle w:val="416"/>
              <w:rPr>
                <w:rStyle w:val="417"/>
                <w:i w:val="0"/>
              </w:rPr>
            </w:pPr>
          </w:p>
        </w:tc>
        <w:tc>
          <w:tcPr>
            <w:tcW w:w="1589" w:type="pct"/>
            <w:vMerge w:val="continue"/>
            <w:tcBorders>
              <w:left w:val="single" w:color="auto" w:sz="4" w:space="0"/>
              <w:bottom w:val="single" w:color="auto" w:sz="4" w:space="0"/>
              <w:right w:val="single" w:color="auto" w:sz="4" w:space="0"/>
            </w:tcBorders>
            <w:vAlign w:val="top"/>
          </w:tcPr>
          <w:p>
            <w:pPr>
              <w:pStyle w:val="416"/>
              <w:rPr>
                <w:rStyle w:val="417"/>
                <w:i w:val="0"/>
                <w:color w:val="FF0000"/>
                <w:szCs w:val="22"/>
              </w:rPr>
            </w:pPr>
          </w:p>
        </w:tc>
        <w:tc>
          <w:tcPr>
            <w:tcW w:w="1590" w:type="pct"/>
            <w:gridSpan w:val="2"/>
            <w:tcBorders>
              <w:top w:val="nil"/>
              <w:left w:val="single" w:color="auto" w:sz="4" w:space="0"/>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szCs w:val="22"/>
                <w:lang w:val="en-US" w:eastAsia="zh-CN"/>
              </w:rPr>
              <w:t>团队管理</w:t>
            </w:r>
          </w:p>
        </w:tc>
        <w:tc>
          <w:tcPr>
            <w:tcW w:w="1136" w:type="pct"/>
            <w:tcBorders>
              <w:top w:val="nil"/>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tcBorders>
              <w:top w:val="single" w:color="auto" w:sz="4" w:space="0"/>
              <w:left w:val="single" w:color="auto" w:sz="4" w:space="0"/>
              <w:bottom w:val="single" w:color="auto" w:sz="4" w:space="0"/>
              <w:right w:val="single" w:color="auto" w:sz="4" w:space="0"/>
            </w:tcBorders>
            <w:vAlign w:val="top"/>
          </w:tcPr>
          <w:p>
            <w:pPr>
              <w:pStyle w:val="416"/>
              <w:tabs>
                <w:tab w:val="left" w:pos="311"/>
              </w:tabs>
              <w:rPr>
                <w:rStyle w:val="417"/>
                <w:rFonts w:hint="default" w:eastAsia="宋体"/>
                <w:i w:val="0"/>
                <w:lang w:val="en-US" w:eastAsia="zh-CN"/>
              </w:rPr>
            </w:pPr>
            <w:r>
              <w:rPr>
                <w:rStyle w:val="417"/>
                <w:rFonts w:hint="eastAsia"/>
                <w:i w:val="0"/>
                <w:lang w:val="en-US" w:eastAsia="zh-CN"/>
              </w:rPr>
              <w:t>3</w:t>
            </w:r>
          </w:p>
        </w:tc>
        <w:tc>
          <w:tcPr>
            <w:tcW w:w="1589" w:type="pct"/>
            <w:tcBorders>
              <w:top w:val="single" w:color="auto" w:sz="4" w:space="0"/>
              <w:left w:val="single" w:color="auto" w:sz="4" w:space="0"/>
              <w:bottom w:val="single" w:color="auto" w:sz="4" w:space="0"/>
              <w:right w:val="single" w:color="auto" w:sz="4" w:space="0"/>
            </w:tcBorders>
            <w:vAlign w:val="top"/>
          </w:tcPr>
          <w:p>
            <w:pPr>
              <w:pStyle w:val="416"/>
              <w:rPr>
                <w:rStyle w:val="417"/>
                <w:i w:val="0"/>
                <w:color w:val="FF0000"/>
                <w:szCs w:val="22"/>
              </w:rPr>
            </w:pPr>
            <w:r>
              <w:rPr>
                <w:rStyle w:val="423"/>
                <w:rFonts w:hint="eastAsia"/>
                <w:lang w:val="en-US" w:eastAsia="zh-CN"/>
              </w:rPr>
              <w:t>客户</w:t>
            </w:r>
            <w:r>
              <w:rPr>
                <w:rStyle w:val="423"/>
              </w:rPr>
              <w:t>管理</w:t>
            </w:r>
          </w:p>
        </w:tc>
        <w:tc>
          <w:tcPr>
            <w:tcW w:w="1590" w:type="pct"/>
            <w:gridSpan w:val="2"/>
            <w:tcBorders>
              <w:top w:val="nil"/>
              <w:left w:val="single" w:color="auto" w:sz="4" w:space="0"/>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szCs w:val="22"/>
                <w:lang w:val="en-US" w:eastAsia="zh-CN"/>
              </w:rPr>
              <w:t>客户管理</w:t>
            </w:r>
          </w:p>
        </w:tc>
        <w:tc>
          <w:tcPr>
            <w:tcW w:w="1136" w:type="pct"/>
            <w:tcBorders>
              <w:top w:val="nil"/>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rPr>
          <w:trHeight w:val="64" w:hRule="atLeast"/>
          <w:jc w:val="center"/>
        </w:trPr>
        <w:tc>
          <w:tcPr>
            <w:tcW w:w="683" w:type="pct"/>
            <w:vMerge w:val="restart"/>
            <w:tcBorders>
              <w:top w:val="single" w:color="auto" w:sz="4" w:space="0"/>
              <w:left w:val="single" w:color="auto" w:sz="4" w:space="0"/>
              <w:right w:val="single" w:color="auto" w:sz="4" w:space="0"/>
            </w:tcBorders>
            <w:vAlign w:val="top"/>
          </w:tcPr>
          <w:p>
            <w:pPr>
              <w:pStyle w:val="416"/>
              <w:tabs>
                <w:tab w:val="left" w:pos="239"/>
              </w:tabs>
              <w:rPr>
                <w:rStyle w:val="417"/>
                <w:rFonts w:hint="default" w:eastAsia="宋体"/>
                <w:lang w:val="en-US" w:eastAsia="zh-CN"/>
              </w:rPr>
            </w:pPr>
            <w:r>
              <w:rPr>
                <w:rStyle w:val="417"/>
                <w:rFonts w:hint="eastAsia"/>
                <w:lang w:val="en-US" w:eastAsia="zh-CN"/>
              </w:rPr>
              <w:t>4</w:t>
            </w:r>
          </w:p>
        </w:tc>
        <w:tc>
          <w:tcPr>
            <w:tcW w:w="1589" w:type="pct"/>
            <w:vMerge w:val="restart"/>
            <w:tcBorders>
              <w:top w:val="single" w:color="auto" w:sz="4" w:space="0"/>
              <w:left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lang w:val="en-US" w:eastAsia="zh-CN"/>
              </w:rPr>
              <w:t>货物申报</w:t>
            </w:r>
          </w:p>
        </w:tc>
        <w:tc>
          <w:tcPr>
            <w:tcW w:w="1590" w:type="pct"/>
            <w:gridSpan w:val="2"/>
            <w:tcBorders>
              <w:top w:val="nil"/>
              <w:left w:val="single" w:color="auto" w:sz="4" w:space="0"/>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szCs w:val="22"/>
                <w:lang w:val="en-US" w:eastAsia="zh-CN"/>
              </w:rPr>
              <w:t>货物申报制单（进口）</w:t>
            </w:r>
          </w:p>
        </w:tc>
        <w:tc>
          <w:tcPr>
            <w:tcW w:w="1136" w:type="pct"/>
            <w:tcBorders>
              <w:top w:val="nil"/>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continue"/>
            <w:tcBorders>
              <w:left w:val="single" w:color="auto" w:sz="4" w:space="0"/>
              <w:right w:val="single" w:color="auto" w:sz="4" w:space="0"/>
            </w:tcBorders>
            <w:vAlign w:val="top"/>
          </w:tcPr>
          <w:p>
            <w:pPr>
              <w:pStyle w:val="416"/>
              <w:rPr>
                <w:rStyle w:val="417"/>
                <w:i w:val="0"/>
              </w:rPr>
            </w:pPr>
          </w:p>
        </w:tc>
        <w:tc>
          <w:tcPr>
            <w:tcW w:w="1589" w:type="pct"/>
            <w:vMerge w:val="continue"/>
            <w:tcBorders>
              <w:left w:val="single" w:color="auto" w:sz="4" w:space="0"/>
              <w:bottom w:val="single" w:color="auto" w:sz="4" w:space="0"/>
              <w:right w:val="single" w:color="auto" w:sz="4" w:space="0"/>
            </w:tcBorders>
            <w:shd w:val="clear" w:color="auto" w:fill="auto"/>
            <w:vAlign w:val="top"/>
          </w:tcPr>
          <w:p>
            <w:pPr>
              <w:pStyle w:val="416"/>
              <w:rPr>
                <w:rStyle w:val="417"/>
                <w:i w:val="0"/>
                <w:color w:val="FF0000"/>
                <w:szCs w:val="22"/>
              </w:rPr>
            </w:pPr>
          </w:p>
        </w:tc>
        <w:tc>
          <w:tcPr>
            <w:tcW w:w="1590" w:type="pct"/>
            <w:gridSpan w:val="2"/>
            <w:tcBorders>
              <w:top w:val="nil"/>
              <w:left w:val="single" w:color="auto" w:sz="4" w:space="0"/>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szCs w:val="22"/>
                <w:lang w:val="en-US" w:eastAsia="zh-CN"/>
              </w:rPr>
              <w:t>货物申报制单（出口）</w:t>
            </w:r>
          </w:p>
        </w:tc>
        <w:tc>
          <w:tcPr>
            <w:tcW w:w="1136" w:type="pct"/>
            <w:tcBorders>
              <w:top w:val="nil"/>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continue"/>
            <w:tcBorders>
              <w:left w:val="single" w:color="auto" w:sz="4" w:space="0"/>
              <w:bottom w:val="single" w:color="auto" w:sz="4" w:space="0"/>
              <w:right w:val="single" w:color="auto" w:sz="4" w:space="0"/>
            </w:tcBorders>
            <w:vAlign w:val="top"/>
          </w:tcPr>
          <w:p>
            <w:pPr>
              <w:pStyle w:val="416"/>
              <w:rPr>
                <w:rStyle w:val="417"/>
              </w:rPr>
            </w:pPr>
          </w:p>
        </w:tc>
        <w:tc>
          <w:tcPr>
            <w:tcW w:w="1589" w:type="pct"/>
            <w:vMerge w:val="continue"/>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i w:val="0"/>
                <w:color w:val="FF0000"/>
                <w:szCs w:val="22"/>
              </w:rPr>
            </w:pPr>
          </w:p>
        </w:tc>
        <w:tc>
          <w:tcPr>
            <w:tcW w:w="1590" w:type="pct"/>
            <w:gridSpan w:val="2"/>
            <w:tcBorders>
              <w:top w:val="single" w:color="auto" w:sz="4" w:space="0"/>
              <w:left w:val="nil"/>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szCs w:val="22"/>
                <w:lang w:val="en-US" w:eastAsia="zh-CN"/>
              </w:rPr>
              <w:t>货物报关单申报</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restart"/>
            <w:tcBorders>
              <w:top w:val="single" w:color="auto" w:sz="4" w:space="0"/>
              <w:left w:val="single" w:color="auto" w:sz="4" w:space="0"/>
              <w:right w:val="single" w:color="auto" w:sz="4" w:space="0"/>
            </w:tcBorders>
            <w:vAlign w:val="top"/>
          </w:tcPr>
          <w:p>
            <w:pPr>
              <w:pStyle w:val="416"/>
              <w:rPr>
                <w:rStyle w:val="417"/>
                <w:rFonts w:hint="eastAsia" w:eastAsia="宋体"/>
                <w:i w:val="0"/>
                <w:lang w:val="en-US" w:eastAsia="zh-CN"/>
              </w:rPr>
            </w:pPr>
            <w:r>
              <w:rPr>
                <w:rStyle w:val="417"/>
                <w:rFonts w:hint="eastAsia"/>
                <w:i w:val="0"/>
                <w:lang w:val="en-US" w:eastAsia="zh-CN"/>
              </w:rPr>
              <w:t>5</w:t>
            </w:r>
          </w:p>
        </w:tc>
        <w:tc>
          <w:tcPr>
            <w:tcW w:w="1589" w:type="pct"/>
            <w:vMerge w:val="restart"/>
            <w:tcBorders>
              <w:top w:val="single" w:color="auto" w:sz="4" w:space="0"/>
              <w:left w:val="single" w:color="auto" w:sz="4" w:space="0"/>
              <w:right w:val="single" w:color="auto" w:sz="4" w:space="0"/>
            </w:tcBorders>
            <w:shd w:val="clear" w:color="auto" w:fill="auto"/>
            <w:vAlign w:val="top"/>
          </w:tcPr>
          <w:p>
            <w:pPr>
              <w:pStyle w:val="416"/>
              <w:rPr>
                <w:rStyle w:val="417"/>
                <w:rFonts w:hint="default" w:eastAsia="宋体"/>
                <w:i w:val="0"/>
                <w:color w:val="FF0000"/>
                <w:szCs w:val="22"/>
                <w:lang w:val="en-US" w:eastAsia="zh-CN"/>
              </w:rPr>
            </w:pPr>
            <w:r>
              <w:rPr>
                <w:rStyle w:val="423"/>
                <w:rFonts w:hint="eastAsia"/>
                <w:szCs w:val="22"/>
                <w:lang w:val="en-US" w:eastAsia="zh-CN"/>
              </w:rPr>
              <w:t>海关特殊监管区域</w:t>
            </w:r>
          </w:p>
        </w:tc>
        <w:tc>
          <w:tcPr>
            <w:tcW w:w="1590" w:type="pct"/>
            <w:gridSpan w:val="2"/>
            <w:tcBorders>
              <w:top w:val="single" w:color="auto" w:sz="4" w:space="0"/>
              <w:left w:val="nil"/>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szCs w:val="22"/>
                <w:lang w:val="en-US" w:eastAsia="zh-CN"/>
              </w:rPr>
              <w:t>保税核注清单（进口）</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rPr>
          <w:trHeight w:val="285" w:hRule="atLeast"/>
          <w:jc w:val="center"/>
        </w:trPr>
        <w:tc>
          <w:tcPr>
            <w:tcW w:w="683" w:type="pct"/>
            <w:vMerge w:val="continue"/>
            <w:tcBorders>
              <w:left w:val="single" w:color="auto" w:sz="4" w:space="0"/>
              <w:right w:val="single" w:color="auto" w:sz="4" w:space="0"/>
            </w:tcBorders>
            <w:vAlign w:val="top"/>
          </w:tcPr>
          <w:p>
            <w:pPr>
              <w:pStyle w:val="416"/>
              <w:rPr>
                <w:rStyle w:val="417"/>
                <w:i w:val="0"/>
              </w:rPr>
            </w:pPr>
          </w:p>
        </w:tc>
        <w:tc>
          <w:tcPr>
            <w:tcW w:w="1589" w:type="pct"/>
            <w:vMerge w:val="continue"/>
            <w:tcBorders>
              <w:left w:val="single" w:color="auto" w:sz="4" w:space="0"/>
              <w:right w:val="single" w:color="auto" w:sz="4" w:space="0"/>
            </w:tcBorders>
            <w:shd w:val="clear" w:color="auto" w:fill="auto"/>
            <w:vAlign w:val="top"/>
          </w:tcPr>
          <w:p>
            <w:pPr>
              <w:pStyle w:val="416"/>
              <w:rPr>
                <w:rStyle w:val="417"/>
                <w:color w:val="FF0000"/>
              </w:rPr>
            </w:pPr>
          </w:p>
        </w:tc>
        <w:tc>
          <w:tcPr>
            <w:tcW w:w="1590" w:type="pct"/>
            <w:gridSpan w:val="2"/>
            <w:tcBorders>
              <w:top w:val="single" w:color="auto" w:sz="4" w:space="0"/>
              <w:left w:val="nil"/>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szCs w:val="22"/>
                <w:lang w:val="en-US" w:eastAsia="zh-CN"/>
              </w:rPr>
              <w:t>保税核注清单（出口）</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continue"/>
            <w:tcBorders>
              <w:left w:val="single" w:color="auto" w:sz="4" w:space="0"/>
              <w:bottom w:val="single" w:color="auto" w:sz="4" w:space="0"/>
              <w:right w:val="single" w:color="auto" w:sz="4" w:space="0"/>
            </w:tcBorders>
            <w:vAlign w:val="top"/>
          </w:tcPr>
          <w:p>
            <w:pPr>
              <w:pStyle w:val="416"/>
              <w:rPr>
                <w:rStyle w:val="417"/>
                <w:i w:val="0"/>
              </w:rPr>
            </w:pPr>
          </w:p>
        </w:tc>
        <w:tc>
          <w:tcPr>
            <w:tcW w:w="1589" w:type="pct"/>
            <w:vMerge w:val="continue"/>
            <w:tcBorders>
              <w:left w:val="single" w:color="auto" w:sz="4" w:space="0"/>
              <w:bottom w:val="single" w:color="auto" w:sz="4" w:space="0"/>
              <w:right w:val="single" w:color="auto" w:sz="4" w:space="0"/>
            </w:tcBorders>
            <w:shd w:val="clear" w:color="auto" w:fill="auto"/>
            <w:vAlign w:val="top"/>
          </w:tcPr>
          <w:p>
            <w:pPr>
              <w:pStyle w:val="416"/>
              <w:rPr>
                <w:rStyle w:val="417"/>
                <w:color w:val="FF0000"/>
              </w:rPr>
            </w:pPr>
          </w:p>
        </w:tc>
        <w:tc>
          <w:tcPr>
            <w:tcW w:w="1590" w:type="pct"/>
            <w:gridSpan w:val="2"/>
            <w:tcBorders>
              <w:top w:val="single" w:color="auto" w:sz="4" w:space="0"/>
              <w:left w:val="nil"/>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lang w:val="en-US" w:eastAsia="zh-CN"/>
              </w:rPr>
              <w:t>保税核注清单申报</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restart"/>
            <w:tcBorders>
              <w:top w:val="single" w:color="auto" w:sz="4" w:space="0"/>
              <w:left w:val="single" w:color="auto" w:sz="4" w:space="0"/>
              <w:right w:val="single" w:color="auto" w:sz="4" w:space="0"/>
            </w:tcBorders>
            <w:vAlign w:val="top"/>
          </w:tcPr>
          <w:p>
            <w:pPr>
              <w:pStyle w:val="416"/>
              <w:rPr>
                <w:rStyle w:val="417"/>
                <w:rFonts w:hint="eastAsia" w:eastAsia="宋体"/>
                <w:i w:val="0"/>
                <w:lang w:val="en-US" w:eastAsia="zh-CN"/>
              </w:rPr>
            </w:pPr>
            <w:r>
              <w:rPr>
                <w:rStyle w:val="417"/>
                <w:rFonts w:hint="eastAsia"/>
                <w:i w:val="0"/>
                <w:lang w:val="en-US" w:eastAsia="zh-CN"/>
              </w:rPr>
              <w:t>6</w:t>
            </w:r>
          </w:p>
        </w:tc>
        <w:tc>
          <w:tcPr>
            <w:tcW w:w="1589" w:type="pct"/>
            <w:vMerge w:val="restart"/>
            <w:tcBorders>
              <w:top w:val="single" w:color="auto" w:sz="4" w:space="0"/>
              <w:left w:val="single" w:color="auto" w:sz="4" w:space="0"/>
              <w:right w:val="single" w:color="auto" w:sz="4" w:space="0"/>
            </w:tcBorders>
            <w:shd w:val="clear" w:color="auto" w:fill="auto"/>
            <w:vAlign w:val="top"/>
          </w:tcPr>
          <w:p>
            <w:pPr>
              <w:pStyle w:val="416"/>
              <w:rPr>
                <w:rStyle w:val="417"/>
                <w:rFonts w:hint="default" w:eastAsia="宋体"/>
                <w:color w:val="FF0000"/>
                <w:lang w:val="en-US" w:eastAsia="zh-CN"/>
              </w:rPr>
            </w:pPr>
            <w:r>
              <w:rPr>
                <w:rStyle w:val="423"/>
                <w:rFonts w:hint="eastAsia"/>
                <w:szCs w:val="22"/>
                <w:lang w:val="en-US" w:eastAsia="zh-CN"/>
              </w:rPr>
              <w:t>区外加工贸易</w:t>
            </w:r>
          </w:p>
        </w:tc>
        <w:tc>
          <w:tcPr>
            <w:tcW w:w="681" w:type="pct"/>
            <w:vMerge w:val="restart"/>
            <w:tcBorders>
              <w:top w:val="single" w:color="auto" w:sz="4" w:space="0"/>
              <w:left w:val="nil"/>
              <w:right w:val="single" w:color="auto" w:sz="4" w:space="0"/>
            </w:tcBorders>
            <w:shd w:val="clear" w:color="auto" w:fill="auto"/>
            <w:vAlign w:val="top"/>
          </w:tcPr>
          <w:p>
            <w:pPr>
              <w:pStyle w:val="416"/>
              <w:rPr>
                <w:rStyle w:val="423"/>
                <w:rFonts w:hint="default"/>
                <w:szCs w:val="22"/>
                <w:lang w:val="en-US" w:eastAsia="zh-CN"/>
              </w:rPr>
            </w:pPr>
            <w:r>
              <w:rPr>
                <w:rStyle w:val="423"/>
                <w:rFonts w:hint="eastAsia"/>
                <w:szCs w:val="22"/>
                <w:lang w:val="en-US" w:eastAsia="zh-CN"/>
              </w:rPr>
              <w:t>加工账册管理</w:t>
            </w:r>
          </w:p>
        </w:tc>
        <w:tc>
          <w:tcPr>
            <w:tcW w:w="909" w:type="pct"/>
            <w:tcBorders>
              <w:top w:val="single" w:color="auto" w:sz="4" w:space="0"/>
              <w:left w:val="nil"/>
              <w:bottom w:val="single" w:color="auto" w:sz="4" w:space="0"/>
              <w:right w:val="single" w:color="auto" w:sz="4" w:space="0"/>
            </w:tcBorders>
            <w:shd w:val="clear" w:color="auto" w:fill="auto"/>
            <w:vAlign w:val="top"/>
          </w:tcPr>
          <w:p>
            <w:pPr>
              <w:pStyle w:val="416"/>
            </w:pPr>
            <w:r>
              <w:rPr>
                <w:rStyle w:val="423"/>
                <w:rFonts w:hint="eastAsia"/>
                <w:lang w:val="en-US" w:eastAsia="zh-CN"/>
              </w:rPr>
              <w:t>核注清单（进口）</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continue"/>
            <w:tcBorders>
              <w:left w:val="single" w:color="auto" w:sz="4" w:space="0"/>
              <w:right w:val="single" w:color="auto" w:sz="4" w:space="0"/>
            </w:tcBorders>
            <w:vAlign w:val="top"/>
          </w:tcPr>
          <w:p>
            <w:pPr>
              <w:pStyle w:val="416"/>
              <w:rPr>
                <w:rStyle w:val="417"/>
                <w:i w:val="0"/>
              </w:rPr>
            </w:pPr>
          </w:p>
        </w:tc>
        <w:tc>
          <w:tcPr>
            <w:tcW w:w="1589" w:type="pct"/>
            <w:vMerge w:val="continue"/>
            <w:tcBorders>
              <w:left w:val="single" w:color="auto" w:sz="4" w:space="0"/>
              <w:right w:val="single" w:color="auto" w:sz="4" w:space="0"/>
            </w:tcBorders>
            <w:shd w:val="clear" w:color="auto" w:fill="auto"/>
            <w:vAlign w:val="top"/>
          </w:tcPr>
          <w:p>
            <w:pPr>
              <w:pStyle w:val="416"/>
              <w:rPr>
                <w:rStyle w:val="417"/>
                <w:color w:val="FF0000"/>
              </w:rPr>
            </w:pPr>
          </w:p>
        </w:tc>
        <w:tc>
          <w:tcPr>
            <w:tcW w:w="681" w:type="pct"/>
            <w:vMerge w:val="continue"/>
            <w:tcBorders>
              <w:left w:val="nil"/>
              <w:right w:val="single" w:color="auto" w:sz="4" w:space="0"/>
            </w:tcBorders>
            <w:shd w:val="clear" w:color="auto" w:fill="auto"/>
            <w:vAlign w:val="top"/>
          </w:tcPr>
          <w:p>
            <w:pPr>
              <w:pStyle w:val="416"/>
              <w:rPr>
                <w:rStyle w:val="423"/>
                <w:rFonts w:hint="eastAsia"/>
                <w:szCs w:val="22"/>
                <w:lang w:val="en-US" w:eastAsia="zh-CN"/>
              </w:rPr>
            </w:pPr>
          </w:p>
        </w:tc>
        <w:tc>
          <w:tcPr>
            <w:tcW w:w="909" w:type="pct"/>
            <w:tcBorders>
              <w:top w:val="single" w:color="auto" w:sz="4" w:space="0"/>
              <w:left w:val="nil"/>
              <w:bottom w:val="single" w:color="auto" w:sz="4" w:space="0"/>
              <w:right w:val="single" w:color="auto" w:sz="4" w:space="0"/>
            </w:tcBorders>
            <w:shd w:val="clear" w:color="auto" w:fill="auto"/>
            <w:vAlign w:val="top"/>
          </w:tcPr>
          <w:p>
            <w:pPr>
              <w:pStyle w:val="416"/>
            </w:pPr>
            <w:r>
              <w:rPr>
                <w:rStyle w:val="423"/>
                <w:rFonts w:hint="eastAsia"/>
                <w:lang w:val="en-US" w:eastAsia="zh-CN"/>
              </w:rPr>
              <w:t>核注清单（出口）</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73" w:hRule="atLeast"/>
          <w:jc w:val="center"/>
        </w:trPr>
        <w:tc>
          <w:tcPr>
            <w:tcW w:w="683" w:type="pct"/>
            <w:vMerge w:val="continue"/>
            <w:tcBorders>
              <w:left w:val="single" w:color="auto" w:sz="4" w:space="0"/>
              <w:right w:val="single" w:color="auto" w:sz="4" w:space="0"/>
            </w:tcBorders>
            <w:vAlign w:val="top"/>
          </w:tcPr>
          <w:p>
            <w:pPr>
              <w:pStyle w:val="416"/>
              <w:rPr>
                <w:rStyle w:val="417"/>
                <w:i w:val="0"/>
              </w:rPr>
            </w:pPr>
          </w:p>
        </w:tc>
        <w:tc>
          <w:tcPr>
            <w:tcW w:w="1589" w:type="pct"/>
            <w:vMerge w:val="continue"/>
            <w:tcBorders>
              <w:left w:val="single" w:color="auto" w:sz="4" w:space="0"/>
              <w:right w:val="single" w:color="auto" w:sz="4" w:space="0"/>
            </w:tcBorders>
            <w:shd w:val="clear" w:color="auto" w:fill="auto"/>
            <w:vAlign w:val="top"/>
          </w:tcPr>
          <w:p>
            <w:pPr>
              <w:pStyle w:val="416"/>
              <w:rPr>
                <w:rStyle w:val="417"/>
                <w:color w:val="FF0000"/>
              </w:rPr>
            </w:pPr>
          </w:p>
        </w:tc>
        <w:tc>
          <w:tcPr>
            <w:tcW w:w="681" w:type="pct"/>
            <w:vMerge w:val="continue"/>
            <w:tcBorders>
              <w:left w:val="nil"/>
              <w:bottom w:val="single" w:color="auto" w:sz="4" w:space="0"/>
              <w:right w:val="single" w:color="auto" w:sz="4" w:space="0"/>
            </w:tcBorders>
            <w:shd w:val="clear" w:color="auto" w:fill="auto"/>
            <w:vAlign w:val="top"/>
          </w:tcPr>
          <w:p>
            <w:pPr>
              <w:pStyle w:val="416"/>
              <w:rPr>
                <w:rStyle w:val="423"/>
                <w:rFonts w:hint="eastAsia"/>
                <w:szCs w:val="22"/>
                <w:lang w:val="en-US" w:eastAsia="zh-CN"/>
              </w:rPr>
            </w:pPr>
          </w:p>
        </w:tc>
        <w:tc>
          <w:tcPr>
            <w:tcW w:w="909" w:type="pct"/>
            <w:tcBorders>
              <w:top w:val="single" w:color="auto" w:sz="4" w:space="0"/>
              <w:left w:val="nil"/>
              <w:bottom w:val="single" w:color="auto" w:sz="4" w:space="0"/>
              <w:right w:val="single" w:color="auto" w:sz="4" w:space="0"/>
            </w:tcBorders>
            <w:shd w:val="clear" w:color="auto" w:fill="auto"/>
            <w:vAlign w:val="top"/>
          </w:tcPr>
          <w:p>
            <w:pPr>
              <w:pStyle w:val="416"/>
            </w:pPr>
            <w:r>
              <w:rPr>
                <w:rStyle w:val="423"/>
                <w:rFonts w:hint="eastAsia"/>
                <w:lang w:val="en-US" w:eastAsia="zh-CN"/>
              </w:rPr>
              <w:t>核注清单申报</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continue"/>
            <w:tcBorders>
              <w:left w:val="single" w:color="auto" w:sz="4" w:space="0"/>
              <w:right w:val="single" w:color="auto" w:sz="4" w:space="0"/>
            </w:tcBorders>
            <w:vAlign w:val="top"/>
          </w:tcPr>
          <w:p>
            <w:pPr>
              <w:pStyle w:val="416"/>
              <w:rPr>
                <w:rStyle w:val="417"/>
                <w:i w:val="0"/>
              </w:rPr>
            </w:pPr>
          </w:p>
        </w:tc>
        <w:tc>
          <w:tcPr>
            <w:tcW w:w="1589" w:type="pct"/>
            <w:vMerge w:val="continue"/>
            <w:tcBorders>
              <w:left w:val="single" w:color="auto" w:sz="4" w:space="0"/>
              <w:right w:val="single" w:color="auto" w:sz="4" w:space="0"/>
            </w:tcBorders>
            <w:shd w:val="clear" w:color="auto" w:fill="auto"/>
            <w:vAlign w:val="top"/>
          </w:tcPr>
          <w:p>
            <w:pPr>
              <w:pStyle w:val="416"/>
              <w:rPr>
                <w:rStyle w:val="417"/>
                <w:color w:val="FF0000"/>
              </w:rPr>
            </w:pPr>
          </w:p>
        </w:tc>
        <w:tc>
          <w:tcPr>
            <w:tcW w:w="681" w:type="pct"/>
            <w:vMerge w:val="restart"/>
            <w:tcBorders>
              <w:top w:val="single" w:color="auto" w:sz="4" w:space="0"/>
              <w:left w:val="nil"/>
              <w:right w:val="single" w:color="auto" w:sz="4" w:space="0"/>
            </w:tcBorders>
            <w:shd w:val="clear" w:color="auto" w:fill="auto"/>
            <w:vAlign w:val="top"/>
          </w:tcPr>
          <w:p>
            <w:pPr>
              <w:pStyle w:val="416"/>
              <w:rPr>
                <w:rStyle w:val="423"/>
                <w:rFonts w:hint="eastAsia"/>
                <w:szCs w:val="22"/>
                <w:lang w:val="en-US" w:eastAsia="zh-CN"/>
              </w:rPr>
            </w:pPr>
            <w:r>
              <w:rPr>
                <w:rStyle w:val="423"/>
                <w:rFonts w:hint="eastAsia"/>
                <w:szCs w:val="22"/>
                <w:lang w:val="en-US" w:eastAsia="zh-CN"/>
              </w:rPr>
              <w:t>加工手册管理</w:t>
            </w:r>
          </w:p>
        </w:tc>
        <w:tc>
          <w:tcPr>
            <w:tcW w:w="909" w:type="pct"/>
            <w:tcBorders>
              <w:top w:val="single" w:color="auto" w:sz="4" w:space="0"/>
              <w:left w:val="nil"/>
              <w:bottom w:val="single" w:color="auto" w:sz="4" w:space="0"/>
              <w:right w:val="single" w:color="auto" w:sz="4" w:space="0"/>
            </w:tcBorders>
            <w:shd w:val="clear" w:color="auto" w:fill="auto"/>
            <w:vAlign w:val="top"/>
          </w:tcPr>
          <w:p>
            <w:pPr>
              <w:pStyle w:val="416"/>
            </w:pPr>
            <w:r>
              <w:rPr>
                <w:rStyle w:val="423"/>
                <w:rFonts w:hint="eastAsia"/>
                <w:lang w:val="en-US" w:eastAsia="zh-CN"/>
              </w:rPr>
              <w:t>核注清单（进口）</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continue"/>
            <w:tcBorders>
              <w:left w:val="single" w:color="auto" w:sz="4" w:space="0"/>
              <w:right w:val="single" w:color="auto" w:sz="4" w:space="0"/>
            </w:tcBorders>
            <w:vAlign w:val="top"/>
          </w:tcPr>
          <w:p>
            <w:pPr>
              <w:pStyle w:val="416"/>
              <w:rPr>
                <w:rStyle w:val="417"/>
                <w:i w:val="0"/>
              </w:rPr>
            </w:pPr>
          </w:p>
        </w:tc>
        <w:tc>
          <w:tcPr>
            <w:tcW w:w="1589" w:type="pct"/>
            <w:vMerge w:val="continue"/>
            <w:tcBorders>
              <w:left w:val="single" w:color="auto" w:sz="4" w:space="0"/>
              <w:right w:val="single" w:color="auto" w:sz="4" w:space="0"/>
            </w:tcBorders>
            <w:shd w:val="clear" w:color="auto" w:fill="auto"/>
            <w:vAlign w:val="top"/>
          </w:tcPr>
          <w:p>
            <w:pPr>
              <w:pStyle w:val="416"/>
              <w:rPr>
                <w:rStyle w:val="417"/>
                <w:color w:val="FF0000"/>
              </w:rPr>
            </w:pPr>
          </w:p>
        </w:tc>
        <w:tc>
          <w:tcPr>
            <w:tcW w:w="681" w:type="pct"/>
            <w:vMerge w:val="continue"/>
            <w:tcBorders>
              <w:left w:val="nil"/>
              <w:right w:val="single" w:color="auto" w:sz="4" w:space="0"/>
            </w:tcBorders>
            <w:shd w:val="clear" w:color="auto" w:fill="auto"/>
            <w:vAlign w:val="top"/>
          </w:tcPr>
          <w:p>
            <w:pPr>
              <w:pStyle w:val="416"/>
              <w:rPr>
                <w:rStyle w:val="417"/>
                <w:i w:val="0"/>
                <w:color w:val="FF0000"/>
                <w:szCs w:val="22"/>
              </w:rPr>
            </w:pPr>
          </w:p>
        </w:tc>
        <w:tc>
          <w:tcPr>
            <w:tcW w:w="909" w:type="pct"/>
            <w:tcBorders>
              <w:top w:val="single" w:color="auto" w:sz="4" w:space="0"/>
              <w:left w:val="nil"/>
              <w:bottom w:val="single" w:color="auto" w:sz="4" w:space="0"/>
              <w:right w:val="single" w:color="auto" w:sz="4" w:space="0"/>
            </w:tcBorders>
            <w:shd w:val="clear" w:color="auto" w:fill="auto"/>
            <w:vAlign w:val="top"/>
          </w:tcPr>
          <w:p>
            <w:pPr>
              <w:pStyle w:val="416"/>
            </w:pPr>
            <w:r>
              <w:rPr>
                <w:rStyle w:val="423"/>
                <w:rFonts w:hint="eastAsia"/>
                <w:lang w:val="en-US" w:eastAsia="zh-CN"/>
              </w:rPr>
              <w:t>核注清单（出口）</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continue"/>
            <w:tcBorders>
              <w:left w:val="single" w:color="auto" w:sz="4" w:space="0"/>
              <w:bottom w:val="single" w:color="auto" w:sz="4" w:space="0"/>
              <w:right w:val="single" w:color="auto" w:sz="4" w:space="0"/>
            </w:tcBorders>
            <w:vAlign w:val="top"/>
          </w:tcPr>
          <w:p>
            <w:pPr>
              <w:pStyle w:val="416"/>
              <w:rPr>
                <w:rStyle w:val="417"/>
                <w:i w:val="0"/>
              </w:rPr>
            </w:pPr>
          </w:p>
        </w:tc>
        <w:tc>
          <w:tcPr>
            <w:tcW w:w="1589" w:type="pct"/>
            <w:vMerge w:val="continue"/>
            <w:tcBorders>
              <w:left w:val="single" w:color="auto" w:sz="4" w:space="0"/>
              <w:bottom w:val="single" w:color="auto" w:sz="4" w:space="0"/>
              <w:right w:val="single" w:color="auto" w:sz="4" w:space="0"/>
            </w:tcBorders>
            <w:shd w:val="clear" w:color="auto" w:fill="auto"/>
            <w:vAlign w:val="top"/>
          </w:tcPr>
          <w:p>
            <w:pPr>
              <w:pStyle w:val="416"/>
              <w:rPr>
                <w:rStyle w:val="417"/>
                <w:color w:val="FF0000"/>
              </w:rPr>
            </w:pPr>
          </w:p>
        </w:tc>
        <w:tc>
          <w:tcPr>
            <w:tcW w:w="681" w:type="pct"/>
            <w:vMerge w:val="continue"/>
            <w:tcBorders>
              <w:left w:val="nil"/>
              <w:bottom w:val="single" w:color="auto" w:sz="4" w:space="0"/>
              <w:right w:val="single" w:color="auto" w:sz="4" w:space="0"/>
            </w:tcBorders>
            <w:shd w:val="clear" w:color="auto" w:fill="auto"/>
            <w:vAlign w:val="top"/>
          </w:tcPr>
          <w:p>
            <w:pPr>
              <w:pStyle w:val="416"/>
              <w:rPr>
                <w:rStyle w:val="417"/>
                <w:i w:val="0"/>
                <w:color w:val="FF0000"/>
                <w:szCs w:val="22"/>
              </w:rPr>
            </w:pPr>
          </w:p>
        </w:tc>
        <w:tc>
          <w:tcPr>
            <w:tcW w:w="909" w:type="pct"/>
            <w:tcBorders>
              <w:top w:val="single" w:color="auto" w:sz="4" w:space="0"/>
              <w:left w:val="nil"/>
              <w:bottom w:val="single" w:color="auto" w:sz="4" w:space="0"/>
              <w:right w:val="single" w:color="auto" w:sz="4" w:space="0"/>
            </w:tcBorders>
            <w:shd w:val="clear" w:color="auto" w:fill="auto"/>
            <w:vAlign w:val="top"/>
          </w:tcPr>
          <w:p>
            <w:pPr>
              <w:pStyle w:val="416"/>
            </w:pPr>
            <w:r>
              <w:rPr>
                <w:rStyle w:val="423"/>
                <w:rFonts w:hint="eastAsia"/>
                <w:lang w:val="en-US" w:eastAsia="zh-CN"/>
              </w:rPr>
              <w:t>核注清单申报</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restart"/>
            <w:tcBorders>
              <w:top w:val="single" w:color="auto" w:sz="4" w:space="0"/>
              <w:left w:val="single" w:color="auto" w:sz="4" w:space="0"/>
              <w:right w:val="single" w:color="auto" w:sz="4" w:space="0"/>
            </w:tcBorders>
            <w:vAlign w:val="top"/>
          </w:tcPr>
          <w:p>
            <w:pPr>
              <w:pStyle w:val="416"/>
              <w:rPr>
                <w:rStyle w:val="417"/>
                <w:rFonts w:hint="eastAsia" w:eastAsia="宋体"/>
                <w:i w:val="0"/>
                <w:lang w:val="en-US" w:eastAsia="zh-CN"/>
              </w:rPr>
            </w:pPr>
            <w:r>
              <w:rPr>
                <w:rStyle w:val="417"/>
                <w:rFonts w:hint="eastAsia"/>
                <w:i w:val="0"/>
                <w:lang w:val="en-US" w:eastAsia="zh-CN"/>
              </w:rPr>
              <w:t>7</w:t>
            </w:r>
          </w:p>
        </w:tc>
        <w:tc>
          <w:tcPr>
            <w:tcW w:w="1589" w:type="pct"/>
            <w:vMerge w:val="restart"/>
            <w:tcBorders>
              <w:top w:val="single" w:color="auto" w:sz="4" w:space="0"/>
              <w:left w:val="single" w:color="auto" w:sz="4" w:space="0"/>
              <w:right w:val="single" w:color="auto" w:sz="4" w:space="0"/>
            </w:tcBorders>
            <w:shd w:val="clear" w:color="auto" w:fill="auto"/>
            <w:vAlign w:val="top"/>
          </w:tcPr>
          <w:p>
            <w:pPr>
              <w:pStyle w:val="416"/>
              <w:rPr>
                <w:rStyle w:val="417"/>
                <w:rFonts w:hint="default" w:eastAsia="宋体"/>
                <w:color w:val="FF0000"/>
                <w:lang w:val="en-US" w:eastAsia="zh-CN"/>
              </w:rPr>
            </w:pPr>
            <w:r>
              <w:rPr>
                <w:rStyle w:val="423"/>
                <w:rFonts w:hint="eastAsia"/>
                <w:szCs w:val="22"/>
                <w:lang w:val="en-US" w:eastAsia="zh-CN"/>
              </w:rPr>
              <w:t>保税物流</w:t>
            </w:r>
          </w:p>
        </w:tc>
        <w:tc>
          <w:tcPr>
            <w:tcW w:w="1590" w:type="pct"/>
            <w:gridSpan w:val="2"/>
            <w:tcBorders>
              <w:top w:val="single" w:color="auto" w:sz="4" w:space="0"/>
              <w:left w:val="nil"/>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lang w:val="en-US" w:eastAsia="zh-CN"/>
              </w:rPr>
              <w:t>核注清单（进口）</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continue"/>
            <w:tcBorders>
              <w:left w:val="single" w:color="auto" w:sz="4" w:space="0"/>
              <w:right w:val="single" w:color="auto" w:sz="4" w:space="0"/>
            </w:tcBorders>
            <w:vAlign w:val="top"/>
          </w:tcPr>
          <w:p>
            <w:pPr>
              <w:pStyle w:val="416"/>
              <w:rPr>
                <w:rStyle w:val="417"/>
                <w:i w:val="0"/>
              </w:rPr>
            </w:pPr>
          </w:p>
        </w:tc>
        <w:tc>
          <w:tcPr>
            <w:tcW w:w="1589" w:type="pct"/>
            <w:vMerge w:val="continue"/>
            <w:tcBorders>
              <w:left w:val="single" w:color="auto" w:sz="4" w:space="0"/>
              <w:right w:val="single" w:color="auto" w:sz="4" w:space="0"/>
            </w:tcBorders>
            <w:shd w:val="clear" w:color="auto" w:fill="auto"/>
            <w:vAlign w:val="top"/>
          </w:tcPr>
          <w:p>
            <w:pPr>
              <w:pStyle w:val="416"/>
              <w:rPr>
                <w:rStyle w:val="417"/>
                <w:color w:val="FF0000"/>
              </w:rPr>
            </w:pPr>
          </w:p>
        </w:tc>
        <w:tc>
          <w:tcPr>
            <w:tcW w:w="1590" w:type="pct"/>
            <w:gridSpan w:val="2"/>
            <w:tcBorders>
              <w:top w:val="single" w:color="auto" w:sz="4" w:space="0"/>
              <w:left w:val="nil"/>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lang w:val="en-US" w:eastAsia="zh-CN"/>
              </w:rPr>
              <w:t>核注清单（出口）</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rPr>
          <w:trHeight w:val="285" w:hRule="atLeast"/>
          <w:jc w:val="center"/>
        </w:trPr>
        <w:tc>
          <w:tcPr>
            <w:tcW w:w="683" w:type="pct"/>
            <w:vMerge w:val="continue"/>
            <w:tcBorders>
              <w:left w:val="single" w:color="auto" w:sz="4" w:space="0"/>
              <w:bottom w:val="single" w:color="auto" w:sz="4" w:space="0"/>
              <w:right w:val="single" w:color="auto" w:sz="4" w:space="0"/>
            </w:tcBorders>
            <w:vAlign w:val="top"/>
          </w:tcPr>
          <w:p>
            <w:pPr>
              <w:pStyle w:val="416"/>
              <w:rPr>
                <w:rStyle w:val="417"/>
                <w:i w:val="0"/>
              </w:rPr>
            </w:pPr>
          </w:p>
        </w:tc>
        <w:tc>
          <w:tcPr>
            <w:tcW w:w="1589" w:type="pct"/>
            <w:vMerge w:val="continue"/>
            <w:tcBorders>
              <w:left w:val="single" w:color="auto" w:sz="4" w:space="0"/>
              <w:bottom w:val="single" w:color="auto" w:sz="4" w:space="0"/>
              <w:right w:val="single" w:color="auto" w:sz="4" w:space="0"/>
            </w:tcBorders>
            <w:shd w:val="clear" w:color="auto" w:fill="auto"/>
            <w:vAlign w:val="top"/>
          </w:tcPr>
          <w:p>
            <w:pPr>
              <w:pStyle w:val="416"/>
              <w:rPr>
                <w:rStyle w:val="417"/>
                <w:color w:val="FF0000"/>
              </w:rPr>
            </w:pPr>
          </w:p>
        </w:tc>
        <w:tc>
          <w:tcPr>
            <w:tcW w:w="1590" w:type="pct"/>
            <w:gridSpan w:val="2"/>
            <w:tcBorders>
              <w:top w:val="single" w:color="auto" w:sz="4" w:space="0"/>
              <w:left w:val="nil"/>
              <w:bottom w:val="single" w:color="auto" w:sz="4" w:space="0"/>
              <w:right w:val="single" w:color="auto" w:sz="4" w:space="0"/>
            </w:tcBorders>
            <w:shd w:val="clear" w:color="auto" w:fill="auto"/>
            <w:vAlign w:val="top"/>
          </w:tcPr>
          <w:p>
            <w:pPr>
              <w:pStyle w:val="416"/>
              <w:rPr>
                <w:rStyle w:val="423"/>
                <w:rFonts w:hint="eastAsia"/>
                <w:lang w:val="en-US" w:eastAsia="zh-CN"/>
              </w:rPr>
            </w:pPr>
            <w:r>
              <w:rPr>
                <w:rStyle w:val="423"/>
                <w:rFonts w:hint="eastAsia"/>
                <w:lang w:val="en-US" w:eastAsia="zh-CN"/>
              </w:rPr>
              <w:t>核注清单申报</w:t>
            </w:r>
          </w:p>
        </w:tc>
        <w:tc>
          <w:tcPr>
            <w:tcW w:w="1136" w:type="pct"/>
            <w:tcBorders>
              <w:top w:val="single" w:color="auto" w:sz="4" w:space="0"/>
              <w:left w:val="nil"/>
              <w:bottom w:val="single" w:color="auto" w:sz="4" w:space="0"/>
              <w:right w:val="single" w:color="auto" w:sz="4" w:space="0"/>
            </w:tcBorders>
            <w:vAlign w:val="top"/>
          </w:tcPr>
          <w:p>
            <w:pPr>
              <w:pStyle w:val="416"/>
              <w:rPr>
                <w:rStyle w:val="423"/>
                <w:rFonts w:hint="default"/>
                <w:i w:val="0"/>
                <w:lang w:val="en-US" w:eastAsia="zh-CN"/>
              </w:rPr>
            </w:pPr>
            <w:r>
              <w:rPr>
                <w:rStyle w:val="423"/>
                <w:rFonts w:hint="eastAsia"/>
                <w:i w:val="0"/>
                <w:lang w:val="en-US" w:eastAsia="zh-CN"/>
              </w:rPr>
              <w:t>是</w:t>
            </w:r>
          </w:p>
        </w:tc>
      </w:tr>
      <w:tr>
        <w:trPr>
          <w:trHeight w:val="285" w:hRule="atLeast"/>
          <w:jc w:val="center"/>
        </w:trPr>
        <w:tc>
          <w:tcPr>
            <w:tcW w:w="683" w:type="pct"/>
            <w:vMerge w:val="restart"/>
            <w:tcBorders>
              <w:top w:val="single" w:color="auto" w:sz="4" w:space="0"/>
              <w:left w:val="single" w:color="auto" w:sz="4" w:space="0"/>
              <w:bottom w:val="single" w:color="auto" w:sz="4" w:space="0"/>
              <w:right w:val="single" w:color="auto" w:sz="4" w:space="0"/>
            </w:tcBorders>
            <w:vAlign w:val="top"/>
          </w:tcPr>
          <w:p>
            <w:pPr>
              <w:pStyle w:val="416"/>
              <w:rPr>
                <w:rStyle w:val="417"/>
                <w:rFonts w:hint="eastAsia" w:eastAsia="宋体"/>
                <w:i w:val="0"/>
                <w:szCs w:val="22"/>
                <w:lang w:val="en-US" w:eastAsia="zh-CN"/>
              </w:rPr>
            </w:pPr>
            <w:r>
              <w:rPr>
                <w:rStyle w:val="417"/>
                <w:rFonts w:hint="eastAsia"/>
                <w:i w:val="0"/>
                <w:szCs w:val="22"/>
                <w:lang w:val="en-US" w:eastAsia="zh-CN"/>
              </w:rPr>
              <w:t>8</w:t>
            </w:r>
          </w:p>
        </w:tc>
        <w:tc>
          <w:tcPr>
            <w:tcW w:w="1589" w:type="pct"/>
            <w:vMerge w:val="restar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lang w:val="en-US" w:eastAsia="zh-CN"/>
              </w:rPr>
              <w:t>个人信息</w:t>
            </w:r>
          </w:p>
        </w:tc>
        <w:tc>
          <w:tcPr>
            <w:tcW w:w="1590" w:type="pct"/>
            <w:gridSpan w:val="2"/>
            <w:tcBorders>
              <w:top w:val="single" w:color="auto" w:sz="4" w:space="0"/>
              <w:left w:val="nil"/>
              <w:bottom w:val="single" w:color="auto" w:sz="4" w:space="0"/>
              <w:right w:val="single" w:color="auto" w:sz="4" w:space="0"/>
            </w:tcBorders>
            <w:shd w:val="clear" w:color="auto" w:fill="auto"/>
            <w:vAlign w:val="top"/>
          </w:tcPr>
          <w:p>
            <w:pPr>
              <w:pStyle w:val="416"/>
              <w:rPr>
                <w:rStyle w:val="417"/>
                <w:i w:val="0"/>
                <w:color w:val="FF0000"/>
                <w:szCs w:val="22"/>
              </w:rPr>
            </w:pPr>
            <w:r>
              <w:rPr>
                <w:rStyle w:val="423"/>
                <w:rFonts w:hint="eastAsia"/>
                <w:lang w:val="en-US" w:eastAsia="zh-CN"/>
              </w:rPr>
              <w:t>个人信息</w:t>
            </w:r>
          </w:p>
        </w:tc>
        <w:tc>
          <w:tcPr>
            <w:tcW w:w="1136" w:type="pct"/>
            <w:tcBorders>
              <w:top w:val="single" w:color="auto" w:sz="4" w:space="0"/>
              <w:left w:val="nil"/>
              <w:bottom w:val="single" w:color="auto" w:sz="4" w:space="0"/>
              <w:right w:val="single" w:color="auto" w:sz="4" w:space="0"/>
            </w:tcBorders>
            <w:vAlign w:val="top"/>
          </w:tcPr>
          <w:p>
            <w:pPr>
              <w:pStyle w:val="416"/>
              <w:rPr>
                <w:rStyle w:val="417"/>
                <w:i w:val="0"/>
                <w:color w:val="FF0000"/>
                <w:szCs w:val="22"/>
              </w:rPr>
            </w:pPr>
            <w:r>
              <w:rPr>
                <w:rStyle w:val="423"/>
                <w:rFonts w:hint="eastAsia"/>
                <w:i w:val="0"/>
                <w:lang w:val="en-US" w:eastAsia="zh-CN"/>
              </w:rPr>
              <w:t>是</w:t>
            </w:r>
          </w:p>
        </w:tc>
      </w:tr>
      <w:tr>
        <w:trPr>
          <w:trHeight w:val="285" w:hRule="atLeast"/>
          <w:jc w:val="center"/>
        </w:trPr>
        <w:tc>
          <w:tcPr>
            <w:tcW w:w="683" w:type="pct"/>
            <w:vMerge w:val="continue"/>
            <w:tcBorders>
              <w:top w:val="single" w:color="auto" w:sz="4" w:space="0"/>
              <w:left w:val="single" w:color="auto" w:sz="4" w:space="0"/>
              <w:bottom w:val="single" w:color="auto" w:sz="4" w:space="0"/>
              <w:right w:val="single" w:color="auto" w:sz="4" w:space="0"/>
            </w:tcBorders>
            <w:vAlign w:val="top"/>
          </w:tcPr>
          <w:p>
            <w:pPr>
              <w:pStyle w:val="416"/>
              <w:rPr>
                <w:rStyle w:val="423"/>
                <w:rFonts w:hint="eastAsia"/>
                <w:lang w:val="en-US" w:eastAsia="zh-CN"/>
              </w:rPr>
            </w:pPr>
          </w:p>
        </w:tc>
        <w:tc>
          <w:tcPr>
            <w:tcW w:w="1589" w:type="pct"/>
            <w:vMerge w:val="continue"/>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23"/>
                <w:rFonts w:hint="eastAsia"/>
                <w:lang w:val="en-US" w:eastAsia="zh-CN"/>
              </w:rPr>
            </w:pPr>
          </w:p>
        </w:tc>
        <w:tc>
          <w:tcPr>
            <w:tcW w:w="1590" w:type="pct"/>
            <w:gridSpan w:val="2"/>
            <w:tcBorders>
              <w:top w:val="single" w:color="auto" w:sz="4" w:space="0"/>
              <w:left w:val="nil"/>
              <w:bottom w:val="single" w:color="auto" w:sz="4" w:space="0"/>
              <w:right w:val="single" w:color="auto" w:sz="4" w:space="0"/>
            </w:tcBorders>
            <w:shd w:val="clear" w:color="auto" w:fill="auto"/>
            <w:vAlign w:val="top"/>
          </w:tcPr>
          <w:p>
            <w:pPr>
              <w:pStyle w:val="416"/>
              <w:rPr>
                <w:rStyle w:val="423"/>
                <w:rFonts w:hint="eastAsia"/>
                <w:lang w:val="en-US" w:eastAsia="zh-CN"/>
              </w:rPr>
            </w:pPr>
            <w:r>
              <w:rPr>
                <w:rStyle w:val="423"/>
                <w:rFonts w:hint="eastAsia"/>
                <w:lang w:val="en-US" w:eastAsia="zh-CN"/>
              </w:rPr>
              <w:t>修改密码</w:t>
            </w:r>
          </w:p>
        </w:tc>
        <w:tc>
          <w:tcPr>
            <w:tcW w:w="1136" w:type="pct"/>
            <w:tcBorders>
              <w:top w:val="single" w:color="auto" w:sz="4" w:space="0"/>
              <w:left w:val="nil"/>
              <w:bottom w:val="single" w:color="auto" w:sz="4" w:space="0"/>
              <w:right w:val="single" w:color="auto" w:sz="4" w:space="0"/>
            </w:tcBorders>
            <w:vAlign w:val="top"/>
          </w:tcPr>
          <w:p>
            <w:pPr>
              <w:pStyle w:val="416"/>
              <w:rPr>
                <w:rStyle w:val="423"/>
                <w:rFonts w:hint="eastAsia"/>
                <w:i w:val="0"/>
                <w:lang w:val="en-US" w:eastAsia="zh-CN"/>
              </w:rPr>
            </w:pPr>
            <w:r>
              <w:rPr>
                <w:rStyle w:val="423"/>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3" w:type="pct"/>
            <w:vMerge w:val="continue"/>
            <w:tcBorders>
              <w:top w:val="single" w:color="auto" w:sz="4" w:space="0"/>
              <w:left w:val="single" w:color="auto" w:sz="4" w:space="0"/>
              <w:bottom w:val="single" w:color="auto" w:sz="4" w:space="0"/>
              <w:right w:val="single" w:color="auto" w:sz="4" w:space="0"/>
            </w:tcBorders>
            <w:vAlign w:val="top"/>
          </w:tcPr>
          <w:p>
            <w:pPr>
              <w:pStyle w:val="416"/>
              <w:rPr>
                <w:rStyle w:val="423"/>
                <w:rFonts w:hint="eastAsia"/>
                <w:lang w:val="en-US" w:eastAsia="zh-CN"/>
              </w:rPr>
            </w:pPr>
          </w:p>
        </w:tc>
        <w:tc>
          <w:tcPr>
            <w:tcW w:w="1589" w:type="pct"/>
            <w:vMerge w:val="continue"/>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23"/>
                <w:rFonts w:hint="eastAsia"/>
                <w:lang w:val="en-US" w:eastAsia="zh-CN"/>
              </w:rPr>
            </w:pPr>
          </w:p>
        </w:tc>
        <w:tc>
          <w:tcPr>
            <w:tcW w:w="1590" w:type="pct"/>
            <w:gridSpan w:val="2"/>
            <w:tcBorders>
              <w:top w:val="single" w:color="auto" w:sz="4" w:space="0"/>
              <w:left w:val="nil"/>
              <w:bottom w:val="single" w:color="auto" w:sz="4" w:space="0"/>
              <w:right w:val="single" w:color="auto" w:sz="4" w:space="0"/>
            </w:tcBorders>
            <w:shd w:val="clear" w:color="auto" w:fill="auto"/>
            <w:vAlign w:val="top"/>
          </w:tcPr>
          <w:p>
            <w:pPr>
              <w:pStyle w:val="416"/>
              <w:rPr>
                <w:rStyle w:val="423"/>
                <w:rFonts w:hint="eastAsia"/>
                <w:lang w:val="en-US" w:eastAsia="zh-CN"/>
              </w:rPr>
            </w:pPr>
            <w:r>
              <w:rPr>
                <w:rStyle w:val="423"/>
                <w:rFonts w:hint="eastAsia"/>
                <w:lang w:val="en-US" w:eastAsia="zh-CN"/>
              </w:rPr>
              <w:t>退出登录</w:t>
            </w:r>
          </w:p>
        </w:tc>
        <w:tc>
          <w:tcPr>
            <w:tcW w:w="1136" w:type="pct"/>
            <w:tcBorders>
              <w:top w:val="single" w:color="auto" w:sz="4" w:space="0"/>
              <w:left w:val="nil"/>
              <w:bottom w:val="single" w:color="auto" w:sz="4" w:space="0"/>
              <w:right w:val="single" w:color="auto" w:sz="4" w:space="0"/>
            </w:tcBorders>
            <w:vAlign w:val="top"/>
          </w:tcPr>
          <w:p>
            <w:pPr>
              <w:pStyle w:val="416"/>
              <w:rPr>
                <w:rStyle w:val="423"/>
                <w:rFonts w:hint="eastAsia"/>
                <w:i w:val="0"/>
                <w:lang w:val="en-US" w:eastAsia="zh-CN"/>
              </w:rPr>
            </w:pPr>
            <w:r>
              <w:rPr>
                <w:rStyle w:val="423"/>
                <w:rFonts w:hint="eastAsia"/>
                <w:i w:val="0"/>
                <w:lang w:val="en-US" w:eastAsia="zh-CN"/>
              </w:rPr>
              <w:t>是</w:t>
            </w:r>
          </w:p>
        </w:tc>
      </w:tr>
    </w:tbl>
    <w:p>
      <w:pPr>
        <w:topLinePunct w:val="0"/>
        <w:adjustRightInd/>
        <w:snapToGrid/>
        <w:spacing w:before="0" w:after="0" w:line="240" w:lineRule="auto"/>
        <w:ind w:left="0"/>
        <w:rPr>
          <w:rFonts w:asciiTheme="minorEastAsia" w:hAnsiTheme="minorEastAsia" w:eastAsiaTheme="minorEastAsia"/>
        </w:rPr>
      </w:pPr>
    </w:p>
    <w:p>
      <w:pPr>
        <w:pStyle w:val="3"/>
        <w:tabs>
          <w:tab w:val="left" w:pos="1134"/>
        </w:tabs>
        <w:ind w:right="442"/>
      </w:pPr>
      <w:bookmarkStart w:id="47" w:name="_Toc3433"/>
      <w:r>
        <w:rPr>
          <w:rFonts w:hint="eastAsia"/>
        </w:rPr>
        <w:t>测试</w:t>
      </w:r>
      <w:bookmarkEnd w:id="28"/>
      <w:r>
        <w:rPr>
          <w:rFonts w:hint="eastAsia"/>
        </w:rPr>
        <w:t>执行</w:t>
      </w:r>
      <w:bookmarkEnd w:id="47"/>
    </w:p>
    <w:p>
      <w:pPr>
        <w:pStyle w:val="4"/>
        <w:rPr>
          <w:rFonts w:ascii="微软雅黑" w:hAnsi="微软雅黑" w:eastAsia="微软雅黑"/>
          <w:lang w:eastAsia="zh-CN"/>
        </w:rPr>
      </w:pPr>
      <w:bookmarkStart w:id="48" w:name="_Toc361750055"/>
      <w:bookmarkStart w:id="49" w:name="_Toc23538"/>
      <w:r>
        <w:rPr>
          <w:rFonts w:hint="eastAsia" w:ascii="微软雅黑" w:hAnsi="微软雅黑" w:eastAsia="微软雅黑"/>
          <w:lang w:eastAsia="zh-CN"/>
        </w:rPr>
        <w:t>测试</w:t>
      </w:r>
      <w:bookmarkEnd w:id="48"/>
      <w:r>
        <w:rPr>
          <w:rFonts w:hint="eastAsia" w:ascii="微软雅黑" w:hAnsi="微软雅黑" w:eastAsia="微软雅黑"/>
          <w:lang w:eastAsia="zh-CN"/>
        </w:rPr>
        <w:t>人员</w:t>
      </w:r>
      <w:bookmarkEnd w:id="49"/>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276"/>
        <w:gridCol w:w="1417"/>
        <w:gridCol w:w="2696"/>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shd w:val="clear" w:color="auto" w:fill="D8D8D8" w:themeFill="background1" w:themeFillShade="D9"/>
            <w:vAlign w:val="center"/>
          </w:tcPr>
          <w:p>
            <w:pPr>
              <w:widowControl w:val="0"/>
              <w:spacing w:line="240" w:lineRule="auto"/>
              <w:ind w:left="0"/>
              <w:jc w:val="left"/>
              <w:rPr>
                <w:rFonts w:ascii="微软雅黑" w:hAnsi="微软雅黑" w:eastAsia="微软雅黑"/>
              </w:rPr>
            </w:pPr>
            <w:r>
              <w:rPr>
                <w:rFonts w:ascii="微软雅黑" w:hAnsi="微软雅黑" w:eastAsia="微软雅黑"/>
              </w:rPr>
              <w:t>版本名称</w:t>
            </w:r>
          </w:p>
        </w:tc>
        <w:tc>
          <w:tcPr>
            <w:tcW w:w="2693" w:type="dxa"/>
            <w:gridSpan w:val="2"/>
            <w:shd w:val="clear" w:color="auto" w:fill="D8D8D8" w:themeFill="background1" w:themeFillShade="D9"/>
          </w:tcPr>
          <w:p>
            <w:pPr>
              <w:widowControl w:val="0"/>
              <w:spacing w:line="240" w:lineRule="auto"/>
              <w:ind w:left="0"/>
              <w:jc w:val="both"/>
              <w:rPr>
                <w:rFonts w:ascii="微软雅黑" w:hAnsi="微软雅黑" w:eastAsia="微软雅黑"/>
              </w:rPr>
            </w:pPr>
            <w:r>
              <w:rPr>
                <w:rFonts w:hint="eastAsia" w:ascii="微软雅黑" w:hAnsi="微软雅黑" w:eastAsia="微软雅黑"/>
              </w:rPr>
              <w:t>测试时间</w:t>
            </w:r>
          </w:p>
        </w:tc>
        <w:tc>
          <w:tcPr>
            <w:tcW w:w="2696"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rPr>
              <w:t>描述</w:t>
            </w:r>
          </w:p>
        </w:tc>
        <w:tc>
          <w:tcPr>
            <w:tcW w:w="1948"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ascii="微软雅黑" w:hAnsi="微软雅黑" w:eastAsia="微软雅黑"/>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Theme="minorEastAsia" w:hAnsiTheme="minorEastAsia" w:eastAsiaTheme="minorEastAsia"/>
              </w:rPr>
            </w:pPr>
          </w:p>
        </w:tc>
        <w:tc>
          <w:tcPr>
            <w:tcW w:w="1276"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起始时间</w:t>
            </w:r>
          </w:p>
        </w:tc>
        <w:tc>
          <w:tcPr>
            <w:tcW w:w="1417"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结束时间</w:t>
            </w:r>
          </w:p>
        </w:tc>
        <w:tc>
          <w:tcPr>
            <w:tcW w:w="2696" w:type="dxa"/>
            <w:vMerge w:val="continue"/>
          </w:tcPr>
          <w:p>
            <w:pPr>
              <w:widowControl w:val="0"/>
              <w:spacing w:line="240" w:lineRule="auto"/>
              <w:ind w:left="0"/>
              <w:jc w:val="both"/>
              <w:rPr>
                <w:rFonts w:asciiTheme="minorEastAsia" w:hAnsiTheme="minorEastAsia" w:eastAsiaTheme="minorEastAsia"/>
              </w:rPr>
            </w:pPr>
          </w:p>
        </w:tc>
        <w:tc>
          <w:tcPr>
            <w:tcW w:w="1948" w:type="dxa"/>
            <w:vMerge w:val="continue"/>
          </w:tcPr>
          <w:p>
            <w:pPr>
              <w:widowControl w:val="0"/>
              <w:spacing w:line="240" w:lineRule="auto"/>
              <w:ind w:left="0"/>
              <w:jc w:val="both"/>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5" w:type="dxa"/>
            <w:vMerge w:val="restart"/>
            <w:vAlign w:val="center"/>
          </w:tcPr>
          <w:p>
            <w:pPr>
              <w:widowControl w:val="0"/>
              <w:spacing w:line="240" w:lineRule="auto"/>
              <w:ind w:left="0"/>
              <w:jc w:val="left"/>
              <w:rPr>
                <w:rFonts w:ascii="微软雅黑" w:hAnsi="微软雅黑" w:eastAsia="微软雅黑"/>
              </w:rPr>
            </w:pPr>
            <w:r>
              <w:rPr>
                <w:rFonts w:hint="eastAsia" w:ascii="微软雅黑" w:hAnsi="微软雅黑" w:eastAsia="微软雅黑" w:cs="Arial"/>
                <w:color w:val="FF0000"/>
                <w:lang w:val="en-US" w:eastAsia="zh-CN"/>
              </w:rPr>
              <w:t>智慧关务</w:t>
            </w:r>
            <w:r>
              <w:rPr>
                <w:rFonts w:hint="eastAsia" w:ascii="微软雅黑" w:hAnsi="微软雅黑" w:eastAsia="微软雅黑"/>
              </w:rPr>
              <w:t>测试报告</w:t>
            </w:r>
          </w:p>
        </w:tc>
        <w:tc>
          <w:tcPr>
            <w:tcW w:w="1276" w:type="dxa"/>
            <w:vMerge w:val="restart"/>
            <w:vAlign w:val="center"/>
          </w:tcPr>
          <w:p>
            <w:pPr>
              <w:widowControl w:val="0"/>
              <w:spacing w:line="240" w:lineRule="auto"/>
              <w:ind w:left="0"/>
              <w:jc w:val="both"/>
              <w:rPr>
                <w:rFonts w:ascii="微软雅黑" w:hAnsi="微软雅黑" w:eastAsia="微软雅黑"/>
              </w:rPr>
            </w:pPr>
            <w:r>
              <w:rPr>
                <w:rFonts w:ascii="微软雅黑" w:hAnsi="微软雅黑" w:eastAsia="微软雅黑"/>
              </w:rPr>
              <w:t>2020年9月1</w:t>
            </w:r>
            <w:r>
              <w:rPr>
                <w:rFonts w:hint="eastAsia" w:ascii="微软雅黑" w:hAnsi="微软雅黑" w:eastAsia="微软雅黑"/>
              </w:rPr>
              <w:t>0</w:t>
            </w:r>
            <w:r>
              <w:rPr>
                <w:rFonts w:ascii="微软雅黑" w:hAnsi="微软雅黑" w:eastAsia="微软雅黑"/>
              </w:rPr>
              <w:t>日</w:t>
            </w:r>
          </w:p>
        </w:tc>
        <w:tc>
          <w:tcPr>
            <w:tcW w:w="1417" w:type="dxa"/>
            <w:vMerge w:val="restart"/>
            <w:vAlign w:val="center"/>
          </w:tcPr>
          <w:p>
            <w:pPr>
              <w:widowControl w:val="0"/>
              <w:spacing w:line="240" w:lineRule="auto"/>
              <w:ind w:left="0"/>
              <w:jc w:val="both"/>
              <w:rPr>
                <w:rFonts w:ascii="微软雅黑" w:hAnsi="微软雅黑" w:eastAsia="微软雅黑"/>
              </w:rPr>
            </w:pPr>
            <w:r>
              <w:rPr>
                <w:rFonts w:ascii="微软雅黑" w:hAnsi="微软雅黑" w:eastAsia="微软雅黑"/>
                <w:color w:val="FF0000"/>
              </w:rPr>
              <w:t>2020年</w:t>
            </w:r>
            <w:r>
              <w:rPr>
                <w:rFonts w:hint="eastAsia" w:ascii="微软雅黑" w:hAnsi="微软雅黑" w:eastAsia="微软雅黑"/>
                <w:color w:val="FF0000"/>
                <w:lang w:val="en-US" w:eastAsia="zh-CN"/>
              </w:rPr>
              <w:t>11</w:t>
            </w:r>
            <w:r>
              <w:rPr>
                <w:rFonts w:ascii="微软雅黑" w:hAnsi="微软雅黑" w:eastAsia="微软雅黑"/>
                <w:color w:val="FF0000"/>
              </w:rPr>
              <w:t>月</w:t>
            </w:r>
            <w:r>
              <w:rPr>
                <w:rFonts w:hint="eastAsia" w:ascii="微软雅黑" w:hAnsi="微软雅黑" w:eastAsia="微软雅黑"/>
                <w:color w:val="FF0000"/>
              </w:rPr>
              <w:t>7</w:t>
            </w:r>
            <w:r>
              <w:rPr>
                <w:rFonts w:ascii="微软雅黑" w:hAnsi="微软雅黑" w:eastAsia="微软雅黑"/>
                <w:color w:val="FF0000"/>
              </w:rPr>
              <w:t>日</w:t>
            </w:r>
          </w:p>
        </w:tc>
        <w:tc>
          <w:tcPr>
            <w:tcW w:w="2696" w:type="dxa"/>
          </w:tcPr>
          <w:p>
            <w:pPr>
              <w:widowControl w:val="0"/>
              <w:spacing w:line="240" w:lineRule="auto"/>
              <w:ind w:left="0"/>
              <w:jc w:val="both"/>
              <w:rPr>
                <w:rFonts w:ascii="微软雅黑" w:hAnsi="微软雅黑" w:eastAsia="微软雅黑"/>
              </w:rPr>
            </w:pPr>
            <w:r>
              <w:rPr>
                <w:rFonts w:hint="eastAsia" w:ascii="微软雅黑" w:hAnsi="微软雅黑" w:eastAsia="微软雅黑"/>
              </w:rPr>
              <w:t>申请测试资源，测试资源检查，系统参数配置。</w:t>
            </w:r>
          </w:p>
        </w:tc>
        <w:tc>
          <w:tcPr>
            <w:tcW w:w="1948" w:type="dxa"/>
          </w:tcPr>
          <w:p>
            <w:pPr>
              <w:widowControl w:val="0"/>
              <w:spacing w:line="240" w:lineRule="auto"/>
              <w:ind w:left="0"/>
              <w:jc w:val="both"/>
              <w:rPr>
                <w:rFonts w:ascii="微软雅黑" w:hAnsi="微软雅黑" w:eastAsia="微软雅黑"/>
              </w:rPr>
            </w:pPr>
            <w:r>
              <w:rPr>
                <w:rFonts w:hint="eastAsia" w:ascii="微软雅黑" w:hAnsi="微软雅黑" w:eastAsia="微软雅黑"/>
                <w:color w:val="FF0000"/>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bottom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基本业务调测</w:t>
            </w:r>
          </w:p>
        </w:tc>
        <w:tc>
          <w:tcPr>
            <w:tcW w:w="1948" w:type="dxa"/>
            <w:tcBorders>
              <w:bottom w:val="single" w:color="auto" w:sz="4" w:space="0"/>
            </w:tcBorders>
          </w:tcPr>
          <w:p>
            <w:pPr>
              <w:widowControl w:val="0"/>
              <w:spacing w:line="240" w:lineRule="auto"/>
              <w:ind w:left="0"/>
              <w:jc w:val="both"/>
              <w:rPr>
                <w:rFonts w:ascii="微软雅黑" w:hAnsi="微软雅黑" w:eastAsia="微软雅黑"/>
                <w:color w:val="FF0000"/>
              </w:rPr>
            </w:pPr>
            <w:r>
              <w:rPr>
                <w:rFonts w:hint="eastAsia" w:ascii="微软雅黑" w:hAnsi="微软雅黑" w:eastAsia="微软雅黑"/>
                <w:color w:val="FF0000"/>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bottom w:val="single" w:color="auto" w:sz="4" w:space="0"/>
              <w:right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测试</w:t>
            </w:r>
          </w:p>
        </w:tc>
        <w:tc>
          <w:tcPr>
            <w:tcW w:w="1948" w:type="dxa"/>
            <w:tcBorders>
              <w:top w:val="single" w:color="auto" w:sz="4" w:space="0"/>
              <w:left w:val="single" w:color="auto" w:sz="4" w:space="0"/>
              <w:bottom w:val="single" w:color="auto" w:sz="4" w:space="0"/>
              <w:right w:val="single" w:color="auto" w:sz="4" w:space="0"/>
            </w:tcBorders>
          </w:tcPr>
          <w:p>
            <w:pPr>
              <w:widowControl w:val="0"/>
              <w:spacing w:line="240" w:lineRule="auto"/>
              <w:ind w:left="0"/>
              <w:jc w:val="both"/>
              <w:rPr>
                <w:rFonts w:ascii="微软雅黑" w:hAnsi="微软雅黑" w:eastAsia="微软雅黑"/>
                <w:color w:val="FF0000"/>
              </w:rPr>
            </w:pPr>
            <w:r>
              <w:rPr>
                <w:rFonts w:hint="eastAsia" w:ascii="微软雅黑" w:hAnsi="微软雅黑" w:eastAsia="微软雅黑"/>
                <w:color w:val="FF0000"/>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tcBorders>
          </w:tcPr>
          <w:p>
            <w:pPr>
              <w:pStyle w:val="188"/>
              <w:spacing w:before="0" w:after="0" w:line="240" w:lineRule="auto"/>
              <w:jc w:val="both"/>
              <w:rPr>
                <w:rFonts w:ascii="微软雅黑" w:hAnsi="微软雅黑" w:eastAsia="微软雅黑"/>
              </w:rPr>
            </w:pPr>
            <w:r>
              <w:rPr>
                <w:rFonts w:hint="eastAsia" w:ascii="微软雅黑" w:hAnsi="微软雅黑" w:eastAsia="微软雅黑"/>
              </w:rPr>
              <w:t>整理测试结果</w:t>
            </w:r>
          </w:p>
          <w:p>
            <w:pPr>
              <w:widowControl w:val="0"/>
              <w:spacing w:line="240" w:lineRule="auto"/>
              <w:ind w:left="0"/>
              <w:jc w:val="both"/>
              <w:rPr>
                <w:rFonts w:ascii="微软雅黑" w:hAnsi="微软雅黑" w:eastAsia="微软雅黑"/>
              </w:rPr>
            </w:pPr>
            <w:r>
              <w:rPr>
                <w:rFonts w:hint="eastAsia" w:ascii="微软雅黑" w:hAnsi="微软雅黑" w:eastAsia="微软雅黑"/>
              </w:rPr>
              <w:t>编写《测试报告》</w:t>
            </w:r>
          </w:p>
        </w:tc>
        <w:tc>
          <w:tcPr>
            <w:tcW w:w="1948" w:type="dxa"/>
            <w:tcBorders>
              <w:top w:val="single" w:color="auto" w:sz="4" w:space="0"/>
            </w:tcBorders>
          </w:tcPr>
          <w:p>
            <w:pPr>
              <w:widowControl w:val="0"/>
              <w:spacing w:line="240" w:lineRule="auto"/>
              <w:ind w:left="0"/>
              <w:jc w:val="both"/>
              <w:rPr>
                <w:rFonts w:ascii="微软雅黑" w:hAnsi="微软雅黑" w:eastAsia="微软雅黑"/>
                <w:color w:val="FF0000"/>
              </w:rPr>
            </w:pPr>
            <w:r>
              <w:rPr>
                <w:rFonts w:hint="eastAsia" w:ascii="微软雅黑" w:hAnsi="微软雅黑" w:eastAsia="微软雅黑"/>
                <w:color w:val="FF0000"/>
              </w:rPr>
              <w:t>xx</w:t>
            </w:r>
          </w:p>
        </w:tc>
      </w:tr>
    </w:tbl>
    <w:p>
      <w:pPr>
        <w:pStyle w:val="4"/>
        <w:rPr>
          <w:rFonts w:ascii="微软雅黑" w:hAnsi="微软雅黑" w:eastAsia="微软雅黑"/>
          <w:lang w:eastAsia="zh-CN"/>
        </w:rPr>
      </w:pPr>
      <w:bookmarkStart w:id="50" w:name="_Toc20595"/>
      <w:r>
        <w:rPr>
          <w:rFonts w:hint="eastAsia" w:ascii="微软雅黑" w:hAnsi="微软雅黑" w:eastAsia="微软雅黑"/>
          <w:lang w:val="en-US" w:eastAsia="zh-CN"/>
        </w:rPr>
        <w:t>智慧关务</w:t>
      </w:r>
      <w:r>
        <w:rPr>
          <w:rFonts w:hint="eastAsia" w:ascii="微软雅黑" w:hAnsi="微软雅黑" w:eastAsia="微软雅黑"/>
          <w:lang w:eastAsia="zh-CN"/>
        </w:rPr>
        <w:t>功能模块测试</w:t>
      </w:r>
      <w:bookmarkEnd w:id="50"/>
    </w:p>
    <w:p>
      <w:pPr>
        <w:pStyle w:val="5"/>
      </w:pPr>
      <w:bookmarkStart w:id="51" w:name="_Toc13709"/>
      <w:r>
        <w:rPr>
          <w:rFonts w:hint="eastAsia"/>
        </w:rPr>
        <w:t>测试用例</w:t>
      </w:r>
      <w:bookmarkEnd w:id="51"/>
    </w:p>
    <w:p>
      <w:pPr>
        <w:ind w:left="0"/>
      </w:pPr>
      <w:bookmarkStart w:id="52" w:name="_MON_1662189323"/>
      <w:bookmarkEnd w:id="52"/>
      <w:r>
        <w:object>
          <v:shape id="_x0000_i1025" o:spt="75" type="#_x0000_t75" style="height:52.5pt;width:75pt;" o:ole="t" filled="f" o:preferrelative="t" stroked="f" coordsize="21600,21600">
            <v:path/>
            <v:fill on="f" focussize="0,0"/>
            <v:stroke on="f" joinstyle="miter"/>
            <v:imagedata r:id="rId21" o:title=""/>
            <o:lock v:ext="edit" aspectratio="t"/>
            <w10:wrap type="none"/>
            <w10:anchorlock/>
          </v:shape>
          <o:OLEObject Type="Embed" ProgID="Excel.Sheet.12" ShapeID="_x0000_i1025" DrawAspect="Icon" ObjectID="_1468075725" r:id="rId20">
            <o:LockedField>false</o:LockedField>
          </o:OLEObject>
        </w:object>
      </w:r>
    </w:p>
    <w:p>
      <w:pPr>
        <w:pStyle w:val="4"/>
        <w:rPr>
          <w:rFonts w:ascii="微软雅黑" w:hAnsi="微软雅黑" w:eastAsia="微软雅黑"/>
        </w:rPr>
      </w:pPr>
      <w:bookmarkStart w:id="53" w:name="_Toc21917"/>
      <w:bookmarkStart w:id="54" w:name="_Toc43112752"/>
      <w:r>
        <w:rPr>
          <w:rFonts w:hint="eastAsia" w:ascii="微软雅黑" w:hAnsi="微软雅黑" w:eastAsia="微软雅黑"/>
        </w:rPr>
        <w:t>兼容性测试</w:t>
      </w:r>
      <w:bookmarkEnd w:id="53"/>
      <w:bookmarkEnd w:id="54"/>
    </w:p>
    <w:p>
      <w:pPr>
        <w:ind w:left="651" w:leftChars="310"/>
      </w:pPr>
      <w:r>
        <w:t>1</w:t>
      </w:r>
      <w:r>
        <w:rPr>
          <w:rFonts w:hint="eastAsia"/>
        </w:rPr>
        <w:t>、依赖</w:t>
      </w:r>
      <w:r>
        <w:t>组件</w:t>
      </w:r>
      <w:r>
        <w:rPr>
          <w:rFonts w:hint="eastAsia"/>
        </w:rPr>
        <w:t>鲲鹏</w:t>
      </w:r>
      <w:r>
        <w:t>服务兼容</w:t>
      </w:r>
      <w:r>
        <w:rPr>
          <w:rFonts w:hint="eastAsia"/>
        </w:rPr>
        <w:t>验证结果</w:t>
      </w:r>
      <w:r>
        <w:t>。</w:t>
      </w:r>
    </w:p>
    <w:tbl>
      <w:tblPr>
        <w:tblStyle w:val="90"/>
        <w:tblW w:w="9103" w:type="dxa"/>
        <w:tblInd w:w="7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2133"/>
        <w:gridCol w:w="1567"/>
        <w:gridCol w:w="1983"/>
        <w:gridCol w:w="803"/>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val="0"/>
              <w:topLinePunct w:val="0"/>
              <w:adjustRightInd/>
              <w:snapToGrid/>
              <w:spacing w:before="0" w:after="0" w:line="240" w:lineRule="auto"/>
              <w:ind w:left="0"/>
              <w:jc w:val="center"/>
              <w:rPr>
                <w:b/>
              </w:rPr>
            </w:pPr>
            <w:r>
              <w:rPr>
                <w:rFonts w:hint="eastAsia"/>
                <w:b/>
              </w:rPr>
              <w:t>序号</w:t>
            </w:r>
            <w:r>
              <w:rPr>
                <w:b/>
              </w:rPr>
              <w:br w:type="page"/>
            </w:r>
          </w:p>
        </w:tc>
        <w:tc>
          <w:tcPr>
            <w:tcW w:w="2133" w:type="dxa"/>
          </w:tcPr>
          <w:p>
            <w:pPr>
              <w:widowControl w:val="0"/>
              <w:topLinePunct w:val="0"/>
              <w:adjustRightInd/>
              <w:snapToGrid/>
              <w:spacing w:before="0" w:after="0" w:line="240" w:lineRule="auto"/>
              <w:ind w:left="0"/>
              <w:jc w:val="center"/>
              <w:rPr>
                <w:b/>
              </w:rPr>
            </w:pPr>
            <w:r>
              <w:rPr>
                <w:rFonts w:hint="eastAsia"/>
                <w:b/>
              </w:rPr>
              <w:t>依赖</w:t>
            </w:r>
            <w:r>
              <w:rPr>
                <w:b/>
              </w:rPr>
              <w:t>组件</w:t>
            </w:r>
          </w:p>
        </w:tc>
        <w:tc>
          <w:tcPr>
            <w:tcW w:w="1567" w:type="dxa"/>
          </w:tcPr>
          <w:p>
            <w:pPr>
              <w:widowControl w:val="0"/>
              <w:topLinePunct w:val="0"/>
              <w:adjustRightInd/>
              <w:snapToGrid/>
              <w:spacing w:before="0" w:after="0" w:line="240" w:lineRule="auto"/>
              <w:ind w:left="0"/>
              <w:jc w:val="center"/>
              <w:rPr>
                <w:b/>
              </w:rPr>
            </w:pPr>
            <w:r>
              <w:rPr>
                <w:rFonts w:hint="eastAsia"/>
                <w:b/>
              </w:rPr>
              <w:t>版本</w:t>
            </w:r>
            <w:r>
              <w:rPr>
                <w:b/>
              </w:rPr>
              <w:t>号</w:t>
            </w:r>
          </w:p>
        </w:tc>
        <w:tc>
          <w:tcPr>
            <w:tcW w:w="1983" w:type="dxa"/>
          </w:tcPr>
          <w:p>
            <w:pPr>
              <w:widowControl w:val="0"/>
              <w:topLinePunct w:val="0"/>
              <w:adjustRightInd/>
              <w:snapToGrid/>
              <w:spacing w:before="0" w:after="0" w:line="240" w:lineRule="auto"/>
              <w:ind w:left="0"/>
              <w:jc w:val="center"/>
              <w:rPr>
                <w:b/>
              </w:rPr>
            </w:pPr>
            <w:r>
              <w:rPr>
                <w:rFonts w:hint="eastAsia"/>
                <w:b/>
              </w:rPr>
              <w:t>OS</w:t>
            </w:r>
            <w:r>
              <w:rPr>
                <w:b/>
              </w:rPr>
              <w:t>版本</w:t>
            </w:r>
          </w:p>
        </w:tc>
        <w:tc>
          <w:tcPr>
            <w:tcW w:w="803" w:type="dxa"/>
          </w:tcPr>
          <w:p>
            <w:pPr>
              <w:widowControl w:val="0"/>
              <w:topLinePunct w:val="0"/>
              <w:adjustRightInd/>
              <w:snapToGrid/>
              <w:spacing w:before="0" w:after="0" w:line="240" w:lineRule="auto"/>
              <w:ind w:left="0"/>
              <w:jc w:val="center"/>
              <w:rPr>
                <w:b/>
              </w:rPr>
            </w:pPr>
            <w:r>
              <w:rPr>
                <w:rFonts w:hint="eastAsia"/>
                <w:b/>
              </w:rPr>
              <w:t>是否</w:t>
            </w:r>
            <w:r>
              <w:rPr>
                <w:b/>
              </w:rPr>
              <w:t>兼容</w:t>
            </w:r>
          </w:p>
        </w:tc>
        <w:tc>
          <w:tcPr>
            <w:tcW w:w="1900" w:type="dxa"/>
          </w:tcPr>
          <w:p>
            <w:pPr>
              <w:widowControl w:val="0"/>
              <w:topLinePunct w:val="0"/>
              <w:adjustRightInd/>
              <w:snapToGrid/>
              <w:spacing w:before="0" w:after="0" w:line="240" w:lineRule="auto"/>
              <w:ind w:left="0"/>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val="0"/>
              <w:topLinePunct w:val="0"/>
              <w:adjustRightInd/>
              <w:snapToGrid/>
              <w:spacing w:before="0" w:after="0" w:line="240" w:lineRule="auto"/>
              <w:ind w:left="0"/>
              <w:jc w:val="center"/>
            </w:pPr>
            <w:r>
              <w:rPr>
                <w:rFonts w:hint="eastAsia"/>
              </w:rPr>
              <w:t>1</w:t>
            </w:r>
          </w:p>
        </w:tc>
        <w:tc>
          <w:tcPr>
            <w:tcW w:w="2133" w:type="dxa"/>
          </w:tcPr>
          <w:p>
            <w:pPr>
              <w:widowControl w:val="0"/>
              <w:topLinePunct w:val="0"/>
              <w:adjustRightInd/>
              <w:snapToGrid/>
              <w:spacing w:before="0" w:after="0" w:line="240" w:lineRule="auto"/>
              <w:ind w:left="0"/>
              <w:jc w:val="center"/>
              <w:rPr>
                <w:color w:val="FF0000"/>
              </w:rPr>
            </w:pPr>
            <w:r>
              <w:rPr>
                <w:rFonts w:hint="eastAsia"/>
                <w:color w:val="FF0000"/>
              </w:rPr>
              <w:t>Mysql</w:t>
            </w:r>
          </w:p>
        </w:tc>
        <w:tc>
          <w:tcPr>
            <w:tcW w:w="1567" w:type="dxa"/>
          </w:tcPr>
          <w:p>
            <w:pPr>
              <w:widowControl w:val="0"/>
              <w:topLinePunct w:val="0"/>
              <w:adjustRightInd/>
              <w:snapToGrid/>
              <w:spacing w:before="0" w:after="0" w:line="240" w:lineRule="auto"/>
              <w:ind w:left="0"/>
              <w:jc w:val="center"/>
              <w:rPr>
                <w:color w:val="FF0000"/>
              </w:rPr>
            </w:pPr>
            <w:r>
              <w:rPr>
                <w:rFonts w:hint="eastAsia"/>
                <w:color w:val="FF0000"/>
              </w:rPr>
              <w:t>5.7.27-aarch64</w:t>
            </w:r>
          </w:p>
        </w:tc>
        <w:tc>
          <w:tcPr>
            <w:tcW w:w="1983" w:type="dxa"/>
          </w:tcPr>
          <w:p>
            <w:pPr>
              <w:widowControl w:val="0"/>
              <w:topLinePunct w:val="0"/>
              <w:adjustRightInd/>
              <w:snapToGrid/>
              <w:spacing w:before="0" w:after="0" w:line="240" w:lineRule="auto"/>
              <w:ind w:left="0"/>
              <w:jc w:val="center"/>
              <w:rPr>
                <w:color w:val="FF0000"/>
              </w:rPr>
            </w:pPr>
            <w:r>
              <w:rPr>
                <w:rFonts w:hint="eastAsia"/>
                <w:color w:val="FF0000"/>
              </w:rPr>
              <w:t>openEuler 20.03</w:t>
            </w:r>
          </w:p>
        </w:tc>
        <w:tc>
          <w:tcPr>
            <w:tcW w:w="803" w:type="dxa"/>
          </w:tcPr>
          <w:p>
            <w:pPr>
              <w:widowControl w:val="0"/>
              <w:topLinePunct w:val="0"/>
              <w:adjustRightInd/>
              <w:snapToGrid/>
              <w:spacing w:before="0" w:after="0" w:line="240" w:lineRule="auto"/>
              <w:ind w:left="0"/>
              <w:jc w:val="center"/>
              <w:rPr>
                <w:color w:val="FF0000"/>
              </w:rPr>
            </w:pPr>
            <w:r>
              <w:rPr>
                <w:rFonts w:hint="eastAsia"/>
                <w:color w:val="FF0000"/>
              </w:rPr>
              <w:t>Y</w:t>
            </w:r>
          </w:p>
        </w:tc>
        <w:tc>
          <w:tcPr>
            <w:tcW w:w="1900" w:type="dxa"/>
          </w:tcPr>
          <w:p>
            <w:pPr>
              <w:widowControl w:val="0"/>
              <w:topLinePunct w:val="0"/>
              <w:adjustRightInd/>
              <w:snapToGrid/>
              <w:spacing w:before="0" w:after="0" w:line="240" w:lineRule="auto"/>
              <w:ind w:left="0"/>
              <w:jc w:val="center"/>
              <w:rPr>
                <w:color w:val="FF0000"/>
              </w:rPr>
            </w:pPr>
            <w:r>
              <w:rPr>
                <w:rFonts w:hint="eastAsia"/>
                <w:color w:val="FF0000"/>
              </w:rPr>
              <w:t>华为云数据库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val="0"/>
              <w:topLinePunct w:val="0"/>
              <w:adjustRightInd/>
              <w:snapToGrid/>
              <w:spacing w:before="0" w:after="0" w:line="240" w:lineRule="auto"/>
              <w:ind w:left="0"/>
              <w:jc w:val="center"/>
            </w:pPr>
            <w:r>
              <w:rPr>
                <w:rFonts w:hint="eastAsia"/>
              </w:rPr>
              <w:t>2</w:t>
            </w:r>
          </w:p>
        </w:tc>
        <w:tc>
          <w:tcPr>
            <w:tcW w:w="2133" w:type="dxa"/>
          </w:tcPr>
          <w:p>
            <w:pPr>
              <w:widowControl w:val="0"/>
              <w:topLinePunct w:val="0"/>
              <w:adjustRightInd/>
              <w:snapToGrid/>
              <w:spacing w:before="0" w:after="0" w:line="240" w:lineRule="auto"/>
              <w:ind w:left="0"/>
              <w:jc w:val="center"/>
              <w:rPr>
                <w:color w:val="FF0000"/>
              </w:rPr>
            </w:pPr>
            <w:r>
              <w:rPr>
                <w:rFonts w:hint="eastAsia"/>
                <w:color w:val="FF0000"/>
              </w:rPr>
              <w:t>Nginx</w:t>
            </w:r>
          </w:p>
        </w:tc>
        <w:tc>
          <w:tcPr>
            <w:tcW w:w="1567" w:type="dxa"/>
          </w:tcPr>
          <w:p>
            <w:pPr>
              <w:widowControl w:val="0"/>
              <w:topLinePunct w:val="0"/>
              <w:adjustRightInd/>
              <w:snapToGrid/>
              <w:spacing w:before="0" w:after="0" w:line="240" w:lineRule="auto"/>
              <w:ind w:left="0"/>
              <w:jc w:val="center"/>
              <w:rPr>
                <w:color w:val="FF0000"/>
              </w:rPr>
            </w:pPr>
            <w:r>
              <w:rPr>
                <w:rFonts w:hint="eastAsia"/>
                <w:color w:val="FF0000"/>
              </w:rPr>
              <w:t>1.16.1</w:t>
            </w:r>
          </w:p>
        </w:tc>
        <w:tc>
          <w:tcPr>
            <w:tcW w:w="1983" w:type="dxa"/>
          </w:tcPr>
          <w:p>
            <w:pPr>
              <w:widowControl w:val="0"/>
              <w:topLinePunct w:val="0"/>
              <w:adjustRightInd/>
              <w:snapToGrid/>
              <w:spacing w:before="0" w:after="0" w:line="240" w:lineRule="auto"/>
              <w:ind w:left="0"/>
              <w:jc w:val="center"/>
              <w:rPr>
                <w:color w:val="FF0000"/>
              </w:rPr>
            </w:pPr>
            <w:r>
              <w:rPr>
                <w:rFonts w:hint="eastAsia"/>
                <w:color w:val="FF0000"/>
              </w:rPr>
              <w:t>openEuler 20.03</w:t>
            </w:r>
          </w:p>
        </w:tc>
        <w:tc>
          <w:tcPr>
            <w:tcW w:w="803" w:type="dxa"/>
          </w:tcPr>
          <w:p>
            <w:pPr>
              <w:widowControl w:val="0"/>
              <w:topLinePunct w:val="0"/>
              <w:adjustRightInd/>
              <w:snapToGrid/>
              <w:spacing w:before="0" w:after="0" w:line="240" w:lineRule="auto"/>
              <w:ind w:left="0"/>
              <w:jc w:val="center"/>
              <w:rPr>
                <w:color w:val="FF0000"/>
              </w:rPr>
            </w:pPr>
            <w:r>
              <w:rPr>
                <w:rFonts w:hint="eastAsia"/>
                <w:color w:val="FF0000"/>
              </w:rPr>
              <w:t>Y</w:t>
            </w:r>
          </w:p>
        </w:tc>
        <w:tc>
          <w:tcPr>
            <w:tcW w:w="1900" w:type="dxa"/>
          </w:tcPr>
          <w:p>
            <w:pPr>
              <w:widowControl w:val="0"/>
              <w:topLinePunct w:val="0"/>
              <w:adjustRightInd/>
              <w:snapToGrid/>
              <w:spacing w:before="0" w:after="0" w:line="240" w:lineRule="auto"/>
              <w:ind w:left="0"/>
              <w:jc w:val="center"/>
              <w:rPr>
                <w:color w:val="FF0000"/>
              </w:rPr>
            </w:pPr>
            <w:r>
              <w:rPr>
                <w:rFonts w:hint="eastAsia"/>
                <w:color w:val="FF0000"/>
              </w:rPr>
              <w:t>Yum源安装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val="0"/>
              <w:topLinePunct w:val="0"/>
              <w:adjustRightInd/>
              <w:snapToGrid/>
              <w:spacing w:before="0" w:after="0" w:line="240" w:lineRule="auto"/>
              <w:ind w:left="0"/>
              <w:jc w:val="center"/>
            </w:pPr>
            <w:r>
              <w:rPr>
                <w:rFonts w:hint="eastAsia"/>
              </w:rPr>
              <w:t>3</w:t>
            </w:r>
          </w:p>
        </w:tc>
        <w:tc>
          <w:tcPr>
            <w:tcW w:w="2133" w:type="dxa"/>
          </w:tcPr>
          <w:p>
            <w:pPr>
              <w:widowControl w:val="0"/>
              <w:topLinePunct w:val="0"/>
              <w:adjustRightInd/>
              <w:snapToGrid/>
              <w:spacing w:before="0" w:after="0" w:line="240" w:lineRule="auto"/>
              <w:ind w:left="0"/>
              <w:jc w:val="center"/>
              <w:rPr>
                <w:color w:val="FF0000"/>
              </w:rPr>
            </w:pPr>
            <w:r>
              <w:rPr>
                <w:rFonts w:hint="eastAsia"/>
                <w:color w:val="FF0000"/>
              </w:rPr>
              <w:t>.netcore</w:t>
            </w:r>
          </w:p>
        </w:tc>
        <w:tc>
          <w:tcPr>
            <w:tcW w:w="1567" w:type="dxa"/>
          </w:tcPr>
          <w:p>
            <w:pPr>
              <w:widowControl w:val="0"/>
              <w:topLinePunct w:val="0"/>
              <w:adjustRightInd/>
              <w:snapToGrid/>
              <w:spacing w:before="0" w:after="0" w:line="240" w:lineRule="auto"/>
              <w:ind w:left="0"/>
              <w:jc w:val="center"/>
              <w:rPr>
                <w:color w:val="FF0000"/>
              </w:rPr>
            </w:pPr>
            <w:r>
              <w:rPr>
                <w:rFonts w:hint="eastAsia"/>
                <w:color w:val="FF0000"/>
              </w:rPr>
              <w:t>3.1</w:t>
            </w:r>
          </w:p>
        </w:tc>
        <w:tc>
          <w:tcPr>
            <w:tcW w:w="1983" w:type="dxa"/>
          </w:tcPr>
          <w:p>
            <w:pPr>
              <w:widowControl w:val="0"/>
              <w:topLinePunct w:val="0"/>
              <w:adjustRightInd/>
              <w:snapToGrid/>
              <w:spacing w:before="0" w:after="0" w:line="240" w:lineRule="auto"/>
              <w:ind w:left="0"/>
              <w:jc w:val="center"/>
              <w:rPr>
                <w:color w:val="FF0000"/>
              </w:rPr>
            </w:pPr>
            <w:r>
              <w:rPr>
                <w:rFonts w:hint="eastAsia"/>
                <w:color w:val="FF0000"/>
              </w:rPr>
              <w:t>openEuler 20.03</w:t>
            </w:r>
          </w:p>
        </w:tc>
        <w:tc>
          <w:tcPr>
            <w:tcW w:w="803" w:type="dxa"/>
          </w:tcPr>
          <w:p>
            <w:pPr>
              <w:widowControl w:val="0"/>
              <w:topLinePunct w:val="0"/>
              <w:adjustRightInd/>
              <w:snapToGrid/>
              <w:spacing w:before="0" w:after="0" w:line="240" w:lineRule="auto"/>
              <w:ind w:left="0"/>
              <w:jc w:val="center"/>
              <w:rPr>
                <w:color w:val="FF0000"/>
              </w:rPr>
            </w:pPr>
            <w:r>
              <w:rPr>
                <w:rFonts w:hint="eastAsia"/>
                <w:color w:val="FF0000"/>
              </w:rPr>
              <w:t>Y</w:t>
            </w:r>
          </w:p>
        </w:tc>
        <w:tc>
          <w:tcPr>
            <w:tcW w:w="1900" w:type="dxa"/>
          </w:tcPr>
          <w:p>
            <w:pPr>
              <w:widowControl w:val="0"/>
              <w:topLinePunct w:val="0"/>
              <w:adjustRightInd/>
              <w:snapToGrid/>
              <w:spacing w:before="0" w:after="0" w:line="240" w:lineRule="auto"/>
              <w:ind w:left="0"/>
              <w:jc w:val="center"/>
              <w:rPr>
                <w:color w:val="FF0000"/>
              </w:rPr>
            </w:pPr>
            <w:r>
              <w:rPr>
                <w:rFonts w:hint="eastAsia"/>
                <w:color w:val="FF0000"/>
              </w:rPr>
              <w:t>源码编译安装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val="0"/>
              <w:topLinePunct w:val="0"/>
              <w:adjustRightInd/>
              <w:snapToGrid/>
              <w:spacing w:before="0" w:after="0" w:line="240" w:lineRule="auto"/>
              <w:ind w:left="0"/>
              <w:jc w:val="center"/>
            </w:pPr>
            <w:r>
              <w:rPr>
                <w:rFonts w:hint="eastAsia"/>
              </w:rPr>
              <w:t>4</w:t>
            </w:r>
          </w:p>
        </w:tc>
        <w:tc>
          <w:tcPr>
            <w:tcW w:w="2133" w:type="dxa"/>
          </w:tcPr>
          <w:p>
            <w:pPr>
              <w:widowControl w:val="0"/>
              <w:topLinePunct w:val="0"/>
              <w:adjustRightInd/>
              <w:snapToGrid/>
              <w:spacing w:before="0" w:after="0" w:line="240" w:lineRule="auto"/>
              <w:ind w:left="0"/>
              <w:jc w:val="center"/>
              <w:rPr>
                <w:color w:val="FF0000"/>
              </w:rPr>
            </w:pPr>
            <w:r>
              <w:rPr>
                <w:rFonts w:hint="eastAsia" w:ascii="微软雅黑" w:hAnsi="微软雅黑" w:eastAsia="微软雅黑" w:cs="Book Antiqua"/>
                <w:bCs/>
                <w:color w:val="FF0000"/>
                <w:sz w:val="20"/>
              </w:rPr>
              <w:t>Redis</w:t>
            </w:r>
          </w:p>
        </w:tc>
        <w:tc>
          <w:tcPr>
            <w:tcW w:w="1567" w:type="dxa"/>
          </w:tcPr>
          <w:p>
            <w:pPr>
              <w:widowControl w:val="0"/>
              <w:topLinePunct w:val="0"/>
              <w:adjustRightInd/>
              <w:snapToGrid/>
              <w:spacing w:before="0" w:after="0" w:line="240" w:lineRule="auto"/>
              <w:ind w:left="0"/>
              <w:jc w:val="center"/>
              <w:rPr>
                <w:color w:val="FF0000"/>
              </w:rPr>
            </w:pPr>
            <w:r>
              <w:rPr>
                <w:rFonts w:hint="eastAsia"/>
                <w:color w:val="FF0000"/>
              </w:rPr>
              <w:t>5.0 For Arm</w:t>
            </w:r>
          </w:p>
        </w:tc>
        <w:tc>
          <w:tcPr>
            <w:tcW w:w="1983" w:type="dxa"/>
          </w:tcPr>
          <w:p>
            <w:pPr>
              <w:widowControl w:val="0"/>
              <w:topLinePunct w:val="0"/>
              <w:adjustRightInd/>
              <w:snapToGrid/>
              <w:spacing w:before="0" w:after="0" w:line="240" w:lineRule="auto"/>
              <w:ind w:left="0"/>
              <w:jc w:val="center"/>
              <w:rPr>
                <w:color w:val="FF0000"/>
              </w:rPr>
            </w:pPr>
            <w:r>
              <w:rPr>
                <w:rFonts w:hint="eastAsia"/>
                <w:color w:val="FF0000"/>
              </w:rPr>
              <w:t>openEuler 20.03</w:t>
            </w:r>
          </w:p>
        </w:tc>
        <w:tc>
          <w:tcPr>
            <w:tcW w:w="803" w:type="dxa"/>
          </w:tcPr>
          <w:p>
            <w:pPr>
              <w:widowControl w:val="0"/>
              <w:topLinePunct w:val="0"/>
              <w:adjustRightInd/>
              <w:snapToGrid/>
              <w:spacing w:before="0" w:after="0" w:line="240" w:lineRule="auto"/>
              <w:ind w:left="0"/>
              <w:jc w:val="center"/>
              <w:rPr>
                <w:color w:val="FF0000"/>
              </w:rPr>
            </w:pPr>
            <w:r>
              <w:rPr>
                <w:rFonts w:hint="eastAsia"/>
                <w:color w:val="FF0000"/>
              </w:rPr>
              <w:t>Y</w:t>
            </w:r>
          </w:p>
        </w:tc>
        <w:tc>
          <w:tcPr>
            <w:tcW w:w="1900" w:type="dxa"/>
          </w:tcPr>
          <w:p>
            <w:pPr>
              <w:widowControl w:val="0"/>
              <w:topLinePunct w:val="0"/>
              <w:adjustRightInd/>
              <w:snapToGrid/>
              <w:spacing w:before="0" w:after="0" w:line="240" w:lineRule="auto"/>
              <w:ind w:left="0"/>
              <w:jc w:val="center"/>
              <w:rPr>
                <w:color w:val="FF0000"/>
              </w:rPr>
            </w:pPr>
            <w:r>
              <w:rPr>
                <w:rFonts w:hint="eastAsia"/>
                <w:color w:val="FF0000"/>
              </w:rPr>
              <w:t>华为云提供</w:t>
            </w:r>
          </w:p>
        </w:tc>
      </w:tr>
    </w:tbl>
    <w:p>
      <w:pPr>
        <w:ind w:left="0"/>
      </w:pPr>
    </w:p>
    <w:p>
      <w:pPr>
        <w:pStyle w:val="4"/>
        <w:rPr>
          <w:rFonts w:ascii="微软雅黑" w:hAnsi="微软雅黑" w:eastAsia="微软雅黑"/>
          <w:lang w:eastAsia="zh-CN"/>
        </w:rPr>
      </w:pPr>
      <w:bookmarkStart w:id="55" w:name="_Toc456"/>
      <w:r>
        <w:rPr>
          <w:rFonts w:ascii="微软雅黑" w:hAnsi="微软雅黑" w:eastAsia="微软雅黑"/>
          <w:lang w:eastAsia="zh-CN"/>
        </w:rPr>
        <w:t>性能测试</w:t>
      </w:r>
      <w:bookmarkEnd w:id="55"/>
    </w:p>
    <w:p>
      <w:pPr>
        <w:pStyle w:val="5"/>
      </w:pPr>
      <w:bookmarkStart w:id="56" w:name="_Toc43304706"/>
      <w:bookmarkStart w:id="57" w:name="_Toc43112754"/>
      <w:bookmarkStart w:id="58" w:name="_Toc10467"/>
      <w:r>
        <w:rPr>
          <w:rFonts w:hint="eastAsia"/>
        </w:rPr>
        <w:t>测试用例</w:t>
      </w:r>
      <w:bookmarkEnd w:id="56"/>
      <w:bookmarkEnd w:id="57"/>
      <w:bookmarkEnd w:id="58"/>
    </w:p>
    <w:p>
      <w:pPr>
        <w:ind w:left="0" w:firstLine="420" w:firstLineChars="200"/>
        <w:rPr>
          <w:rFonts w:hint="eastAsia" w:eastAsia="微软雅黑"/>
          <w:lang w:val="en-US" w:eastAsia="zh-CN"/>
        </w:rPr>
      </w:pPr>
      <w:r>
        <w:rPr>
          <w:rFonts w:hint="eastAsia" w:ascii="微软雅黑" w:hAnsi="微软雅黑" w:eastAsia="微软雅黑"/>
        </w:rPr>
        <w:t>本次测试部署的是</w:t>
      </w:r>
      <w:r>
        <w:rPr>
          <w:rFonts w:hint="eastAsia" w:ascii="微软雅黑" w:hAnsi="微软雅黑" w:eastAsia="微软雅黑" w:cs="Arial"/>
          <w:color w:val="FF0000"/>
          <w:lang w:val="en-US" w:eastAsia="zh-CN"/>
        </w:rPr>
        <w:t>智慧关务</w:t>
      </w:r>
      <w:r>
        <w:rPr>
          <w:rFonts w:hint="eastAsia" w:ascii="微软雅黑" w:hAnsi="微软雅黑" w:eastAsia="微软雅黑"/>
        </w:rPr>
        <w:t>，性能测试主要用于验证</w:t>
      </w:r>
      <w:r>
        <w:rPr>
          <w:rFonts w:hint="eastAsia" w:ascii="微软雅黑" w:hAnsi="微软雅黑" w:eastAsia="微软雅黑" w:cs="Arial"/>
          <w:color w:val="FF0000"/>
          <w:lang w:val="en-US" w:eastAsia="zh-CN"/>
        </w:rPr>
        <w:t>智慧关务</w:t>
      </w:r>
      <w:r>
        <w:rPr>
          <w:rFonts w:hint="eastAsia" w:ascii="微软雅黑" w:hAnsi="微软雅黑" w:eastAsia="微软雅黑"/>
        </w:rPr>
        <w:t>在华为鲲鹏云服务器上的业务场景性能，主要测试指标为数据请求的响应处理能力</w:t>
      </w:r>
    </w:p>
    <w:p>
      <w:pPr>
        <w:ind w:left="0"/>
        <w:jc w:val="center"/>
      </w:pPr>
      <w:r>
        <w:rPr>
          <w:rFonts w:hint="eastAsia"/>
        </w:rPr>
        <w:t>测试场景描述</w:t>
      </w:r>
    </w:p>
    <w:tbl>
      <w:tblPr>
        <w:tblStyle w:val="89"/>
        <w:tblW w:w="93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1418"/>
        <w:gridCol w:w="2551"/>
        <w:gridCol w:w="2835"/>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1270" w:type="dxa"/>
            <w:tcBorders>
              <w:top w:val="single" w:color="auto" w:sz="4" w:space="0"/>
              <w:left w:val="single" w:color="auto" w:sz="4" w:space="0"/>
              <w:bottom w:val="single" w:color="auto" w:sz="4" w:space="0"/>
              <w:right w:val="single" w:color="auto" w:sz="4" w:space="0"/>
            </w:tcBorders>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场景</w:t>
            </w:r>
          </w:p>
        </w:tc>
        <w:tc>
          <w:tcPr>
            <w:tcW w:w="1418" w:type="dxa"/>
            <w:tcBorders>
              <w:top w:val="single" w:color="auto" w:sz="4" w:space="0"/>
              <w:left w:val="single" w:color="auto" w:sz="4" w:space="0"/>
              <w:bottom w:val="single" w:color="auto" w:sz="4" w:space="0"/>
              <w:right w:val="single" w:color="auto" w:sz="4" w:space="0"/>
            </w:tcBorders>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业务名称</w:t>
            </w:r>
            <w:r>
              <w:rPr>
                <w:rFonts w:cs="Times New Roman"/>
                <w:kern w:val="0"/>
                <w:sz w:val="20"/>
                <w:szCs w:val="20"/>
              </w:rPr>
              <w:t xml:space="preserve"> </w:t>
            </w:r>
          </w:p>
        </w:tc>
        <w:tc>
          <w:tcPr>
            <w:tcW w:w="2551" w:type="dxa"/>
            <w:tcBorders>
              <w:top w:val="single" w:color="auto" w:sz="4" w:space="0"/>
              <w:left w:val="single" w:color="auto" w:sz="4" w:space="0"/>
              <w:bottom w:val="single" w:color="auto" w:sz="4" w:space="0"/>
              <w:right w:val="single" w:color="auto" w:sz="4" w:space="0"/>
            </w:tcBorders>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模拟场景</w:t>
            </w:r>
            <w:r>
              <w:rPr>
                <w:rFonts w:cs="Times New Roman"/>
                <w:kern w:val="0"/>
                <w:sz w:val="20"/>
                <w:szCs w:val="20"/>
              </w:rPr>
              <w:t xml:space="preserve"> </w:t>
            </w:r>
          </w:p>
        </w:tc>
        <w:tc>
          <w:tcPr>
            <w:tcW w:w="2835" w:type="dxa"/>
            <w:tcBorders>
              <w:top w:val="single" w:color="auto" w:sz="4" w:space="0"/>
              <w:left w:val="single" w:color="auto" w:sz="4" w:space="0"/>
              <w:bottom w:val="single" w:color="auto" w:sz="4" w:space="0"/>
              <w:right w:val="single" w:color="auto" w:sz="4" w:space="0"/>
            </w:tcBorders>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测试检查点</w:t>
            </w:r>
            <w:r>
              <w:rPr>
                <w:rFonts w:cs="Times New Roman"/>
                <w:kern w:val="0"/>
                <w:sz w:val="20"/>
                <w:szCs w:val="20"/>
              </w:rPr>
              <w:t xml:space="preserve"> </w:t>
            </w:r>
          </w:p>
        </w:tc>
        <w:tc>
          <w:tcPr>
            <w:tcW w:w="1316" w:type="dxa"/>
            <w:tcBorders>
              <w:top w:val="single" w:color="auto" w:sz="4" w:space="0"/>
              <w:left w:val="single" w:color="auto" w:sz="4" w:space="0"/>
              <w:bottom w:val="single" w:color="auto" w:sz="4" w:space="0"/>
              <w:right w:val="single" w:color="auto" w:sz="4" w:space="0"/>
            </w:tcBorders>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使用工具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jc w:val="center"/>
        </w:trPr>
        <w:tc>
          <w:tcPr>
            <w:tcW w:w="1270" w:type="dxa"/>
            <w:tcBorders>
              <w:top w:val="single" w:color="auto" w:sz="4" w:space="0"/>
              <w:left w:val="single" w:color="auto" w:sz="4" w:space="0"/>
              <w:bottom w:val="single" w:color="auto" w:sz="4" w:space="0"/>
              <w:right w:val="single" w:color="auto" w:sz="4" w:space="0"/>
            </w:tcBorders>
            <w:vAlign w:val="center"/>
          </w:tcPr>
          <w:p>
            <w:pPr>
              <w:pStyle w:val="422"/>
              <w:jc w:val="center"/>
              <w:rPr>
                <w:color w:val="FF0000"/>
                <w:sz w:val="21"/>
                <w:szCs w:val="21"/>
              </w:rPr>
            </w:pPr>
            <w:r>
              <w:rPr>
                <w:rFonts w:hint="eastAsia"/>
                <w:color w:val="FF0000"/>
                <w:sz w:val="21"/>
                <w:szCs w:val="21"/>
              </w:rPr>
              <w:t>场景1</w:t>
            </w:r>
          </w:p>
        </w:tc>
        <w:tc>
          <w:tcPr>
            <w:tcW w:w="1418" w:type="dxa"/>
            <w:tcBorders>
              <w:top w:val="single" w:color="auto" w:sz="4" w:space="0"/>
              <w:left w:val="single" w:color="auto" w:sz="4" w:space="0"/>
              <w:bottom w:val="single" w:color="auto" w:sz="4" w:space="0"/>
              <w:right w:val="single" w:color="auto" w:sz="4" w:space="0"/>
            </w:tcBorders>
            <w:vAlign w:val="center"/>
          </w:tcPr>
          <w:p>
            <w:pPr>
              <w:pStyle w:val="422"/>
              <w:rPr>
                <w:color w:val="FF0000"/>
                <w:sz w:val="21"/>
                <w:szCs w:val="21"/>
              </w:rPr>
            </w:pPr>
            <w:r>
              <w:rPr>
                <w:rFonts w:hint="eastAsia"/>
                <w:color w:val="FF0000"/>
                <w:sz w:val="21"/>
                <w:szCs w:val="21"/>
              </w:rPr>
              <w:t>并发登录</w:t>
            </w:r>
          </w:p>
        </w:tc>
        <w:tc>
          <w:tcPr>
            <w:tcW w:w="2551" w:type="dxa"/>
            <w:tcBorders>
              <w:top w:val="single" w:color="auto" w:sz="4" w:space="0"/>
              <w:left w:val="single" w:color="auto" w:sz="4" w:space="0"/>
              <w:bottom w:val="single" w:color="auto" w:sz="4" w:space="0"/>
              <w:right w:val="single" w:color="auto" w:sz="4" w:space="0"/>
            </w:tcBorders>
            <w:vAlign w:val="center"/>
          </w:tcPr>
          <w:p>
            <w:pPr>
              <w:pStyle w:val="422"/>
              <w:rPr>
                <w:color w:val="FF0000"/>
                <w:sz w:val="21"/>
                <w:szCs w:val="21"/>
              </w:rPr>
            </w:pPr>
            <w:r>
              <w:rPr>
                <w:rFonts w:hint="eastAsia"/>
                <w:color w:val="FF0000"/>
                <w:sz w:val="21"/>
                <w:szCs w:val="21"/>
              </w:rPr>
              <w:t>100用户同时并发登录</w:t>
            </w:r>
          </w:p>
        </w:tc>
        <w:tc>
          <w:tcPr>
            <w:tcW w:w="2835" w:type="dxa"/>
            <w:tcBorders>
              <w:top w:val="single" w:color="auto" w:sz="4" w:space="0"/>
              <w:left w:val="single" w:color="auto" w:sz="4" w:space="0"/>
              <w:bottom w:val="single" w:color="auto" w:sz="4" w:space="0"/>
              <w:right w:val="single" w:color="auto" w:sz="4" w:space="0"/>
            </w:tcBorders>
            <w:vAlign w:val="center"/>
          </w:tcPr>
          <w:p>
            <w:pPr>
              <w:pStyle w:val="422"/>
              <w:rPr>
                <w:color w:val="FF0000"/>
                <w:sz w:val="21"/>
                <w:szCs w:val="21"/>
              </w:rPr>
            </w:pPr>
            <w:r>
              <w:rPr>
                <w:rFonts w:hint="eastAsia"/>
                <w:color w:val="FF0000"/>
                <w:sz w:val="21"/>
                <w:szCs w:val="21"/>
              </w:rPr>
              <w:t>使用并发访问，观察通过的事务数和响应时间，服务器资源使用情况。</w:t>
            </w:r>
          </w:p>
        </w:tc>
        <w:tc>
          <w:tcPr>
            <w:tcW w:w="1316" w:type="dxa"/>
            <w:tcBorders>
              <w:top w:val="single" w:color="auto" w:sz="4" w:space="0"/>
              <w:left w:val="single" w:color="auto" w:sz="4" w:space="0"/>
              <w:bottom w:val="single" w:color="auto" w:sz="4" w:space="0"/>
              <w:right w:val="single" w:color="auto" w:sz="4" w:space="0"/>
            </w:tcBorders>
            <w:vAlign w:val="center"/>
          </w:tcPr>
          <w:p>
            <w:pPr>
              <w:pStyle w:val="422"/>
              <w:jc w:val="center"/>
              <w:rPr>
                <w:color w:val="FF0000"/>
                <w:sz w:val="21"/>
                <w:szCs w:val="21"/>
              </w:rPr>
            </w:pPr>
            <w:r>
              <w:rPr>
                <w:rFonts w:hint="eastAsia"/>
                <w:color w:val="FF0000"/>
                <w:sz w:val="21"/>
                <w:szCs w:val="21"/>
              </w:rPr>
              <w:t>Jmeter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jc w:val="center"/>
        </w:trPr>
        <w:tc>
          <w:tcPr>
            <w:tcW w:w="1270" w:type="dxa"/>
            <w:tcBorders>
              <w:top w:val="single" w:color="auto" w:sz="4" w:space="0"/>
              <w:left w:val="single" w:color="auto" w:sz="4" w:space="0"/>
              <w:bottom w:val="single" w:color="auto" w:sz="4" w:space="0"/>
              <w:right w:val="single" w:color="auto" w:sz="4" w:space="0"/>
            </w:tcBorders>
            <w:vAlign w:val="center"/>
          </w:tcPr>
          <w:p>
            <w:pPr>
              <w:pStyle w:val="422"/>
              <w:jc w:val="center"/>
              <w:rPr>
                <w:color w:val="FF0000"/>
                <w:sz w:val="21"/>
                <w:szCs w:val="21"/>
              </w:rPr>
            </w:pPr>
            <w:r>
              <w:rPr>
                <w:rFonts w:hint="eastAsia"/>
                <w:color w:val="FF0000"/>
                <w:sz w:val="21"/>
                <w:szCs w:val="21"/>
              </w:rPr>
              <w:t>场景2</w:t>
            </w:r>
          </w:p>
        </w:tc>
        <w:tc>
          <w:tcPr>
            <w:tcW w:w="1418" w:type="dxa"/>
            <w:tcBorders>
              <w:top w:val="single" w:color="auto" w:sz="4" w:space="0"/>
              <w:left w:val="single" w:color="auto" w:sz="4" w:space="0"/>
              <w:bottom w:val="single" w:color="auto" w:sz="4" w:space="0"/>
              <w:right w:val="single" w:color="auto" w:sz="4" w:space="0"/>
            </w:tcBorders>
            <w:vAlign w:val="center"/>
          </w:tcPr>
          <w:p>
            <w:pPr>
              <w:pStyle w:val="422"/>
              <w:rPr>
                <w:color w:val="FF0000"/>
                <w:sz w:val="21"/>
                <w:szCs w:val="21"/>
              </w:rPr>
            </w:pPr>
            <w:r>
              <w:rPr>
                <w:rFonts w:hint="eastAsia"/>
                <w:color w:val="FF0000"/>
                <w:sz w:val="21"/>
                <w:szCs w:val="21"/>
              </w:rPr>
              <w:t>固定用户并发持续访问页面</w:t>
            </w:r>
          </w:p>
        </w:tc>
        <w:tc>
          <w:tcPr>
            <w:tcW w:w="2551" w:type="dxa"/>
            <w:tcBorders>
              <w:top w:val="single" w:color="auto" w:sz="4" w:space="0"/>
              <w:left w:val="single" w:color="auto" w:sz="4" w:space="0"/>
              <w:bottom w:val="single" w:color="auto" w:sz="4" w:space="0"/>
              <w:right w:val="single" w:color="auto" w:sz="4" w:space="0"/>
            </w:tcBorders>
            <w:vAlign w:val="center"/>
          </w:tcPr>
          <w:p>
            <w:pPr>
              <w:pStyle w:val="422"/>
              <w:rPr>
                <w:color w:val="FF0000"/>
                <w:sz w:val="21"/>
                <w:szCs w:val="21"/>
              </w:rPr>
            </w:pPr>
            <w:r>
              <w:rPr>
                <w:rFonts w:hint="eastAsia"/>
                <w:color w:val="FF0000"/>
                <w:sz w:val="21"/>
                <w:szCs w:val="21"/>
              </w:rPr>
              <w:t>模拟</w:t>
            </w:r>
            <w:r>
              <w:rPr>
                <w:rFonts w:hint="eastAsia"/>
                <w:color w:val="FF0000"/>
                <w:sz w:val="21"/>
                <w:szCs w:val="21"/>
                <w:lang w:val="en-US" w:eastAsia="zh-CN"/>
              </w:rPr>
              <w:t>3</w:t>
            </w:r>
            <w:r>
              <w:rPr>
                <w:rFonts w:hint="eastAsia"/>
                <w:color w:val="FF0000"/>
                <w:sz w:val="21"/>
                <w:szCs w:val="21"/>
              </w:rPr>
              <w:t>00个用户同时查询，持续30分钟</w:t>
            </w:r>
          </w:p>
        </w:tc>
        <w:tc>
          <w:tcPr>
            <w:tcW w:w="2835" w:type="dxa"/>
            <w:tcBorders>
              <w:top w:val="single" w:color="auto" w:sz="4" w:space="0"/>
              <w:left w:val="single" w:color="auto" w:sz="4" w:space="0"/>
              <w:bottom w:val="single" w:color="auto" w:sz="4" w:space="0"/>
              <w:right w:val="single" w:color="auto" w:sz="4" w:space="0"/>
            </w:tcBorders>
            <w:vAlign w:val="center"/>
          </w:tcPr>
          <w:p>
            <w:pPr>
              <w:pStyle w:val="422"/>
              <w:rPr>
                <w:color w:val="FF0000"/>
                <w:sz w:val="21"/>
                <w:szCs w:val="21"/>
              </w:rPr>
            </w:pPr>
            <w:r>
              <w:rPr>
                <w:rFonts w:hint="eastAsia"/>
                <w:color w:val="FF0000"/>
                <w:sz w:val="21"/>
                <w:szCs w:val="21"/>
              </w:rPr>
              <w:t>固定用户并发的情况下测试系统的稳定性及资源使用情况。</w:t>
            </w:r>
          </w:p>
        </w:tc>
        <w:tc>
          <w:tcPr>
            <w:tcW w:w="1316" w:type="dxa"/>
            <w:tcBorders>
              <w:top w:val="single" w:color="auto" w:sz="4" w:space="0"/>
              <w:left w:val="single" w:color="auto" w:sz="4" w:space="0"/>
              <w:bottom w:val="single" w:color="auto" w:sz="4" w:space="0"/>
              <w:right w:val="single" w:color="auto" w:sz="4" w:space="0"/>
            </w:tcBorders>
            <w:vAlign w:val="center"/>
          </w:tcPr>
          <w:p>
            <w:pPr>
              <w:pStyle w:val="422"/>
              <w:jc w:val="center"/>
              <w:rPr>
                <w:color w:val="FF0000"/>
                <w:sz w:val="21"/>
                <w:szCs w:val="21"/>
              </w:rPr>
            </w:pPr>
            <w:r>
              <w:rPr>
                <w:rFonts w:hint="eastAsia"/>
                <w:color w:val="FF0000"/>
                <w:sz w:val="21"/>
                <w:szCs w:val="21"/>
              </w:rPr>
              <w:t>Jmeter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jc w:val="center"/>
        </w:trPr>
        <w:tc>
          <w:tcPr>
            <w:tcW w:w="1270" w:type="dxa"/>
            <w:tcBorders>
              <w:top w:val="single" w:color="auto" w:sz="4" w:space="0"/>
              <w:left w:val="single" w:color="auto" w:sz="4" w:space="0"/>
              <w:bottom w:val="single" w:color="auto" w:sz="4" w:space="0"/>
              <w:right w:val="single" w:color="auto" w:sz="4" w:space="0"/>
            </w:tcBorders>
            <w:vAlign w:val="center"/>
          </w:tcPr>
          <w:p>
            <w:pPr>
              <w:pStyle w:val="422"/>
              <w:jc w:val="center"/>
              <w:rPr>
                <w:rFonts w:hint="eastAsia" w:eastAsia="宋体"/>
                <w:color w:val="FF0000"/>
                <w:sz w:val="21"/>
                <w:szCs w:val="21"/>
                <w:lang w:val="en-US" w:eastAsia="zh-CN"/>
              </w:rPr>
            </w:pPr>
            <w:r>
              <w:rPr>
                <w:rFonts w:hint="eastAsia"/>
                <w:color w:val="FF0000"/>
                <w:sz w:val="21"/>
                <w:szCs w:val="21"/>
                <w:lang w:val="en-US" w:eastAsia="zh-CN"/>
              </w:rPr>
              <w:t>场景</w:t>
            </w:r>
          </w:p>
        </w:tc>
        <w:tc>
          <w:tcPr>
            <w:tcW w:w="1418" w:type="dxa"/>
            <w:tcBorders>
              <w:top w:val="single" w:color="auto" w:sz="4" w:space="0"/>
              <w:left w:val="single" w:color="auto" w:sz="4" w:space="0"/>
              <w:bottom w:val="single" w:color="auto" w:sz="4" w:space="0"/>
              <w:right w:val="single" w:color="auto" w:sz="4" w:space="0"/>
            </w:tcBorders>
            <w:vAlign w:val="center"/>
          </w:tcPr>
          <w:p>
            <w:pPr>
              <w:pStyle w:val="422"/>
              <w:rPr>
                <w:rFonts w:hint="eastAsia"/>
                <w:color w:val="FF0000"/>
                <w:sz w:val="21"/>
                <w:szCs w:val="21"/>
              </w:rPr>
            </w:pPr>
            <w:r>
              <w:rPr>
                <w:rFonts w:hint="eastAsia"/>
                <w:color w:val="FF0000"/>
                <w:sz w:val="21"/>
                <w:szCs w:val="21"/>
              </w:rPr>
              <w:t>固定用户并发持续访问页面</w:t>
            </w:r>
          </w:p>
        </w:tc>
        <w:tc>
          <w:tcPr>
            <w:tcW w:w="2551" w:type="dxa"/>
            <w:tcBorders>
              <w:top w:val="single" w:color="auto" w:sz="4" w:space="0"/>
              <w:left w:val="single" w:color="auto" w:sz="4" w:space="0"/>
              <w:bottom w:val="single" w:color="auto" w:sz="4" w:space="0"/>
              <w:right w:val="single" w:color="auto" w:sz="4" w:space="0"/>
            </w:tcBorders>
            <w:vAlign w:val="center"/>
          </w:tcPr>
          <w:p>
            <w:pPr>
              <w:pStyle w:val="422"/>
              <w:rPr>
                <w:rFonts w:hint="eastAsia"/>
                <w:color w:val="FF0000"/>
                <w:sz w:val="21"/>
                <w:szCs w:val="21"/>
              </w:rPr>
            </w:pPr>
            <w:r>
              <w:rPr>
                <w:rFonts w:hint="eastAsia"/>
                <w:color w:val="FF0000"/>
                <w:sz w:val="21"/>
                <w:szCs w:val="21"/>
              </w:rPr>
              <w:t>模拟</w:t>
            </w:r>
            <w:r>
              <w:rPr>
                <w:rFonts w:hint="eastAsia"/>
                <w:color w:val="FF0000"/>
                <w:sz w:val="21"/>
                <w:szCs w:val="21"/>
                <w:lang w:val="en-US" w:eastAsia="zh-CN"/>
              </w:rPr>
              <w:t>3</w:t>
            </w:r>
            <w:r>
              <w:rPr>
                <w:rFonts w:hint="eastAsia"/>
                <w:color w:val="FF0000"/>
                <w:sz w:val="21"/>
                <w:szCs w:val="21"/>
              </w:rPr>
              <w:t>00个用户同时查询，持续30分钟</w:t>
            </w:r>
          </w:p>
        </w:tc>
        <w:tc>
          <w:tcPr>
            <w:tcW w:w="2835" w:type="dxa"/>
            <w:tcBorders>
              <w:top w:val="single" w:color="auto" w:sz="4" w:space="0"/>
              <w:left w:val="single" w:color="auto" w:sz="4" w:space="0"/>
              <w:bottom w:val="single" w:color="auto" w:sz="4" w:space="0"/>
              <w:right w:val="single" w:color="auto" w:sz="4" w:space="0"/>
            </w:tcBorders>
            <w:vAlign w:val="center"/>
          </w:tcPr>
          <w:p>
            <w:pPr>
              <w:pStyle w:val="422"/>
              <w:rPr>
                <w:rFonts w:hint="eastAsia" w:ascii="宋体" w:hAnsi="Calibri" w:eastAsia="宋体" w:cs="宋体"/>
                <w:color w:val="FF0000"/>
                <w:sz w:val="21"/>
                <w:szCs w:val="21"/>
                <w:lang w:val="en-US" w:eastAsia="zh-CN" w:bidi="ar-SA"/>
              </w:rPr>
            </w:pPr>
            <w:r>
              <w:rPr>
                <w:rFonts w:hint="eastAsia"/>
                <w:color w:val="FF0000"/>
                <w:sz w:val="21"/>
                <w:szCs w:val="21"/>
              </w:rPr>
              <w:t>固定用户并发的情况下测试系统的稳定性及资源使用情况。</w:t>
            </w:r>
          </w:p>
        </w:tc>
        <w:tc>
          <w:tcPr>
            <w:tcW w:w="1316" w:type="dxa"/>
            <w:tcBorders>
              <w:top w:val="single" w:color="auto" w:sz="4" w:space="0"/>
              <w:left w:val="single" w:color="auto" w:sz="4" w:space="0"/>
              <w:bottom w:val="single" w:color="auto" w:sz="4" w:space="0"/>
              <w:right w:val="single" w:color="auto" w:sz="4" w:space="0"/>
            </w:tcBorders>
            <w:vAlign w:val="center"/>
          </w:tcPr>
          <w:p>
            <w:pPr>
              <w:pStyle w:val="422"/>
              <w:jc w:val="center"/>
              <w:rPr>
                <w:rFonts w:hint="eastAsia"/>
                <w:color w:val="FF0000"/>
                <w:sz w:val="21"/>
                <w:szCs w:val="21"/>
              </w:rPr>
            </w:pPr>
            <w:r>
              <w:rPr>
                <w:rFonts w:hint="eastAsia"/>
                <w:color w:val="FF0000"/>
                <w:sz w:val="21"/>
                <w:szCs w:val="21"/>
              </w:rPr>
              <w:t>Jmeter</w:t>
            </w:r>
          </w:p>
        </w:tc>
      </w:tr>
    </w:tbl>
    <w:p>
      <w:pPr>
        <w:ind w:left="0"/>
      </w:pPr>
    </w:p>
    <w:p>
      <w:pPr>
        <w:pStyle w:val="5"/>
      </w:pPr>
      <w:bookmarkStart w:id="59" w:name="_Toc32432"/>
      <w:bookmarkStart w:id="60" w:name="_Toc43112755"/>
      <w:bookmarkStart w:id="61" w:name="_Toc43304707"/>
      <w:r>
        <w:rPr>
          <w:rFonts w:hint="eastAsia"/>
        </w:rPr>
        <w:t>测试工具及结果</w:t>
      </w:r>
      <w:bookmarkEnd w:id="59"/>
      <w:bookmarkEnd w:id="60"/>
      <w:bookmarkEnd w:id="61"/>
    </w:p>
    <w:p>
      <w:pPr>
        <w:pStyle w:val="6"/>
        <w:ind w:left="420"/>
      </w:pPr>
      <w:r>
        <w:rPr>
          <w:rFonts w:hint="eastAsia"/>
        </w:rPr>
        <w:t>4</w:t>
      </w:r>
      <w:r>
        <w:t>.4.2.</w:t>
      </w:r>
      <w:r>
        <w:rPr>
          <w:rFonts w:hint="eastAsia"/>
        </w:rPr>
        <w:t>1</w:t>
      </w:r>
      <w:r>
        <w:t xml:space="preserve"> 性能验收指标</w:t>
      </w:r>
    </w:p>
    <w:p>
      <w:pPr>
        <w:ind w:left="0" w:firstLine="627" w:firstLineChars="299"/>
      </w:pPr>
      <w:r>
        <w:rPr>
          <w:rFonts w:hint="eastAsia"/>
        </w:rPr>
        <w:t>100用户同时并发登录</w:t>
      </w:r>
    </w:p>
    <w:p>
      <w:pPr>
        <w:ind w:left="0" w:firstLine="627" w:firstLineChars="299"/>
      </w:pPr>
      <w:r>
        <w:rPr>
          <w:rFonts w:hint="eastAsia"/>
        </w:rPr>
        <w:t>聚合报告</w:t>
      </w:r>
    </w:p>
    <w:p>
      <w:pPr>
        <w:ind w:left="0" w:firstLine="627" w:firstLineChars="299"/>
      </w:pPr>
      <w:r>
        <w:drawing>
          <wp:inline distT="0" distB="0" distL="114300" distR="114300">
            <wp:extent cx="6113145" cy="452120"/>
            <wp:effectExtent l="0" t="0" r="13335" b="508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2"/>
                    <a:stretch>
                      <a:fillRect/>
                    </a:stretch>
                  </pic:blipFill>
                  <pic:spPr>
                    <a:xfrm>
                      <a:off x="0" y="0"/>
                      <a:ext cx="6113145" cy="452120"/>
                    </a:xfrm>
                    <a:prstGeom prst="rect">
                      <a:avLst/>
                    </a:prstGeom>
                    <a:noFill/>
                    <a:ln>
                      <a:noFill/>
                    </a:ln>
                  </pic:spPr>
                </pic:pic>
              </a:graphicData>
            </a:graphic>
          </wp:inline>
        </w:drawing>
      </w:r>
    </w:p>
    <w:p>
      <w:pPr>
        <w:ind w:left="0" w:firstLine="627" w:firstLineChars="299"/>
      </w:pPr>
      <w:r>
        <w:rPr>
          <w:rFonts w:hint="eastAsia"/>
        </w:rPr>
        <w:t>汇总报告</w:t>
      </w:r>
    </w:p>
    <w:p>
      <w:pPr>
        <w:ind w:left="0" w:firstLine="627" w:firstLineChars="299"/>
      </w:pPr>
      <w:r>
        <w:drawing>
          <wp:inline distT="0" distB="0" distL="114300" distR="114300">
            <wp:extent cx="6114415" cy="515620"/>
            <wp:effectExtent l="0" t="0" r="12065" b="254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6114415" cy="515620"/>
                    </a:xfrm>
                    <a:prstGeom prst="rect">
                      <a:avLst/>
                    </a:prstGeom>
                    <a:noFill/>
                    <a:ln>
                      <a:noFill/>
                    </a:ln>
                  </pic:spPr>
                </pic:pic>
              </a:graphicData>
            </a:graphic>
          </wp:inline>
        </w:drawing>
      </w:r>
    </w:p>
    <w:p>
      <w:pPr>
        <w:ind w:left="0" w:firstLine="627" w:firstLineChars="299"/>
      </w:pPr>
      <w:r>
        <w:rPr>
          <w:rFonts w:hint="eastAsia"/>
        </w:rPr>
        <w:t>图形结果</w:t>
      </w:r>
    </w:p>
    <w:p>
      <w:pPr>
        <w:ind w:left="0" w:firstLine="627" w:firstLineChars="299"/>
      </w:pPr>
      <w:r>
        <w:drawing>
          <wp:inline distT="0" distB="0" distL="114300" distR="114300">
            <wp:extent cx="6115685" cy="3044190"/>
            <wp:effectExtent l="0" t="0" r="10795" b="381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4"/>
                    <a:stretch>
                      <a:fillRect/>
                    </a:stretch>
                  </pic:blipFill>
                  <pic:spPr>
                    <a:xfrm>
                      <a:off x="0" y="0"/>
                      <a:ext cx="6115685" cy="3044190"/>
                    </a:xfrm>
                    <a:prstGeom prst="rect">
                      <a:avLst/>
                    </a:prstGeom>
                    <a:noFill/>
                    <a:ln>
                      <a:noFill/>
                    </a:ln>
                  </pic:spPr>
                </pic:pic>
              </a:graphicData>
            </a:graphic>
          </wp:inline>
        </w:drawing>
      </w:r>
    </w:p>
    <w:p>
      <w:pPr>
        <w:ind w:left="0" w:firstLine="420" w:firstLineChars="200"/>
        <w:rPr>
          <w:color w:val="FF0000"/>
        </w:rPr>
      </w:pPr>
      <w:r>
        <w:rPr>
          <w:rFonts w:hint="eastAsia"/>
          <w:color w:val="FF0000"/>
        </w:rPr>
        <w:t>当并发量为100的时候，累计处理量为100，平均响应时间为</w:t>
      </w:r>
      <w:r>
        <w:rPr>
          <w:rFonts w:hint="eastAsia"/>
          <w:color w:val="FF0000"/>
          <w:lang w:val="en-US" w:eastAsia="zh-CN"/>
        </w:rPr>
        <w:t>1456</w:t>
      </w:r>
      <w:r>
        <w:rPr>
          <w:rFonts w:hint="eastAsia"/>
          <w:color w:val="FF0000"/>
        </w:rPr>
        <w:t>ms，90%响应时间为</w:t>
      </w:r>
      <w:r>
        <w:rPr>
          <w:rFonts w:hint="eastAsia"/>
          <w:color w:val="FF0000"/>
          <w:lang w:val="en-US" w:eastAsia="zh-CN"/>
        </w:rPr>
        <w:t>1620</w:t>
      </w:r>
      <w:r>
        <w:rPr>
          <w:rFonts w:hint="eastAsia"/>
          <w:color w:val="FF0000"/>
        </w:rPr>
        <w:t>ms，95%响应时间为</w:t>
      </w:r>
      <w:r>
        <w:rPr>
          <w:rFonts w:hint="eastAsia"/>
          <w:color w:val="FF0000"/>
          <w:lang w:val="en-US" w:eastAsia="zh-CN"/>
        </w:rPr>
        <w:t>2031</w:t>
      </w:r>
      <w:r>
        <w:rPr>
          <w:rFonts w:hint="eastAsia"/>
          <w:color w:val="FF0000"/>
        </w:rPr>
        <w:t>ms，99%响应时间为</w:t>
      </w:r>
      <w:r>
        <w:rPr>
          <w:rFonts w:hint="eastAsia"/>
          <w:color w:val="FF0000"/>
          <w:lang w:val="en-US" w:eastAsia="zh-CN"/>
        </w:rPr>
        <w:t>2358</w:t>
      </w:r>
      <w:r>
        <w:rPr>
          <w:rFonts w:hint="eastAsia"/>
          <w:color w:val="FF0000"/>
        </w:rPr>
        <w:t>ms，整体报错率为0.00%，吞吐量为</w:t>
      </w:r>
      <w:r>
        <w:rPr>
          <w:rFonts w:hint="eastAsia"/>
          <w:color w:val="FF0000"/>
          <w:lang w:val="en-US" w:eastAsia="zh-CN"/>
        </w:rPr>
        <w:t>40.0</w:t>
      </w:r>
      <w:r>
        <w:rPr>
          <w:rFonts w:hint="eastAsia"/>
          <w:color w:val="FF0000"/>
        </w:rPr>
        <w:t>/sec</w:t>
      </w:r>
    </w:p>
    <w:p>
      <w:pPr>
        <w:tabs>
          <w:tab w:val="left" w:pos="5795"/>
        </w:tabs>
        <w:ind w:left="0" w:firstLine="420" w:firstLineChars="200"/>
        <w:rPr>
          <w:rFonts w:hint="eastAsia" w:eastAsia="宋体"/>
          <w:lang w:eastAsia="zh-CN"/>
        </w:rPr>
      </w:pPr>
      <w:r>
        <w:rPr>
          <w:rFonts w:hint="eastAsia"/>
          <w:lang w:eastAsia="zh-CN"/>
        </w:rPr>
        <w:tab/>
      </w:r>
    </w:p>
    <w:p>
      <w:pPr>
        <w:tabs>
          <w:tab w:val="center" w:pos="4819"/>
        </w:tabs>
        <w:ind w:left="0" w:firstLine="627" w:firstLineChars="299"/>
        <w:rPr>
          <w:rFonts w:hint="eastAsia" w:eastAsia="宋体"/>
          <w:lang w:eastAsia="zh-CN"/>
        </w:rPr>
      </w:pPr>
      <w:r>
        <w:rPr>
          <w:rFonts w:hint="eastAsia"/>
        </w:rPr>
        <w:t>200个用户同时查询，持续30分钟</w:t>
      </w:r>
      <w:r>
        <w:rPr>
          <w:rFonts w:hint="eastAsia"/>
          <w:lang w:eastAsia="zh-CN"/>
        </w:rPr>
        <w:tab/>
      </w:r>
    </w:p>
    <w:p>
      <w:pPr>
        <w:ind w:left="0" w:firstLine="627" w:firstLineChars="299"/>
      </w:pPr>
      <w:r>
        <w:rPr>
          <w:rFonts w:hint="eastAsia"/>
        </w:rPr>
        <w:t>聚合报告</w:t>
      </w:r>
    </w:p>
    <w:p>
      <w:pPr>
        <w:ind w:left="0" w:firstLine="627" w:firstLineChars="299"/>
      </w:pPr>
      <w:r>
        <w:drawing>
          <wp:inline distT="0" distB="0" distL="114300" distR="114300">
            <wp:extent cx="6112510" cy="363220"/>
            <wp:effectExtent l="0" t="0" r="2540" b="1778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5"/>
                    <a:stretch>
                      <a:fillRect/>
                    </a:stretch>
                  </pic:blipFill>
                  <pic:spPr>
                    <a:xfrm>
                      <a:off x="0" y="0"/>
                      <a:ext cx="6112510" cy="363220"/>
                    </a:xfrm>
                    <a:prstGeom prst="rect">
                      <a:avLst/>
                    </a:prstGeom>
                    <a:noFill/>
                    <a:ln>
                      <a:noFill/>
                    </a:ln>
                  </pic:spPr>
                </pic:pic>
              </a:graphicData>
            </a:graphic>
          </wp:inline>
        </w:drawing>
      </w:r>
    </w:p>
    <w:p>
      <w:pPr>
        <w:ind w:left="0" w:firstLine="627" w:firstLineChars="299"/>
      </w:pPr>
      <w:r>
        <w:rPr>
          <w:rFonts w:hint="eastAsia"/>
        </w:rPr>
        <w:t>汇总报告</w:t>
      </w:r>
    </w:p>
    <w:p>
      <w:pPr>
        <w:ind w:left="0" w:firstLine="627" w:firstLineChars="299"/>
      </w:pPr>
      <w:r>
        <w:drawing>
          <wp:inline distT="0" distB="0" distL="114300" distR="114300">
            <wp:extent cx="6112510" cy="381635"/>
            <wp:effectExtent l="0" t="0" r="2540"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6"/>
                    <a:stretch>
                      <a:fillRect/>
                    </a:stretch>
                  </pic:blipFill>
                  <pic:spPr>
                    <a:xfrm>
                      <a:off x="0" y="0"/>
                      <a:ext cx="6112510" cy="381635"/>
                    </a:xfrm>
                    <a:prstGeom prst="rect">
                      <a:avLst/>
                    </a:prstGeom>
                    <a:noFill/>
                    <a:ln>
                      <a:noFill/>
                    </a:ln>
                  </pic:spPr>
                </pic:pic>
              </a:graphicData>
            </a:graphic>
          </wp:inline>
        </w:drawing>
      </w:r>
    </w:p>
    <w:p>
      <w:pPr>
        <w:ind w:left="0" w:firstLine="627" w:firstLineChars="299"/>
      </w:pPr>
      <w:r>
        <w:rPr>
          <w:rFonts w:hint="eastAsia"/>
        </w:rPr>
        <w:t>图形结果</w:t>
      </w:r>
    </w:p>
    <w:p>
      <w:pPr>
        <w:ind w:left="0" w:firstLine="627" w:firstLineChars="299"/>
      </w:pPr>
      <w:r>
        <w:drawing>
          <wp:inline distT="0" distB="0" distL="114300" distR="114300">
            <wp:extent cx="6116320" cy="2373630"/>
            <wp:effectExtent l="0" t="0" r="17780"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7"/>
                    <a:stretch>
                      <a:fillRect/>
                    </a:stretch>
                  </pic:blipFill>
                  <pic:spPr>
                    <a:xfrm>
                      <a:off x="0" y="0"/>
                      <a:ext cx="6116320" cy="2373630"/>
                    </a:xfrm>
                    <a:prstGeom prst="rect">
                      <a:avLst/>
                    </a:prstGeom>
                    <a:noFill/>
                    <a:ln>
                      <a:noFill/>
                    </a:ln>
                  </pic:spPr>
                </pic:pic>
              </a:graphicData>
            </a:graphic>
          </wp:inline>
        </w:drawing>
      </w:r>
    </w:p>
    <w:p>
      <w:pPr>
        <w:ind w:left="0" w:firstLine="627" w:firstLineChars="299"/>
      </w:pPr>
    </w:p>
    <w:p>
      <w:pPr>
        <w:ind w:left="0" w:firstLine="627" w:firstLineChars="299"/>
        <w:rPr>
          <w:color w:val="FF0000"/>
        </w:rPr>
      </w:pPr>
      <w:r>
        <w:rPr>
          <w:rFonts w:hint="eastAsia"/>
          <w:color w:val="FF0000"/>
        </w:rPr>
        <w:t>200个用户同时查询获取，持续30分钟，累计处理量为1173131，平均响应时间为101ms，90%响应时间为133ms，95%响应时间为299ms，99%响应时间为551ms，整体报错率为0.05%，吞吐量为1950.3/sec</w:t>
      </w:r>
    </w:p>
    <w:p>
      <w:pPr>
        <w:pStyle w:val="6"/>
        <w:ind w:left="420"/>
      </w:pPr>
      <w:r>
        <w:rPr>
          <w:rFonts w:hint="eastAsia"/>
        </w:rPr>
        <w:t>4</w:t>
      </w:r>
      <w:r>
        <w:t>.4.2.2 资源利用率</w:t>
      </w:r>
    </w:p>
    <w:p>
      <w:pPr>
        <w:ind w:left="420"/>
      </w:pPr>
      <w:r>
        <w:drawing>
          <wp:inline distT="0" distB="0" distL="114300" distR="114300">
            <wp:extent cx="5816600" cy="2531745"/>
            <wp:effectExtent l="0" t="0" r="0" b="190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8"/>
                    <a:stretch>
                      <a:fillRect/>
                    </a:stretch>
                  </pic:blipFill>
                  <pic:spPr>
                    <a:xfrm>
                      <a:off x="0" y="0"/>
                      <a:ext cx="5816600" cy="2531745"/>
                    </a:xfrm>
                    <a:prstGeom prst="rect">
                      <a:avLst/>
                    </a:prstGeom>
                    <a:noFill/>
                    <a:ln>
                      <a:noFill/>
                    </a:ln>
                  </pic:spPr>
                </pic:pic>
              </a:graphicData>
            </a:graphic>
          </wp:inline>
        </w:drawing>
      </w:r>
    </w:p>
    <w:p>
      <w:pPr>
        <w:ind w:left="420"/>
      </w:pPr>
    </w:p>
    <w:p>
      <w:pPr>
        <w:ind w:left="0" w:firstLine="420" w:firstLineChars="200"/>
      </w:pPr>
      <w:bookmarkStart w:id="62" w:name="_MON_1632594265"/>
      <w:bookmarkEnd w:id="62"/>
      <w:r>
        <w:rPr>
          <w:rFonts w:hint="eastAsia" w:ascii="微软雅黑" w:hAnsi="微软雅黑" w:eastAsia="微软雅黑"/>
          <w:b/>
        </w:rPr>
        <w:t>结论</w:t>
      </w:r>
      <w:r>
        <w:rPr>
          <w:rFonts w:hint="eastAsia" w:ascii="微软雅黑" w:hAnsi="微软雅黑" w:eastAsia="微软雅黑"/>
        </w:rPr>
        <w:t>：</w:t>
      </w:r>
      <w:r>
        <w:t xml:space="preserve"> </w:t>
      </w:r>
      <w:r>
        <w:rPr>
          <w:rFonts w:hint="eastAsia"/>
        </w:rPr>
        <w:t>本次性能测试用Jmeter工具实际模拟</w:t>
      </w:r>
      <w:r>
        <w:rPr>
          <w:rFonts w:hint="eastAsia"/>
          <w:color w:val="FF0000"/>
          <w:lang w:val="en-US" w:eastAsia="zh-CN"/>
        </w:rPr>
        <w:t>智慧关务</w:t>
      </w:r>
      <w:r>
        <w:rPr>
          <w:rFonts w:hint="eastAsia"/>
        </w:rPr>
        <w:t>的</w:t>
      </w:r>
      <w:r>
        <w:rPr>
          <w:rFonts w:hint="eastAsia"/>
          <w:lang w:val="en-US" w:eastAsia="zh-CN"/>
        </w:rPr>
        <w:t>3</w:t>
      </w:r>
      <w:r>
        <w:rPr>
          <w:rFonts w:hint="eastAsia"/>
        </w:rPr>
        <w:t>个场景。各测试场景中各个事务响应时间均可满足业务需求，服务器资源CPU负载稳定，内存使用率稳定，未出现任何异常现象，性能测试通过，可商用发布。</w:t>
      </w:r>
    </w:p>
    <w:p>
      <w:pPr>
        <w:tabs>
          <w:tab w:val="left" w:pos="1134"/>
        </w:tabs>
        <w:ind w:left="0"/>
        <w:rPr>
          <w:rFonts w:ascii="微软雅黑" w:hAnsi="微软雅黑" w:eastAsia="微软雅黑"/>
        </w:rPr>
      </w:pPr>
    </w:p>
    <w:p>
      <w:pPr>
        <w:tabs>
          <w:tab w:val="left" w:pos="1134"/>
        </w:tabs>
        <w:ind w:left="0"/>
        <w:rPr>
          <w:rFonts w:ascii="微软雅黑" w:hAnsi="微软雅黑" w:eastAsia="微软雅黑"/>
        </w:rPr>
      </w:pPr>
    </w:p>
    <w:p>
      <w:pPr>
        <w:topLinePunct w:val="0"/>
        <w:adjustRightInd/>
        <w:snapToGrid/>
        <w:spacing w:before="0" w:after="0" w:line="240" w:lineRule="auto"/>
        <w:ind w:left="0"/>
        <w:rPr>
          <w:rFonts w:ascii="Book Antiqua" w:hAnsi="Book Antiqua" w:eastAsia="黑体" w:cs="Book Antiqua"/>
          <w:b/>
          <w:bCs/>
          <w:sz w:val="44"/>
          <w:szCs w:val="44"/>
        </w:rPr>
      </w:pPr>
      <w:bookmarkStart w:id="63" w:name="_Toc361750057"/>
      <w:bookmarkStart w:id="64" w:name="_Toc29211"/>
      <w:r>
        <w:br w:type="page"/>
      </w:r>
    </w:p>
    <w:p>
      <w:pPr>
        <w:pStyle w:val="3"/>
        <w:tabs>
          <w:tab w:val="left" w:pos="1134"/>
        </w:tabs>
      </w:pPr>
      <w:r>
        <w:rPr>
          <w:rFonts w:hint="eastAsia"/>
        </w:rPr>
        <w:t>测试</w:t>
      </w:r>
      <w:bookmarkEnd w:id="63"/>
      <w:r>
        <w:rPr>
          <w:rFonts w:hint="eastAsia"/>
        </w:rPr>
        <w:t>总结</w:t>
      </w:r>
      <w:bookmarkEnd w:id="64"/>
    </w:p>
    <w:p>
      <w:pPr>
        <w:pStyle w:val="4"/>
        <w:rPr>
          <w:rFonts w:ascii="微软雅黑" w:hAnsi="微软雅黑" w:eastAsia="微软雅黑"/>
          <w:lang w:eastAsia="zh-CN"/>
        </w:rPr>
      </w:pPr>
      <w:bookmarkStart w:id="65" w:name="_Toc30423"/>
      <w:r>
        <w:rPr>
          <w:rFonts w:hint="eastAsia" w:ascii="微软雅黑" w:hAnsi="微软雅黑" w:eastAsia="微软雅黑"/>
          <w:lang w:eastAsia="zh-CN"/>
        </w:rPr>
        <w:t>测试</w:t>
      </w:r>
      <w:r>
        <w:rPr>
          <w:rFonts w:ascii="微软雅黑" w:hAnsi="微软雅黑" w:eastAsia="微软雅黑"/>
          <w:lang w:eastAsia="zh-CN"/>
        </w:rPr>
        <w:t>结果统计</w:t>
      </w:r>
      <w:bookmarkEnd w:id="65"/>
    </w:p>
    <w:p>
      <w:pPr>
        <w:pStyle w:val="416"/>
        <w:jc w:val="center"/>
      </w:pPr>
      <w:r>
        <w:t>表</w:t>
      </w:r>
      <w:r>
        <w:rPr>
          <w:rFonts w:hint="eastAsia"/>
        </w:rPr>
        <w:t>5.1 测试结果</w:t>
      </w:r>
    </w:p>
    <w:tbl>
      <w:tblPr>
        <w:tblStyle w:val="177"/>
        <w:tblW w:w="8999" w:type="dxa"/>
        <w:tblInd w:w="56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829"/>
        <w:gridCol w:w="1860"/>
        <w:gridCol w:w="992"/>
        <w:gridCol w:w="1276"/>
        <w:gridCol w:w="1134"/>
        <w:gridCol w:w="992"/>
        <w:gridCol w:w="958"/>
        <w:gridCol w:w="95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829"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序号</w:t>
            </w:r>
          </w:p>
        </w:tc>
        <w:tc>
          <w:tcPr>
            <w:tcW w:w="186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测试子项</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总用例</w:t>
            </w:r>
          </w:p>
        </w:tc>
        <w:tc>
          <w:tcPr>
            <w:tcW w:w="1276"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通过用例</w:t>
            </w:r>
          </w:p>
        </w:tc>
        <w:tc>
          <w:tcPr>
            <w:tcW w:w="1134"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失败用例</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问题单数</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未测试用例</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遗留DI值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vAlign w:val="top"/>
          </w:tcPr>
          <w:p>
            <w:pPr>
              <w:pStyle w:val="188"/>
              <w:ind w:left="0" w:leftChars="0"/>
              <w:jc w:val="left"/>
            </w:pPr>
            <w:r>
              <w:t>1</w:t>
            </w:r>
          </w:p>
        </w:tc>
        <w:tc>
          <w:tcPr>
            <w:tcW w:w="1860" w:type="dxa"/>
            <w:shd w:val="clear" w:color="auto" w:fill="auto"/>
            <w:vAlign w:val="top"/>
          </w:tcPr>
          <w:p>
            <w:pPr>
              <w:pStyle w:val="188"/>
              <w:ind w:left="0" w:leftChars="0"/>
              <w:jc w:val="left"/>
              <w:rPr>
                <w:snapToGrid/>
                <w:color w:val="FF0000"/>
                <w:kern w:val="2"/>
              </w:rPr>
            </w:pPr>
            <w:r>
              <w:rPr>
                <w:rFonts w:hint="eastAsia"/>
                <w:i/>
                <w:color w:val="0070C0"/>
                <w:lang w:val="en-US" w:eastAsia="zh-CN"/>
              </w:rPr>
              <w:t>系统管理</w:t>
            </w:r>
          </w:p>
        </w:tc>
        <w:tc>
          <w:tcPr>
            <w:tcW w:w="992" w:type="dxa"/>
            <w:shd w:val="clear" w:color="auto" w:fill="auto"/>
            <w:vAlign w:val="top"/>
          </w:tcPr>
          <w:p>
            <w:pPr>
              <w:pStyle w:val="188"/>
              <w:ind w:left="0" w:leftChars="0"/>
              <w:jc w:val="center"/>
              <w:rPr>
                <w:snapToGrid/>
                <w:kern w:val="2"/>
              </w:rPr>
            </w:pPr>
            <w:r>
              <w:rPr>
                <w:rFonts w:hint="eastAsia"/>
                <w:snapToGrid/>
                <w:kern w:val="2"/>
                <w:lang w:val="en-US" w:eastAsia="zh-CN"/>
              </w:rPr>
              <w:t>13</w:t>
            </w:r>
          </w:p>
        </w:tc>
        <w:tc>
          <w:tcPr>
            <w:tcW w:w="1276" w:type="dxa"/>
            <w:shd w:val="clear" w:color="auto" w:fill="auto"/>
            <w:vAlign w:val="top"/>
          </w:tcPr>
          <w:p>
            <w:pPr>
              <w:pStyle w:val="188"/>
              <w:ind w:left="0" w:leftChars="0"/>
              <w:jc w:val="center"/>
              <w:rPr>
                <w:snapToGrid/>
                <w:kern w:val="2"/>
              </w:rPr>
            </w:pPr>
            <w:r>
              <w:rPr>
                <w:rFonts w:hint="eastAsia"/>
                <w:snapToGrid/>
                <w:kern w:val="2"/>
                <w:lang w:val="en-US" w:eastAsia="zh-CN"/>
              </w:rPr>
              <w:t>13</w:t>
            </w:r>
          </w:p>
        </w:tc>
        <w:tc>
          <w:tcPr>
            <w:tcW w:w="1134" w:type="dxa"/>
            <w:shd w:val="clear" w:color="auto" w:fill="auto"/>
            <w:vAlign w:val="top"/>
          </w:tcPr>
          <w:p>
            <w:pPr>
              <w:pStyle w:val="188"/>
              <w:ind w:left="0" w:leftChars="0"/>
              <w:jc w:val="center"/>
              <w:rPr>
                <w:snapToGrid/>
                <w:kern w:val="2"/>
              </w:rPr>
            </w:pPr>
            <w:r>
              <w:rPr>
                <w:rFonts w:hint="eastAsia"/>
                <w:snapToGrid/>
                <w:kern w:val="2"/>
                <w:lang w:val="en-US" w:eastAsia="zh-CN"/>
              </w:rPr>
              <w:t>0</w:t>
            </w:r>
          </w:p>
        </w:tc>
        <w:tc>
          <w:tcPr>
            <w:tcW w:w="992" w:type="dxa"/>
            <w:shd w:val="clear" w:color="auto" w:fill="auto"/>
            <w:vAlign w:val="top"/>
          </w:tcPr>
          <w:p>
            <w:pPr>
              <w:pStyle w:val="188"/>
              <w:ind w:left="0" w:leftChars="0"/>
              <w:jc w:val="center"/>
              <w:rPr>
                <w:snapToGrid/>
                <w:kern w:val="2"/>
              </w:rPr>
            </w:pPr>
            <w:r>
              <w:rPr>
                <w:rFonts w:hint="eastAsia"/>
                <w:snapToGrid/>
                <w:kern w:val="2"/>
                <w:lang w:val="en-US" w:eastAsia="zh-CN"/>
              </w:rPr>
              <w:t>0</w:t>
            </w:r>
          </w:p>
        </w:tc>
        <w:tc>
          <w:tcPr>
            <w:tcW w:w="958" w:type="dxa"/>
            <w:shd w:val="clear" w:color="auto" w:fill="auto"/>
            <w:vAlign w:val="top"/>
          </w:tcPr>
          <w:p>
            <w:pPr>
              <w:pStyle w:val="188"/>
              <w:ind w:left="0" w:leftChars="0"/>
              <w:jc w:val="center"/>
              <w:rPr>
                <w:snapToGrid/>
                <w:kern w:val="2"/>
              </w:rPr>
            </w:pPr>
            <w:r>
              <w:rPr>
                <w:rFonts w:hint="eastAsia"/>
                <w:snapToGrid/>
                <w:kern w:val="2"/>
              </w:rPr>
              <w:t>0</w:t>
            </w:r>
          </w:p>
        </w:tc>
        <w:tc>
          <w:tcPr>
            <w:tcW w:w="958" w:type="dxa"/>
            <w:shd w:val="clear" w:color="auto" w:fill="auto"/>
            <w:vAlign w:val="top"/>
          </w:tcPr>
          <w:p>
            <w:pPr>
              <w:pStyle w:val="188"/>
              <w:ind w:left="0" w:leftChars="0"/>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vAlign w:val="top"/>
          </w:tcPr>
          <w:p>
            <w:pPr>
              <w:pStyle w:val="188"/>
              <w:ind w:left="0" w:leftChars="0"/>
              <w:jc w:val="left"/>
            </w:pPr>
            <w:r>
              <w:t>2</w:t>
            </w:r>
          </w:p>
        </w:tc>
        <w:tc>
          <w:tcPr>
            <w:tcW w:w="1860" w:type="dxa"/>
            <w:shd w:val="clear" w:color="auto" w:fill="auto"/>
            <w:vAlign w:val="top"/>
          </w:tcPr>
          <w:p>
            <w:pPr>
              <w:pStyle w:val="188"/>
              <w:ind w:left="0" w:leftChars="0"/>
              <w:jc w:val="left"/>
              <w:rPr>
                <w:snapToGrid/>
                <w:color w:val="FF0000"/>
                <w:kern w:val="2"/>
              </w:rPr>
            </w:pPr>
            <w:r>
              <w:rPr>
                <w:rFonts w:hint="eastAsia"/>
                <w:i/>
                <w:color w:val="0070C0"/>
                <w:lang w:val="en-US" w:eastAsia="zh-CN"/>
              </w:rPr>
              <w:t>客户管理</w:t>
            </w:r>
          </w:p>
        </w:tc>
        <w:tc>
          <w:tcPr>
            <w:tcW w:w="992" w:type="dxa"/>
            <w:shd w:val="clear" w:color="auto" w:fill="auto"/>
            <w:vAlign w:val="top"/>
          </w:tcPr>
          <w:p>
            <w:pPr>
              <w:pStyle w:val="188"/>
              <w:ind w:left="0" w:leftChars="0"/>
              <w:jc w:val="center"/>
              <w:rPr>
                <w:snapToGrid/>
                <w:kern w:val="2"/>
              </w:rPr>
            </w:pPr>
            <w:r>
              <w:rPr>
                <w:rFonts w:hint="eastAsia"/>
                <w:snapToGrid/>
                <w:kern w:val="2"/>
                <w:lang w:val="en-US" w:eastAsia="zh-CN"/>
              </w:rPr>
              <w:t>25</w:t>
            </w:r>
          </w:p>
        </w:tc>
        <w:tc>
          <w:tcPr>
            <w:tcW w:w="1276" w:type="dxa"/>
            <w:shd w:val="clear" w:color="auto" w:fill="auto"/>
            <w:vAlign w:val="top"/>
          </w:tcPr>
          <w:p>
            <w:pPr>
              <w:pStyle w:val="188"/>
              <w:ind w:left="0" w:leftChars="0"/>
              <w:jc w:val="center"/>
              <w:rPr>
                <w:snapToGrid/>
                <w:kern w:val="2"/>
              </w:rPr>
            </w:pPr>
            <w:r>
              <w:rPr>
                <w:rFonts w:hint="eastAsia"/>
                <w:snapToGrid/>
                <w:kern w:val="2"/>
                <w:lang w:val="en-US" w:eastAsia="zh-CN"/>
              </w:rPr>
              <w:t>25</w:t>
            </w:r>
          </w:p>
        </w:tc>
        <w:tc>
          <w:tcPr>
            <w:tcW w:w="1134" w:type="dxa"/>
            <w:shd w:val="clear" w:color="auto" w:fill="auto"/>
            <w:vAlign w:val="top"/>
          </w:tcPr>
          <w:p>
            <w:pPr>
              <w:pStyle w:val="188"/>
              <w:ind w:left="0" w:leftChars="0"/>
              <w:jc w:val="center"/>
              <w:rPr>
                <w:snapToGrid/>
                <w:kern w:val="2"/>
              </w:rPr>
            </w:pPr>
            <w:r>
              <w:rPr>
                <w:rFonts w:hint="eastAsia"/>
                <w:snapToGrid/>
                <w:kern w:val="2"/>
              </w:rPr>
              <w:t>0</w:t>
            </w:r>
          </w:p>
        </w:tc>
        <w:tc>
          <w:tcPr>
            <w:tcW w:w="992" w:type="dxa"/>
            <w:shd w:val="clear" w:color="auto" w:fill="auto"/>
            <w:vAlign w:val="top"/>
          </w:tcPr>
          <w:p>
            <w:pPr>
              <w:pStyle w:val="188"/>
              <w:ind w:left="0" w:leftChars="0"/>
              <w:jc w:val="center"/>
              <w:rPr>
                <w:snapToGrid/>
                <w:kern w:val="2"/>
              </w:rPr>
            </w:pPr>
            <w:r>
              <w:rPr>
                <w:rFonts w:hint="eastAsia"/>
                <w:snapToGrid/>
                <w:kern w:val="2"/>
              </w:rPr>
              <w:t>0</w:t>
            </w:r>
          </w:p>
        </w:tc>
        <w:tc>
          <w:tcPr>
            <w:tcW w:w="958" w:type="dxa"/>
            <w:shd w:val="clear" w:color="auto" w:fill="auto"/>
            <w:vAlign w:val="top"/>
          </w:tcPr>
          <w:p>
            <w:pPr>
              <w:pStyle w:val="188"/>
              <w:ind w:left="0" w:leftChars="0"/>
              <w:jc w:val="center"/>
              <w:rPr>
                <w:snapToGrid/>
                <w:kern w:val="2"/>
              </w:rPr>
            </w:pPr>
            <w:r>
              <w:rPr>
                <w:rFonts w:hint="eastAsia"/>
                <w:snapToGrid/>
                <w:kern w:val="2"/>
              </w:rPr>
              <w:t>0</w:t>
            </w:r>
          </w:p>
        </w:tc>
        <w:tc>
          <w:tcPr>
            <w:tcW w:w="958" w:type="dxa"/>
            <w:shd w:val="clear" w:color="auto" w:fill="auto"/>
            <w:vAlign w:val="top"/>
          </w:tcPr>
          <w:p>
            <w:pPr>
              <w:pStyle w:val="188"/>
              <w:ind w:left="0" w:leftChars="0"/>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vAlign w:val="top"/>
          </w:tcPr>
          <w:p>
            <w:pPr>
              <w:pStyle w:val="188"/>
              <w:ind w:left="0" w:leftChars="0"/>
              <w:jc w:val="left"/>
            </w:pPr>
            <w:r>
              <w:rPr>
                <w:rFonts w:hint="eastAsia"/>
              </w:rPr>
              <w:t>3</w:t>
            </w:r>
          </w:p>
        </w:tc>
        <w:tc>
          <w:tcPr>
            <w:tcW w:w="1860" w:type="dxa"/>
            <w:shd w:val="clear" w:color="auto" w:fill="auto"/>
            <w:vAlign w:val="top"/>
          </w:tcPr>
          <w:p>
            <w:pPr>
              <w:pStyle w:val="188"/>
              <w:ind w:left="0" w:leftChars="0"/>
              <w:jc w:val="left"/>
              <w:rPr>
                <w:snapToGrid/>
                <w:color w:val="FF0000"/>
                <w:kern w:val="2"/>
              </w:rPr>
            </w:pPr>
            <w:r>
              <w:rPr>
                <w:rFonts w:hint="eastAsia"/>
                <w:i/>
                <w:color w:val="0070C0"/>
                <w:lang w:val="en-US" w:eastAsia="zh-CN"/>
              </w:rPr>
              <w:t>报关单管理</w:t>
            </w:r>
          </w:p>
        </w:tc>
        <w:tc>
          <w:tcPr>
            <w:tcW w:w="992" w:type="dxa"/>
            <w:shd w:val="clear" w:color="auto" w:fill="auto"/>
            <w:vAlign w:val="top"/>
          </w:tcPr>
          <w:p>
            <w:pPr>
              <w:pStyle w:val="188"/>
              <w:ind w:left="0" w:leftChars="0"/>
              <w:jc w:val="center"/>
              <w:rPr>
                <w:snapToGrid/>
                <w:kern w:val="2"/>
              </w:rPr>
            </w:pPr>
            <w:r>
              <w:rPr>
                <w:rFonts w:hint="eastAsia"/>
                <w:snapToGrid/>
                <w:kern w:val="2"/>
                <w:lang w:val="en-US" w:eastAsia="zh-CN"/>
              </w:rPr>
              <w:t>12</w:t>
            </w:r>
          </w:p>
        </w:tc>
        <w:tc>
          <w:tcPr>
            <w:tcW w:w="1276" w:type="dxa"/>
            <w:shd w:val="clear" w:color="auto" w:fill="auto"/>
            <w:vAlign w:val="top"/>
          </w:tcPr>
          <w:p>
            <w:pPr>
              <w:pStyle w:val="188"/>
              <w:ind w:left="0" w:leftChars="0"/>
              <w:jc w:val="center"/>
              <w:rPr>
                <w:snapToGrid/>
                <w:kern w:val="2"/>
              </w:rPr>
            </w:pPr>
            <w:r>
              <w:rPr>
                <w:rFonts w:hint="eastAsia"/>
                <w:snapToGrid/>
                <w:kern w:val="2"/>
                <w:lang w:val="en-US" w:eastAsia="zh-CN"/>
              </w:rPr>
              <w:t>12</w:t>
            </w:r>
          </w:p>
        </w:tc>
        <w:tc>
          <w:tcPr>
            <w:tcW w:w="1134" w:type="dxa"/>
            <w:shd w:val="clear" w:color="auto" w:fill="auto"/>
            <w:vAlign w:val="top"/>
          </w:tcPr>
          <w:p>
            <w:pPr>
              <w:pStyle w:val="188"/>
              <w:ind w:left="0" w:leftChars="0"/>
              <w:jc w:val="center"/>
              <w:rPr>
                <w:snapToGrid/>
                <w:kern w:val="2"/>
              </w:rPr>
            </w:pPr>
            <w:r>
              <w:rPr>
                <w:rFonts w:hint="eastAsia"/>
                <w:snapToGrid/>
                <w:kern w:val="2"/>
              </w:rPr>
              <w:t>0</w:t>
            </w:r>
          </w:p>
        </w:tc>
        <w:tc>
          <w:tcPr>
            <w:tcW w:w="992" w:type="dxa"/>
            <w:shd w:val="clear" w:color="auto" w:fill="auto"/>
            <w:vAlign w:val="top"/>
          </w:tcPr>
          <w:p>
            <w:pPr>
              <w:pStyle w:val="188"/>
              <w:ind w:left="0" w:leftChars="0"/>
              <w:jc w:val="center"/>
              <w:rPr>
                <w:snapToGrid/>
                <w:kern w:val="2"/>
              </w:rPr>
            </w:pPr>
            <w:r>
              <w:rPr>
                <w:rFonts w:hint="eastAsia"/>
                <w:snapToGrid/>
                <w:kern w:val="2"/>
              </w:rPr>
              <w:t>0</w:t>
            </w:r>
          </w:p>
        </w:tc>
        <w:tc>
          <w:tcPr>
            <w:tcW w:w="958" w:type="dxa"/>
            <w:shd w:val="clear" w:color="auto" w:fill="auto"/>
            <w:vAlign w:val="top"/>
          </w:tcPr>
          <w:p>
            <w:pPr>
              <w:pStyle w:val="188"/>
              <w:ind w:left="0" w:leftChars="0"/>
              <w:jc w:val="center"/>
              <w:rPr>
                <w:snapToGrid/>
                <w:kern w:val="2"/>
              </w:rPr>
            </w:pPr>
            <w:r>
              <w:rPr>
                <w:rFonts w:hint="eastAsia"/>
                <w:snapToGrid/>
                <w:kern w:val="2"/>
              </w:rPr>
              <w:t>0</w:t>
            </w:r>
          </w:p>
        </w:tc>
        <w:tc>
          <w:tcPr>
            <w:tcW w:w="958" w:type="dxa"/>
            <w:shd w:val="clear" w:color="auto" w:fill="auto"/>
            <w:vAlign w:val="top"/>
          </w:tcPr>
          <w:p>
            <w:pPr>
              <w:pStyle w:val="188"/>
              <w:ind w:left="0" w:leftChars="0"/>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vAlign w:val="top"/>
          </w:tcPr>
          <w:p>
            <w:pPr>
              <w:pStyle w:val="188"/>
              <w:ind w:left="0" w:leftChars="0"/>
              <w:jc w:val="left"/>
            </w:pPr>
            <w:r>
              <w:rPr>
                <w:rFonts w:hint="eastAsia"/>
              </w:rPr>
              <w:t>4</w:t>
            </w:r>
          </w:p>
        </w:tc>
        <w:tc>
          <w:tcPr>
            <w:tcW w:w="1860" w:type="dxa"/>
            <w:shd w:val="clear" w:color="auto" w:fill="auto"/>
            <w:vAlign w:val="top"/>
          </w:tcPr>
          <w:p>
            <w:pPr>
              <w:pStyle w:val="188"/>
              <w:ind w:left="0" w:leftChars="0"/>
              <w:jc w:val="left"/>
              <w:rPr>
                <w:snapToGrid/>
                <w:color w:val="FF0000"/>
                <w:kern w:val="2"/>
              </w:rPr>
            </w:pPr>
            <w:r>
              <w:rPr>
                <w:rFonts w:hint="eastAsia"/>
                <w:i/>
                <w:color w:val="0070C0"/>
                <w:lang w:val="en-US" w:eastAsia="zh-CN"/>
              </w:rPr>
              <w:t>核注清单管理</w:t>
            </w:r>
          </w:p>
        </w:tc>
        <w:tc>
          <w:tcPr>
            <w:tcW w:w="992" w:type="dxa"/>
            <w:shd w:val="clear" w:color="auto" w:fill="auto"/>
            <w:vAlign w:val="top"/>
          </w:tcPr>
          <w:p>
            <w:pPr>
              <w:pStyle w:val="188"/>
              <w:ind w:left="0" w:leftChars="0"/>
              <w:jc w:val="center"/>
              <w:rPr>
                <w:snapToGrid/>
                <w:kern w:val="2"/>
              </w:rPr>
            </w:pPr>
            <w:r>
              <w:rPr>
                <w:rFonts w:hint="eastAsia"/>
                <w:snapToGrid/>
                <w:kern w:val="2"/>
              </w:rPr>
              <w:t>6</w:t>
            </w:r>
            <w:r>
              <w:rPr>
                <w:rFonts w:hint="eastAsia"/>
                <w:snapToGrid/>
                <w:kern w:val="2"/>
                <w:lang w:val="en-US" w:eastAsia="zh-CN"/>
              </w:rPr>
              <w:t>0</w:t>
            </w:r>
          </w:p>
        </w:tc>
        <w:tc>
          <w:tcPr>
            <w:tcW w:w="1276" w:type="dxa"/>
            <w:shd w:val="clear" w:color="auto" w:fill="auto"/>
            <w:vAlign w:val="top"/>
          </w:tcPr>
          <w:p>
            <w:pPr>
              <w:pStyle w:val="188"/>
              <w:ind w:left="0" w:leftChars="0"/>
              <w:jc w:val="center"/>
              <w:rPr>
                <w:snapToGrid/>
                <w:kern w:val="2"/>
              </w:rPr>
            </w:pPr>
            <w:r>
              <w:rPr>
                <w:rFonts w:hint="eastAsia"/>
                <w:snapToGrid/>
                <w:kern w:val="2"/>
              </w:rPr>
              <w:t>6</w:t>
            </w:r>
            <w:r>
              <w:rPr>
                <w:rFonts w:hint="eastAsia"/>
                <w:snapToGrid/>
                <w:kern w:val="2"/>
                <w:lang w:val="en-US" w:eastAsia="zh-CN"/>
              </w:rPr>
              <w:t>0</w:t>
            </w:r>
          </w:p>
        </w:tc>
        <w:tc>
          <w:tcPr>
            <w:tcW w:w="1134" w:type="dxa"/>
            <w:shd w:val="clear" w:color="auto" w:fill="auto"/>
            <w:vAlign w:val="top"/>
          </w:tcPr>
          <w:p>
            <w:pPr>
              <w:pStyle w:val="188"/>
              <w:ind w:left="0" w:leftChars="0"/>
              <w:jc w:val="center"/>
              <w:rPr>
                <w:snapToGrid/>
                <w:kern w:val="2"/>
              </w:rPr>
            </w:pPr>
            <w:r>
              <w:rPr>
                <w:rFonts w:hint="eastAsia"/>
                <w:snapToGrid/>
                <w:kern w:val="2"/>
              </w:rPr>
              <w:t>0</w:t>
            </w:r>
          </w:p>
        </w:tc>
        <w:tc>
          <w:tcPr>
            <w:tcW w:w="992" w:type="dxa"/>
            <w:shd w:val="clear" w:color="auto" w:fill="auto"/>
            <w:vAlign w:val="top"/>
          </w:tcPr>
          <w:p>
            <w:pPr>
              <w:pStyle w:val="188"/>
              <w:ind w:left="0" w:leftChars="0"/>
              <w:jc w:val="center"/>
              <w:rPr>
                <w:snapToGrid/>
                <w:kern w:val="2"/>
              </w:rPr>
            </w:pPr>
            <w:r>
              <w:rPr>
                <w:rFonts w:hint="eastAsia"/>
                <w:snapToGrid/>
                <w:kern w:val="2"/>
              </w:rPr>
              <w:t>0</w:t>
            </w:r>
          </w:p>
        </w:tc>
        <w:tc>
          <w:tcPr>
            <w:tcW w:w="958" w:type="dxa"/>
            <w:shd w:val="clear" w:color="auto" w:fill="auto"/>
            <w:vAlign w:val="top"/>
          </w:tcPr>
          <w:p>
            <w:pPr>
              <w:pStyle w:val="188"/>
              <w:ind w:left="0" w:leftChars="0"/>
              <w:jc w:val="center"/>
              <w:rPr>
                <w:snapToGrid/>
                <w:kern w:val="2"/>
              </w:rPr>
            </w:pPr>
            <w:r>
              <w:rPr>
                <w:rFonts w:hint="eastAsia"/>
                <w:snapToGrid/>
                <w:kern w:val="2"/>
              </w:rPr>
              <w:t>0</w:t>
            </w:r>
          </w:p>
        </w:tc>
        <w:tc>
          <w:tcPr>
            <w:tcW w:w="958" w:type="dxa"/>
            <w:shd w:val="clear" w:color="auto" w:fill="auto"/>
            <w:vAlign w:val="top"/>
          </w:tcPr>
          <w:p>
            <w:pPr>
              <w:pStyle w:val="188"/>
              <w:ind w:left="0" w:leftChars="0"/>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rPr>
        <w:tc>
          <w:tcPr>
            <w:tcW w:w="829" w:type="dxa"/>
            <w:shd w:val="clear" w:color="auto" w:fill="auto"/>
            <w:vAlign w:val="top"/>
          </w:tcPr>
          <w:p>
            <w:pPr>
              <w:pStyle w:val="188"/>
              <w:ind w:left="0" w:leftChars="0"/>
              <w:jc w:val="left"/>
            </w:pPr>
            <w:r>
              <w:rPr>
                <w:rFonts w:hint="eastAsia"/>
              </w:rPr>
              <w:t>5</w:t>
            </w:r>
          </w:p>
        </w:tc>
        <w:tc>
          <w:tcPr>
            <w:tcW w:w="1860" w:type="dxa"/>
            <w:shd w:val="clear" w:color="auto" w:fill="auto"/>
            <w:vAlign w:val="top"/>
          </w:tcPr>
          <w:p>
            <w:pPr>
              <w:pStyle w:val="188"/>
              <w:ind w:left="0" w:leftChars="0"/>
              <w:jc w:val="left"/>
              <w:rPr>
                <w:snapToGrid/>
                <w:color w:val="FF0000"/>
                <w:kern w:val="2"/>
              </w:rPr>
            </w:pPr>
            <w:r>
              <w:rPr>
                <w:rFonts w:hint="eastAsia"/>
                <w:i/>
                <w:color w:val="0070C0"/>
                <w:lang w:val="en-US" w:eastAsia="zh-CN"/>
              </w:rPr>
              <w:t>个人信息管理</w:t>
            </w:r>
          </w:p>
        </w:tc>
        <w:tc>
          <w:tcPr>
            <w:tcW w:w="992" w:type="dxa"/>
            <w:shd w:val="clear" w:color="auto" w:fill="auto"/>
            <w:vAlign w:val="top"/>
          </w:tcPr>
          <w:p>
            <w:pPr>
              <w:pStyle w:val="188"/>
              <w:ind w:left="0" w:leftChars="0"/>
              <w:jc w:val="center"/>
              <w:rPr>
                <w:snapToGrid/>
                <w:kern w:val="2"/>
              </w:rPr>
            </w:pPr>
            <w:r>
              <w:rPr>
                <w:rFonts w:hint="eastAsia"/>
                <w:snapToGrid/>
                <w:kern w:val="2"/>
                <w:lang w:val="en-US" w:eastAsia="zh-CN"/>
              </w:rPr>
              <w:t>5</w:t>
            </w:r>
          </w:p>
        </w:tc>
        <w:tc>
          <w:tcPr>
            <w:tcW w:w="1276" w:type="dxa"/>
            <w:shd w:val="clear" w:color="auto" w:fill="auto"/>
            <w:vAlign w:val="top"/>
          </w:tcPr>
          <w:p>
            <w:pPr>
              <w:pStyle w:val="188"/>
              <w:ind w:left="0" w:leftChars="0"/>
              <w:jc w:val="center"/>
              <w:rPr>
                <w:snapToGrid/>
                <w:kern w:val="2"/>
              </w:rPr>
            </w:pPr>
            <w:r>
              <w:rPr>
                <w:rFonts w:hint="eastAsia"/>
                <w:snapToGrid/>
                <w:kern w:val="2"/>
                <w:lang w:val="en-US" w:eastAsia="zh-CN"/>
              </w:rPr>
              <w:t>5</w:t>
            </w:r>
          </w:p>
        </w:tc>
        <w:tc>
          <w:tcPr>
            <w:tcW w:w="1134" w:type="dxa"/>
            <w:shd w:val="clear" w:color="auto" w:fill="auto"/>
            <w:vAlign w:val="top"/>
          </w:tcPr>
          <w:p>
            <w:pPr>
              <w:pStyle w:val="188"/>
              <w:ind w:left="0" w:leftChars="0"/>
              <w:jc w:val="center"/>
              <w:rPr>
                <w:snapToGrid/>
                <w:kern w:val="2"/>
              </w:rPr>
            </w:pPr>
            <w:r>
              <w:rPr>
                <w:rFonts w:hint="eastAsia"/>
                <w:snapToGrid/>
                <w:kern w:val="2"/>
              </w:rPr>
              <w:t>0</w:t>
            </w:r>
          </w:p>
        </w:tc>
        <w:tc>
          <w:tcPr>
            <w:tcW w:w="992" w:type="dxa"/>
            <w:shd w:val="clear" w:color="auto" w:fill="auto"/>
            <w:vAlign w:val="top"/>
          </w:tcPr>
          <w:p>
            <w:pPr>
              <w:pStyle w:val="188"/>
              <w:ind w:left="0" w:leftChars="0"/>
              <w:jc w:val="center"/>
              <w:rPr>
                <w:snapToGrid/>
                <w:kern w:val="2"/>
              </w:rPr>
            </w:pPr>
            <w:r>
              <w:rPr>
                <w:rFonts w:hint="eastAsia"/>
                <w:snapToGrid/>
                <w:kern w:val="2"/>
              </w:rPr>
              <w:t>0</w:t>
            </w:r>
          </w:p>
        </w:tc>
        <w:tc>
          <w:tcPr>
            <w:tcW w:w="958" w:type="dxa"/>
            <w:shd w:val="clear" w:color="auto" w:fill="auto"/>
            <w:vAlign w:val="top"/>
          </w:tcPr>
          <w:p>
            <w:pPr>
              <w:pStyle w:val="188"/>
              <w:ind w:left="0" w:leftChars="0"/>
              <w:jc w:val="center"/>
              <w:rPr>
                <w:snapToGrid/>
                <w:kern w:val="2"/>
              </w:rPr>
            </w:pPr>
            <w:r>
              <w:rPr>
                <w:rFonts w:hint="eastAsia"/>
                <w:snapToGrid/>
                <w:kern w:val="2"/>
              </w:rPr>
              <w:t>0</w:t>
            </w:r>
          </w:p>
        </w:tc>
        <w:tc>
          <w:tcPr>
            <w:tcW w:w="958" w:type="dxa"/>
            <w:shd w:val="clear" w:color="auto" w:fill="auto"/>
            <w:vAlign w:val="top"/>
          </w:tcPr>
          <w:p>
            <w:pPr>
              <w:pStyle w:val="188"/>
              <w:ind w:left="0" w:leftChars="0"/>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rPr>
        <w:tc>
          <w:tcPr>
            <w:tcW w:w="829" w:type="dxa"/>
            <w:shd w:val="clear" w:color="auto" w:fill="auto"/>
            <w:vAlign w:val="top"/>
          </w:tcPr>
          <w:p>
            <w:pPr>
              <w:pStyle w:val="188"/>
              <w:ind w:left="0" w:leftChars="0"/>
              <w:jc w:val="left"/>
            </w:pPr>
            <w:r>
              <w:rPr>
                <w:rFonts w:hint="eastAsia"/>
              </w:rPr>
              <w:t>8</w:t>
            </w:r>
          </w:p>
        </w:tc>
        <w:tc>
          <w:tcPr>
            <w:tcW w:w="1860" w:type="dxa"/>
            <w:shd w:val="clear" w:color="auto" w:fill="auto"/>
            <w:vAlign w:val="top"/>
          </w:tcPr>
          <w:p>
            <w:pPr>
              <w:pStyle w:val="188"/>
              <w:ind w:left="0" w:leftChars="0"/>
              <w:jc w:val="left"/>
              <w:rPr>
                <w:snapToGrid/>
                <w:color w:val="FF0000"/>
                <w:kern w:val="2"/>
              </w:rPr>
            </w:pPr>
            <w:r>
              <w:rPr>
                <w:rFonts w:hint="eastAsia"/>
                <w:i/>
                <w:color w:val="0070C0"/>
              </w:rPr>
              <w:t>共计</w:t>
            </w:r>
          </w:p>
        </w:tc>
        <w:tc>
          <w:tcPr>
            <w:tcW w:w="992" w:type="dxa"/>
            <w:shd w:val="clear" w:color="auto" w:fill="auto"/>
            <w:vAlign w:val="top"/>
          </w:tcPr>
          <w:p>
            <w:pPr>
              <w:pStyle w:val="188"/>
              <w:ind w:left="0" w:leftChars="0"/>
              <w:jc w:val="center"/>
              <w:rPr>
                <w:snapToGrid/>
                <w:kern w:val="2"/>
              </w:rPr>
            </w:pPr>
            <w:r>
              <w:rPr>
                <w:rFonts w:hint="eastAsia"/>
                <w:snapToGrid/>
                <w:kern w:val="2"/>
                <w:lang w:val="en-US" w:eastAsia="zh-CN"/>
              </w:rPr>
              <w:t>115</w:t>
            </w:r>
          </w:p>
        </w:tc>
        <w:tc>
          <w:tcPr>
            <w:tcW w:w="1276" w:type="dxa"/>
            <w:shd w:val="clear" w:color="auto" w:fill="auto"/>
            <w:vAlign w:val="top"/>
          </w:tcPr>
          <w:p>
            <w:pPr>
              <w:pStyle w:val="188"/>
              <w:ind w:left="0" w:leftChars="0"/>
              <w:jc w:val="center"/>
              <w:rPr>
                <w:snapToGrid/>
                <w:kern w:val="2"/>
              </w:rPr>
            </w:pPr>
            <w:r>
              <w:rPr>
                <w:rFonts w:hint="eastAsia"/>
                <w:snapToGrid/>
                <w:kern w:val="2"/>
                <w:lang w:val="en-US" w:eastAsia="zh-CN"/>
              </w:rPr>
              <w:t>1</w:t>
            </w:r>
            <w:r>
              <w:rPr>
                <w:rFonts w:hint="eastAsia"/>
                <w:snapToGrid/>
                <w:kern w:val="2"/>
              </w:rPr>
              <w:t>1</w:t>
            </w:r>
            <w:r>
              <w:rPr>
                <w:rFonts w:hint="eastAsia"/>
                <w:snapToGrid/>
                <w:kern w:val="2"/>
                <w:lang w:val="en-US" w:eastAsia="zh-CN"/>
              </w:rPr>
              <w:t>5</w:t>
            </w:r>
          </w:p>
        </w:tc>
        <w:tc>
          <w:tcPr>
            <w:tcW w:w="1134" w:type="dxa"/>
            <w:shd w:val="clear" w:color="auto" w:fill="auto"/>
            <w:vAlign w:val="top"/>
          </w:tcPr>
          <w:p>
            <w:pPr>
              <w:pStyle w:val="188"/>
              <w:ind w:left="0" w:leftChars="0"/>
              <w:jc w:val="center"/>
              <w:rPr>
                <w:snapToGrid/>
                <w:kern w:val="2"/>
              </w:rPr>
            </w:pPr>
            <w:r>
              <w:rPr>
                <w:rFonts w:hint="eastAsia"/>
                <w:snapToGrid/>
                <w:kern w:val="2"/>
              </w:rPr>
              <w:t>0</w:t>
            </w:r>
          </w:p>
        </w:tc>
        <w:tc>
          <w:tcPr>
            <w:tcW w:w="992" w:type="dxa"/>
            <w:shd w:val="clear" w:color="auto" w:fill="auto"/>
            <w:vAlign w:val="top"/>
          </w:tcPr>
          <w:p>
            <w:pPr>
              <w:pStyle w:val="188"/>
              <w:ind w:left="0" w:leftChars="0"/>
              <w:jc w:val="center"/>
              <w:rPr>
                <w:snapToGrid/>
                <w:kern w:val="2"/>
              </w:rPr>
            </w:pPr>
            <w:r>
              <w:rPr>
                <w:rFonts w:hint="eastAsia"/>
                <w:snapToGrid/>
                <w:kern w:val="2"/>
              </w:rPr>
              <w:t>0</w:t>
            </w:r>
          </w:p>
        </w:tc>
        <w:tc>
          <w:tcPr>
            <w:tcW w:w="958" w:type="dxa"/>
            <w:shd w:val="clear" w:color="auto" w:fill="auto"/>
            <w:vAlign w:val="top"/>
          </w:tcPr>
          <w:p>
            <w:pPr>
              <w:pStyle w:val="188"/>
              <w:ind w:left="0" w:leftChars="0"/>
              <w:jc w:val="center"/>
              <w:rPr>
                <w:snapToGrid/>
                <w:kern w:val="2"/>
              </w:rPr>
            </w:pPr>
            <w:r>
              <w:rPr>
                <w:rFonts w:hint="eastAsia"/>
                <w:snapToGrid/>
                <w:kern w:val="2"/>
              </w:rPr>
              <w:t>0</w:t>
            </w:r>
          </w:p>
        </w:tc>
        <w:tc>
          <w:tcPr>
            <w:tcW w:w="958" w:type="dxa"/>
            <w:shd w:val="clear" w:color="auto" w:fill="auto"/>
            <w:vAlign w:val="top"/>
          </w:tcPr>
          <w:p>
            <w:pPr>
              <w:pStyle w:val="188"/>
              <w:ind w:left="0" w:leftChars="0"/>
              <w:jc w:val="center"/>
              <w:rPr>
                <w:snapToGrid/>
                <w:kern w:val="2"/>
              </w:rPr>
            </w:pPr>
          </w:p>
        </w:tc>
      </w:tr>
    </w:tbl>
    <w:p>
      <w:pPr>
        <w:ind w:left="0"/>
      </w:pPr>
      <w:bookmarkStart w:id="67" w:name="_GoBack"/>
      <w:bookmarkEnd w:id="67"/>
    </w:p>
    <w:p>
      <w:pPr>
        <w:pStyle w:val="4"/>
        <w:rPr>
          <w:rFonts w:ascii="微软雅黑" w:hAnsi="微软雅黑" w:eastAsia="微软雅黑"/>
        </w:rPr>
      </w:pPr>
      <w:bookmarkStart w:id="66" w:name="_Toc21337"/>
      <w:r>
        <w:rPr>
          <w:rFonts w:ascii="微软雅黑" w:hAnsi="微软雅黑" w:eastAsia="微软雅黑"/>
        </w:rPr>
        <w:t>测试</w:t>
      </w:r>
      <w:r>
        <w:rPr>
          <w:rFonts w:hint="eastAsia" w:ascii="微软雅黑" w:hAnsi="微软雅黑" w:eastAsia="微软雅黑"/>
          <w:lang w:eastAsia="zh-CN"/>
        </w:rPr>
        <w:t>结论及签字</w:t>
      </w:r>
      <w:bookmarkEnd w:id="66"/>
    </w:p>
    <w:p>
      <w:pPr>
        <w:tabs>
          <w:tab w:val="left" w:pos="1134"/>
        </w:tabs>
        <w:ind w:left="0"/>
        <w:jc w:val="center"/>
      </w:pPr>
    </w:p>
    <w:p>
      <w:pPr>
        <w:tabs>
          <w:tab w:val="left" w:pos="1134"/>
        </w:tabs>
        <w:ind w:left="0" w:firstLine="420"/>
      </w:pPr>
      <w:r>
        <w:rPr>
          <w:rFonts w:hint="eastAsia" w:cs="Arial"/>
          <w:lang w:val="en-US" w:eastAsia="zh-CN"/>
        </w:rPr>
        <w:t>智慧关务</w:t>
      </w:r>
      <w:r>
        <w:rPr>
          <w:rFonts w:cs="Arial"/>
        </w:rPr>
        <w:t>给</w:t>
      </w:r>
      <w:r>
        <w:t>企业提供了全球领先的外贸综合服务平台</w:t>
      </w:r>
      <w:r>
        <w:rPr>
          <w:rFonts w:hint="eastAsia"/>
        </w:rPr>
        <w:t>，</w:t>
      </w:r>
      <w:r>
        <w:t>有</w:t>
      </w:r>
      <w:r>
        <w:rPr>
          <w:rFonts w:hint="eastAsia"/>
          <w:lang w:val="en-US" w:eastAsia="zh-CN"/>
        </w:rPr>
        <w:t>系统管理</w:t>
      </w:r>
      <w:r>
        <w:rPr>
          <w:rFonts w:hint="eastAsia"/>
        </w:rPr>
        <w:t>、</w:t>
      </w:r>
      <w:r>
        <w:rPr>
          <w:rFonts w:hint="eastAsia"/>
          <w:lang w:val="en-US" w:eastAsia="zh-CN"/>
        </w:rPr>
        <w:t>客户管理</w:t>
      </w:r>
      <w:r>
        <w:rPr>
          <w:rFonts w:hint="eastAsia"/>
        </w:rPr>
        <w:t>、</w:t>
      </w:r>
      <w:r>
        <w:rPr>
          <w:rFonts w:hint="eastAsia"/>
          <w:lang w:val="en-US" w:eastAsia="zh-CN"/>
        </w:rPr>
        <w:t>报关单、核注清单</w:t>
      </w:r>
      <w:r>
        <w:t>等功能模块</w:t>
      </w:r>
      <w:r>
        <w:rPr>
          <w:rFonts w:hint="eastAsia"/>
        </w:rPr>
        <w:t>。</w:t>
      </w:r>
    </w:p>
    <w:p>
      <w:pPr>
        <w:tabs>
          <w:tab w:val="left" w:pos="1134"/>
        </w:tabs>
        <w:ind w:left="0" w:firstLine="420"/>
        <w:rPr>
          <w:color w:val="FF0000"/>
        </w:rPr>
      </w:pPr>
      <w:r>
        <w:rPr>
          <w:rFonts w:hint="eastAsia"/>
        </w:rPr>
        <w:t>本次完成</w:t>
      </w:r>
      <w:r>
        <w:rPr>
          <w:rFonts w:hint="eastAsia"/>
          <w:lang w:val="en-US" w:eastAsia="zh-CN"/>
        </w:rPr>
        <w:t>制单机器人</w:t>
      </w:r>
      <w:r>
        <w:rPr>
          <w:rFonts w:hint="eastAsia"/>
          <w:iCs/>
        </w:rPr>
        <w:t>系统</w:t>
      </w:r>
      <w:r>
        <w:rPr>
          <w:rFonts w:hint="eastAsia"/>
        </w:rPr>
        <w:t>的</w:t>
      </w:r>
      <w:r>
        <w:rPr>
          <w:rFonts w:hint="eastAsia"/>
          <w:lang w:val="en-US" w:eastAsia="zh-CN"/>
        </w:rPr>
        <w:t>系统管理</w:t>
      </w:r>
      <w:r>
        <w:rPr>
          <w:rFonts w:hint="eastAsia"/>
        </w:rPr>
        <w:t>、</w:t>
      </w:r>
      <w:r>
        <w:rPr>
          <w:rFonts w:hint="eastAsia"/>
          <w:lang w:val="en-US" w:eastAsia="zh-CN"/>
        </w:rPr>
        <w:t>客户管理</w:t>
      </w:r>
      <w:r>
        <w:rPr>
          <w:rFonts w:hint="eastAsia"/>
        </w:rPr>
        <w:t>、</w:t>
      </w:r>
      <w:r>
        <w:rPr>
          <w:rFonts w:hint="eastAsia"/>
          <w:lang w:val="en-US" w:eastAsia="zh-CN"/>
        </w:rPr>
        <w:t>报关单、核注清单</w:t>
      </w:r>
      <w:r>
        <w:rPr>
          <w:rFonts w:hint="eastAsia"/>
          <w:iCs/>
        </w:rPr>
        <w:t>的</w:t>
      </w:r>
      <w:r>
        <w:rPr>
          <w:rFonts w:hint="eastAsia"/>
        </w:rPr>
        <w:t>功能</w:t>
      </w:r>
      <w:r>
        <w:rPr>
          <w:rFonts w:hint="eastAsia"/>
          <w:iCs/>
        </w:rPr>
        <w:t>测试</w:t>
      </w:r>
      <w:r>
        <w:rPr>
          <w:rFonts w:hint="eastAsia"/>
        </w:rPr>
        <w:t>。</w:t>
      </w:r>
    </w:p>
    <w:p>
      <w:pPr>
        <w:ind w:left="0" w:firstLine="420"/>
      </w:pPr>
      <w:r>
        <w:rPr>
          <w:rFonts w:hint="eastAsia"/>
        </w:rPr>
        <w:t>本次测试，功能测试</w:t>
      </w:r>
      <w:r>
        <w:t>用例</w:t>
      </w:r>
      <w:r>
        <w:rPr>
          <w:rFonts w:hint="eastAsia"/>
          <w:color w:val="FF0000"/>
          <w:lang w:val="en-US" w:eastAsia="zh-CN"/>
        </w:rPr>
        <w:t>121</w:t>
      </w:r>
      <w:r>
        <w:rPr>
          <w:rFonts w:hint="eastAsia"/>
        </w:rPr>
        <w:t>条，性能测试场景</w:t>
      </w:r>
      <w:r>
        <w:rPr>
          <w:rFonts w:hint="eastAsia"/>
          <w:color w:val="FF0000"/>
          <w:lang w:val="en-US" w:eastAsia="zh-CN"/>
        </w:rPr>
        <w:t>3</w:t>
      </w:r>
      <w:r>
        <w:rPr>
          <w:rFonts w:hint="eastAsia"/>
        </w:rPr>
        <w:t>个，</w:t>
      </w:r>
      <w:r>
        <w:t>完成1轮测试，</w:t>
      </w:r>
      <w:r>
        <w:rPr>
          <w:rFonts w:hint="eastAsia"/>
        </w:rPr>
        <w:t>共发现缺陷</w:t>
      </w:r>
      <w:r>
        <w:t>0</w:t>
      </w:r>
      <w:r>
        <w:rPr>
          <w:rFonts w:hint="eastAsia"/>
        </w:rPr>
        <w:t>个，按照缺陷的严重级别，级别为高级的缺陷共计</w:t>
      </w:r>
      <w:r>
        <w:t>0</w:t>
      </w:r>
      <w:r>
        <w:rPr>
          <w:rFonts w:hint="eastAsia"/>
        </w:rPr>
        <w:t>个，中级缺陷</w:t>
      </w:r>
      <w:r>
        <w:t>0</w:t>
      </w:r>
      <w:r>
        <w:rPr>
          <w:rFonts w:hint="eastAsia"/>
        </w:rPr>
        <w:t>个，低级缺陷</w:t>
      </w:r>
      <w:r>
        <w:t>0</w:t>
      </w:r>
      <w:r>
        <w:rPr>
          <w:rFonts w:hint="eastAsia"/>
        </w:rPr>
        <w:t>个。共计</w:t>
      </w:r>
      <w:r>
        <w:rPr>
          <w:rFonts w:asciiTheme="minorEastAsia" w:hAnsiTheme="minorEastAsia" w:eastAsiaTheme="minorEastAsia"/>
        </w:rPr>
        <w:t>遗留缺陷</w:t>
      </w:r>
      <w:r>
        <w:rPr>
          <w:rFonts w:hint="eastAsia" w:asciiTheme="minorEastAsia" w:hAnsiTheme="minorEastAsia" w:eastAsiaTheme="minorEastAsia"/>
        </w:rPr>
        <w:t>DI值为</w:t>
      </w:r>
      <w:r>
        <w:rPr>
          <w:rFonts w:hint="eastAsia" w:asciiTheme="minorEastAsia" w:hAnsiTheme="minorEastAsia" w:eastAsiaTheme="minorEastAsia"/>
          <w:b/>
          <w:i/>
          <w:u w:val="single"/>
        </w:rPr>
        <w:t>0</w:t>
      </w:r>
      <w:r>
        <w:rPr>
          <w:rFonts w:asciiTheme="minorEastAsia" w:hAnsiTheme="minorEastAsia" w:eastAsiaTheme="minorEastAsia"/>
          <w:b/>
          <w:u w:val="single"/>
        </w:rPr>
        <w:t xml:space="preserve"> </w:t>
      </w:r>
      <w:r>
        <w:rPr>
          <w:rFonts w:asciiTheme="minorEastAsia" w:hAnsiTheme="minorEastAsia" w:eastAsiaTheme="minorEastAsia"/>
        </w:rPr>
        <w:t>小于</w:t>
      </w:r>
      <w:r>
        <w:rPr>
          <w:rFonts w:hint="eastAsia" w:asciiTheme="minorEastAsia" w:hAnsiTheme="minorEastAsia" w:eastAsiaTheme="minorEastAsia"/>
        </w:rPr>
        <w:t>3，（</w:t>
      </w:r>
      <w:r>
        <w:rPr>
          <w:rFonts w:asciiTheme="minorEastAsia" w:hAnsiTheme="minorEastAsia" w:eastAsiaTheme="minorEastAsia"/>
        </w:rPr>
        <w:t>提示问题</w:t>
      </w:r>
      <w:r>
        <w:rPr>
          <w:rFonts w:hint="eastAsia" w:asciiTheme="minorEastAsia" w:hAnsiTheme="minorEastAsia" w:eastAsiaTheme="minorEastAsia"/>
        </w:rPr>
        <w:t>DI</w:t>
      </w:r>
      <w:r>
        <w:rPr>
          <w:rFonts w:asciiTheme="minorEastAsia" w:hAnsiTheme="minorEastAsia" w:eastAsiaTheme="minorEastAsia"/>
        </w:rPr>
        <w:t>值为</w:t>
      </w:r>
      <w:r>
        <w:rPr>
          <w:rFonts w:hint="eastAsia" w:asciiTheme="minorEastAsia" w:hAnsiTheme="minorEastAsia" w:eastAsiaTheme="minorEastAsia"/>
        </w:rPr>
        <w:t>0.1,一般</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1，严重</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3，</w:t>
      </w:r>
      <w:r>
        <w:rPr>
          <w:rFonts w:asciiTheme="minorEastAsia" w:hAnsiTheme="minorEastAsia" w:eastAsiaTheme="minorEastAsia"/>
        </w:rPr>
        <w:t>致命问题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10）。</w:t>
      </w:r>
      <w:r>
        <w:rPr>
          <w:rFonts w:hint="eastAsia"/>
        </w:rPr>
        <w:t>达到</w:t>
      </w:r>
      <w:r>
        <w:t>商用质量标准，</w:t>
      </w:r>
      <w:r>
        <w:rPr>
          <w:rFonts w:hint="eastAsia"/>
        </w:rPr>
        <w:t>可以商用发布。</w:t>
      </w:r>
    </w:p>
    <w:p>
      <w:pPr>
        <w:tabs>
          <w:tab w:val="left" w:pos="1134"/>
        </w:tabs>
        <w:ind w:left="0"/>
      </w:pPr>
    </w:p>
    <w:p>
      <w:pPr>
        <w:tabs>
          <w:tab w:val="left" w:pos="1134"/>
        </w:tabs>
      </w:pPr>
    </w:p>
    <w:p>
      <w:pPr>
        <w:tabs>
          <w:tab w:val="left" w:pos="1134"/>
        </w:tabs>
      </w:pPr>
    </w:p>
    <w:p>
      <w:pPr>
        <w:spacing w:before="100" w:beforeAutospacing="1" w:after="100" w:afterAutospacing="1" w:line="360" w:lineRule="auto"/>
        <w:ind w:left="0" w:firstLine="420" w:firstLineChars="200"/>
      </w:pPr>
      <w:r>
        <w:rPr>
          <w:rFonts w:hint="eastAsia"/>
        </w:rPr>
        <w:t>测试双方尽悉以上测试报告内容，同意签字确认。</w:t>
      </w:r>
    </w:p>
    <w:p>
      <w:pPr>
        <w:pStyle w:val="239"/>
        <w:spacing w:before="100" w:beforeAutospacing="1" w:after="100" w:afterAutospacing="1" w:line="360" w:lineRule="auto"/>
        <w:ind w:left="840"/>
      </w:pPr>
    </w:p>
    <w:tbl>
      <w:tblPr>
        <w:tblStyle w:val="90"/>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5"/>
        <w:gridCol w:w="4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被测试方：</w:t>
            </w:r>
            <w:r>
              <w:rPr>
                <w:rFonts w:hint="eastAsia" w:ascii="宋体" w:hAnsi="宋体" w:cs="宋体"/>
                <w:kern w:val="0"/>
                <w:u w:val="single"/>
              </w:rPr>
              <w:t xml:space="preserve">  </w:t>
            </w:r>
            <w:r>
              <w:rPr>
                <w:rFonts w:hint="eastAsia" w:ascii="宋体" w:hAnsi="宋体" w:cs="宋体"/>
                <w:kern w:val="0"/>
                <w:u w:val="single"/>
                <w:lang w:val="en-US" w:eastAsia="zh-CN"/>
              </w:rPr>
              <w:t>重庆超体科技有限公司</w:t>
            </w:r>
            <w:r>
              <w:rPr>
                <w:rFonts w:hint="eastAsia" w:ascii="宋体" w:hAnsi="宋体" w:cs="宋体"/>
                <w:kern w:val="0"/>
                <w:u w:val="single"/>
              </w:rPr>
              <w:t xml:space="preserve">        </w:t>
            </w:r>
            <w:r>
              <w:rPr>
                <w:rFonts w:ascii="宋体" w:hAnsi="宋体" w:cs="宋体"/>
                <w:kern w:val="0"/>
                <w:u w:val="single"/>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测试方：</w:t>
            </w:r>
            <w:r>
              <w:rPr>
                <w:rFonts w:ascii="宋体" w:hAnsi="宋体" w:cs="宋体"/>
                <w:kern w:val="0"/>
                <w:u w:val="single"/>
              </w:rPr>
              <w:t xml:space="preserve"> </w:t>
            </w:r>
            <w:r>
              <w:rPr>
                <w:rFonts w:hint="eastAsia" w:ascii="宋体" w:hAnsi="宋体" w:cs="宋体"/>
                <w:kern w:val="0"/>
                <w:u w:val="single"/>
              </w:rPr>
              <w:t>鲲鹏计算产业生态重庆中心</w:t>
            </w:r>
            <w:r>
              <w:rPr>
                <w:rFonts w:ascii="宋体" w:hAnsi="宋体" w:cs="宋体"/>
                <w:kern w:val="0"/>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被测试方授权代表签字：</w:t>
            </w:r>
            <w:r>
              <w:rPr>
                <w:rFonts w:ascii="宋体" w:hAnsi="宋体" w:cs="宋体"/>
                <w:kern w:val="0"/>
                <w:u w:val="single"/>
              </w:rPr>
              <w:t xml:space="preserve">  </w:t>
            </w:r>
            <w:r>
              <w:rPr>
                <w:rFonts w:hint="eastAsia" w:ascii="宋体" w:hAnsi="宋体" w:cs="宋体"/>
                <w:color w:val="FF0000"/>
                <w:kern w:val="0"/>
                <w:u w:val="single"/>
              </w:rPr>
              <w:t>XXX</w:t>
            </w:r>
            <w:r>
              <w:rPr>
                <w:rFonts w:ascii="宋体" w:hAnsi="宋体" w:cs="宋体"/>
                <w:kern w:val="0"/>
                <w:u w:val="single"/>
              </w:rPr>
              <w:t xml:space="preserve">               </w:t>
            </w:r>
            <w:r>
              <w:rPr>
                <w:rFonts w:ascii="宋体" w:hAnsi="宋体" w:cs="宋体"/>
                <w:kern w:val="0"/>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测试方授权代表签字：</w:t>
            </w:r>
            <w:r>
              <w:rPr>
                <w:rFonts w:ascii="宋体" w:hAnsi="宋体" w:cs="宋体"/>
                <w:kern w:val="0"/>
                <w:u w:val="single"/>
              </w:rPr>
              <w:t xml:space="preserve">                 </w:t>
            </w:r>
            <w:r>
              <w:rPr>
                <w:rFonts w:ascii="宋体" w:hAnsi="宋体" w:cs="宋体"/>
                <w:kern w:val="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 xml:space="preserve">日期:    2020 年   </w:t>
            </w:r>
            <w:r>
              <w:rPr>
                <w:rFonts w:hint="eastAsia" w:ascii="宋体" w:hAnsi="宋体" w:cs="宋体"/>
                <w:color w:val="FF0000"/>
                <w:kern w:val="0"/>
              </w:rPr>
              <w:t xml:space="preserve">XX </w:t>
            </w:r>
            <w:r>
              <w:rPr>
                <w:rFonts w:hint="eastAsia" w:ascii="宋体" w:hAnsi="宋体" w:cs="宋体"/>
                <w:kern w:val="0"/>
              </w:rPr>
              <w:t xml:space="preserve"> 月  </w:t>
            </w:r>
            <w:r>
              <w:rPr>
                <w:rFonts w:hint="eastAsia" w:ascii="宋体" w:hAnsi="宋体" w:cs="宋体"/>
                <w:color w:val="FF0000"/>
                <w:kern w:val="0"/>
              </w:rPr>
              <w:t>XX</w:t>
            </w:r>
            <w:r>
              <w:rPr>
                <w:rFonts w:hint="eastAsia" w:ascii="宋体" w:hAnsi="宋体" w:cs="宋体"/>
                <w:kern w:val="0"/>
              </w:rPr>
              <w:t xml:space="preserve">  日</w:t>
            </w:r>
          </w:p>
        </w:tc>
        <w:tc>
          <w:tcPr>
            <w:tcW w:w="4177" w:type="dxa"/>
          </w:tcPr>
          <w:p>
            <w:pPr>
              <w:pStyle w:val="239"/>
              <w:widowControl w:val="0"/>
              <w:spacing w:before="100" w:beforeAutospacing="1" w:after="100" w:afterAutospacing="1"/>
              <w:ind w:left="0"/>
              <w:jc w:val="both"/>
            </w:pPr>
            <w:r>
              <w:rPr>
                <w:rFonts w:hint="eastAsia" w:ascii="宋体" w:hAnsi="宋体" w:cs="宋体"/>
                <w:kern w:val="0"/>
              </w:rPr>
              <w:t xml:space="preserve">日期:    2020 年   </w:t>
            </w:r>
            <w:r>
              <w:rPr>
                <w:rFonts w:hint="eastAsia" w:ascii="宋体" w:hAnsi="宋体" w:cs="宋体"/>
                <w:color w:val="FF0000"/>
                <w:kern w:val="0"/>
              </w:rPr>
              <w:t>XX</w:t>
            </w:r>
            <w:r>
              <w:rPr>
                <w:rFonts w:hint="eastAsia" w:ascii="宋体" w:hAnsi="宋体" w:cs="宋体"/>
                <w:kern w:val="0"/>
              </w:rPr>
              <w:t xml:space="preserve">  月  </w:t>
            </w:r>
            <w:r>
              <w:rPr>
                <w:rFonts w:hint="eastAsia" w:ascii="宋体" w:hAnsi="宋体" w:cs="宋体"/>
                <w:color w:val="FF0000"/>
                <w:kern w:val="0"/>
              </w:rPr>
              <w:t>XX</w:t>
            </w:r>
            <w:r>
              <w:rPr>
                <w:rFonts w:hint="eastAsia" w:ascii="宋体" w:hAnsi="宋体" w:cs="宋体"/>
                <w:kern w:val="0"/>
              </w:rPr>
              <w:t xml:space="preserve">  日</w:t>
            </w:r>
          </w:p>
        </w:tc>
      </w:tr>
    </w:tbl>
    <w:p>
      <w:pPr>
        <w:spacing w:line="360" w:lineRule="auto"/>
      </w:pPr>
    </w:p>
    <w:sectPr>
      <w:headerReference r:id="rId13" w:type="default"/>
      <w:pgSz w:w="11907" w:h="16840"/>
      <w:pgMar w:top="1701" w:right="1134" w:bottom="1701" w:left="1134" w:header="567" w:footer="56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entury">
    <w:panose1 w:val="02040604050505020304"/>
    <w:charset w:val="00"/>
    <w:family w:val="roman"/>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fldChar w:fldCharType="begin"/>
          </w:r>
          <w:r>
            <w:instrText xml:space="preserve">PAGE  </w:instrText>
          </w:r>
          <w:r>
            <w:fldChar w:fldCharType="separate"/>
          </w:r>
          <w:r>
            <w:t>i</w:t>
          </w:r>
          <w:r>
            <w:fldChar w:fldCharType="end"/>
          </w:r>
        </w:p>
      </w:tc>
      <w:tc>
        <w:tcPr>
          <w:tcW w:w="3224" w:type="dxa"/>
        </w:tcPr>
        <w:p>
          <w:pPr>
            <w:pStyle w:val="189"/>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Pr>
              <w:rFonts w:hint="eastAsia"/>
            </w:rPr>
            <w:t xml:space="preserve">                   版权所有 © 华为技术有限公司</w:t>
          </w:r>
          <w:r>
            <w:fldChar w:fldCharType="end"/>
          </w:r>
        </w:p>
      </w:tc>
      <w:tc>
        <w:tcPr>
          <w:tcW w:w="3225" w:type="dxa"/>
        </w:tcPr>
        <w:p>
          <w:pPr>
            <w:pStyle w:val="161"/>
            <w:wordWrap w:val="0"/>
          </w:pPr>
          <w:r>
            <w:rPr>
              <w:rFonts w:hint="eastAsia"/>
            </w:rPr>
            <w:t xml:space="preserve">文档版本 </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2016-10-25</w:t>
          </w:r>
          <w:r>
            <w:fldChar w:fldCharType="end"/>
          </w:r>
          <w:r>
            <w:rPr>
              <w:rFonts w:hint="eastAsia"/>
            </w:rPr>
            <w:t>)</w:t>
          </w:r>
        </w:p>
      </w:tc>
    </w:tr>
  </w:tbl>
  <w:p>
    <w:pPr>
      <w:pStyle w:val="16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rPr>
              <w:rFonts w:hint="eastAsia"/>
            </w:rPr>
            <w:t>文档版本</w:t>
          </w:r>
          <w:r>
            <w:fldChar w:fldCharType="begin"/>
          </w:r>
          <w:r>
            <w:instrText xml:space="preserve"> DOCPROPERTY  DocumentVersion </w:instrText>
          </w:r>
          <w:r>
            <w:fldChar w:fldCharType="separate"/>
          </w:r>
          <w:r>
            <w:t>01</w:t>
          </w:r>
          <w:r>
            <w:fldChar w:fldCharType="end"/>
          </w:r>
          <w:r>
            <w:t xml:space="preserve"> </w:t>
          </w:r>
          <w:r>
            <w:rPr>
              <w:rFonts w:hint="eastAsia"/>
            </w:rPr>
            <w:t>(</w:t>
          </w:r>
          <w:r>
            <w:rPr>
              <w:color w:val="FF0000"/>
            </w:rPr>
            <w:t>2020</w:t>
          </w:r>
          <w:r>
            <w:rPr>
              <w:rFonts w:hint="eastAsia"/>
              <w:color w:val="FF0000"/>
            </w:rPr>
            <w:t>-0</w:t>
          </w:r>
          <w:r>
            <w:rPr>
              <w:color w:val="FF0000"/>
            </w:rPr>
            <w:t>7</w:t>
          </w:r>
          <w:r>
            <w:rPr>
              <w:rFonts w:hint="eastAsia"/>
              <w:color w:val="FF0000"/>
            </w:rPr>
            <w:t>-07</w:t>
          </w:r>
          <w:r>
            <w:rPr>
              <w:rFonts w:hint="eastAsia"/>
            </w:rPr>
            <w:t>)</w:t>
          </w:r>
        </w:p>
      </w:tc>
      <w:tc>
        <w:tcPr>
          <w:tcW w:w="3224" w:type="dxa"/>
        </w:tcPr>
        <w:p>
          <w:pPr>
            <w:pStyle w:val="189"/>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Pr>
              <w:rFonts w:hint="eastAsia"/>
            </w:rPr>
            <w:t xml:space="preserve">                   版权所有 © 华为技术有限公司</w:t>
          </w:r>
          <w:r>
            <w:fldChar w:fldCharType="end"/>
          </w:r>
        </w:p>
      </w:tc>
      <w:tc>
        <w:tcPr>
          <w:tcW w:w="3225" w:type="dxa"/>
        </w:tcPr>
        <w:p>
          <w:pPr>
            <w:pStyle w:val="161"/>
          </w:pPr>
          <w:r>
            <w:fldChar w:fldCharType="begin"/>
          </w:r>
          <w:r>
            <w:instrText xml:space="preserve"> PAGE </w:instrText>
          </w:r>
          <w:r>
            <w:fldChar w:fldCharType="separate"/>
          </w:r>
          <w:r>
            <w:t>18</w:t>
          </w:r>
          <w:r>
            <w:fldChar w:fldCharType="end"/>
          </w:r>
        </w:p>
      </w:tc>
    </w:tr>
  </w:tbl>
  <w:p>
    <w:pPr>
      <w:pStyle w:val="16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p>
      </w:tc>
      <w:tc>
        <w:tcPr>
          <w:tcW w:w="4840" w:type="dxa"/>
          <w:vAlign w:val="bottom"/>
        </w:tcPr>
        <w:p>
          <w:pPr>
            <w:pStyle w:val="161"/>
          </w:pPr>
          <w:r>
            <w:rPr>
              <w:rFonts w:hint="eastAsia"/>
            </w:rPr>
            <w:fldChar w:fldCharType="begin"/>
          </w:r>
          <w:r>
            <w:instrText xml:space="preserve"> DOCPROPERTY  "Product&amp;Project Name" </w:instrText>
          </w:r>
          <w:r>
            <w:rPr>
              <w:rFonts w:hint="eastAsia"/>
            </w:rPr>
            <w:fldChar w:fldCharType="separate"/>
          </w:r>
          <w:r>
            <w:rPr>
              <w:rFonts w:hint="eastAsia"/>
            </w:rPr>
            <w:t>XX分布式云数据中心项目</w:t>
          </w:r>
          <w:r>
            <w:rPr>
              <w:rFonts w:hint="eastAsia"/>
            </w:rPr>
            <w:fldChar w:fldCharType="end"/>
          </w:r>
        </w:p>
        <w:p>
          <w:pPr>
            <w:pStyle w:val="161"/>
            <w:rPr>
              <w:rFonts w:cs="Times New Roman"/>
            </w:rPr>
          </w:pPr>
          <w:r>
            <w:rPr>
              <w:rFonts w:hint="eastAsia"/>
            </w:rPr>
            <w:fldChar w:fldCharType="begin"/>
          </w:r>
          <w:r>
            <w:instrText xml:space="preserve"> DOCPROPERTY  DocumentName </w:instrText>
          </w:r>
          <w:r>
            <w:rPr>
              <w:rFonts w:hint="eastAsia"/>
            </w:rPr>
            <w:fldChar w:fldCharType="separate"/>
          </w:r>
          <w:r>
            <w:rPr>
              <w:rFonts w:hint="eastAsia"/>
            </w:rPr>
            <w:t>PoC测试报告</w:t>
          </w:r>
          <w:r>
            <w:rPr>
              <w:rFonts w:hint="eastAsia"/>
            </w:rPr>
            <w:fldChar w:fldCharType="end"/>
          </w:r>
        </w:p>
      </w:tc>
    </w:tr>
  </w:tbl>
  <w:p>
    <w:pPr>
      <w:pStyle w:val="16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cs="Times New Roman"/>
            </w:rPr>
          </w:pPr>
        </w:p>
      </w:tc>
      <w:tc>
        <w:tcPr>
          <w:tcW w:w="4200" w:type="dxa"/>
          <w:vAlign w:val="bottom"/>
        </w:tcPr>
        <w:p>
          <w:pPr>
            <w:pStyle w:val="161"/>
            <w:rPr>
              <w:rFonts w:cs="Times New Roman"/>
            </w:rPr>
          </w:pPr>
        </w:p>
      </w:tc>
    </w:tr>
  </w:tbl>
  <w:p>
    <w:pPr>
      <w:pStyle w:val="16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161"/>
            <w:jc w:val="both"/>
          </w:pPr>
          <w:r>
            <w:rPr>
              <w:rFonts w:hint="eastAsia"/>
              <w:lang w:val="en-US" w:eastAsia="zh-CN"/>
            </w:rPr>
            <w:t>智慧关务</w:t>
          </w:r>
          <w:r>
            <w:rPr>
              <w:rFonts w:hint="eastAsia"/>
            </w:rPr>
            <w:fldChar w:fldCharType="begin"/>
          </w:r>
          <w:r>
            <w:instrText xml:space="preserve"> DOCPROPERTY  DocumentName </w:instrText>
          </w:r>
          <w:r>
            <w:rPr>
              <w:rFonts w:hint="eastAsia"/>
            </w:rPr>
            <w:fldChar w:fldCharType="separate"/>
          </w:r>
          <w:r>
            <w:rPr>
              <w:rFonts w:hint="eastAsia"/>
            </w:rPr>
            <w:t>测试报告</w:t>
          </w:r>
          <w:r>
            <w:rPr>
              <w:rFonts w:hint="eastAsia"/>
            </w:rPr>
            <w:fldChar w:fldCharType="end"/>
          </w:r>
        </w:p>
      </w:tc>
      <w:tc>
        <w:tcPr>
          <w:tcW w:w="4840" w:type="dxa"/>
          <w:vAlign w:val="bottom"/>
        </w:tcPr>
        <w:p>
          <w:pPr>
            <w:pStyle w:val="161"/>
            <w:rPr>
              <w:rFonts w:cs="Times New Roman"/>
            </w:rPr>
          </w:pPr>
          <w:r>
            <w:fldChar w:fldCharType="begin"/>
          </w:r>
          <w:r>
            <w:instrText xml:space="preserve"> STYLEREF  "Heading1 No Number"  \* MERGEFORMAT </w:instrText>
          </w:r>
          <w:r>
            <w:fldChar w:fldCharType="separate"/>
          </w:r>
          <w:r>
            <w:rPr>
              <w:rFonts w:hint="eastAsia"/>
            </w:rPr>
            <w:t>前  言</w:t>
          </w:r>
          <w:r>
            <w:fldChar w:fldCharType="end"/>
          </w:r>
        </w:p>
      </w:tc>
    </w:tr>
  </w:tbl>
  <w:p>
    <w:pPr>
      <w:pStyle w:val="16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rPr>
            <w:t>前  言</w:t>
          </w:r>
        </w:p>
      </w:tc>
      <w:tc>
        <w:tcPr>
          <w:tcW w:w="4840" w:type="dxa"/>
          <w:vAlign w:val="bottom"/>
        </w:tcPr>
        <w:p>
          <w:pPr>
            <w:pStyle w:val="161"/>
          </w:pPr>
          <w:r>
            <w:rPr>
              <w:rFonts w:hint="eastAsia"/>
            </w:rPr>
            <w:fldChar w:fldCharType="begin"/>
          </w:r>
          <w:r>
            <w:instrText xml:space="preserve"> DOCPROPERTY  "Product&amp;Project Name" </w:instrText>
          </w:r>
          <w:r>
            <w:rPr>
              <w:rFonts w:hint="eastAsia"/>
            </w:rPr>
            <w:fldChar w:fldCharType="separate"/>
          </w:r>
          <w:r>
            <w:rPr>
              <w:rFonts w:hint="eastAsia"/>
            </w:rPr>
            <w:t>XX分布式云数据中心项目</w:t>
          </w:r>
          <w:r>
            <w:rPr>
              <w:rFonts w:hint="eastAsia"/>
            </w:rPr>
            <w:fldChar w:fldCharType="end"/>
          </w:r>
        </w:p>
        <w:p>
          <w:pPr>
            <w:pStyle w:val="161"/>
            <w:rPr>
              <w:rFonts w:cs="Times New Roman"/>
            </w:rPr>
          </w:pPr>
          <w:r>
            <w:rPr>
              <w:rFonts w:hint="eastAsia"/>
            </w:rPr>
            <w:fldChar w:fldCharType="begin"/>
          </w:r>
          <w:r>
            <w:instrText xml:space="preserve"> DOCPROPERTY  DocumentName </w:instrText>
          </w:r>
          <w:r>
            <w:rPr>
              <w:rFonts w:hint="eastAsia"/>
            </w:rPr>
            <w:fldChar w:fldCharType="separate"/>
          </w:r>
          <w:r>
            <w:rPr>
              <w:rFonts w:hint="eastAsia"/>
            </w:rPr>
            <w:t>PoC测试报告</w:t>
          </w:r>
          <w:r>
            <w:rPr>
              <w:rFonts w:hint="eastAsia"/>
            </w:rPr>
            <w:fldChar w:fldCharType="end"/>
          </w:r>
        </w:p>
      </w:tc>
    </w:tr>
  </w:tbl>
  <w:p>
    <w:pPr>
      <w:pStyle w:val="16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智慧关务</w:t>
          </w:r>
          <w:r>
            <w:fldChar w:fldCharType="begin"/>
          </w:r>
          <w:r>
            <w:instrText xml:space="preserve"> DOCPROPERTY  DocumentName </w:instrText>
          </w:r>
          <w:r>
            <w:fldChar w:fldCharType="separate"/>
          </w:r>
          <w:r>
            <w:rPr>
              <w:rFonts w:hint="eastAsia"/>
            </w:rPr>
            <w:t>测试报告</w:t>
          </w:r>
          <w:r>
            <w:fldChar w:fldCharType="end"/>
          </w:r>
          <w:r>
            <w:fldChar w:fldCharType="begin"/>
          </w:r>
          <w:r>
            <w:instrText xml:space="preserve"> DOCPROPERTY  DocumentName </w:instrText>
          </w:r>
          <w:r>
            <w:fldChar w:fldCharType="end"/>
          </w:r>
        </w:p>
      </w:tc>
      <w:tc>
        <w:tcPr>
          <w:tcW w:w="4840" w:type="dxa"/>
          <w:vAlign w:val="bottom"/>
        </w:tcPr>
        <w:p>
          <w:pPr>
            <w:pStyle w:val="161"/>
            <w:rPr>
              <w:rFonts w:cs="Times New Roman"/>
            </w:rPr>
          </w:pPr>
          <w:r>
            <w:fldChar w:fldCharType="begin"/>
          </w:r>
          <w:r>
            <w:instrText xml:space="preserve"> STYLEREF  Contents </w:instrText>
          </w:r>
          <w:r>
            <w:fldChar w:fldCharType="separate"/>
          </w:r>
          <w:r>
            <w:rPr>
              <w:rFonts w:hint="eastAsia"/>
            </w:rPr>
            <w:t>目  录</w:t>
          </w:r>
          <w:r>
            <w:fldChar w:fldCharType="end"/>
          </w:r>
        </w:p>
      </w:tc>
    </w:tr>
  </w:tbl>
  <w:p>
    <w:pPr>
      <w:pStyle w:val="16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fldChar w:fldCharType="begin"/>
          </w:r>
          <w:r>
            <w:instrText xml:space="preserve"> STYLEREF  Contents </w:instrText>
          </w:r>
          <w:r>
            <w:fldChar w:fldCharType="separate"/>
          </w:r>
          <w:r>
            <w:rPr>
              <w:rFonts w:hint="eastAsia"/>
            </w:rPr>
            <w:t>目  录</w:t>
          </w:r>
          <w:r>
            <w:fldChar w:fldCharType="end"/>
          </w:r>
        </w:p>
      </w:tc>
      <w:tc>
        <w:tcPr>
          <w:tcW w:w="4840" w:type="dxa"/>
          <w:vAlign w:val="bottom"/>
        </w:tcPr>
        <w:p>
          <w:pPr>
            <w:pStyle w:val="161"/>
          </w:pPr>
          <w:r>
            <w:rPr>
              <w:rFonts w:hint="eastAsia"/>
            </w:rPr>
            <w:fldChar w:fldCharType="begin"/>
          </w:r>
          <w:r>
            <w:instrText xml:space="preserve"> DOCPROPERTY  "Product&amp;Project Name" </w:instrText>
          </w:r>
          <w:r>
            <w:rPr>
              <w:rFonts w:hint="eastAsia"/>
            </w:rPr>
            <w:fldChar w:fldCharType="separate"/>
          </w:r>
          <w:r>
            <w:rPr>
              <w:rFonts w:hint="eastAsia"/>
            </w:rPr>
            <w:t>XX分布式云数据中心项目</w:t>
          </w:r>
          <w:r>
            <w:rPr>
              <w:rFonts w:hint="eastAsia"/>
            </w:rPr>
            <w:fldChar w:fldCharType="end"/>
          </w:r>
        </w:p>
        <w:p>
          <w:pPr>
            <w:pStyle w:val="161"/>
            <w:rPr>
              <w:rFonts w:cs="Times New Roman"/>
            </w:rPr>
          </w:pPr>
          <w:r>
            <w:rPr>
              <w:rFonts w:hint="eastAsia"/>
            </w:rPr>
            <w:fldChar w:fldCharType="begin"/>
          </w:r>
          <w:r>
            <w:instrText xml:space="preserve"> DOCPROPERTY  DocumentName </w:instrText>
          </w:r>
          <w:r>
            <w:rPr>
              <w:rFonts w:hint="eastAsia"/>
            </w:rPr>
            <w:fldChar w:fldCharType="separate"/>
          </w:r>
          <w:r>
            <w:rPr>
              <w:rFonts w:hint="eastAsia"/>
            </w:rPr>
            <w:t>PoC测试报告</w:t>
          </w:r>
          <w:r>
            <w:rPr>
              <w:rFonts w:hint="eastAsia"/>
            </w:rPr>
            <w:fldChar w:fldCharType="end"/>
          </w:r>
        </w:p>
      </w:tc>
    </w:tr>
  </w:tbl>
  <w:p>
    <w:pPr>
      <w:pStyle w:val="161"/>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智慧关务</w:t>
          </w:r>
          <w:r>
            <w:fldChar w:fldCharType="begin"/>
          </w:r>
          <w:r>
            <w:instrText xml:space="preserve"> DOCPROPERTY  DocumentName </w:instrText>
          </w:r>
          <w:r>
            <w:fldChar w:fldCharType="separate"/>
          </w:r>
          <w:r>
            <w:rPr>
              <w:rFonts w:hint="eastAsia"/>
            </w:rPr>
            <w:t>测试报告</w:t>
          </w:r>
          <w:r>
            <w:fldChar w:fldCharType="end"/>
          </w:r>
        </w:p>
      </w:tc>
      <w:tc>
        <w:tcPr>
          <w:tcW w:w="4840" w:type="dxa"/>
          <w:vAlign w:val="bottom"/>
        </w:tcPr>
        <w:p>
          <w:pPr>
            <w:pStyle w:val="161"/>
            <w:rPr>
              <w:rFonts w:cs="Times New Roman"/>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rPr>
              <w:rFonts w:hint="eastAsia"/>
            </w:rPr>
            <w:t>概述</w:t>
          </w:r>
          <w:r>
            <w:fldChar w:fldCharType="end"/>
          </w:r>
        </w:p>
      </w:tc>
    </w:tr>
  </w:tbl>
  <w:p>
    <w:pPr>
      <w:pStyle w:val="58"/>
      <w:rPr>
        <w:rFonts w:hint="eastAsia" w:eastAsia="宋体"/>
        <w:lang w:val="en-US" w:eastAsia="zh-CN"/>
      </w:rPr>
    </w:pPr>
    <w:r>
      <w:rPr>
        <w:rFonts w:hint="eastAsia"/>
        <w:lang w:val="en-US" w:eastAsia="zh-CN"/>
      </w:rPr>
      <w: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1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cs="Arial"/>
              <w:lang w:val="en-US" w:eastAsia="zh-CN"/>
            </w:rPr>
            <w:t>智慧关务</w:t>
          </w:r>
          <w:r>
            <w:fldChar w:fldCharType="begin"/>
          </w:r>
          <w:r>
            <w:instrText xml:space="preserve"> DOCPROPERTY  DocumentName </w:instrText>
          </w:r>
          <w:r>
            <w:fldChar w:fldCharType="separate"/>
          </w:r>
          <w:r>
            <w:rPr>
              <w:rFonts w:hint="eastAsia"/>
            </w:rPr>
            <w:t>测试报告</w:t>
          </w:r>
          <w:r>
            <w:fldChar w:fldCharType="end"/>
          </w:r>
        </w:p>
      </w:tc>
      <w:tc>
        <w:tcPr>
          <w:tcW w:w="4819" w:type="dxa"/>
          <w:vAlign w:val="bottom"/>
        </w:tcPr>
        <w:p>
          <w:pPr>
            <w:pStyle w:val="161"/>
            <w:rPr>
              <w:rFonts w:cs="Times New Roman"/>
            </w:rPr>
          </w:pPr>
          <w:r>
            <w:fldChar w:fldCharType="begin"/>
          </w:r>
          <w:r>
            <w:instrText xml:space="preserve"> STYLEREF  "1" \n  \* MERGEFORMAT </w:instrText>
          </w:r>
          <w:r>
            <w:fldChar w:fldCharType="separate"/>
          </w:r>
          <w:r>
            <w:t xml:space="preserve">5 </w:t>
          </w:r>
          <w:r>
            <w:fldChar w:fldCharType="end"/>
          </w:r>
          <w:r>
            <w:fldChar w:fldCharType="begin"/>
          </w:r>
          <w:r>
            <w:instrText xml:space="preserve"> STYLEREF  "1"  </w:instrText>
          </w:r>
          <w:r>
            <w:fldChar w:fldCharType="separate"/>
          </w:r>
          <w:r>
            <w:rPr>
              <w:rFonts w:hint="eastAsia"/>
            </w:rPr>
            <w:t>测试总结</w:t>
          </w:r>
          <w:r>
            <w:fldChar w:fldCharType="end"/>
          </w:r>
        </w:p>
      </w:tc>
    </w:tr>
  </w:tbl>
  <w:p>
    <w:pPr>
      <w:pStyle w:val="58"/>
      <w:rPr>
        <w:rFonts w:hint="eastAsia" w:eastAsia="宋体"/>
        <w:lang w:val="en-US" w:eastAsia="zh-CN"/>
      </w:rPr>
    </w:pPr>
    <w:r>
      <w:rPr>
        <w:rFonts w:hint="eastAsia"/>
        <w:lang w:val="en-US" w:eastAsia="zh-CN"/>
      </w:rP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346435F"/>
    <w:multiLevelType w:val="singleLevel"/>
    <w:tmpl w:val="0346435F"/>
    <w:lvl w:ilvl="0" w:tentative="0">
      <w:start w:val="1"/>
      <w:numFmt w:val="decimal"/>
      <w:pStyle w:val="366"/>
      <w:lvlText w:val="[%1]"/>
      <w:legacy w:legacy="1" w:legacySpace="0" w:legacyIndent="360"/>
      <w:lvlJc w:val="left"/>
      <w:pPr>
        <w:ind w:left="360" w:hanging="360"/>
      </w:pPr>
      <w:rPr>
        <w:rFonts w:hint="default" w:ascii="Times New Roman" w:hAnsi="Times New Roman" w:cs="Times New Roman"/>
      </w:rPr>
    </w:lvl>
  </w:abstractNum>
  <w:abstractNum w:abstractNumId="11">
    <w:nsid w:val="0E8701E2"/>
    <w:multiLevelType w:val="multilevel"/>
    <w:tmpl w:val="0E8701E2"/>
    <w:lvl w:ilvl="0" w:tentative="0">
      <w:start w:val="1"/>
      <w:numFmt w:val="bullet"/>
      <w:pStyle w:val="176"/>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0EDB2900"/>
    <w:multiLevelType w:val="multilevel"/>
    <w:tmpl w:val="0EDB2900"/>
    <w:lvl w:ilvl="0" w:tentative="0">
      <w:start w:val="1"/>
      <w:numFmt w:val="bullet"/>
      <w:pStyle w:val="180"/>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3">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ascii="Times New Roman" w:hAnsi="Times New Roman"/>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none"/>
      <w:lvlRestart w:val="0"/>
      <w:pStyle w:val="152"/>
      <w:suff w:val="nothing"/>
      <w:lvlText w:val=""/>
      <w:lvlJc w:val="left"/>
      <w:pPr>
        <w:ind w:left="0" w:firstLine="0"/>
      </w:pPr>
      <w:rPr>
        <w:rFonts w:hint="default" w:ascii="Arial" w:hAnsi="Arial" w:cs="Arial"/>
        <w:b/>
        <w:bCs/>
        <w:i w:val="0"/>
        <w:iCs w:val="0"/>
        <w:caps w:val="0"/>
        <w:strike w:val="0"/>
        <w:dstrike w:val="0"/>
        <w:vanish w:val="0"/>
        <w:color w:val="000000"/>
        <w:sz w:val="20"/>
        <w:szCs w:val="20"/>
        <w:vertAlign w:val="baseline"/>
        <w14:shadow w14:blurRad="0" w14:dist="0" w14:dir="0" w14:sx="0" w14:sy="0" w14:kx="0" w14:ky="0" w14:algn="none">
          <w14:srgbClr w14:val="000000"/>
        </w14:shadow>
      </w:rPr>
    </w:lvl>
    <w:lvl w:ilvl="4" w:tentative="0">
      <w:start w:val="1"/>
      <w:numFmt w:val="upperRoman"/>
      <w:suff w:val="nothing"/>
      <w:lvlText w:val="%5. "/>
      <w:lvlJc w:val="left"/>
      <w:pPr>
        <w:ind w:left="1702" w:hanging="227"/>
      </w:pPr>
      <w:rPr>
        <w:rFonts w:hint="default" w:ascii="Times New Roman" w:hAnsi="Times New Roman" w:eastAsia="黑体" w:cs="Times New Roman"/>
        <w:b/>
        <w:bCs/>
        <w:i w:val="0"/>
        <w:iCs w:val="0"/>
        <w:sz w:val="24"/>
        <w:szCs w:val="24"/>
        <w:u w:val="none"/>
      </w:rPr>
    </w:lvl>
    <w:lvl w:ilvl="5" w:tentative="0">
      <w:start w:val="1"/>
      <w:numFmt w:val="decimal"/>
      <w:pStyle w:val="179"/>
      <w:lvlText w:val="步骤 %6"/>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6" w:tentative="0">
      <w:start w:val="1"/>
      <w:numFmt w:val="decimal"/>
      <w:pStyle w:val="170"/>
      <w:lvlText w:val="%7."/>
      <w:lvlJc w:val="left"/>
      <w:pPr>
        <w:tabs>
          <w:tab w:val="left" w:pos="2126"/>
        </w:tabs>
        <w:ind w:left="2126" w:hanging="425"/>
      </w:pPr>
      <w:rPr>
        <w:rFonts w:hint="default" w:ascii="Times New Roman" w:hAnsi="Times New Roman" w:cs="Book Antiqua"/>
        <w:b w:val="0"/>
        <w:bCs/>
        <w:i w:val="0"/>
        <w:iCs w:val="0"/>
        <w:sz w:val="21"/>
        <w:szCs w:val="21"/>
        <w:u w:val="none"/>
      </w:rPr>
    </w:lvl>
    <w:lvl w:ilvl="7" w:tentative="0">
      <w:start w:val="1"/>
      <w:numFmt w:val="decimal"/>
      <w:lvlRestart w:val="1"/>
      <w:pStyle w:val="159"/>
      <w:suff w:val="space"/>
      <w:lvlText w:val="图%1-%8"/>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lvl w:ilvl="8" w:tentative="0">
      <w:start w:val="1"/>
      <w:numFmt w:val="decimal"/>
      <w:lvlRestart w:val="1"/>
      <w:pStyle w:val="182"/>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4">
    <w:nsid w:val="1D5755D3"/>
    <w:multiLevelType w:val="multilevel"/>
    <w:tmpl w:val="1D5755D3"/>
    <w:lvl w:ilvl="0" w:tentative="0">
      <w:start w:val="1"/>
      <w:numFmt w:val="bullet"/>
      <w:pStyle w:val="167"/>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27727B63"/>
    <w:multiLevelType w:val="multilevel"/>
    <w:tmpl w:val="27727B63"/>
    <w:lvl w:ilvl="0" w:tentative="0">
      <w:start w:val="1"/>
      <w:numFmt w:val="bullet"/>
      <w:pStyle w:val="194"/>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3BEC0378"/>
    <w:multiLevelType w:val="multilevel"/>
    <w:tmpl w:val="3BEC0378"/>
    <w:lvl w:ilvl="0" w:tentative="0">
      <w:start w:val="1"/>
      <w:numFmt w:val="decimal"/>
      <w:suff w:val="nothing"/>
      <w:lvlText w:val="Chapter %1  "/>
      <w:lvlJc w:val="left"/>
      <w:pPr>
        <w:ind w:left="0" w:firstLine="0"/>
      </w:pPr>
      <w:rPr>
        <w:rFonts w:hint="default" w:ascii="Arial" w:hAnsi="Arial" w:cs="Arial"/>
        <w:b/>
        <w:bCs/>
        <w:i w:val="0"/>
        <w:iCs w:val="0"/>
        <w:caps w:val="0"/>
        <w:strike w:val="0"/>
        <w:dstrike w:val="0"/>
        <w:vanish w:val="0"/>
        <w:color w:val="auto"/>
        <w:sz w:val="36"/>
        <w:szCs w:val="36"/>
        <w:vertAlign w:val="baseline"/>
      </w:rPr>
    </w:lvl>
    <w:lvl w:ilvl="1" w:tentative="0">
      <w:start w:val="1"/>
      <w:numFmt w:val="decimalZero"/>
      <w:suff w:val="nothing"/>
      <w:lvlText w:val="T%2  "/>
      <w:lvlJc w:val="left"/>
      <w:pPr>
        <w:ind w:left="0" w:firstLine="0"/>
      </w:pPr>
      <w:rPr>
        <w:rFonts w:hint="default" w:ascii="Arial" w:hAnsi="Arial" w:cs="Arial"/>
        <w:b/>
        <w:bCs/>
        <w:i w:val="0"/>
        <w:iCs w:val="0"/>
        <w:caps w:val="0"/>
        <w:strike w:val="0"/>
        <w:dstrike w:val="0"/>
        <w:vanish w:val="0"/>
        <w:color w:val="auto"/>
        <w:sz w:val="30"/>
        <w:szCs w:val="30"/>
        <w:vertAlign w:val="baseline"/>
      </w:rPr>
    </w:lvl>
    <w:lvl w:ilvl="2" w:tentative="0">
      <w:start w:val="1"/>
      <w:numFmt w:val="decimalZero"/>
      <w:suff w:val="nothing"/>
      <w:lvlText w:val="T%2-%3  "/>
      <w:lvlJc w:val="left"/>
      <w:pPr>
        <w:ind w:left="0" w:firstLine="0"/>
      </w:pPr>
      <w:rPr>
        <w:rFonts w:hint="default" w:ascii="Arial" w:hAnsi="Arial" w:cs="Arial"/>
        <w:b/>
        <w:bCs/>
        <w:i w:val="0"/>
        <w:iCs w:val="0"/>
        <w:caps w:val="0"/>
        <w:strike w:val="0"/>
        <w:dstrike w:val="0"/>
        <w:vanish w:val="0"/>
        <w:color w:val="auto"/>
        <w:sz w:val="24"/>
        <w:szCs w:val="24"/>
        <w:vertAlign w:val="baseline"/>
      </w:rPr>
    </w:lvl>
    <w:lvl w:ilvl="3" w:tentative="0">
      <w:start w:val="1"/>
      <w:numFmt w:val="upperRoman"/>
      <w:pStyle w:val="289"/>
      <w:suff w:val="nothing"/>
      <w:lvlText w:val="%4. "/>
      <w:lvlJc w:val="left"/>
      <w:pPr>
        <w:ind w:left="1134" w:hanging="170"/>
      </w:pPr>
      <w:rPr>
        <w:rFonts w:hint="default" w:ascii="Arial" w:hAnsi="Arial" w:cs="Arial"/>
        <w:b/>
        <w:bCs/>
        <w:i w:val="0"/>
        <w:iCs w:val="0"/>
        <w:caps w:val="0"/>
        <w:strike w:val="0"/>
        <w:dstrike w:val="0"/>
        <w:vanish w:val="0"/>
        <w:color w:val="auto"/>
        <w:sz w:val="21"/>
        <w:szCs w:val="21"/>
        <w:vertAlign w:val="baseline"/>
      </w:rPr>
    </w:lvl>
    <w:lvl w:ilvl="4" w:tentative="0">
      <w:start w:val="1"/>
      <w:numFmt w:val="decimal"/>
      <w:lvlText w:val="%5)"/>
      <w:lvlJc w:val="left"/>
      <w:pPr>
        <w:tabs>
          <w:tab w:val="left" w:pos="1559"/>
        </w:tabs>
        <w:ind w:left="1559" w:hanging="425"/>
      </w:pPr>
      <w:rPr>
        <w:rFonts w:hint="default" w:ascii="Arial" w:hAnsi="Arial" w:eastAsia="宋体"/>
        <w:b w:val="0"/>
        <w:bCs w:val="0"/>
        <w:i w:val="0"/>
        <w:iCs w:val="0"/>
        <w:color w:val="auto"/>
        <w:sz w:val="20"/>
        <w:szCs w:val="20"/>
        <w:u w:val="none"/>
      </w:rPr>
    </w:lvl>
    <w:lvl w:ilvl="5" w:tentative="0">
      <w:start w:val="1"/>
      <w:numFmt w:val="decimal"/>
      <w:lvlRestart w:val="1"/>
      <w:suff w:val="space"/>
      <w:lvlText w:val="Figure %1-%6"/>
      <w:lvlJc w:val="left"/>
      <w:pPr>
        <w:ind w:left="1134" w:firstLine="0"/>
      </w:pPr>
      <w:rPr>
        <w:rFonts w:hint="default" w:ascii="Arial" w:hAnsi="Arial" w:cs="Arial Narrow"/>
        <w:b/>
        <w:bCs/>
        <w:i w:val="0"/>
        <w:iCs w:val="0"/>
        <w:color w:val="auto"/>
        <w:sz w:val="20"/>
        <w:szCs w:val="20"/>
        <w:u w:val="none"/>
      </w:rPr>
    </w:lvl>
    <w:lvl w:ilvl="6" w:tentative="0">
      <w:start w:val="1"/>
      <w:numFmt w:val="decimal"/>
      <w:lvlRestart w:val="1"/>
      <w:suff w:val="space"/>
      <w:lvlText w:val="Table %1-%7"/>
      <w:lvlJc w:val="left"/>
      <w:pPr>
        <w:ind w:left="1134" w:firstLine="0"/>
      </w:pPr>
      <w:rPr>
        <w:rFonts w:hint="default" w:ascii="Arial" w:hAnsi="Arial" w:eastAsia="宋体"/>
        <w:b/>
        <w:bCs/>
        <w:i w:val="0"/>
        <w:iCs w:val="0"/>
        <w:caps w:val="0"/>
        <w:strike w:val="0"/>
        <w:dstrike w:val="0"/>
        <w:vanish w:val="0"/>
        <w:color w:val="auto"/>
        <w:spacing w:val="0"/>
        <w:w w:val="100"/>
        <w:kern w:val="0"/>
        <w:position w:val="0"/>
        <w:vertAlign w:val="baseline"/>
      </w:rPr>
    </w:lvl>
    <w:lvl w:ilvl="7" w:tentative="0">
      <w:start w:val="1"/>
      <w:numFmt w:val="decimal"/>
      <w:lvlRestart w:val="4"/>
      <w:lvlText w:val="%8)"/>
      <w:lvlJc w:val="left"/>
      <w:pPr>
        <w:tabs>
          <w:tab w:val="left" w:pos="0"/>
        </w:tabs>
        <w:ind w:left="0" w:firstLine="0"/>
      </w:pPr>
      <w:rPr>
        <w:rFonts w:hint="default" w:ascii="Arial" w:hAnsi="Arial"/>
        <w:b w:val="0"/>
        <w:i w:val="0"/>
        <w:sz w:val="20"/>
        <w:szCs w:val="20"/>
      </w:rPr>
    </w:lvl>
    <w:lvl w:ilvl="8" w:tentative="0">
      <w:start w:val="1"/>
      <w:numFmt w:val="decimal"/>
      <w:lvlText w:val="Step%9"/>
      <w:lvlJc w:val="left"/>
      <w:pPr>
        <w:tabs>
          <w:tab w:val="left" w:pos="1134"/>
        </w:tabs>
        <w:ind w:left="1134" w:hanging="850"/>
      </w:pPr>
      <w:rPr>
        <w:rFonts w:hint="default" w:ascii="Arial" w:hAnsi="Arial" w:cs="Arial"/>
        <w:b w:val="0"/>
        <w:bCs w:val="0"/>
        <w:i w:val="0"/>
        <w:iCs w:val="0"/>
        <w:caps w:val="0"/>
        <w:strike w:val="0"/>
        <w:dstrike w:val="0"/>
        <w:vanish w:val="0"/>
        <w:color w:val="auto"/>
        <w:sz w:val="20"/>
        <w:szCs w:val="20"/>
        <w:vertAlign w:val="baseline"/>
      </w:rPr>
    </w:lvl>
  </w:abstractNum>
  <w:abstractNum w:abstractNumId="1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222"/>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218"/>
      <w:suff w:val="space"/>
      <w:lvlText w:val="表%9"/>
      <w:lvlJc w:val="center"/>
      <w:pPr>
        <w:ind w:left="0" w:firstLine="0"/>
      </w:pPr>
      <w:rPr>
        <w:rFonts w:hint="default" w:ascii="Arial" w:hAnsi="Arial" w:eastAsia="黑体"/>
        <w:b w:val="0"/>
        <w:i w:val="0"/>
        <w:sz w:val="18"/>
        <w:szCs w:val="18"/>
      </w:rPr>
    </w:lvl>
  </w:abstractNum>
  <w:abstractNum w:abstractNumId="18">
    <w:nsid w:val="463C3DB5"/>
    <w:multiLevelType w:val="multilevel"/>
    <w:tmpl w:val="463C3DB5"/>
    <w:lvl w:ilvl="0" w:tentative="0">
      <w:start w:val="1"/>
      <w:numFmt w:val="decimal"/>
      <w:pStyle w:val="191"/>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9F15AB0"/>
    <w:multiLevelType w:val="multilevel"/>
    <w:tmpl w:val="49F15AB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0">
    <w:nsid w:val="4A515313"/>
    <w:multiLevelType w:val="multilevel"/>
    <w:tmpl w:val="4A515313"/>
    <w:lvl w:ilvl="0" w:tentative="0">
      <w:start w:val="1"/>
      <w:numFmt w:val="bullet"/>
      <w:pStyle w:val="363"/>
      <w:lvlText w:val=""/>
      <w:lvlJc w:val="left"/>
      <w:pPr>
        <w:tabs>
          <w:tab w:val="left" w:pos="284"/>
        </w:tabs>
        <w:ind w:left="284" w:hanging="284"/>
      </w:pPr>
      <w:rPr>
        <w:rFonts w:hint="default" w:ascii="Wingdings" w:hAnsi="Wingdings"/>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1">
    <w:nsid w:val="4ACE187E"/>
    <w:multiLevelType w:val="multilevel"/>
    <w:tmpl w:val="4ACE187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4BB47E97"/>
    <w:multiLevelType w:val="singleLevel"/>
    <w:tmpl w:val="4BB47E97"/>
    <w:lvl w:ilvl="0" w:tentative="0">
      <w:start w:val="1"/>
      <w:numFmt w:val="decimal"/>
      <w:pStyle w:val="392"/>
      <w:lvlText w:val="表%1 "/>
      <w:lvlJc w:val="left"/>
      <w:pPr>
        <w:tabs>
          <w:tab w:val="left" w:pos="720"/>
        </w:tabs>
        <w:ind w:left="0" w:firstLine="0"/>
      </w:pPr>
      <w:rPr>
        <w:rFonts w:hint="default" w:ascii="Times New Roman" w:hAnsi="Times New Roman"/>
      </w:rPr>
    </w:lvl>
  </w:abstractNum>
  <w:abstractNum w:abstractNumId="23">
    <w:nsid w:val="4D515E65"/>
    <w:multiLevelType w:val="multilevel"/>
    <w:tmpl w:val="4D515E6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pStyle w:val="350"/>
      <w:lvlText w:val="%1.%2.%3.%4."/>
      <w:lvlJc w:val="left"/>
      <w:pPr>
        <w:tabs>
          <w:tab w:val="left" w:pos="2006"/>
        </w:tabs>
        <w:ind w:left="2006" w:hanging="851"/>
      </w:pPr>
      <w:rPr>
        <w:rFonts w:ascii="宋体" w:hAnsi="宋体" w:eastAsia="宋体"/>
        <w:b w:val="0"/>
        <w:bCs w:val="0"/>
        <w:i w:val="0"/>
        <w:iCs w:val="0"/>
        <w:caps w:val="0"/>
        <w:smallCaps w:val="0"/>
        <w:strike w:val="0"/>
        <w:dstrike w:val="0"/>
        <w:color w:val="auto"/>
        <w:spacing w:val="0"/>
        <w:w w:val="100"/>
        <w:kern w:val="0"/>
        <w:position w:val="0"/>
        <w:sz w:val="28"/>
        <w:u w:val="none"/>
        <w:shd w:val="clear" w:color="auto" w:fill="auto"/>
      </w:r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4">
    <w:nsid w:val="4DDA66D1"/>
    <w:multiLevelType w:val="multilevel"/>
    <w:tmpl w:val="4DDA66D1"/>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none"/>
      <w:lvlRestart w:val="0"/>
      <w:pStyle w:val="198"/>
      <w:suff w:val="nothing"/>
      <w:lvlText w:val=""/>
      <w:lvlJc w:val="left"/>
      <w:pPr>
        <w:ind w:left="0" w:firstLine="0"/>
      </w:pPr>
      <w:rPr>
        <w:rFonts w:hint="default" w:ascii="Arial" w:hAnsi="Arial" w:cs="Arial"/>
        <w:b/>
        <w:bCs/>
        <w:i w:val="0"/>
        <w:iCs w:val="0"/>
        <w:caps w:val="0"/>
        <w:strike w:val="0"/>
        <w:dstrike w:val="0"/>
        <w:vanish w:val="0"/>
        <w:color w:val="000000"/>
        <w:sz w:val="20"/>
        <w:szCs w:val="20"/>
        <w:vertAlign w:val="baseline"/>
        <w14:shadow w14:blurRad="0" w14:dist="0" w14:dir="0" w14:sx="0" w14:sy="0" w14:kx="0" w14:ky="0" w14:algn="none">
          <w14:srgbClr w14:val="000000"/>
        </w14:shadow>
      </w:rPr>
    </w:lvl>
    <w:lvl w:ilvl="4" w:tentative="0">
      <w:start w:val="1"/>
      <w:numFmt w:val="decimal"/>
      <w:pStyle w:val="201"/>
      <w:lvlText w:val="步骤 %5"/>
      <w:lvlJc w:val="right"/>
      <w:pPr>
        <w:tabs>
          <w:tab w:val="left" w:pos="1701"/>
        </w:tabs>
        <w:ind w:left="1701" w:hanging="159"/>
      </w:pPr>
      <w:rPr>
        <w:rFonts w:hint="default" w:ascii="Book Antiqua" w:hAnsi="Book Antiqua" w:eastAsia="黑体" w:cs="Times New Roman"/>
        <w:b w:val="0"/>
        <w:bCs/>
        <w:i w:val="0"/>
        <w:iCs w:val="0"/>
        <w:sz w:val="21"/>
        <w:szCs w:val="21"/>
        <w:u w:val="none"/>
      </w:rPr>
    </w:lvl>
    <w:lvl w:ilvl="5" w:tentative="0">
      <w:start w:val="1"/>
      <w:numFmt w:val="decimal"/>
      <w:pStyle w:val="200"/>
      <w:lvlText w:val="%6."/>
      <w:lvlJc w:val="left"/>
      <w:pPr>
        <w:tabs>
          <w:tab w:val="left" w:pos="2126"/>
        </w:tabs>
        <w:ind w:left="2126" w:hanging="425"/>
      </w:pPr>
      <w:rPr>
        <w:rFonts w:hint="default" w:ascii="Times New Roman" w:hAnsi="Times New Roman" w:cs="Times New Roman"/>
        <w:b w:val="0"/>
        <w:bCs/>
        <w:i w:val="0"/>
        <w:iCs w:val="0"/>
        <w:color w:val="auto"/>
        <w:sz w:val="21"/>
        <w:szCs w:val="21"/>
      </w:rPr>
    </w:lvl>
    <w:lvl w:ilvl="6" w:tentative="0">
      <w:start w:val="1"/>
      <w:numFmt w:val="decimal"/>
      <w:lvlRestart w:val="1"/>
      <w:pStyle w:val="199"/>
      <w:suff w:val="space"/>
      <w:lvlText w:val="图%1-%7"/>
      <w:lvlJc w:val="left"/>
      <w:pPr>
        <w:ind w:left="1701" w:firstLine="0"/>
      </w:pPr>
      <w:rPr>
        <w:rFonts w:hint="default" w:ascii="Times New Roman" w:hAnsi="Times New Roman" w:eastAsia="黑体" w:cs="Book Antiqua"/>
        <w:b w:val="0"/>
        <w:bCs/>
        <w:i w:val="0"/>
        <w:iCs w:val="0"/>
        <w:sz w:val="21"/>
        <w:szCs w:val="21"/>
        <w:u w:val="none"/>
      </w:rPr>
    </w:lvl>
    <w:lvl w:ilvl="7" w:tentative="0">
      <w:start w:val="1"/>
      <w:numFmt w:val="decimal"/>
      <w:lvlRestart w:val="1"/>
      <w:pStyle w:val="210"/>
      <w:suff w:val="space"/>
      <w:lvlText w:val="表%1-%8"/>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lvl w:ilvl="8" w:tentative="0">
      <w:start w:val="1"/>
      <w:numFmt w:val="none"/>
      <w:lvlRestart w:val="0"/>
      <w:suff w:val="nothing"/>
      <w:lvlText w:val=""/>
      <w:lvlJc w:val="left"/>
      <w:pPr>
        <w:ind w:left="0" w:firstLine="0"/>
      </w:pPr>
      <w:rPr>
        <w:rFonts w:hint="default" w:ascii="Book Antiqua" w:hAnsi="Book Antiqua" w:eastAsia="宋体"/>
        <w:b/>
        <w:bCs/>
        <w:i w:val="0"/>
        <w:iCs w:val="0"/>
        <w:color w:val="000000"/>
        <w:sz w:val="28"/>
        <w:szCs w:val="28"/>
      </w:rPr>
    </w:lvl>
  </w:abstractNum>
  <w:abstractNum w:abstractNumId="25">
    <w:nsid w:val="505F25E0"/>
    <w:multiLevelType w:val="multilevel"/>
    <w:tmpl w:val="505F25E0"/>
    <w:lvl w:ilvl="0" w:tentative="0">
      <w:start w:val="4"/>
      <w:numFmt w:val="decimal"/>
      <w:pStyle w:val="391"/>
      <w:lvlText w:val="%1"/>
      <w:lvlJc w:val="left"/>
      <w:pPr>
        <w:tabs>
          <w:tab w:val="left" w:pos="390"/>
        </w:tabs>
        <w:ind w:left="390" w:hanging="390"/>
      </w:pPr>
      <w:rPr>
        <w:rFonts w:hint="default"/>
      </w:rPr>
    </w:lvl>
    <w:lvl w:ilvl="1" w:tentative="0">
      <w:start w:val="2"/>
      <w:numFmt w:val="decimal"/>
      <w:lvlText w:val="%1.%2"/>
      <w:lvlJc w:val="left"/>
      <w:pPr>
        <w:tabs>
          <w:tab w:val="left" w:pos="810"/>
        </w:tabs>
        <w:ind w:left="810" w:hanging="390"/>
      </w:pPr>
      <w:rPr>
        <w:rFonts w:hint="default"/>
      </w:rPr>
    </w:lvl>
    <w:lvl w:ilvl="2" w:tentative="0">
      <w:start w:val="1"/>
      <w:numFmt w:val="decimal"/>
      <w:lvlText w:val="%1.%2.%3"/>
      <w:lvlJc w:val="left"/>
      <w:pPr>
        <w:tabs>
          <w:tab w:val="left" w:pos="1230"/>
        </w:tabs>
        <w:ind w:left="1230" w:hanging="390"/>
      </w:pPr>
      <w:rPr>
        <w:rFonts w:hint="default"/>
      </w:rPr>
    </w:lvl>
    <w:lvl w:ilvl="3" w:tentative="0">
      <w:start w:val="1"/>
      <w:numFmt w:val="decimal"/>
      <w:lvlText w:val="%1.%2.%3.%4"/>
      <w:lvlJc w:val="left"/>
      <w:pPr>
        <w:tabs>
          <w:tab w:val="left" w:pos="1650"/>
        </w:tabs>
        <w:ind w:left="1650" w:hanging="390"/>
      </w:pPr>
      <w:rPr>
        <w:rFonts w:hint="default"/>
      </w:rPr>
    </w:lvl>
    <w:lvl w:ilvl="4" w:tentative="0">
      <w:start w:val="1"/>
      <w:numFmt w:val="decimal"/>
      <w:lvlText w:val="%1.%2.%3.%4.%5"/>
      <w:lvlJc w:val="left"/>
      <w:pPr>
        <w:tabs>
          <w:tab w:val="left" w:pos="2070"/>
        </w:tabs>
        <w:ind w:left="2070" w:hanging="390"/>
      </w:pPr>
      <w:rPr>
        <w:rFonts w:hint="default"/>
      </w:rPr>
    </w:lvl>
    <w:lvl w:ilvl="5" w:tentative="0">
      <w:start w:val="1"/>
      <w:numFmt w:val="decimal"/>
      <w:lvlText w:val="%1.%2.%3.%4.%5.%6"/>
      <w:lvlJc w:val="left"/>
      <w:pPr>
        <w:tabs>
          <w:tab w:val="left" w:pos="2490"/>
        </w:tabs>
        <w:ind w:left="2490" w:hanging="390"/>
      </w:pPr>
      <w:rPr>
        <w:rFonts w:hint="default"/>
      </w:rPr>
    </w:lvl>
    <w:lvl w:ilvl="6" w:tentative="0">
      <w:start w:val="1"/>
      <w:numFmt w:val="decimal"/>
      <w:lvlText w:val="%1.%2.%3.%4.%5.%6.%7"/>
      <w:lvlJc w:val="left"/>
      <w:pPr>
        <w:tabs>
          <w:tab w:val="left" w:pos="2910"/>
        </w:tabs>
        <w:ind w:left="2910" w:hanging="390"/>
      </w:pPr>
      <w:rPr>
        <w:rFonts w:hint="default"/>
      </w:rPr>
    </w:lvl>
    <w:lvl w:ilvl="7" w:tentative="0">
      <w:start w:val="1"/>
      <w:numFmt w:val="decimal"/>
      <w:lvlText w:val="%1.%2.%3.%4.%5.%6.%7.%8"/>
      <w:lvlJc w:val="left"/>
      <w:pPr>
        <w:tabs>
          <w:tab w:val="left" w:pos="3330"/>
        </w:tabs>
        <w:ind w:left="3330" w:hanging="390"/>
      </w:pPr>
      <w:rPr>
        <w:rFonts w:hint="default"/>
      </w:rPr>
    </w:lvl>
    <w:lvl w:ilvl="8" w:tentative="0">
      <w:start w:val="1"/>
      <w:numFmt w:val="decimal"/>
      <w:lvlText w:val="%1.%2.%3.%4.%5.%6.%7.%8.%9"/>
      <w:lvlJc w:val="left"/>
      <w:pPr>
        <w:tabs>
          <w:tab w:val="left" w:pos="3750"/>
        </w:tabs>
        <w:ind w:left="3750" w:hanging="390"/>
      </w:pPr>
      <w:rPr>
        <w:rFonts w:hint="default"/>
      </w:rPr>
    </w:lvl>
  </w:abstractNum>
  <w:abstractNum w:abstractNumId="26">
    <w:nsid w:val="524155D8"/>
    <w:multiLevelType w:val="multilevel"/>
    <w:tmpl w:val="524155D8"/>
    <w:lvl w:ilvl="0" w:tentative="0">
      <w:start w:val="1"/>
      <w:numFmt w:val="none"/>
      <w:pStyle w:val="296"/>
      <w:lvlText w:val="附录A "/>
      <w:lvlJc w:val="left"/>
      <w:pPr>
        <w:tabs>
          <w:tab w:val="left" w:pos="425"/>
        </w:tabs>
        <w:ind w:left="425" w:hanging="425"/>
      </w:pPr>
      <w:rPr>
        <w:rFonts w:hint="eastAsia"/>
      </w:rPr>
    </w:lvl>
    <w:lvl w:ilvl="1" w:tentative="0">
      <w:start w:val="1"/>
      <w:numFmt w:val="decimal"/>
      <w:pStyle w:val="284"/>
      <w:lvlText w:val="A.%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7">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8">
    <w:nsid w:val="6CEA2025"/>
    <w:multiLevelType w:val="multilevel"/>
    <w:tmpl w:val="6CEA2025"/>
    <w:lvl w:ilvl="0" w:tentative="0">
      <w:start w:val="1"/>
      <w:numFmt w:val="none"/>
      <w:pStyle w:val="384"/>
      <w:suff w:val="nothing"/>
      <w:lvlText w:val="%1"/>
      <w:lvlJc w:val="left"/>
      <w:pPr>
        <w:ind w:left="0" w:firstLine="0"/>
      </w:pPr>
      <w:rPr>
        <w:rFonts w:hint="default" w:ascii="Times New Roman" w:hAnsi="Times New Roman"/>
        <w:b/>
        <w:i w:val="0"/>
        <w:sz w:val="21"/>
      </w:rPr>
    </w:lvl>
    <w:lvl w:ilvl="1" w:tentative="0">
      <w:start w:val="1"/>
      <w:numFmt w:val="decimal"/>
      <w:pStyle w:val="385"/>
      <w:suff w:val="nothing"/>
      <w:lvlText w:val="%1%2　"/>
      <w:lvlJc w:val="left"/>
      <w:pPr>
        <w:ind w:left="0" w:firstLine="0"/>
      </w:pPr>
      <w:rPr>
        <w:rFonts w:hint="eastAsia" w:ascii="黑体" w:hAnsi="Times New Roman" w:eastAsia="黑体"/>
        <w:b w:val="0"/>
        <w:i w:val="0"/>
        <w:sz w:val="21"/>
      </w:rPr>
    </w:lvl>
    <w:lvl w:ilvl="2" w:tentative="0">
      <w:start w:val="1"/>
      <w:numFmt w:val="decimal"/>
      <w:pStyle w:val="386"/>
      <w:suff w:val="nothing"/>
      <w:lvlText w:val="%1%2.%3　"/>
      <w:lvlJc w:val="left"/>
      <w:pPr>
        <w:ind w:left="0" w:firstLine="0"/>
      </w:pPr>
      <w:rPr>
        <w:rFonts w:hint="eastAsia" w:ascii="黑体" w:hAnsi="Times New Roman" w:eastAsia="黑体"/>
        <w:b w:val="0"/>
        <w:i w:val="0"/>
        <w:sz w:val="21"/>
      </w:rPr>
    </w:lvl>
    <w:lvl w:ilvl="3" w:tentative="0">
      <w:start w:val="1"/>
      <w:numFmt w:val="decimal"/>
      <w:pStyle w:val="387"/>
      <w:suff w:val="nothing"/>
      <w:lvlText w:val="%1%2.%3.%4　"/>
      <w:lvlJc w:val="left"/>
      <w:pPr>
        <w:ind w:left="0" w:firstLine="0"/>
      </w:pPr>
      <w:rPr>
        <w:rFonts w:hint="eastAsia" w:ascii="黑体" w:hAnsi="Times New Roman" w:eastAsia="黑体"/>
        <w:b w:val="0"/>
        <w:i w:val="0"/>
        <w:sz w:val="21"/>
      </w:rPr>
    </w:lvl>
    <w:lvl w:ilvl="4" w:tentative="0">
      <w:start w:val="1"/>
      <w:numFmt w:val="decimal"/>
      <w:pStyle w:val="388"/>
      <w:suff w:val="nothing"/>
      <w:lvlText w:val="%1%2.%3.%4.%5　"/>
      <w:lvlJc w:val="left"/>
      <w:pPr>
        <w:ind w:left="0" w:firstLine="0"/>
      </w:pPr>
      <w:rPr>
        <w:rFonts w:hint="eastAsia" w:ascii="黑体" w:hAnsi="Times New Roman" w:eastAsia="黑体"/>
        <w:b w:val="0"/>
        <w:i w:val="0"/>
        <w:sz w:val="21"/>
      </w:rPr>
    </w:lvl>
    <w:lvl w:ilvl="5" w:tentative="0">
      <w:start w:val="1"/>
      <w:numFmt w:val="decimal"/>
      <w:pStyle w:val="389"/>
      <w:suff w:val="nothing"/>
      <w:lvlText w:val="%1%2.%3.%4.%5.%6　"/>
      <w:lvlJc w:val="left"/>
      <w:pPr>
        <w:ind w:left="0" w:firstLine="0"/>
      </w:pPr>
      <w:rPr>
        <w:rFonts w:hint="eastAsia" w:ascii="黑体" w:hAnsi="Times New Roman" w:eastAsia="黑体"/>
        <w:b w:val="0"/>
        <w:i w:val="0"/>
        <w:sz w:val="21"/>
      </w:rPr>
    </w:lvl>
    <w:lvl w:ilvl="6" w:tentative="0">
      <w:start w:val="1"/>
      <w:numFmt w:val="decimal"/>
      <w:pStyle w:val="390"/>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9">
    <w:nsid w:val="6EA6383D"/>
    <w:multiLevelType w:val="multilevel"/>
    <w:tmpl w:val="6EA6383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0">
    <w:nsid w:val="73735382"/>
    <w:multiLevelType w:val="multilevel"/>
    <w:tmpl w:val="73735382"/>
    <w:lvl w:ilvl="0" w:tentative="0">
      <w:start w:val="1"/>
      <w:numFmt w:val="decimal"/>
      <w:lvlText w:val="%1)"/>
      <w:lvlJc w:val="left"/>
      <w:pPr>
        <w:tabs>
          <w:tab w:val="left" w:pos="420"/>
        </w:tabs>
        <w:ind w:left="420" w:hanging="420"/>
      </w:pPr>
      <w:rPr>
        <w:rFonts w:hint="default"/>
      </w:rPr>
    </w:lvl>
    <w:lvl w:ilvl="1" w:tentative="0">
      <w:start w:val="1"/>
      <w:numFmt w:val="upperLetter"/>
      <w:pStyle w:val="381"/>
      <w:lvlText w:val="%2."/>
      <w:lvlJc w:val="left"/>
      <w:pPr>
        <w:tabs>
          <w:tab w:val="left" w:pos="840"/>
        </w:tabs>
        <w:ind w:left="840" w:hanging="420"/>
      </w:pPr>
      <w:rPr>
        <w:rFonts w:hint="eastAsia"/>
        <w:b/>
        <w:i w:val="0"/>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7F773C35"/>
    <w:multiLevelType w:val="multilevel"/>
    <w:tmpl w:val="7F773C35"/>
    <w:lvl w:ilvl="0" w:tentative="0">
      <w:start w:val="1"/>
      <w:numFmt w:val="bullet"/>
      <w:pStyle w:val="168"/>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3"/>
  </w:num>
  <w:num w:numId="2">
    <w:abstractNumId w:val="24"/>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4"/>
  </w:num>
  <w:num w:numId="14">
    <w:abstractNumId w:val="31"/>
  </w:num>
  <w:num w:numId="15">
    <w:abstractNumId w:val="11"/>
  </w:num>
  <w:num w:numId="16">
    <w:abstractNumId w:val="12"/>
  </w:num>
  <w:num w:numId="17">
    <w:abstractNumId w:val="18"/>
  </w:num>
  <w:num w:numId="18">
    <w:abstractNumId w:val="15"/>
  </w:num>
  <w:num w:numId="19">
    <w:abstractNumId w:val="27"/>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16"/>
  </w:num>
  <w:num w:numId="23">
    <w:abstractNumId w:val="23"/>
  </w:num>
  <w:num w:numId="24">
    <w:abstractNumId w:val="20"/>
  </w:num>
  <w:num w:numId="25">
    <w:abstractNumId w:val="10"/>
  </w:num>
  <w:num w:numId="26">
    <w:abstractNumId w:val="30"/>
  </w:num>
  <w:num w:numId="27">
    <w:abstractNumId w:val="28"/>
  </w:num>
  <w:num w:numId="28">
    <w:abstractNumId w:val="25"/>
  </w:num>
  <w:num w:numId="29">
    <w:abstractNumId w:val="22"/>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1"/>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ChCustomerDocumentTemplate"/>
    <w:docVar w:name="TemplateVersion" w:val="V100R001C01"/>
  </w:docVars>
  <w:rsids>
    <w:rsidRoot w:val="005404A2"/>
    <w:rsid w:val="0000017C"/>
    <w:rsid w:val="00001169"/>
    <w:rsid w:val="00001FA4"/>
    <w:rsid w:val="000027E2"/>
    <w:rsid w:val="00002B0F"/>
    <w:rsid w:val="00002B11"/>
    <w:rsid w:val="00002CCF"/>
    <w:rsid w:val="00002D6D"/>
    <w:rsid w:val="00003797"/>
    <w:rsid w:val="00004EAE"/>
    <w:rsid w:val="000051BB"/>
    <w:rsid w:val="000059CD"/>
    <w:rsid w:val="00005F56"/>
    <w:rsid w:val="00006C30"/>
    <w:rsid w:val="00007366"/>
    <w:rsid w:val="00007BAF"/>
    <w:rsid w:val="00010085"/>
    <w:rsid w:val="0001010A"/>
    <w:rsid w:val="00012427"/>
    <w:rsid w:val="00013826"/>
    <w:rsid w:val="00014409"/>
    <w:rsid w:val="00014828"/>
    <w:rsid w:val="00016B14"/>
    <w:rsid w:val="000203EB"/>
    <w:rsid w:val="000204D7"/>
    <w:rsid w:val="000209A5"/>
    <w:rsid w:val="00022994"/>
    <w:rsid w:val="00023498"/>
    <w:rsid w:val="0002360D"/>
    <w:rsid w:val="000236DC"/>
    <w:rsid w:val="00024D2C"/>
    <w:rsid w:val="00026497"/>
    <w:rsid w:val="00026596"/>
    <w:rsid w:val="00026C36"/>
    <w:rsid w:val="00027109"/>
    <w:rsid w:val="00027249"/>
    <w:rsid w:val="00027D33"/>
    <w:rsid w:val="00030B38"/>
    <w:rsid w:val="0003244A"/>
    <w:rsid w:val="00032561"/>
    <w:rsid w:val="00032D4B"/>
    <w:rsid w:val="00033DD6"/>
    <w:rsid w:val="0003480D"/>
    <w:rsid w:val="00034B8D"/>
    <w:rsid w:val="00034C7A"/>
    <w:rsid w:val="0003640A"/>
    <w:rsid w:val="00036481"/>
    <w:rsid w:val="0003695E"/>
    <w:rsid w:val="0003745F"/>
    <w:rsid w:val="00040CC1"/>
    <w:rsid w:val="00041416"/>
    <w:rsid w:val="0004142E"/>
    <w:rsid w:val="00041553"/>
    <w:rsid w:val="00041D68"/>
    <w:rsid w:val="00042306"/>
    <w:rsid w:val="00042781"/>
    <w:rsid w:val="00043480"/>
    <w:rsid w:val="00043F35"/>
    <w:rsid w:val="00044EB7"/>
    <w:rsid w:val="00045A84"/>
    <w:rsid w:val="00046162"/>
    <w:rsid w:val="00046DA7"/>
    <w:rsid w:val="0004784E"/>
    <w:rsid w:val="00047BE4"/>
    <w:rsid w:val="00050060"/>
    <w:rsid w:val="00050630"/>
    <w:rsid w:val="00051472"/>
    <w:rsid w:val="000539FD"/>
    <w:rsid w:val="00054821"/>
    <w:rsid w:val="0005498C"/>
    <w:rsid w:val="000554EB"/>
    <w:rsid w:val="00055C92"/>
    <w:rsid w:val="000604AB"/>
    <w:rsid w:val="0006088B"/>
    <w:rsid w:val="00062085"/>
    <w:rsid w:val="00062113"/>
    <w:rsid w:val="00063514"/>
    <w:rsid w:val="0006368F"/>
    <w:rsid w:val="00063AE9"/>
    <w:rsid w:val="0006466E"/>
    <w:rsid w:val="000650A2"/>
    <w:rsid w:val="00065477"/>
    <w:rsid w:val="00065480"/>
    <w:rsid w:val="00065B3D"/>
    <w:rsid w:val="00066BC6"/>
    <w:rsid w:val="00066D2B"/>
    <w:rsid w:val="000672E0"/>
    <w:rsid w:val="000673F3"/>
    <w:rsid w:val="00067562"/>
    <w:rsid w:val="000675B6"/>
    <w:rsid w:val="000707C4"/>
    <w:rsid w:val="00070EF9"/>
    <w:rsid w:val="00070F69"/>
    <w:rsid w:val="000714A1"/>
    <w:rsid w:val="0007484E"/>
    <w:rsid w:val="00074930"/>
    <w:rsid w:val="00075ACD"/>
    <w:rsid w:val="00075FBD"/>
    <w:rsid w:val="00076C57"/>
    <w:rsid w:val="00076E09"/>
    <w:rsid w:val="00077540"/>
    <w:rsid w:val="00081331"/>
    <w:rsid w:val="00081DC7"/>
    <w:rsid w:val="00081E7C"/>
    <w:rsid w:val="00082AFB"/>
    <w:rsid w:val="00083526"/>
    <w:rsid w:val="000858AF"/>
    <w:rsid w:val="00085F87"/>
    <w:rsid w:val="00087D7C"/>
    <w:rsid w:val="00090A57"/>
    <w:rsid w:val="00090F5A"/>
    <w:rsid w:val="00092D63"/>
    <w:rsid w:val="000936F6"/>
    <w:rsid w:val="000937EC"/>
    <w:rsid w:val="0009389A"/>
    <w:rsid w:val="0009460A"/>
    <w:rsid w:val="00094705"/>
    <w:rsid w:val="00094AB8"/>
    <w:rsid w:val="0009551C"/>
    <w:rsid w:val="0009577F"/>
    <w:rsid w:val="00096B51"/>
    <w:rsid w:val="00096F8B"/>
    <w:rsid w:val="000978C8"/>
    <w:rsid w:val="00097BDF"/>
    <w:rsid w:val="00097F23"/>
    <w:rsid w:val="000A0B42"/>
    <w:rsid w:val="000A24C2"/>
    <w:rsid w:val="000A2BD9"/>
    <w:rsid w:val="000A351C"/>
    <w:rsid w:val="000A41A8"/>
    <w:rsid w:val="000A44D2"/>
    <w:rsid w:val="000A4931"/>
    <w:rsid w:val="000A51E3"/>
    <w:rsid w:val="000A5937"/>
    <w:rsid w:val="000A77FB"/>
    <w:rsid w:val="000B0358"/>
    <w:rsid w:val="000B1914"/>
    <w:rsid w:val="000B28D6"/>
    <w:rsid w:val="000B35F0"/>
    <w:rsid w:val="000B5263"/>
    <w:rsid w:val="000B537C"/>
    <w:rsid w:val="000B7A62"/>
    <w:rsid w:val="000C0A8E"/>
    <w:rsid w:val="000C0F60"/>
    <w:rsid w:val="000C163B"/>
    <w:rsid w:val="000C1DB3"/>
    <w:rsid w:val="000C23A5"/>
    <w:rsid w:val="000C23BA"/>
    <w:rsid w:val="000C27DE"/>
    <w:rsid w:val="000C2A61"/>
    <w:rsid w:val="000C4C79"/>
    <w:rsid w:val="000C5E23"/>
    <w:rsid w:val="000C613B"/>
    <w:rsid w:val="000C6CED"/>
    <w:rsid w:val="000C786D"/>
    <w:rsid w:val="000D0945"/>
    <w:rsid w:val="000D0A41"/>
    <w:rsid w:val="000D1174"/>
    <w:rsid w:val="000D1AC5"/>
    <w:rsid w:val="000D1C53"/>
    <w:rsid w:val="000D2BD0"/>
    <w:rsid w:val="000D36FE"/>
    <w:rsid w:val="000D3D61"/>
    <w:rsid w:val="000D4062"/>
    <w:rsid w:val="000D5E6A"/>
    <w:rsid w:val="000D68BD"/>
    <w:rsid w:val="000D6D97"/>
    <w:rsid w:val="000D6F44"/>
    <w:rsid w:val="000D7F3B"/>
    <w:rsid w:val="000E0C85"/>
    <w:rsid w:val="000E1035"/>
    <w:rsid w:val="000E1073"/>
    <w:rsid w:val="000E10A4"/>
    <w:rsid w:val="000E12D8"/>
    <w:rsid w:val="000E3944"/>
    <w:rsid w:val="000E3BDF"/>
    <w:rsid w:val="000E5290"/>
    <w:rsid w:val="000E5622"/>
    <w:rsid w:val="000E5BA9"/>
    <w:rsid w:val="000E5FE2"/>
    <w:rsid w:val="000E6248"/>
    <w:rsid w:val="000E629B"/>
    <w:rsid w:val="000E6762"/>
    <w:rsid w:val="000E6CAA"/>
    <w:rsid w:val="000E6F07"/>
    <w:rsid w:val="000F0868"/>
    <w:rsid w:val="000F0E3C"/>
    <w:rsid w:val="000F126F"/>
    <w:rsid w:val="000F1570"/>
    <w:rsid w:val="000F2216"/>
    <w:rsid w:val="000F2222"/>
    <w:rsid w:val="000F28A4"/>
    <w:rsid w:val="000F3221"/>
    <w:rsid w:val="000F5A8A"/>
    <w:rsid w:val="000F5CED"/>
    <w:rsid w:val="000F726C"/>
    <w:rsid w:val="000F727F"/>
    <w:rsid w:val="000F7AF3"/>
    <w:rsid w:val="00100C64"/>
    <w:rsid w:val="00101B60"/>
    <w:rsid w:val="00101B8C"/>
    <w:rsid w:val="00102004"/>
    <w:rsid w:val="00102720"/>
    <w:rsid w:val="00102C95"/>
    <w:rsid w:val="00102F59"/>
    <w:rsid w:val="00102FC4"/>
    <w:rsid w:val="00103235"/>
    <w:rsid w:val="0010411A"/>
    <w:rsid w:val="001047CD"/>
    <w:rsid w:val="00104A93"/>
    <w:rsid w:val="00104BFD"/>
    <w:rsid w:val="00104CFC"/>
    <w:rsid w:val="00106766"/>
    <w:rsid w:val="0011133B"/>
    <w:rsid w:val="001115AB"/>
    <w:rsid w:val="0011173D"/>
    <w:rsid w:val="00111942"/>
    <w:rsid w:val="00111ACA"/>
    <w:rsid w:val="00111DE3"/>
    <w:rsid w:val="001120A9"/>
    <w:rsid w:val="00113FC7"/>
    <w:rsid w:val="00115C1A"/>
    <w:rsid w:val="00116695"/>
    <w:rsid w:val="00116712"/>
    <w:rsid w:val="00116BFF"/>
    <w:rsid w:val="001173CF"/>
    <w:rsid w:val="00117D61"/>
    <w:rsid w:val="001202E5"/>
    <w:rsid w:val="00121105"/>
    <w:rsid w:val="001212BE"/>
    <w:rsid w:val="00121346"/>
    <w:rsid w:val="001215D3"/>
    <w:rsid w:val="00121F35"/>
    <w:rsid w:val="001226EB"/>
    <w:rsid w:val="00122B3C"/>
    <w:rsid w:val="001236F4"/>
    <w:rsid w:val="00123EDA"/>
    <w:rsid w:val="00124BE6"/>
    <w:rsid w:val="00127191"/>
    <w:rsid w:val="00127A44"/>
    <w:rsid w:val="00130072"/>
    <w:rsid w:val="001314A9"/>
    <w:rsid w:val="00132FC8"/>
    <w:rsid w:val="0013360E"/>
    <w:rsid w:val="00133C49"/>
    <w:rsid w:val="00134AB6"/>
    <w:rsid w:val="00134E47"/>
    <w:rsid w:val="00134E72"/>
    <w:rsid w:val="00135613"/>
    <w:rsid w:val="00135DC6"/>
    <w:rsid w:val="00135FDF"/>
    <w:rsid w:val="001360E5"/>
    <w:rsid w:val="00137829"/>
    <w:rsid w:val="00137982"/>
    <w:rsid w:val="0014023A"/>
    <w:rsid w:val="0014134A"/>
    <w:rsid w:val="00141F94"/>
    <w:rsid w:val="00142708"/>
    <w:rsid w:val="00143B99"/>
    <w:rsid w:val="00144069"/>
    <w:rsid w:val="00144ADC"/>
    <w:rsid w:val="00144F3E"/>
    <w:rsid w:val="00145EF5"/>
    <w:rsid w:val="0014618E"/>
    <w:rsid w:val="00146E0E"/>
    <w:rsid w:val="001473CC"/>
    <w:rsid w:val="001476B8"/>
    <w:rsid w:val="001504CD"/>
    <w:rsid w:val="001515C2"/>
    <w:rsid w:val="00151FB7"/>
    <w:rsid w:val="00153D27"/>
    <w:rsid w:val="00155411"/>
    <w:rsid w:val="001557EC"/>
    <w:rsid w:val="00155871"/>
    <w:rsid w:val="001561DA"/>
    <w:rsid w:val="0015759D"/>
    <w:rsid w:val="00157B46"/>
    <w:rsid w:val="00160940"/>
    <w:rsid w:val="00161013"/>
    <w:rsid w:val="00161472"/>
    <w:rsid w:val="00161901"/>
    <w:rsid w:val="00162202"/>
    <w:rsid w:val="00162277"/>
    <w:rsid w:val="00162945"/>
    <w:rsid w:val="00162E19"/>
    <w:rsid w:val="00164A6F"/>
    <w:rsid w:val="001650F5"/>
    <w:rsid w:val="001662B7"/>
    <w:rsid w:val="00166DD7"/>
    <w:rsid w:val="00167F68"/>
    <w:rsid w:val="00171579"/>
    <w:rsid w:val="00171AE2"/>
    <w:rsid w:val="00171B9D"/>
    <w:rsid w:val="001722C9"/>
    <w:rsid w:val="001724CD"/>
    <w:rsid w:val="00173905"/>
    <w:rsid w:val="00173ED5"/>
    <w:rsid w:val="001741C5"/>
    <w:rsid w:val="00174399"/>
    <w:rsid w:val="00174F82"/>
    <w:rsid w:val="00174FD3"/>
    <w:rsid w:val="0017659E"/>
    <w:rsid w:val="001766BF"/>
    <w:rsid w:val="001767C6"/>
    <w:rsid w:val="00176DF9"/>
    <w:rsid w:val="00176E45"/>
    <w:rsid w:val="0017736B"/>
    <w:rsid w:val="0017787B"/>
    <w:rsid w:val="00181535"/>
    <w:rsid w:val="00182824"/>
    <w:rsid w:val="00182E02"/>
    <w:rsid w:val="00183543"/>
    <w:rsid w:val="001837F0"/>
    <w:rsid w:val="00184A2E"/>
    <w:rsid w:val="00184CE5"/>
    <w:rsid w:val="00185453"/>
    <w:rsid w:val="0018644D"/>
    <w:rsid w:val="001870FB"/>
    <w:rsid w:val="00190D7C"/>
    <w:rsid w:val="00191694"/>
    <w:rsid w:val="00191AC5"/>
    <w:rsid w:val="001921C7"/>
    <w:rsid w:val="00192985"/>
    <w:rsid w:val="00192CA2"/>
    <w:rsid w:val="001932F0"/>
    <w:rsid w:val="00193734"/>
    <w:rsid w:val="00193BEA"/>
    <w:rsid w:val="001942F7"/>
    <w:rsid w:val="00194F02"/>
    <w:rsid w:val="001951A7"/>
    <w:rsid w:val="001953F9"/>
    <w:rsid w:val="001954C5"/>
    <w:rsid w:val="00197036"/>
    <w:rsid w:val="00197671"/>
    <w:rsid w:val="001A0102"/>
    <w:rsid w:val="001A0403"/>
    <w:rsid w:val="001A084E"/>
    <w:rsid w:val="001A1D16"/>
    <w:rsid w:val="001A2446"/>
    <w:rsid w:val="001A2A51"/>
    <w:rsid w:val="001A2F22"/>
    <w:rsid w:val="001A3366"/>
    <w:rsid w:val="001A45AC"/>
    <w:rsid w:val="001A7315"/>
    <w:rsid w:val="001A7B7C"/>
    <w:rsid w:val="001A7C6E"/>
    <w:rsid w:val="001B0AA5"/>
    <w:rsid w:val="001B11A5"/>
    <w:rsid w:val="001B2AA9"/>
    <w:rsid w:val="001B3C8A"/>
    <w:rsid w:val="001B3F83"/>
    <w:rsid w:val="001B48BE"/>
    <w:rsid w:val="001B559C"/>
    <w:rsid w:val="001B5F46"/>
    <w:rsid w:val="001B71A9"/>
    <w:rsid w:val="001C0C71"/>
    <w:rsid w:val="001C1084"/>
    <w:rsid w:val="001C14B2"/>
    <w:rsid w:val="001C1963"/>
    <w:rsid w:val="001C1C3C"/>
    <w:rsid w:val="001C22D0"/>
    <w:rsid w:val="001C237C"/>
    <w:rsid w:val="001C27F0"/>
    <w:rsid w:val="001C296D"/>
    <w:rsid w:val="001C2EF1"/>
    <w:rsid w:val="001C386A"/>
    <w:rsid w:val="001C3A37"/>
    <w:rsid w:val="001C3F60"/>
    <w:rsid w:val="001C4297"/>
    <w:rsid w:val="001C46D6"/>
    <w:rsid w:val="001C4A19"/>
    <w:rsid w:val="001C529C"/>
    <w:rsid w:val="001C5E89"/>
    <w:rsid w:val="001C6938"/>
    <w:rsid w:val="001C6ABA"/>
    <w:rsid w:val="001C6F61"/>
    <w:rsid w:val="001C6F79"/>
    <w:rsid w:val="001D0422"/>
    <w:rsid w:val="001D0EDE"/>
    <w:rsid w:val="001D11EF"/>
    <w:rsid w:val="001D155B"/>
    <w:rsid w:val="001D3698"/>
    <w:rsid w:val="001D3D1B"/>
    <w:rsid w:val="001D410C"/>
    <w:rsid w:val="001D443C"/>
    <w:rsid w:val="001D5325"/>
    <w:rsid w:val="001D5BCE"/>
    <w:rsid w:val="001D5D99"/>
    <w:rsid w:val="001D7157"/>
    <w:rsid w:val="001E0306"/>
    <w:rsid w:val="001E0562"/>
    <w:rsid w:val="001E13A5"/>
    <w:rsid w:val="001E1495"/>
    <w:rsid w:val="001E1525"/>
    <w:rsid w:val="001E2CC3"/>
    <w:rsid w:val="001E2F95"/>
    <w:rsid w:val="001E3495"/>
    <w:rsid w:val="001E4016"/>
    <w:rsid w:val="001E4332"/>
    <w:rsid w:val="001E4D79"/>
    <w:rsid w:val="001E747E"/>
    <w:rsid w:val="001E755D"/>
    <w:rsid w:val="001F0129"/>
    <w:rsid w:val="001F15D2"/>
    <w:rsid w:val="001F16C0"/>
    <w:rsid w:val="001F17CE"/>
    <w:rsid w:val="001F17E8"/>
    <w:rsid w:val="001F1EAD"/>
    <w:rsid w:val="001F1F43"/>
    <w:rsid w:val="001F2F63"/>
    <w:rsid w:val="001F4210"/>
    <w:rsid w:val="001F44E5"/>
    <w:rsid w:val="001F4917"/>
    <w:rsid w:val="001F4F86"/>
    <w:rsid w:val="001F4FCF"/>
    <w:rsid w:val="001F5157"/>
    <w:rsid w:val="001F56B0"/>
    <w:rsid w:val="001F5A5A"/>
    <w:rsid w:val="001F6A30"/>
    <w:rsid w:val="001F7372"/>
    <w:rsid w:val="00202060"/>
    <w:rsid w:val="00202247"/>
    <w:rsid w:val="002022ED"/>
    <w:rsid w:val="00202712"/>
    <w:rsid w:val="00202971"/>
    <w:rsid w:val="00203446"/>
    <w:rsid w:val="0020370B"/>
    <w:rsid w:val="002038AE"/>
    <w:rsid w:val="00203B88"/>
    <w:rsid w:val="00204734"/>
    <w:rsid w:val="00204907"/>
    <w:rsid w:val="00204975"/>
    <w:rsid w:val="002051AD"/>
    <w:rsid w:val="002057DC"/>
    <w:rsid w:val="00205BA5"/>
    <w:rsid w:val="00205D59"/>
    <w:rsid w:val="00205DC7"/>
    <w:rsid w:val="00205EA9"/>
    <w:rsid w:val="002069D7"/>
    <w:rsid w:val="0020714E"/>
    <w:rsid w:val="002079F3"/>
    <w:rsid w:val="0021012C"/>
    <w:rsid w:val="00211214"/>
    <w:rsid w:val="002113D5"/>
    <w:rsid w:val="00211A7C"/>
    <w:rsid w:val="00211F44"/>
    <w:rsid w:val="00211FAC"/>
    <w:rsid w:val="00212897"/>
    <w:rsid w:val="00212A4A"/>
    <w:rsid w:val="00213963"/>
    <w:rsid w:val="0021447E"/>
    <w:rsid w:val="00214545"/>
    <w:rsid w:val="00215735"/>
    <w:rsid w:val="002160E1"/>
    <w:rsid w:val="002165D1"/>
    <w:rsid w:val="00216A5E"/>
    <w:rsid w:val="0021712E"/>
    <w:rsid w:val="0021721D"/>
    <w:rsid w:val="00217FE3"/>
    <w:rsid w:val="00222246"/>
    <w:rsid w:val="00223111"/>
    <w:rsid w:val="00223174"/>
    <w:rsid w:val="00223D12"/>
    <w:rsid w:val="002248F2"/>
    <w:rsid w:val="00224C27"/>
    <w:rsid w:val="00225AAD"/>
    <w:rsid w:val="00225CB2"/>
    <w:rsid w:val="00226C84"/>
    <w:rsid w:val="002278A2"/>
    <w:rsid w:val="00227A2A"/>
    <w:rsid w:val="00231796"/>
    <w:rsid w:val="00232FF2"/>
    <w:rsid w:val="002339E2"/>
    <w:rsid w:val="002349F7"/>
    <w:rsid w:val="00235527"/>
    <w:rsid w:val="00237A67"/>
    <w:rsid w:val="00237D11"/>
    <w:rsid w:val="00240203"/>
    <w:rsid w:val="00240D46"/>
    <w:rsid w:val="00241DD6"/>
    <w:rsid w:val="00242178"/>
    <w:rsid w:val="00243326"/>
    <w:rsid w:val="002435BA"/>
    <w:rsid w:val="00245465"/>
    <w:rsid w:val="002463C5"/>
    <w:rsid w:val="00246CA2"/>
    <w:rsid w:val="00246D02"/>
    <w:rsid w:val="00247FED"/>
    <w:rsid w:val="0025092E"/>
    <w:rsid w:val="00251B95"/>
    <w:rsid w:val="00251F6A"/>
    <w:rsid w:val="00252CB5"/>
    <w:rsid w:val="00252CE8"/>
    <w:rsid w:val="00252D33"/>
    <w:rsid w:val="00253AC5"/>
    <w:rsid w:val="00253FBD"/>
    <w:rsid w:val="0025416F"/>
    <w:rsid w:val="00254171"/>
    <w:rsid w:val="002545B5"/>
    <w:rsid w:val="002558BE"/>
    <w:rsid w:val="0025715B"/>
    <w:rsid w:val="00257428"/>
    <w:rsid w:val="002624F6"/>
    <w:rsid w:val="002643D7"/>
    <w:rsid w:val="002646F4"/>
    <w:rsid w:val="002647AE"/>
    <w:rsid w:val="002648E8"/>
    <w:rsid w:val="002658B1"/>
    <w:rsid w:val="00266164"/>
    <w:rsid w:val="0026624B"/>
    <w:rsid w:val="0026773C"/>
    <w:rsid w:val="002678FE"/>
    <w:rsid w:val="00267B99"/>
    <w:rsid w:val="00272460"/>
    <w:rsid w:val="002730BB"/>
    <w:rsid w:val="00273514"/>
    <w:rsid w:val="00273EFF"/>
    <w:rsid w:val="00274363"/>
    <w:rsid w:val="0027527A"/>
    <w:rsid w:val="00275C20"/>
    <w:rsid w:val="00276AA6"/>
    <w:rsid w:val="00277148"/>
    <w:rsid w:val="00280129"/>
    <w:rsid w:val="00280B8C"/>
    <w:rsid w:val="00281058"/>
    <w:rsid w:val="00281214"/>
    <w:rsid w:val="00281762"/>
    <w:rsid w:val="00282500"/>
    <w:rsid w:val="002830CA"/>
    <w:rsid w:val="0028446F"/>
    <w:rsid w:val="00284BC7"/>
    <w:rsid w:val="00284BD8"/>
    <w:rsid w:val="00287FE8"/>
    <w:rsid w:val="00290AD5"/>
    <w:rsid w:val="00291441"/>
    <w:rsid w:val="002923BA"/>
    <w:rsid w:val="00293D8A"/>
    <w:rsid w:val="00294301"/>
    <w:rsid w:val="00294B8C"/>
    <w:rsid w:val="00296A3D"/>
    <w:rsid w:val="00297484"/>
    <w:rsid w:val="002A2E4D"/>
    <w:rsid w:val="002A37D1"/>
    <w:rsid w:val="002A3CE7"/>
    <w:rsid w:val="002A51A5"/>
    <w:rsid w:val="002A597C"/>
    <w:rsid w:val="002A5EC7"/>
    <w:rsid w:val="002A6128"/>
    <w:rsid w:val="002A7434"/>
    <w:rsid w:val="002A762D"/>
    <w:rsid w:val="002B0D01"/>
    <w:rsid w:val="002B19E7"/>
    <w:rsid w:val="002B2000"/>
    <w:rsid w:val="002B237E"/>
    <w:rsid w:val="002B28FF"/>
    <w:rsid w:val="002B29C0"/>
    <w:rsid w:val="002B305F"/>
    <w:rsid w:val="002B3963"/>
    <w:rsid w:val="002B578F"/>
    <w:rsid w:val="002B5B2A"/>
    <w:rsid w:val="002B6A89"/>
    <w:rsid w:val="002B702C"/>
    <w:rsid w:val="002B7406"/>
    <w:rsid w:val="002B75D4"/>
    <w:rsid w:val="002C10BC"/>
    <w:rsid w:val="002C12D2"/>
    <w:rsid w:val="002C2431"/>
    <w:rsid w:val="002C2904"/>
    <w:rsid w:val="002C3614"/>
    <w:rsid w:val="002C3E19"/>
    <w:rsid w:val="002C41CE"/>
    <w:rsid w:val="002C45B5"/>
    <w:rsid w:val="002C4837"/>
    <w:rsid w:val="002C493C"/>
    <w:rsid w:val="002C4A79"/>
    <w:rsid w:val="002C5646"/>
    <w:rsid w:val="002C687F"/>
    <w:rsid w:val="002C68E1"/>
    <w:rsid w:val="002C79E4"/>
    <w:rsid w:val="002D034B"/>
    <w:rsid w:val="002D063A"/>
    <w:rsid w:val="002D0862"/>
    <w:rsid w:val="002D2433"/>
    <w:rsid w:val="002D2750"/>
    <w:rsid w:val="002D2D25"/>
    <w:rsid w:val="002D370E"/>
    <w:rsid w:val="002D3AC4"/>
    <w:rsid w:val="002D4B71"/>
    <w:rsid w:val="002D4E22"/>
    <w:rsid w:val="002D5338"/>
    <w:rsid w:val="002D5DA5"/>
    <w:rsid w:val="002D63E1"/>
    <w:rsid w:val="002D66F7"/>
    <w:rsid w:val="002D6F24"/>
    <w:rsid w:val="002D6FA0"/>
    <w:rsid w:val="002E0188"/>
    <w:rsid w:val="002E0843"/>
    <w:rsid w:val="002E0CC8"/>
    <w:rsid w:val="002E0D11"/>
    <w:rsid w:val="002E1B3C"/>
    <w:rsid w:val="002E36D0"/>
    <w:rsid w:val="002E48FB"/>
    <w:rsid w:val="002E4F77"/>
    <w:rsid w:val="002E5031"/>
    <w:rsid w:val="002E5837"/>
    <w:rsid w:val="002E6750"/>
    <w:rsid w:val="002E6FA2"/>
    <w:rsid w:val="002E7C5E"/>
    <w:rsid w:val="002F0764"/>
    <w:rsid w:val="002F0971"/>
    <w:rsid w:val="002F2DF8"/>
    <w:rsid w:val="002F380A"/>
    <w:rsid w:val="002F3CB2"/>
    <w:rsid w:val="002F5ECE"/>
    <w:rsid w:val="002F6703"/>
    <w:rsid w:val="002F7E25"/>
    <w:rsid w:val="00300088"/>
    <w:rsid w:val="00300AFA"/>
    <w:rsid w:val="00300B6C"/>
    <w:rsid w:val="00301A5E"/>
    <w:rsid w:val="00301B78"/>
    <w:rsid w:val="00301FD0"/>
    <w:rsid w:val="003038A0"/>
    <w:rsid w:val="003045CE"/>
    <w:rsid w:val="00306103"/>
    <w:rsid w:val="0030678A"/>
    <w:rsid w:val="003073BB"/>
    <w:rsid w:val="003076D3"/>
    <w:rsid w:val="00307ABB"/>
    <w:rsid w:val="00310343"/>
    <w:rsid w:val="00311796"/>
    <w:rsid w:val="00311C3D"/>
    <w:rsid w:val="00312B40"/>
    <w:rsid w:val="00312D20"/>
    <w:rsid w:val="003142FA"/>
    <w:rsid w:val="0031445D"/>
    <w:rsid w:val="0031571D"/>
    <w:rsid w:val="00315A62"/>
    <w:rsid w:val="00320432"/>
    <w:rsid w:val="003219B8"/>
    <w:rsid w:val="003228DF"/>
    <w:rsid w:val="00324B2E"/>
    <w:rsid w:val="003311B9"/>
    <w:rsid w:val="003316AC"/>
    <w:rsid w:val="003317E4"/>
    <w:rsid w:val="00331956"/>
    <w:rsid w:val="003319C8"/>
    <w:rsid w:val="00332225"/>
    <w:rsid w:val="003328F9"/>
    <w:rsid w:val="00332C2C"/>
    <w:rsid w:val="003330B5"/>
    <w:rsid w:val="00333F55"/>
    <w:rsid w:val="00334027"/>
    <w:rsid w:val="00334046"/>
    <w:rsid w:val="00335EB2"/>
    <w:rsid w:val="003366F5"/>
    <w:rsid w:val="0033684C"/>
    <w:rsid w:val="00336A28"/>
    <w:rsid w:val="00336EDD"/>
    <w:rsid w:val="00340505"/>
    <w:rsid w:val="00340B16"/>
    <w:rsid w:val="00340C14"/>
    <w:rsid w:val="00340C33"/>
    <w:rsid w:val="003411CE"/>
    <w:rsid w:val="00342D9B"/>
    <w:rsid w:val="00343483"/>
    <w:rsid w:val="00343E0F"/>
    <w:rsid w:val="00343F26"/>
    <w:rsid w:val="0034446C"/>
    <w:rsid w:val="00347245"/>
    <w:rsid w:val="00347C8A"/>
    <w:rsid w:val="00350576"/>
    <w:rsid w:val="00354A0B"/>
    <w:rsid w:val="00354B13"/>
    <w:rsid w:val="00354BDF"/>
    <w:rsid w:val="00360083"/>
    <w:rsid w:val="00360108"/>
    <w:rsid w:val="003605C5"/>
    <w:rsid w:val="003607FF"/>
    <w:rsid w:val="003608E5"/>
    <w:rsid w:val="003608E7"/>
    <w:rsid w:val="00361A74"/>
    <w:rsid w:val="00363115"/>
    <w:rsid w:val="0036330C"/>
    <w:rsid w:val="003636C0"/>
    <w:rsid w:val="00364DD2"/>
    <w:rsid w:val="00364EC5"/>
    <w:rsid w:val="0036502F"/>
    <w:rsid w:val="003652BC"/>
    <w:rsid w:val="00365BDE"/>
    <w:rsid w:val="003664F8"/>
    <w:rsid w:val="003700BE"/>
    <w:rsid w:val="003705F8"/>
    <w:rsid w:val="003718E5"/>
    <w:rsid w:val="003723CA"/>
    <w:rsid w:val="00373759"/>
    <w:rsid w:val="00374407"/>
    <w:rsid w:val="00375956"/>
    <w:rsid w:val="00376FC9"/>
    <w:rsid w:val="0037766B"/>
    <w:rsid w:val="00377C4E"/>
    <w:rsid w:val="00377DDE"/>
    <w:rsid w:val="00380154"/>
    <w:rsid w:val="00380883"/>
    <w:rsid w:val="00380A33"/>
    <w:rsid w:val="00380BC2"/>
    <w:rsid w:val="003812D4"/>
    <w:rsid w:val="00381ADB"/>
    <w:rsid w:val="00382FC7"/>
    <w:rsid w:val="00383089"/>
    <w:rsid w:val="00383419"/>
    <w:rsid w:val="0038344A"/>
    <w:rsid w:val="003839BC"/>
    <w:rsid w:val="00383EF9"/>
    <w:rsid w:val="003851FD"/>
    <w:rsid w:val="00385EC6"/>
    <w:rsid w:val="00386423"/>
    <w:rsid w:val="00387362"/>
    <w:rsid w:val="003873E4"/>
    <w:rsid w:val="00387AF0"/>
    <w:rsid w:val="00390507"/>
    <w:rsid w:val="0039167E"/>
    <w:rsid w:val="00391C91"/>
    <w:rsid w:val="00392675"/>
    <w:rsid w:val="00392C8C"/>
    <w:rsid w:val="00392EB8"/>
    <w:rsid w:val="003932A0"/>
    <w:rsid w:val="00393A1E"/>
    <w:rsid w:val="00393AC0"/>
    <w:rsid w:val="0039433B"/>
    <w:rsid w:val="00394882"/>
    <w:rsid w:val="00394895"/>
    <w:rsid w:val="0039546F"/>
    <w:rsid w:val="00395741"/>
    <w:rsid w:val="00396220"/>
    <w:rsid w:val="00396AC2"/>
    <w:rsid w:val="00396EFB"/>
    <w:rsid w:val="00396F56"/>
    <w:rsid w:val="003A0713"/>
    <w:rsid w:val="003A0767"/>
    <w:rsid w:val="003A09F3"/>
    <w:rsid w:val="003A136D"/>
    <w:rsid w:val="003A2D03"/>
    <w:rsid w:val="003A3205"/>
    <w:rsid w:val="003A3698"/>
    <w:rsid w:val="003A432E"/>
    <w:rsid w:val="003A45F2"/>
    <w:rsid w:val="003A48AE"/>
    <w:rsid w:val="003A5FBC"/>
    <w:rsid w:val="003A6041"/>
    <w:rsid w:val="003A6218"/>
    <w:rsid w:val="003A6E89"/>
    <w:rsid w:val="003A7D0E"/>
    <w:rsid w:val="003B1FB2"/>
    <w:rsid w:val="003B294D"/>
    <w:rsid w:val="003B2F43"/>
    <w:rsid w:val="003B3989"/>
    <w:rsid w:val="003B3CE2"/>
    <w:rsid w:val="003B3D9B"/>
    <w:rsid w:val="003B4316"/>
    <w:rsid w:val="003B43C9"/>
    <w:rsid w:val="003B5248"/>
    <w:rsid w:val="003B7278"/>
    <w:rsid w:val="003B7B5D"/>
    <w:rsid w:val="003C0DC3"/>
    <w:rsid w:val="003C12B8"/>
    <w:rsid w:val="003C13A3"/>
    <w:rsid w:val="003C1BCB"/>
    <w:rsid w:val="003C2164"/>
    <w:rsid w:val="003C270A"/>
    <w:rsid w:val="003C35FE"/>
    <w:rsid w:val="003C3F3E"/>
    <w:rsid w:val="003C4CBF"/>
    <w:rsid w:val="003C4D70"/>
    <w:rsid w:val="003C4F79"/>
    <w:rsid w:val="003C6029"/>
    <w:rsid w:val="003C605F"/>
    <w:rsid w:val="003C7AE3"/>
    <w:rsid w:val="003D06DF"/>
    <w:rsid w:val="003D07DD"/>
    <w:rsid w:val="003D0A5F"/>
    <w:rsid w:val="003D0AB1"/>
    <w:rsid w:val="003D0CBD"/>
    <w:rsid w:val="003D1077"/>
    <w:rsid w:val="003D120B"/>
    <w:rsid w:val="003D33CB"/>
    <w:rsid w:val="003D47A6"/>
    <w:rsid w:val="003D5F41"/>
    <w:rsid w:val="003D6424"/>
    <w:rsid w:val="003D662F"/>
    <w:rsid w:val="003D684F"/>
    <w:rsid w:val="003D686B"/>
    <w:rsid w:val="003E02EE"/>
    <w:rsid w:val="003E2E6D"/>
    <w:rsid w:val="003E442E"/>
    <w:rsid w:val="003E4DD4"/>
    <w:rsid w:val="003E4E16"/>
    <w:rsid w:val="003E5036"/>
    <w:rsid w:val="003E514A"/>
    <w:rsid w:val="003E53F7"/>
    <w:rsid w:val="003E597C"/>
    <w:rsid w:val="003E5CB3"/>
    <w:rsid w:val="003E6576"/>
    <w:rsid w:val="003E6E1B"/>
    <w:rsid w:val="003E7572"/>
    <w:rsid w:val="003F224D"/>
    <w:rsid w:val="003F29A4"/>
    <w:rsid w:val="003F3597"/>
    <w:rsid w:val="003F3858"/>
    <w:rsid w:val="003F3FA0"/>
    <w:rsid w:val="003F49E3"/>
    <w:rsid w:val="003F4A62"/>
    <w:rsid w:val="003F5E99"/>
    <w:rsid w:val="003F5EDD"/>
    <w:rsid w:val="003F5F65"/>
    <w:rsid w:val="003F634B"/>
    <w:rsid w:val="003F7197"/>
    <w:rsid w:val="003F77E7"/>
    <w:rsid w:val="00400820"/>
    <w:rsid w:val="00402B6C"/>
    <w:rsid w:val="00402C64"/>
    <w:rsid w:val="00402F4B"/>
    <w:rsid w:val="00404C0B"/>
    <w:rsid w:val="00404D2E"/>
    <w:rsid w:val="0040508F"/>
    <w:rsid w:val="004050FD"/>
    <w:rsid w:val="00405B04"/>
    <w:rsid w:val="0040737E"/>
    <w:rsid w:val="00412214"/>
    <w:rsid w:val="00412BED"/>
    <w:rsid w:val="00412C11"/>
    <w:rsid w:val="00413106"/>
    <w:rsid w:val="0041313F"/>
    <w:rsid w:val="004131ED"/>
    <w:rsid w:val="00414750"/>
    <w:rsid w:val="0041724A"/>
    <w:rsid w:val="00417343"/>
    <w:rsid w:val="00417777"/>
    <w:rsid w:val="00417928"/>
    <w:rsid w:val="00420014"/>
    <w:rsid w:val="00420295"/>
    <w:rsid w:val="00420541"/>
    <w:rsid w:val="00421014"/>
    <w:rsid w:val="00421474"/>
    <w:rsid w:val="00423D8F"/>
    <w:rsid w:val="004249E2"/>
    <w:rsid w:val="00425259"/>
    <w:rsid w:val="00425E51"/>
    <w:rsid w:val="00426A61"/>
    <w:rsid w:val="00430EE8"/>
    <w:rsid w:val="00430F82"/>
    <w:rsid w:val="00431688"/>
    <w:rsid w:val="00431ACB"/>
    <w:rsid w:val="00432220"/>
    <w:rsid w:val="00432AB8"/>
    <w:rsid w:val="004335F8"/>
    <w:rsid w:val="00434291"/>
    <w:rsid w:val="00435E3B"/>
    <w:rsid w:val="0043764D"/>
    <w:rsid w:val="00440715"/>
    <w:rsid w:val="00441C57"/>
    <w:rsid w:val="00442221"/>
    <w:rsid w:val="00443918"/>
    <w:rsid w:val="00443CA8"/>
    <w:rsid w:val="00443FD6"/>
    <w:rsid w:val="00444EAB"/>
    <w:rsid w:val="00445BF8"/>
    <w:rsid w:val="00445D53"/>
    <w:rsid w:val="00446256"/>
    <w:rsid w:val="00446ADC"/>
    <w:rsid w:val="00446B68"/>
    <w:rsid w:val="0044721D"/>
    <w:rsid w:val="00447806"/>
    <w:rsid w:val="004479A4"/>
    <w:rsid w:val="00447F7B"/>
    <w:rsid w:val="00450090"/>
    <w:rsid w:val="00450A20"/>
    <w:rsid w:val="004514F5"/>
    <w:rsid w:val="00453426"/>
    <w:rsid w:val="004534A4"/>
    <w:rsid w:val="0045358A"/>
    <w:rsid w:val="00453CAE"/>
    <w:rsid w:val="00454448"/>
    <w:rsid w:val="004551DD"/>
    <w:rsid w:val="00455522"/>
    <w:rsid w:val="00455939"/>
    <w:rsid w:val="00455A68"/>
    <w:rsid w:val="00455B17"/>
    <w:rsid w:val="0045794E"/>
    <w:rsid w:val="004605EB"/>
    <w:rsid w:val="00460E47"/>
    <w:rsid w:val="004617F4"/>
    <w:rsid w:val="00462CF8"/>
    <w:rsid w:val="00464482"/>
    <w:rsid w:val="0046451E"/>
    <w:rsid w:val="00464596"/>
    <w:rsid w:val="00464820"/>
    <w:rsid w:val="00464D00"/>
    <w:rsid w:val="0046601D"/>
    <w:rsid w:val="00466367"/>
    <w:rsid w:val="00466448"/>
    <w:rsid w:val="00466BDB"/>
    <w:rsid w:val="004673DE"/>
    <w:rsid w:val="00467BC3"/>
    <w:rsid w:val="00470600"/>
    <w:rsid w:val="0047178D"/>
    <w:rsid w:val="004721A0"/>
    <w:rsid w:val="00472457"/>
    <w:rsid w:val="0047331F"/>
    <w:rsid w:val="004743CA"/>
    <w:rsid w:val="00475131"/>
    <w:rsid w:val="004754D6"/>
    <w:rsid w:val="004759B3"/>
    <w:rsid w:val="00475E38"/>
    <w:rsid w:val="00476544"/>
    <w:rsid w:val="00476D41"/>
    <w:rsid w:val="00476ED2"/>
    <w:rsid w:val="004774FC"/>
    <w:rsid w:val="00480D4E"/>
    <w:rsid w:val="00481504"/>
    <w:rsid w:val="004817B3"/>
    <w:rsid w:val="0048255D"/>
    <w:rsid w:val="00482A46"/>
    <w:rsid w:val="004831E5"/>
    <w:rsid w:val="004834B4"/>
    <w:rsid w:val="004838D8"/>
    <w:rsid w:val="00483AC1"/>
    <w:rsid w:val="00485704"/>
    <w:rsid w:val="004857D9"/>
    <w:rsid w:val="0048588B"/>
    <w:rsid w:val="004862BC"/>
    <w:rsid w:val="00490669"/>
    <w:rsid w:val="004914D4"/>
    <w:rsid w:val="0049163B"/>
    <w:rsid w:val="00491EF1"/>
    <w:rsid w:val="0049239F"/>
    <w:rsid w:val="004927D5"/>
    <w:rsid w:val="00492A4D"/>
    <w:rsid w:val="00492B37"/>
    <w:rsid w:val="00493529"/>
    <w:rsid w:val="00494306"/>
    <w:rsid w:val="004950A4"/>
    <w:rsid w:val="00495F1D"/>
    <w:rsid w:val="004974CF"/>
    <w:rsid w:val="004A07B8"/>
    <w:rsid w:val="004A0D51"/>
    <w:rsid w:val="004A1273"/>
    <w:rsid w:val="004A2B3F"/>
    <w:rsid w:val="004A2F3F"/>
    <w:rsid w:val="004A3260"/>
    <w:rsid w:val="004A3331"/>
    <w:rsid w:val="004A4080"/>
    <w:rsid w:val="004A51BA"/>
    <w:rsid w:val="004A5326"/>
    <w:rsid w:val="004A5829"/>
    <w:rsid w:val="004A583B"/>
    <w:rsid w:val="004A5EF7"/>
    <w:rsid w:val="004A6389"/>
    <w:rsid w:val="004A6A70"/>
    <w:rsid w:val="004A7BC8"/>
    <w:rsid w:val="004B04C9"/>
    <w:rsid w:val="004B0F05"/>
    <w:rsid w:val="004B1DD1"/>
    <w:rsid w:val="004B23AB"/>
    <w:rsid w:val="004B2EC6"/>
    <w:rsid w:val="004B337A"/>
    <w:rsid w:val="004B44CE"/>
    <w:rsid w:val="004B4CA5"/>
    <w:rsid w:val="004B51A4"/>
    <w:rsid w:val="004B5A16"/>
    <w:rsid w:val="004B5CC3"/>
    <w:rsid w:val="004B60E0"/>
    <w:rsid w:val="004B61B6"/>
    <w:rsid w:val="004B6D03"/>
    <w:rsid w:val="004B7C7A"/>
    <w:rsid w:val="004B7E9A"/>
    <w:rsid w:val="004C0A97"/>
    <w:rsid w:val="004C0C50"/>
    <w:rsid w:val="004C15F6"/>
    <w:rsid w:val="004C161F"/>
    <w:rsid w:val="004C27C4"/>
    <w:rsid w:val="004C5353"/>
    <w:rsid w:val="004C6B94"/>
    <w:rsid w:val="004C7174"/>
    <w:rsid w:val="004C7785"/>
    <w:rsid w:val="004C7AA1"/>
    <w:rsid w:val="004C7CF1"/>
    <w:rsid w:val="004D14AB"/>
    <w:rsid w:val="004D1DBA"/>
    <w:rsid w:val="004D27B1"/>
    <w:rsid w:val="004D3F5D"/>
    <w:rsid w:val="004D5212"/>
    <w:rsid w:val="004D5BD7"/>
    <w:rsid w:val="004D5FF9"/>
    <w:rsid w:val="004D61FF"/>
    <w:rsid w:val="004D698B"/>
    <w:rsid w:val="004D7259"/>
    <w:rsid w:val="004E00AF"/>
    <w:rsid w:val="004E053F"/>
    <w:rsid w:val="004E0D55"/>
    <w:rsid w:val="004E1E4D"/>
    <w:rsid w:val="004E4ED7"/>
    <w:rsid w:val="004E574E"/>
    <w:rsid w:val="004E6801"/>
    <w:rsid w:val="004E7B0E"/>
    <w:rsid w:val="004E7DAF"/>
    <w:rsid w:val="004F0272"/>
    <w:rsid w:val="004F15B4"/>
    <w:rsid w:val="004F221C"/>
    <w:rsid w:val="004F2266"/>
    <w:rsid w:val="004F2369"/>
    <w:rsid w:val="004F2FA2"/>
    <w:rsid w:val="004F44A9"/>
    <w:rsid w:val="004F49BE"/>
    <w:rsid w:val="004F55D0"/>
    <w:rsid w:val="004F57B7"/>
    <w:rsid w:val="004F75A5"/>
    <w:rsid w:val="004F7E4D"/>
    <w:rsid w:val="0050089C"/>
    <w:rsid w:val="0050099F"/>
    <w:rsid w:val="00501DA0"/>
    <w:rsid w:val="005024C4"/>
    <w:rsid w:val="00502866"/>
    <w:rsid w:val="00502E90"/>
    <w:rsid w:val="0050413E"/>
    <w:rsid w:val="005041FB"/>
    <w:rsid w:val="0050501B"/>
    <w:rsid w:val="00505F37"/>
    <w:rsid w:val="00507172"/>
    <w:rsid w:val="00510894"/>
    <w:rsid w:val="00510FA6"/>
    <w:rsid w:val="005113BA"/>
    <w:rsid w:val="005126D8"/>
    <w:rsid w:val="005126F5"/>
    <w:rsid w:val="00512705"/>
    <w:rsid w:val="0051290B"/>
    <w:rsid w:val="00512E0D"/>
    <w:rsid w:val="00512E7E"/>
    <w:rsid w:val="005132CD"/>
    <w:rsid w:val="00515974"/>
    <w:rsid w:val="00515C7C"/>
    <w:rsid w:val="00517060"/>
    <w:rsid w:val="00517E3E"/>
    <w:rsid w:val="00520C96"/>
    <w:rsid w:val="00521625"/>
    <w:rsid w:val="00522E79"/>
    <w:rsid w:val="00522FFF"/>
    <w:rsid w:val="005237CC"/>
    <w:rsid w:val="00523B7F"/>
    <w:rsid w:val="0052400A"/>
    <w:rsid w:val="005246D8"/>
    <w:rsid w:val="005253B6"/>
    <w:rsid w:val="00525CF9"/>
    <w:rsid w:val="00525E5D"/>
    <w:rsid w:val="0052700B"/>
    <w:rsid w:val="005273C8"/>
    <w:rsid w:val="00527AB9"/>
    <w:rsid w:val="00530689"/>
    <w:rsid w:val="005307DA"/>
    <w:rsid w:val="00532483"/>
    <w:rsid w:val="005327F2"/>
    <w:rsid w:val="0053394A"/>
    <w:rsid w:val="00534D65"/>
    <w:rsid w:val="005350B7"/>
    <w:rsid w:val="005355FC"/>
    <w:rsid w:val="005358B4"/>
    <w:rsid w:val="00535FEB"/>
    <w:rsid w:val="005365A7"/>
    <w:rsid w:val="005372B2"/>
    <w:rsid w:val="00537350"/>
    <w:rsid w:val="005373B8"/>
    <w:rsid w:val="005375A9"/>
    <w:rsid w:val="005379DD"/>
    <w:rsid w:val="005404A2"/>
    <w:rsid w:val="00540710"/>
    <w:rsid w:val="00540718"/>
    <w:rsid w:val="0054117A"/>
    <w:rsid w:val="005419B5"/>
    <w:rsid w:val="00542247"/>
    <w:rsid w:val="00543BAB"/>
    <w:rsid w:val="00544294"/>
    <w:rsid w:val="005446D1"/>
    <w:rsid w:val="00544DCD"/>
    <w:rsid w:val="005455B8"/>
    <w:rsid w:val="00545EED"/>
    <w:rsid w:val="00546655"/>
    <w:rsid w:val="00546AFA"/>
    <w:rsid w:val="00550075"/>
    <w:rsid w:val="00550F9A"/>
    <w:rsid w:val="005527A1"/>
    <w:rsid w:val="00553A3B"/>
    <w:rsid w:val="00555D17"/>
    <w:rsid w:val="00556915"/>
    <w:rsid w:val="00557AB7"/>
    <w:rsid w:val="00560092"/>
    <w:rsid w:val="0056036E"/>
    <w:rsid w:val="005614BC"/>
    <w:rsid w:val="00561C1B"/>
    <w:rsid w:val="00563ABD"/>
    <w:rsid w:val="00563EAB"/>
    <w:rsid w:val="00564AB1"/>
    <w:rsid w:val="005655BA"/>
    <w:rsid w:val="0056572A"/>
    <w:rsid w:val="00565EC1"/>
    <w:rsid w:val="005663B5"/>
    <w:rsid w:val="00566B37"/>
    <w:rsid w:val="00566FD2"/>
    <w:rsid w:val="00567149"/>
    <w:rsid w:val="0056766A"/>
    <w:rsid w:val="00567CA6"/>
    <w:rsid w:val="005714F0"/>
    <w:rsid w:val="00571562"/>
    <w:rsid w:val="00571BC2"/>
    <w:rsid w:val="005720F1"/>
    <w:rsid w:val="00572977"/>
    <w:rsid w:val="00572F25"/>
    <w:rsid w:val="00572FE9"/>
    <w:rsid w:val="005740FE"/>
    <w:rsid w:val="00574427"/>
    <w:rsid w:val="005757C7"/>
    <w:rsid w:val="00577341"/>
    <w:rsid w:val="00577919"/>
    <w:rsid w:val="00577B12"/>
    <w:rsid w:val="0058147E"/>
    <w:rsid w:val="005817F9"/>
    <w:rsid w:val="00581B6B"/>
    <w:rsid w:val="005852A8"/>
    <w:rsid w:val="005852E4"/>
    <w:rsid w:val="00585C87"/>
    <w:rsid w:val="005860F7"/>
    <w:rsid w:val="00586A99"/>
    <w:rsid w:val="005875AD"/>
    <w:rsid w:val="00590FCF"/>
    <w:rsid w:val="00591B98"/>
    <w:rsid w:val="00591F84"/>
    <w:rsid w:val="005920EB"/>
    <w:rsid w:val="005929AB"/>
    <w:rsid w:val="00592AE0"/>
    <w:rsid w:val="00592D56"/>
    <w:rsid w:val="0059381F"/>
    <w:rsid w:val="00594009"/>
    <w:rsid w:val="00594991"/>
    <w:rsid w:val="00595E29"/>
    <w:rsid w:val="00596595"/>
    <w:rsid w:val="00596ACD"/>
    <w:rsid w:val="005A0309"/>
    <w:rsid w:val="005A059E"/>
    <w:rsid w:val="005A082A"/>
    <w:rsid w:val="005A2C30"/>
    <w:rsid w:val="005A3331"/>
    <w:rsid w:val="005A355D"/>
    <w:rsid w:val="005A3771"/>
    <w:rsid w:val="005A4216"/>
    <w:rsid w:val="005A43B1"/>
    <w:rsid w:val="005A482F"/>
    <w:rsid w:val="005A51B1"/>
    <w:rsid w:val="005A551F"/>
    <w:rsid w:val="005A563A"/>
    <w:rsid w:val="005A6A7A"/>
    <w:rsid w:val="005A6C12"/>
    <w:rsid w:val="005A7284"/>
    <w:rsid w:val="005B07A5"/>
    <w:rsid w:val="005B14E1"/>
    <w:rsid w:val="005B16CF"/>
    <w:rsid w:val="005B22CD"/>
    <w:rsid w:val="005B3107"/>
    <w:rsid w:val="005B36A5"/>
    <w:rsid w:val="005B3B42"/>
    <w:rsid w:val="005B45A0"/>
    <w:rsid w:val="005B5151"/>
    <w:rsid w:val="005B55C6"/>
    <w:rsid w:val="005B6915"/>
    <w:rsid w:val="005B7677"/>
    <w:rsid w:val="005B76BD"/>
    <w:rsid w:val="005B78F3"/>
    <w:rsid w:val="005B7900"/>
    <w:rsid w:val="005B7D76"/>
    <w:rsid w:val="005C18F3"/>
    <w:rsid w:val="005C367F"/>
    <w:rsid w:val="005C4057"/>
    <w:rsid w:val="005C4E3D"/>
    <w:rsid w:val="005C56FB"/>
    <w:rsid w:val="005C6F62"/>
    <w:rsid w:val="005C7528"/>
    <w:rsid w:val="005C7DF2"/>
    <w:rsid w:val="005D0C72"/>
    <w:rsid w:val="005D0CAB"/>
    <w:rsid w:val="005D11C8"/>
    <w:rsid w:val="005D1DC5"/>
    <w:rsid w:val="005D2248"/>
    <w:rsid w:val="005D2847"/>
    <w:rsid w:val="005D3C66"/>
    <w:rsid w:val="005D5411"/>
    <w:rsid w:val="005D5607"/>
    <w:rsid w:val="005D6C0B"/>
    <w:rsid w:val="005D6DC0"/>
    <w:rsid w:val="005D7968"/>
    <w:rsid w:val="005E0230"/>
    <w:rsid w:val="005E04D6"/>
    <w:rsid w:val="005E1FB3"/>
    <w:rsid w:val="005E22F8"/>
    <w:rsid w:val="005E40B5"/>
    <w:rsid w:val="005E4AF5"/>
    <w:rsid w:val="005E5EDD"/>
    <w:rsid w:val="005E6CE2"/>
    <w:rsid w:val="005F1273"/>
    <w:rsid w:val="005F1B90"/>
    <w:rsid w:val="005F204B"/>
    <w:rsid w:val="005F230B"/>
    <w:rsid w:val="005F4E6D"/>
    <w:rsid w:val="005F50FC"/>
    <w:rsid w:val="005F532E"/>
    <w:rsid w:val="005F56D2"/>
    <w:rsid w:val="005F64DD"/>
    <w:rsid w:val="005F6710"/>
    <w:rsid w:val="005F67E8"/>
    <w:rsid w:val="005F6B32"/>
    <w:rsid w:val="005F70F9"/>
    <w:rsid w:val="005F73AE"/>
    <w:rsid w:val="005F7CF6"/>
    <w:rsid w:val="0060098C"/>
    <w:rsid w:val="00600A04"/>
    <w:rsid w:val="00600B5F"/>
    <w:rsid w:val="00601EEA"/>
    <w:rsid w:val="0060357C"/>
    <w:rsid w:val="006035BA"/>
    <w:rsid w:val="006036C7"/>
    <w:rsid w:val="006039C2"/>
    <w:rsid w:val="00603A0B"/>
    <w:rsid w:val="006049EC"/>
    <w:rsid w:val="0060588E"/>
    <w:rsid w:val="00605E55"/>
    <w:rsid w:val="00605EC2"/>
    <w:rsid w:val="00606369"/>
    <w:rsid w:val="00606A45"/>
    <w:rsid w:val="006070D2"/>
    <w:rsid w:val="00607570"/>
    <w:rsid w:val="0060758A"/>
    <w:rsid w:val="006078A6"/>
    <w:rsid w:val="00607C58"/>
    <w:rsid w:val="006101A6"/>
    <w:rsid w:val="00611087"/>
    <w:rsid w:val="00611732"/>
    <w:rsid w:val="006129F4"/>
    <w:rsid w:val="006130D1"/>
    <w:rsid w:val="00613857"/>
    <w:rsid w:val="006147C8"/>
    <w:rsid w:val="006149DD"/>
    <w:rsid w:val="00614AEB"/>
    <w:rsid w:val="00615D77"/>
    <w:rsid w:val="0061623B"/>
    <w:rsid w:val="0061747C"/>
    <w:rsid w:val="00617658"/>
    <w:rsid w:val="00617CC4"/>
    <w:rsid w:val="0062033D"/>
    <w:rsid w:val="006205D6"/>
    <w:rsid w:val="00620AE8"/>
    <w:rsid w:val="00620B30"/>
    <w:rsid w:val="00620B3C"/>
    <w:rsid w:val="006215F6"/>
    <w:rsid w:val="006217E7"/>
    <w:rsid w:val="006227D6"/>
    <w:rsid w:val="00623702"/>
    <w:rsid w:val="00623FE3"/>
    <w:rsid w:val="00624081"/>
    <w:rsid w:val="0062437A"/>
    <w:rsid w:val="006256E0"/>
    <w:rsid w:val="00625ECE"/>
    <w:rsid w:val="00626E6B"/>
    <w:rsid w:val="006270AE"/>
    <w:rsid w:val="00627532"/>
    <w:rsid w:val="00633AD8"/>
    <w:rsid w:val="00634F52"/>
    <w:rsid w:val="00635AD9"/>
    <w:rsid w:val="00635DE9"/>
    <w:rsid w:val="00636285"/>
    <w:rsid w:val="0063689A"/>
    <w:rsid w:val="00636DC7"/>
    <w:rsid w:val="00637EAD"/>
    <w:rsid w:val="00640F3D"/>
    <w:rsid w:val="006421FD"/>
    <w:rsid w:val="00642285"/>
    <w:rsid w:val="0064340F"/>
    <w:rsid w:val="00643722"/>
    <w:rsid w:val="00644D4A"/>
    <w:rsid w:val="00645249"/>
    <w:rsid w:val="00646A15"/>
    <w:rsid w:val="00647BFA"/>
    <w:rsid w:val="00651DC6"/>
    <w:rsid w:val="006538A8"/>
    <w:rsid w:val="00653A02"/>
    <w:rsid w:val="00654093"/>
    <w:rsid w:val="006542A5"/>
    <w:rsid w:val="00654564"/>
    <w:rsid w:val="00654915"/>
    <w:rsid w:val="00656075"/>
    <w:rsid w:val="00656144"/>
    <w:rsid w:val="006561BB"/>
    <w:rsid w:val="0065697E"/>
    <w:rsid w:val="00656FAA"/>
    <w:rsid w:val="00657445"/>
    <w:rsid w:val="006605A3"/>
    <w:rsid w:val="006608B0"/>
    <w:rsid w:val="006625DC"/>
    <w:rsid w:val="00662639"/>
    <w:rsid w:val="00662DA8"/>
    <w:rsid w:val="006633C8"/>
    <w:rsid w:val="006645DE"/>
    <w:rsid w:val="00666362"/>
    <w:rsid w:val="006664FD"/>
    <w:rsid w:val="0066680F"/>
    <w:rsid w:val="00670399"/>
    <w:rsid w:val="006716B0"/>
    <w:rsid w:val="00672574"/>
    <w:rsid w:val="00673242"/>
    <w:rsid w:val="00673945"/>
    <w:rsid w:val="0067418F"/>
    <w:rsid w:val="00674550"/>
    <w:rsid w:val="006745CB"/>
    <w:rsid w:val="0067502D"/>
    <w:rsid w:val="006751EB"/>
    <w:rsid w:val="00675316"/>
    <w:rsid w:val="00675FEC"/>
    <w:rsid w:val="00676051"/>
    <w:rsid w:val="006763E1"/>
    <w:rsid w:val="006773C6"/>
    <w:rsid w:val="00677C1F"/>
    <w:rsid w:val="006817C7"/>
    <w:rsid w:val="00681E9D"/>
    <w:rsid w:val="00682446"/>
    <w:rsid w:val="00682CCB"/>
    <w:rsid w:val="0068330B"/>
    <w:rsid w:val="0068485D"/>
    <w:rsid w:val="00684DD3"/>
    <w:rsid w:val="00684FE1"/>
    <w:rsid w:val="0068589D"/>
    <w:rsid w:val="00686344"/>
    <w:rsid w:val="00686E7D"/>
    <w:rsid w:val="006872A2"/>
    <w:rsid w:val="006876A1"/>
    <w:rsid w:val="00687CB3"/>
    <w:rsid w:val="00687DCD"/>
    <w:rsid w:val="00690ED8"/>
    <w:rsid w:val="006913AC"/>
    <w:rsid w:val="00693365"/>
    <w:rsid w:val="00694EA4"/>
    <w:rsid w:val="0069631B"/>
    <w:rsid w:val="00696798"/>
    <w:rsid w:val="006968EA"/>
    <w:rsid w:val="006A0660"/>
    <w:rsid w:val="006A0CA9"/>
    <w:rsid w:val="006A21A5"/>
    <w:rsid w:val="006A2FCF"/>
    <w:rsid w:val="006A33F9"/>
    <w:rsid w:val="006A52D7"/>
    <w:rsid w:val="006A5A97"/>
    <w:rsid w:val="006A5C66"/>
    <w:rsid w:val="006A6561"/>
    <w:rsid w:val="006A659A"/>
    <w:rsid w:val="006A66F9"/>
    <w:rsid w:val="006A6A78"/>
    <w:rsid w:val="006A713D"/>
    <w:rsid w:val="006A7EC5"/>
    <w:rsid w:val="006B0AE7"/>
    <w:rsid w:val="006B32C6"/>
    <w:rsid w:val="006B51CD"/>
    <w:rsid w:val="006B625E"/>
    <w:rsid w:val="006B761C"/>
    <w:rsid w:val="006C06A5"/>
    <w:rsid w:val="006C1506"/>
    <w:rsid w:val="006C1714"/>
    <w:rsid w:val="006C17C6"/>
    <w:rsid w:val="006C230D"/>
    <w:rsid w:val="006C3160"/>
    <w:rsid w:val="006C3388"/>
    <w:rsid w:val="006C36CF"/>
    <w:rsid w:val="006C3D5A"/>
    <w:rsid w:val="006C5319"/>
    <w:rsid w:val="006C56B1"/>
    <w:rsid w:val="006C645A"/>
    <w:rsid w:val="006C7386"/>
    <w:rsid w:val="006C7E84"/>
    <w:rsid w:val="006D032F"/>
    <w:rsid w:val="006D1663"/>
    <w:rsid w:val="006D19B9"/>
    <w:rsid w:val="006D318D"/>
    <w:rsid w:val="006D34A6"/>
    <w:rsid w:val="006D3959"/>
    <w:rsid w:val="006D427C"/>
    <w:rsid w:val="006D553F"/>
    <w:rsid w:val="006D55FC"/>
    <w:rsid w:val="006D5E2C"/>
    <w:rsid w:val="006D5FB7"/>
    <w:rsid w:val="006D7229"/>
    <w:rsid w:val="006E0A6B"/>
    <w:rsid w:val="006E1412"/>
    <w:rsid w:val="006E1EB2"/>
    <w:rsid w:val="006E3134"/>
    <w:rsid w:val="006E339E"/>
    <w:rsid w:val="006E3FC6"/>
    <w:rsid w:val="006E48E3"/>
    <w:rsid w:val="006E5532"/>
    <w:rsid w:val="006E5D64"/>
    <w:rsid w:val="006E6D36"/>
    <w:rsid w:val="006E7148"/>
    <w:rsid w:val="006E77EE"/>
    <w:rsid w:val="006F1401"/>
    <w:rsid w:val="006F1A13"/>
    <w:rsid w:val="006F2480"/>
    <w:rsid w:val="006F2F6D"/>
    <w:rsid w:val="006F3734"/>
    <w:rsid w:val="006F5EFB"/>
    <w:rsid w:val="006F6784"/>
    <w:rsid w:val="006F6853"/>
    <w:rsid w:val="006F7E8D"/>
    <w:rsid w:val="006F7EA8"/>
    <w:rsid w:val="00700082"/>
    <w:rsid w:val="00701338"/>
    <w:rsid w:val="00701415"/>
    <w:rsid w:val="0070174D"/>
    <w:rsid w:val="0070348E"/>
    <w:rsid w:val="00703ECF"/>
    <w:rsid w:val="00704752"/>
    <w:rsid w:val="00704857"/>
    <w:rsid w:val="00704DDA"/>
    <w:rsid w:val="00706AA0"/>
    <w:rsid w:val="0070701F"/>
    <w:rsid w:val="00707196"/>
    <w:rsid w:val="00711654"/>
    <w:rsid w:val="00712105"/>
    <w:rsid w:val="00712565"/>
    <w:rsid w:val="007125B6"/>
    <w:rsid w:val="00712C2C"/>
    <w:rsid w:val="00712CBF"/>
    <w:rsid w:val="00713638"/>
    <w:rsid w:val="00714122"/>
    <w:rsid w:val="0071431F"/>
    <w:rsid w:val="007148F3"/>
    <w:rsid w:val="00714A26"/>
    <w:rsid w:val="00714DD5"/>
    <w:rsid w:val="007177AE"/>
    <w:rsid w:val="00717B7C"/>
    <w:rsid w:val="00721647"/>
    <w:rsid w:val="00721B9C"/>
    <w:rsid w:val="00721F62"/>
    <w:rsid w:val="00722159"/>
    <w:rsid w:val="00722EDF"/>
    <w:rsid w:val="0072315E"/>
    <w:rsid w:val="0072317D"/>
    <w:rsid w:val="00723218"/>
    <w:rsid w:val="00723286"/>
    <w:rsid w:val="007235D9"/>
    <w:rsid w:val="00723A81"/>
    <w:rsid w:val="00723B63"/>
    <w:rsid w:val="00723F75"/>
    <w:rsid w:val="00724044"/>
    <w:rsid w:val="007247A1"/>
    <w:rsid w:val="0072492C"/>
    <w:rsid w:val="00724D1D"/>
    <w:rsid w:val="0072542F"/>
    <w:rsid w:val="00725EF3"/>
    <w:rsid w:val="00726DBB"/>
    <w:rsid w:val="00730C9C"/>
    <w:rsid w:val="0073183F"/>
    <w:rsid w:val="00731C93"/>
    <w:rsid w:val="00732099"/>
    <w:rsid w:val="00733CB2"/>
    <w:rsid w:val="00733CB3"/>
    <w:rsid w:val="00734B4C"/>
    <w:rsid w:val="0073527C"/>
    <w:rsid w:val="00735313"/>
    <w:rsid w:val="007359D5"/>
    <w:rsid w:val="00736335"/>
    <w:rsid w:val="00736873"/>
    <w:rsid w:val="00737032"/>
    <w:rsid w:val="0073797D"/>
    <w:rsid w:val="007400D9"/>
    <w:rsid w:val="007401D1"/>
    <w:rsid w:val="00741DB5"/>
    <w:rsid w:val="0074319C"/>
    <w:rsid w:val="00743643"/>
    <w:rsid w:val="007438AD"/>
    <w:rsid w:val="00746882"/>
    <w:rsid w:val="00746A6B"/>
    <w:rsid w:val="00746C3A"/>
    <w:rsid w:val="00746CF3"/>
    <w:rsid w:val="00746E91"/>
    <w:rsid w:val="00747EB2"/>
    <w:rsid w:val="00750597"/>
    <w:rsid w:val="007508F1"/>
    <w:rsid w:val="007510AA"/>
    <w:rsid w:val="00751262"/>
    <w:rsid w:val="00751A78"/>
    <w:rsid w:val="00752944"/>
    <w:rsid w:val="00752AEC"/>
    <w:rsid w:val="00753BE5"/>
    <w:rsid w:val="00754652"/>
    <w:rsid w:val="00754B11"/>
    <w:rsid w:val="00755469"/>
    <w:rsid w:val="0075689E"/>
    <w:rsid w:val="007568FC"/>
    <w:rsid w:val="007571E8"/>
    <w:rsid w:val="00757456"/>
    <w:rsid w:val="0076084C"/>
    <w:rsid w:val="007608CF"/>
    <w:rsid w:val="00760D89"/>
    <w:rsid w:val="00761C44"/>
    <w:rsid w:val="00764004"/>
    <w:rsid w:val="00764393"/>
    <w:rsid w:val="007645D7"/>
    <w:rsid w:val="0076469F"/>
    <w:rsid w:val="0077026C"/>
    <w:rsid w:val="0077036D"/>
    <w:rsid w:val="0077045A"/>
    <w:rsid w:val="007716F2"/>
    <w:rsid w:val="00772519"/>
    <w:rsid w:val="0077255E"/>
    <w:rsid w:val="00773DFC"/>
    <w:rsid w:val="00775A20"/>
    <w:rsid w:val="00775FFF"/>
    <w:rsid w:val="00776603"/>
    <w:rsid w:val="0077679F"/>
    <w:rsid w:val="00776D8D"/>
    <w:rsid w:val="00776DCC"/>
    <w:rsid w:val="0077725C"/>
    <w:rsid w:val="00777F24"/>
    <w:rsid w:val="007808BF"/>
    <w:rsid w:val="00780C0E"/>
    <w:rsid w:val="00780D81"/>
    <w:rsid w:val="007817B9"/>
    <w:rsid w:val="00781CCE"/>
    <w:rsid w:val="0078269D"/>
    <w:rsid w:val="0078283E"/>
    <w:rsid w:val="007830A3"/>
    <w:rsid w:val="00783580"/>
    <w:rsid w:val="0078398D"/>
    <w:rsid w:val="00783E9B"/>
    <w:rsid w:val="00784A77"/>
    <w:rsid w:val="00784C32"/>
    <w:rsid w:val="0078548A"/>
    <w:rsid w:val="007866A6"/>
    <w:rsid w:val="00787850"/>
    <w:rsid w:val="00787995"/>
    <w:rsid w:val="00791239"/>
    <w:rsid w:val="007913DE"/>
    <w:rsid w:val="0079195E"/>
    <w:rsid w:val="00793630"/>
    <w:rsid w:val="00793708"/>
    <w:rsid w:val="00794315"/>
    <w:rsid w:val="007953B8"/>
    <w:rsid w:val="007954B5"/>
    <w:rsid w:val="00795C80"/>
    <w:rsid w:val="00796F73"/>
    <w:rsid w:val="007973F7"/>
    <w:rsid w:val="00797C6A"/>
    <w:rsid w:val="007A072E"/>
    <w:rsid w:val="007A1C17"/>
    <w:rsid w:val="007A23ED"/>
    <w:rsid w:val="007A28B7"/>
    <w:rsid w:val="007A2DEE"/>
    <w:rsid w:val="007A3EC7"/>
    <w:rsid w:val="007A4000"/>
    <w:rsid w:val="007A41C2"/>
    <w:rsid w:val="007A4865"/>
    <w:rsid w:val="007A4D39"/>
    <w:rsid w:val="007A5136"/>
    <w:rsid w:val="007A5E9A"/>
    <w:rsid w:val="007A62B4"/>
    <w:rsid w:val="007B0C0C"/>
    <w:rsid w:val="007B1225"/>
    <w:rsid w:val="007B1502"/>
    <w:rsid w:val="007B17AE"/>
    <w:rsid w:val="007B528E"/>
    <w:rsid w:val="007B5638"/>
    <w:rsid w:val="007B6311"/>
    <w:rsid w:val="007B7186"/>
    <w:rsid w:val="007C04C5"/>
    <w:rsid w:val="007C0A9A"/>
    <w:rsid w:val="007C187B"/>
    <w:rsid w:val="007C22F4"/>
    <w:rsid w:val="007C2593"/>
    <w:rsid w:val="007C2805"/>
    <w:rsid w:val="007C4150"/>
    <w:rsid w:val="007C44E9"/>
    <w:rsid w:val="007C45E2"/>
    <w:rsid w:val="007C4B16"/>
    <w:rsid w:val="007C5968"/>
    <w:rsid w:val="007C64A8"/>
    <w:rsid w:val="007C6D18"/>
    <w:rsid w:val="007C7240"/>
    <w:rsid w:val="007D00AE"/>
    <w:rsid w:val="007D0D69"/>
    <w:rsid w:val="007D1753"/>
    <w:rsid w:val="007D2A6F"/>
    <w:rsid w:val="007D45AA"/>
    <w:rsid w:val="007D46F7"/>
    <w:rsid w:val="007D4C8D"/>
    <w:rsid w:val="007D4CBD"/>
    <w:rsid w:val="007D5239"/>
    <w:rsid w:val="007D56B0"/>
    <w:rsid w:val="007D59B1"/>
    <w:rsid w:val="007D790E"/>
    <w:rsid w:val="007D7CDC"/>
    <w:rsid w:val="007E018E"/>
    <w:rsid w:val="007E052D"/>
    <w:rsid w:val="007E0714"/>
    <w:rsid w:val="007E0723"/>
    <w:rsid w:val="007E0807"/>
    <w:rsid w:val="007E2504"/>
    <w:rsid w:val="007E3EAF"/>
    <w:rsid w:val="007E41DA"/>
    <w:rsid w:val="007E551F"/>
    <w:rsid w:val="007E55CC"/>
    <w:rsid w:val="007E5E0D"/>
    <w:rsid w:val="007E7451"/>
    <w:rsid w:val="007E749F"/>
    <w:rsid w:val="007E7870"/>
    <w:rsid w:val="007F0FCD"/>
    <w:rsid w:val="007F1125"/>
    <w:rsid w:val="007F149B"/>
    <w:rsid w:val="007F1A37"/>
    <w:rsid w:val="007F1CCA"/>
    <w:rsid w:val="007F1D18"/>
    <w:rsid w:val="007F28A6"/>
    <w:rsid w:val="007F395E"/>
    <w:rsid w:val="007F4278"/>
    <w:rsid w:val="007F45F9"/>
    <w:rsid w:val="007F60E0"/>
    <w:rsid w:val="007F7453"/>
    <w:rsid w:val="007F7D50"/>
    <w:rsid w:val="00800095"/>
    <w:rsid w:val="008021C7"/>
    <w:rsid w:val="00804CB6"/>
    <w:rsid w:val="00805156"/>
    <w:rsid w:val="00805191"/>
    <w:rsid w:val="0080538D"/>
    <w:rsid w:val="00805ECA"/>
    <w:rsid w:val="00810ED3"/>
    <w:rsid w:val="0081107F"/>
    <w:rsid w:val="00811ADA"/>
    <w:rsid w:val="00811E5C"/>
    <w:rsid w:val="00813A79"/>
    <w:rsid w:val="00813D0E"/>
    <w:rsid w:val="008143F3"/>
    <w:rsid w:val="008146ED"/>
    <w:rsid w:val="00814A49"/>
    <w:rsid w:val="00815125"/>
    <w:rsid w:val="00816172"/>
    <w:rsid w:val="00816F92"/>
    <w:rsid w:val="00820A37"/>
    <w:rsid w:val="00821D1C"/>
    <w:rsid w:val="0082241F"/>
    <w:rsid w:val="00822DE8"/>
    <w:rsid w:val="0082385F"/>
    <w:rsid w:val="00823B32"/>
    <w:rsid w:val="00823E00"/>
    <w:rsid w:val="00823FCE"/>
    <w:rsid w:val="0082427C"/>
    <w:rsid w:val="008248EE"/>
    <w:rsid w:val="00824914"/>
    <w:rsid w:val="00825F82"/>
    <w:rsid w:val="00826CFD"/>
    <w:rsid w:val="008270C3"/>
    <w:rsid w:val="0082743B"/>
    <w:rsid w:val="008302B6"/>
    <w:rsid w:val="0083091A"/>
    <w:rsid w:val="00831BDB"/>
    <w:rsid w:val="00831DE7"/>
    <w:rsid w:val="00831EB3"/>
    <w:rsid w:val="00831F78"/>
    <w:rsid w:val="008357CA"/>
    <w:rsid w:val="00836FE0"/>
    <w:rsid w:val="00837245"/>
    <w:rsid w:val="00837D07"/>
    <w:rsid w:val="00837D45"/>
    <w:rsid w:val="00840A3D"/>
    <w:rsid w:val="00840AF9"/>
    <w:rsid w:val="00841215"/>
    <w:rsid w:val="008412BB"/>
    <w:rsid w:val="00842487"/>
    <w:rsid w:val="0084253D"/>
    <w:rsid w:val="00842970"/>
    <w:rsid w:val="008429BC"/>
    <w:rsid w:val="00843509"/>
    <w:rsid w:val="00843654"/>
    <w:rsid w:val="0084373C"/>
    <w:rsid w:val="0084388E"/>
    <w:rsid w:val="00843AD1"/>
    <w:rsid w:val="00843CE8"/>
    <w:rsid w:val="00844185"/>
    <w:rsid w:val="00844873"/>
    <w:rsid w:val="008449F5"/>
    <w:rsid w:val="0084550E"/>
    <w:rsid w:val="008469E8"/>
    <w:rsid w:val="00846D6C"/>
    <w:rsid w:val="00846EB6"/>
    <w:rsid w:val="008477A4"/>
    <w:rsid w:val="00847990"/>
    <w:rsid w:val="008501BB"/>
    <w:rsid w:val="008519B1"/>
    <w:rsid w:val="00853A47"/>
    <w:rsid w:val="00853F92"/>
    <w:rsid w:val="00854B47"/>
    <w:rsid w:val="00854DDD"/>
    <w:rsid w:val="008557A5"/>
    <w:rsid w:val="00855DD8"/>
    <w:rsid w:val="00855F0D"/>
    <w:rsid w:val="0085716A"/>
    <w:rsid w:val="00861BB7"/>
    <w:rsid w:val="00863080"/>
    <w:rsid w:val="008640C9"/>
    <w:rsid w:val="0086635C"/>
    <w:rsid w:val="00866850"/>
    <w:rsid w:val="00866B70"/>
    <w:rsid w:val="00866DFF"/>
    <w:rsid w:val="00866E00"/>
    <w:rsid w:val="008678AC"/>
    <w:rsid w:val="00870878"/>
    <w:rsid w:val="0087346E"/>
    <w:rsid w:val="008738A1"/>
    <w:rsid w:val="00873CD1"/>
    <w:rsid w:val="00873D0D"/>
    <w:rsid w:val="0087428B"/>
    <w:rsid w:val="00874D0D"/>
    <w:rsid w:val="00875E15"/>
    <w:rsid w:val="00876016"/>
    <w:rsid w:val="00876269"/>
    <w:rsid w:val="00876E02"/>
    <w:rsid w:val="00876F30"/>
    <w:rsid w:val="00877BE0"/>
    <w:rsid w:val="00877CCD"/>
    <w:rsid w:val="00877E80"/>
    <w:rsid w:val="00880A1E"/>
    <w:rsid w:val="008822EE"/>
    <w:rsid w:val="00882BF3"/>
    <w:rsid w:val="00883B8F"/>
    <w:rsid w:val="00883BE6"/>
    <w:rsid w:val="008842E5"/>
    <w:rsid w:val="00884D6A"/>
    <w:rsid w:val="00884E8E"/>
    <w:rsid w:val="00885223"/>
    <w:rsid w:val="00890AA8"/>
    <w:rsid w:val="0089124D"/>
    <w:rsid w:val="008913B6"/>
    <w:rsid w:val="00891ECA"/>
    <w:rsid w:val="0089200D"/>
    <w:rsid w:val="0089284C"/>
    <w:rsid w:val="00892A75"/>
    <w:rsid w:val="00892EF0"/>
    <w:rsid w:val="00893AC9"/>
    <w:rsid w:val="00893F63"/>
    <w:rsid w:val="00894505"/>
    <w:rsid w:val="00896C0B"/>
    <w:rsid w:val="00896C87"/>
    <w:rsid w:val="008970A7"/>
    <w:rsid w:val="008A120B"/>
    <w:rsid w:val="008A1E94"/>
    <w:rsid w:val="008A2070"/>
    <w:rsid w:val="008A253E"/>
    <w:rsid w:val="008A2725"/>
    <w:rsid w:val="008A45EA"/>
    <w:rsid w:val="008A4C35"/>
    <w:rsid w:val="008A569D"/>
    <w:rsid w:val="008A571A"/>
    <w:rsid w:val="008A5F63"/>
    <w:rsid w:val="008A63FE"/>
    <w:rsid w:val="008A6A3B"/>
    <w:rsid w:val="008A6D13"/>
    <w:rsid w:val="008A7227"/>
    <w:rsid w:val="008B0551"/>
    <w:rsid w:val="008B0962"/>
    <w:rsid w:val="008B0B75"/>
    <w:rsid w:val="008B10EB"/>
    <w:rsid w:val="008B1F67"/>
    <w:rsid w:val="008B351E"/>
    <w:rsid w:val="008B3C51"/>
    <w:rsid w:val="008B44FD"/>
    <w:rsid w:val="008B5263"/>
    <w:rsid w:val="008B5286"/>
    <w:rsid w:val="008B6822"/>
    <w:rsid w:val="008B7AD3"/>
    <w:rsid w:val="008B7F99"/>
    <w:rsid w:val="008C0095"/>
    <w:rsid w:val="008C05C4"/>
    <w:rsid w:val="008C094D"/>
    <w:rsid w:val="008C0A0F"/>
    <w:rsid w:val="008C1327"/>
    <w:rsid w:val="008C1755"/>
    <w:rsid w:val="008C242D"/>
    <w:rsid w:val="008C35EA"/>
    <w:rsid w:val="008C3685"/>
    <w:rsid w:val="008C36C5"/>
    <w:rsid w:val="008C3D0F"/>
    <w:rsid w:val="008C3D53"/>
    <w:rsid w:val="008C3FD3"/>
    <w:rsid w:val="008C4422"/>
    <w:rsid w:val="008C47C6"/>
    <w:rsid w:val="008C5EF9"/>
    <w:rsid w:val="008C6028"/>
    <w:rsid w:val="008C6186"/>
    <w:rsid w:val="008C64D4"/>
    <w:rsid w:val="008C64ED"/>
    <w:rsid w:val="008C68C2"/>
    <w:rsid w:val="008C6E60"/>
    <w:rsid w:val="008C751D"/>
    <w:rsid w:val="008D02A5"/>
    <w:rsid w:val="008D0D1D"/>
    <w:rsid w:val="008D1440"/>
    <w:rsid w:val="008D151C"/>
    <w:rsid w:val="008D15B7"/>
    <w:rsid w:val="008D2358"/>
    <w:rsid w:val="008D3C1E"/>
    <w:rsid w:val="008D4022"/>
    <w:rsid w:val="008D4097"/>
    <w:rsid w:val="008D423D"/>
    <w:rsid w:val="008D4A26"/>
    <w:rsid w:val="008D50B4"/>
    <w:rsid w:val="008D5A9C"/>
    <w:rsid w:val="008D7385"/>
    <w:rsid w:val="008D7ACC"/>
    <w:rsid w:val="008E0C90"/>
    <w:rsid w:val="008E21E0"/>
    <w:rsid w:val="008E2704"/>
    <w:rsid w:val="008E29C5"/>
    <w:rsid w:val="008E2A68"/>
    <w:rsid w:val="008E3E16"/>
    <w:rsid w:val="008E527E"/>
    <w:rsid w:val="008E662B"/>
    <w:rsid w:val="008E6AD6"/>
    <w:rsid w:val="008E70AA"/>
    <w:rsid w:val="008F073E"/>
    <w:rsid w:val="008F1278"/>
    <w:rsid w:val="008F1668"/>
    <w:rsid w:val="008F23AE"/>
    <w:rsid w:val="008F2610"/>
    <w:rsid w:val="008F3D54"/>
    <w:rsid w:val="008F41CC"/>
    <w:rsid w:val="008F607E"/>
    <w:rsid w:val="008F6609"/>
    <w:rsid w:val="008F739F"/>
    <w:rsid w:val="00901875"/>
    <w:rsid w:val="009027FB"/>
    <w:rsid w:val="00902937"/>
    <w:rsid w:val="00902CA7"/>
    <w:rsid w:val="00904828"/>
    <w:rsid w:val="00904A4F"/>
    <w:rsid w:val="00904EF0"/>
    <w:rsid w:val="00904F08"/>
    <w:rsid w:val="00905288"/>
    <w:rsid w:val="0090544B"/>
    <w:rsid w:val="0090563C"/>
    <w:rsid w:val="00905B03"/>
    <w:rsid w:val="00905E4C"/>
    <w:rsid w:val="00905F0D"/>
    <w:rsid w:val="0091047A"/>
    <w:rsid w:val="009117BE"/>
    <w:rsid w:val="0091298F"/>
    <w:rsid w:val="00913066"/>
    <w:rsid w:val="00913F72"/>
    <w:rsid w:val="0091413D"/>
    <w:rsid w:val="00914983"/>
    <w:rsid w:val="00915302"/>
    <w:rsid w:val="0091592F"/>
    <w:rsid w:val="00916E59"/>
    <w:rsid w:val="0091707B"/>
    <w:rsid w:val="00921417"/>
    <w:rsid w:val="00921D5E"/>
    <w:rsid w:val="00922113"/>
    <w:rsid w:val="00922286"/>
    <w:rsid w:val="0092231D"/>
    <w:rsid w:val="0092487A"/>
    <w:rsid w:val="0092635A"/>
    <w:rsid w:val="00926860"/>
    <w:rsid w:val="00927376"/>
    <w:rsid w:val="009306CC"/>
    <w:rsid w:val="009309FF"/>
    <w:rsid w:val="00930B10"/>
    <w:rsid w:val="00930FF3"/>
    <w:rsid w:val="009314BB"/>
    <w:rsid w:val="00931E2A"/>
    <w:rsid w:val="00932642"/>
    <w:rsid w:val="00932EE4"/>
    <w:rsid w:val="009331FC"/>
    <w:rsid w:val="00933E1B"/>
    <w:rsid w:val="00933FAA"/>
    <w:rsid w:val="00941B8E"/>
    <w:rsid w:val="00941DBA"/>
    <w:rsid w:val="00941E27"/>
    <w:rsid w:val="00941E2C"/>
    <w:rsid w:val="00942251"/>
    <w:rsid w:val="009436ED"/>
    <w:rsid w:val="0094470D"/>
    <w:rsid w:val="00945B03"/>
    <w:rsid w:val="009463F7"/>
    <w:rsid w:val="00946436"/>
    <w:rsid w:val="00946533"/>
    <w:rsid w:val="0094694D"/>
    <w:rsid w:val="00947C2A"/>
    <w:rsid w:val="00947E67"/>
    <w:rsid w:val="009502FF"/>
    <w:rsid w:val="0095065C"/>
    <w:rsid w:val="009508F2"/>
    <w:rsid w:val="0095092F"/>
    <w:rsid w:val="0095096E"/>
    <w:rsid w:val="0095128B"/>
    <w:rsid w:val="0095185C"/>
    <w:rsid w:val="009522B9"/>
    <w:rsid w:val="00952593"/>
    <w:rsid w:val="00952E04"/>
    <w:rsid w:val="009534A2"/>
    <w:rsid w:val="00954268"/>
    <w:rsid w:val="00954F03"/>
    <w:rsid w:val="00955D87"/>
    <w:rsid w:val="00956482"/>
    <w:rsid w:val="00956841"/>
    <w:rsid w:val="00957217"/>
    <w:rsid w:val="00961BA5"/>
    <w:rsid w:val="009620EC"/>
    <w:rsid w:val="0096217C"/>
    <w:rsid w:val="00962A5B"/>
    <w:rsid w:val="00964434"/>
    <w:rsid w:val="00964C65"/>
    <w:rsid w:val="009653C4"/>
    <w:rsid w:val="00965C2D"/>
    <w:rsid w:val="0096617D"/>
    <w:rsid w:val="009675BC"/>
    <w:rsid w:val="00971922"/>
    <w:rsid w:val="009738C9"/>
    <w:rsid w:val="00973EFA"/>
    <w:rsid w:val="00974705"/>
    <w:rsid w:val="00974D40"/>
    <w:rsid w:val="00976FB9"/>
    <w:rsid w:val="00977384"/>
    <w:rsid w:val="00977B02"/>
    <w:rsid w:val="00980466"/>
    <w:rsid w:val="00980654"/>
    <w:rsid w:val="00981C9F"/>
    <w:rsid w:val="009829A9"/>
    <w:rsid w:val="00982C1E"/>
    <w:rsid w:val="00983006"/>
    <w:rsid w:val="00983B72"/>
    <w:rsid w:val="00983CF8"/>
    <w:rsid w:val="00983E52"/>
    <w:rsid w:val="009855C6"/>
    <w:rsid w:val="00985ABF"/>
    <w:rsid w:val="009862E8"/>
    <w:rsid w:val="00986B54"/>
    <w:rsid w:val="00986ED0"/>
    <w:rsid w:val="0098756F"/>
    <w:rsid w:val="0099080F"/>
    <w:rsid w:val="00990A26"/>
    <w:rsid w:val="00990DD4"/>
    <w:rsid w:val="00993212"/>
    <w:rsid w:val="009940A9"/>
    <w:rsid w:val="009944C3"/>
    <w:rsid w:val="009946A8"/>
    <w:rsid w:val="00995256"/>
    <w:rsid w:val="00995DD1"/>
    <w:rsid w:val="00996AF6"/>
    <w:rsid w:val="009975E3"/>
    <w:rsid w:val="00997913"/>
    <w:rsid w:val="009A23FF"/>
    <w:rsid w:val="009A2A02"/>
    <w:rsid w:val="009A2EB5"/>
    <w:rsid w:val="009A36C3"/>
    <w:rsid w:val="009A38D6"/>
    <w:rsid w:val="009A3DEF"/>
    <w:rsid w:val="009A4258"/>
    <w:rsid w:val="009A4B4F"/>
    <w:rsid w:val="009A4C7D"/>
    <w:rsid w:val="009A56EF"/>
    <w:rsid w:val="009A6766"/>
    <w:rsid w:val="009A6ADB"/>
    <w:rsid w:val="009A6F05"/>
    <w:rsid w:val="009A71D6"/>
    <w:rsid w:val="009B0C36"/>
    <w:rsid w:val="009B1B46"/>
    <w:rsid w:val="009B1DED"/>
    <w:rsid w:val="009B2A47"/>
    <w:rsid w:val="009B2E31"/>
    <w:rsid w:val="009B3208"/>
    <w:rsid w:val="009B35DB"/>
    <w:rsid w:val="009B5013"/>
    <w:rsid w:val="009B5149"/>
    <w:rsid w:val="009B5CCE"/>
    <w:rsid w:val="009B7C9D"/>
    <w:rsid w:val="009C0AAE"/>
    <w:rsid w:val="009C0F78"/>
    <w:rsid w:val="009C1D0F"/>
    <w:rsid w:val="009C1F38"/>
    <w:rsid w:val="009C27C4"/>
    <w:rsid w:val="009C57D7"/>
    <w:rsid w:val="009C7D46"/>
    <w:rsid w:val="009D0125"/>
    <w:rsid w:val="009D0B0F"/>
    <w:rsid w:val="009D0E48"/>
    <w:rsid w:val="009D10A5"/>
    <w:rsid w:val="009D28C7"/>
    <w:rsid w:val="009D3750"/>
    <w:rsid w:val="009D425D"/>
    <w:rsid w:val="009D6304"/>
    <w:rsid w:val="009D653B"/>
    <w:rsid w:val="009D67F9"/>
    <w:rsid w:val="009D6B1D"/>
    <w:rsid w:val="009D6DA2"/>
    <w:rsid w:val="009D7503"/>
    <w:rsid w:val="009E21F0"/>
    <w:rsid w:val="009E2329"/>
    <w:rsid w:val="009E3104"/>
    <w:rsid w:val="009E33F2"/>
    <w:rsid w:val="009E39F4"/>
    <w:rsid w:val="009E3F6D"/>
    <w:rsid w:val="009E41D4"/>
    <w:rsid w:val="009E4AB9"/>
    <w:rsid w:val="009E4B29"/>
    <w:rsid w:val="009E4FC0"/>
    <w:rsid w:val="009E50C9"/>
    <w:rsid w:val="009E5205"/>
    <w:rsid w:val="009F075D"/>
    <w:rsid w:val="009F087A"/>
    <w:rsid w:val="009F16F7"/>
    <w:rsid w:val="009F2003"/>
    <w:rsid w:val="009F526B"/>
    <w:rsid w:val="009F5404"/>
    <w:rsid w:val="009F6BAA"/>
    <w:rsid w:val="009F75DF"/>
    <w:rsid w:val="009F7C78"/>
    <w:rsid w:val="009F7FA8"/>
    <w:rsid w:val="00A000EF"/>
    <w:rsid w:val="00A002F7"/>
    <w:rsid w:val="00A02E92"/>
    <w:rsid w:val="00A039F4"/>
    <w:rsid w:val="00A03E33"/>
    <w:rsid w:val="00A04027"/>
    <w:rsid w:val="00A05025"/>
    <w:rsid w:val="00A0506A"/>
    <w:rsid w:val="00A05971"/>
    <w:rsid w:val="00A0606B"/>
    <w:rsid w:val="00A062C8"/>
    <w:rsid w:val="00A06C9F"/>
    <w:rsid w:val="00A06E11"/>
    <w:rsid w:val="00A10017"/>
    <w:rsid w:val="00A100A1"/>
    <w:rsid w:val="00A10987"/>
    <w:rsid w:val="00A10CE4"/>
    <w:rsid w:val="00A118CF"/>
    <w:rsid w:val="00A11D6C"/>
    <w:rsid w:val="00A124AC"/>
    <w:rsid w:val="00A1267C"/>
    <w:rsid w:val="00A12829"/>
    <w:rsid w:val="00A12877"/>
    <w:rsid w:val="00A128B6"/>
    <w:rsid w:val="00A128BE"/>
    <w:rsid w:val="00A13AA8"/>
    <w:rsid w:val="00A13E5F"/>
    <w:rsid w:val="00A13EBA"/>
    <w:rsid w:val="00A14259"/>
    <w:rsid w:val="00A1524E"/>
    <w:rsid w:val="00A158EB"/>
    <w:rsid w:val="00A171F9"/>
    <w:rsid w:val="00A173B2"/>
    <w:rsid w:val="00A174DF"/>
    <w:rsid w:val="00A17C4A"/>
    <w:rsid w:val="00A17FB9"/>
    <w:rsid w:val="00A2080C"/>
    <w:rsid w:val="00A21942"/>
    <w:rsid w:val="00A22E51"/>
    <w:rsid w:val="00A22EDE"/>
    <w:rsid w:val="00A22F6F"/>
    <w:rsid w:val="00A22FA6"/>
    <w:rsid w:val="00A2362A"/>
    <w:rsid w:val="00A23C64"/>
    <w:rsid w:val="00A24846"/>
    <w:rsid w:val="00A25322"/>
    <w:rsid w:val="00A259F3"/>
    <w:rsid w:val="00A25D11"/>
    <w:rsid w:val="00A26601"/>
    <w:rsid w:val="00A27EF6"/>
    <w:rsid w:val="00A31AB8"/>
    <w:rsid w:val="00A32BAE"/>
    <w:rsid w:val="00A32C72"/>
    <w:rsid w:val="00A34F0D"/>
    <w:rsid w:val="00A34FDA"/>
    <w:rsid w:val="00A35A39"/>
    <w:rsid w:val="00A360F9"/>
    <w:rsid w:val="00A362C4"/>
    <w:rsid w:val="00A3638D"/>
    <w:rsid w:val="00A367DC"/>
    <w:rsid w:val="00A41507"/>
    <w:rsid w:val="00A41E01"/>
    <w:rsid w:val="00A42A3F"/>
    <w:rsid w:val="00A42F3F"/>
    <w:rsid w:val="00A45D7B"/>
    <w:rsid w:val="00A45F26"/>
    <w:rsid w:val="00A461C1"/>
    <w:rsid w:val="00A477E5"/>
    <w:rsid w:val="00A50A21"/>
    <w:rsid w:val="00A50A44"/>
    <w:rsid w:val="00A50B78"/>
    <w:rsid w:val="00A50EB2"/>
    <w:rsid w:val="00A51921"/>
    <w:rsid w:val="00A52E22"/>
    <w:rsid w:val="00A52F9B"/>
    <w:rsid w:val="00A53C41"/>
    <w:rsid w:val="00A54250"/>
    <w:rsid w:val="00A55673"/>
    <w:rsid w:val="00A56329"/>
    <w:rsid w:val="00A567F9"/>
    <w:rsid w:val="00A57767"/>
    <w:rsid w:val="00A578B8"/>
    <w:rsid w:val="00A6022C"/>
    <w:rsid w:val="00A63202"/>
    <w:rsid w:val="00A633B0"/>
    <w:rsid w:val="00A648E1"/>
    <w:rsid w:val="00A65E6F"/>
    <w:rsid w:val="00A67EBB"/>
    <w:rsid w:val="00A7094C"/>
    <w:rsid w:val="00A70AC2"/>
    <w:rsid w:val="00A70EA1"/>
    <w:rsid w:val="00A7102C"/>
    <w:rsid w:val="00A71B77"/>
    <w:rsid w:val="00A72488"/>
    <w:rsid w:val="00A72A7C"/>
    <w:rsid w:val="00A72B39"/>
    <w:rsid w:val="00A73B6F"/>
    <w:rsid w:val="00A73E5E"/>
    <w:rsid w:val="00A73EC9"/>
    <w:rsid w:val="00A74382"/>
    <w:rsid w:val="00A74E97"/>
    <w:rsid w:val="00A7590C"/>
    <w:rsid w:val="00A761D6"/>
    <w:rsid w:val="00A775D4"/>
    <w:rsid w:val="00A809D4"/>
    <w:rsid w:val="00A817A0"/>
    <w:rsid w:val="00A81D07"/>
    <w:rsid w:val="00A8245B"/>
    <w:rsid w:val="00A8263E"/>
    <w:rsid w:val="00A84654"/>
    <w:rsid w:val="00A84E36"/>
    <w:rsid w:val="00A85DF3"/>
    <w:rsid w:val="00A8603C"/>
    <w:rsid w:val="00A90957"/>
    <w:rsid w:val="00A923F0"/>
    <w:rsid w:val="00A9251D"/>
    <w:rsid w:val="00A93401"/>
    <w:rsid w:val="00A9413C"/>
    <w:rsid w:val="00A94250"/>
    <w:rsid w:val="00A949CA"/>
    <w:rsid w:val="00A95136"/>
    <w:rsid w:val="00A9528F"/>
    <w:rsid w:val="00AA20B8"/>
    <w:rsid w:val="00AA2430"/>
    <w:rsid w:val="00AA2A7F"/>
    <w:rsid w:val="00AA3DDC"/>
    <w:rsid w:val="00AA4F81"/>
    <w:rsid w:val="00AA6116"/>
    <w:rsid w:val="00AA651C"/>
    <w:rsid w:val="00AA702A"/>
    <w:rsid w:val="00AB0C99"/>
    <w:rsid w:val="00AB1EC1"/>
    <w:rsid w:val="00AB204C"/>
    <w:rsid w:val="00AB270E"/>
    <w:rsid w:val="00AB36ED"/>
    <w:rsid w:val="00AB3EAE"/>
    <w:rsid w:val="00AB443D"/>
    <w:rsid w:val="00AB47EF"/>
    <w:rsid w:val="00AB509F"/>
    <w:rsid w:val="00AB5108"/>
    <w:rsid w:val="00AB5757"/>
    <w:rsid w:val="00AB61F2"/>
    <w:rsid w:val="00AB63E8"/>
    <w:rsid w:val="00AB6440"/>
    <w:rsid w:val="00AB6F28"/>
    <w:rsid w:val="00AB72F3"/>
    <w:rsid w:val="00AB743A"/>
    <w:rsid w:val="00AB7522"/>
    <w:rsid w:val="00AB7DF0"/>
    <w:rsid w:val="00AC0AB5"/>
    <w:rsid w:val="00AC0C2B"/>
    <w:rsid w:val="00AC1506"/>
    <w:rsid w:val="00AC19F9"/>
    <w:rsid w:val="00AC1CF6"/>
    <w:rsid w:val="00AC249A"/>
    <w:rsid w:val="00AC2F4F"/>
    <w:rsid w:val="00AC3056"/>
    <w:rsid w:val="00AC3258"/>
    <w:rsid w:val="00AC3339"/>
    <w:rsid w:val="00AC33CD"/>
    <w:rsid w:val="00AC36F4"/>
    <w:rsid w:val="00AC3B36"/>
    <w:rsid w:val="00AC480C"/>
    <w:rsid w:val="00AC556C"/>
    <w:rsid w:val="00AC6C75"/>
    <w:rsid w:val="00AC71C5"/>
    <w:rsid w:val="00AD0930"/>
    <w:rsid w:val="00AD0D6D"/>
    <w:rsid w:val="00AD255B"/>
    <w:rsid w:val="00AD282A"/>
    <w:rsid w:val="00AD29A6"/>
    <w:rsid w:val="00AD2C53"/>
    <w:rsid w:val="00AD330A"/>
    <w:rsid w:val="00AD38C6"/>
    <w:rsid w:val="00AD395B"/>
    <w:rsid w:val="00AD3DC6"/>
    <w:rsid w:val="00AD41F4"/>
    <w:rsid w:val="00AD6F32"/>
    <w:rsid w:val="00AD70D5"/>
    <w:rsid w:val="00AD71EF"/>
    <w:rsid w:val="00AD72AD"/>
    <w:rsid w:val="00AE0E4D"/>
    <w:rsid w:val="00AE1732"/>
    <w:rsid w:val="00AE1A73"/>
    <w:rsid w:val="00AE2EDB"/>
    <w:rsid w:val="00AE3359"/>
    <w:rsid w:val="00AE3450"/>
    <w:rsid w:val="00AE34B9"/>
    <w:rsid w:val="00AE3893"/>
    <w:rsid w:val="00AE3935"/>
    <w:rsid w:val="00AE3F58"/>
    <w:rsid w:val="00AE400B"/>
    <w:rsid w:val="00AE45A0"/>
    <w:rsid w:val="00AE4AB5"/>
    <w:rsid w:val="00AE4F0D"/>
    <w:rsid w:val="00AE517E"/>
    <w:rsid w:val="00AE5767"/>
    <w:rsid w:val="00AE584C"/>
    <w:rsid w:val="00AE6A6B"/>
    <w:rsid w:val="00AE719E"/>
    <w:rsid w:val="00AE7593"/>
    <w:rsid w:val="00AE7969"/>
    <w:rsid w:val="00AF0CBC"/>
    <w:rsid w:val="00AF1899"/>
    <w:rsid w:val="00AF2292"/>
    <w:rsid w:val="00AF2412"/>
    <w:rsid w:val="00AF269A"/>
    <w:rsid w:val="00AF2C84"/>
    <w:rsid w:val="00AF3CA4"/>
    <w:rsid w:val="00AF4614"/>
    <w:rsid w:val="00AF4791"/>
    <w:rsid w:val="00AF6961"/>
    <w:rsid w:val="00AF7AE4"/>
    <w:rsid w:val="00AF7EDE"/>
    <w:rsid w:val="00B00033"/>
    <w:rsid w:val="00B02611"/>
    <w:rsid w:val="00B02E5C"/>
    <w:rsid w:val="00B0306B"/>
    <w:rsid w:val="00B048C2"/>
    <w:rsid w:val="00B05D86"/>
    <w:rsid w:val="00B07372"/>
    <w:rsid w:val="00B07723"/>
    <w:rsid w:val="00B10BE2"/>
    <w:rsid w:val="00B11395"/>
    <w:rsid w:val="00B118FE"/>
    <w:rsid w:val="00B13D31"/>
    <w:rsid w:val="00B15F73"/>
    <w:rsid w:val="00B1671D"/>
    <w:rsid w:val="00B1679C"/>
    <w:rsid w:val="00B2022E"/>
    <w:rsid w:val="00B22C4F"/>
    <w:rsid w:val="00B22D0A"/>
    <w:rsid w:val="00B22DB1"/>
    <w:rsid w:val="00B23E8B"/>
    <w:rsid w:val="00B251E4"/>
    <w:rsid w:val="00B261F3"/>
    <w:rsid w:val="00B300FA"/>
    <w:rsid w:val="00B3228F"/>
    <w:rsid w:val="00B323FF"/>
    <w:rsid w:val="00B32724"/>
    <w:rsid w:val="00B328B4"/>
    <w:rsid w:val="00B32A4F"/>
    <w:rsid w:val="00B346EE"/>
    <w:rsid w:val="00B3476B"/>
    <w:rsid w:val="00B359A3"/>
    <w:rsid w:val="00B3608F"/>
    <w:rsid w:val="00B3661F"/>
    <w:rsid w:val="00B371CE"/>
    <w:rsid w:val="00B403E5"/>
    <w:rsid w:val="00B40636"/>
    <w:rsid w:val="00B40BFA"/>
    <w:rsid w:val="00B40FB9"/>
    <w:rsid w:val="00B45127"/>
    <w:rsid w:val="00B45391"/>
    <w:rsid w:val="00B453ED"/>
    <w:rsid w:val="00B4585B"/>
    <w:rsid w:val="00B45E00"/>
    <w:rsid w:val="00B47CDF"/>
    <w:rsid w:val="00B50005"/>
    <w:rsid w:val="00B50558"/>
    <w:rsid w:val="00B50C59"/>
    <w:rsid w:val="00B51F58"/>
    <w:rsid w:val="00B5274C"/>
    <w:rsid w:val="00B52A9E"/>
    <w:rsid w:val="00B541E4"/>
    <w:rsid w:val="00B54B9F"/>
    <w:rsid w:val="00B5567E"/>
    <w:rsid w:val="00B56871"/>
    <w:rsid w:val="00B573C3"/>
    <w:rsid w:val="00B6136D"/>
    <w:rsid w:val="00B62890"/>
    <w:rsid w:val="00B6378D"/>
    <w:rsid w:val="00B64468"/>
    <w:rsid w:val="00B64E2F"/>
    <w:rsid w:val="00B64E91"/>
    <w:rsid w:val="00B657B8"/>
    <w:rsid w:val="00B662D2"/>
    <w:rsid w:val="00B668A7"/>
    <w:rsid w:val="00B66FD2"/>
    <w:rsid w:val="00B67256"/>
    <w:rsid w:val="00B67DC6"/>
    <w:rsid w:val="00B706F8"/>
    <w:rsid w:val="00B7076D"/>
    <w:rsid w:val="00B7127E"/>
    <w:rsid w:val="00B72E27"/>
    <w:rsid w:val="00B73CC8"/>
    <w:rsid w:val="00B749DC"/>
    <w:rsid w:val="00B7574D"/>
    <w:rsid w:val="00B762FA"/>
    <w:rsid w:val="00B77823"/>
    <w:rsid w:val="00B77CA0"/>
    <w:rsid w:val="00B81B19"/>
    <w:rsid w:val="00B81C7D"/>
    <w:rsid w:val="00B82629"/>
    <w:rsid w:val="00B84978"/>
    <w:rsid w:val="00B85A6D"/>
    <w:rsid w:val="00B86119"/>
    <w:rsid w:val="00B868CA"/>
    <w:rsid w:val="00B86B12"/>
    <w:rsid w:val="00B86B65"/>
    <w:rsid w:val="00B86F39"/>
    <w:rsid w:val="00B86F88"/>
    <w:rsid w:val="00B8707C"/>
    <w:rsid w:val="00B870DA"/>
    <w:rsid w:val="00B911AF"/>
    <w:rsid w:val="00B922E7"/>
    <w:rsid w:val="00B9338B"/>
    <w:rsid w:val="00B937D5"/>
    <w:rsid w:val="00B94792"/>
    <w:rsid w:val="00B94A2A"/>
    <w:rsid w:val="00B955C0"/>
    <w:rsid w:val="00B95604"/>
    <w:rsid w:val="00B9575A"/>
    <w:rsid w:val="00B95A0D"/>
    <w:rsid w:val="00B95AD4"/>
    <w:rsid w:val="00B95EBD"/>
    <w:rsid w:val="00B96720"/>
    <w:rsid w:val="00B97501"/>
    <w:rsid w:val="00BA0CFE"/>
    <w:rsid w:val="00BA1001"/>
    <w:rsid w:val="00BA19D3"/>
    <w:rsid w:val="00BA3814"/>
    <w:rsid w:val="00BA3ACB"/>
    <w:rsid w:val="00BA4CD3"/>
    <w:rsid w:val="00BA4F98"/>
    <w:rsid w:val="00BA5144"/>
    <w:rsid w:val="00BA5445"/>
    <w:rsid w:val="00BA5D86"/>
    <w:rsid w:val="00BA622A"/>
    <w:rsid w:val="00BA652A"/>
    <w:rsid w:val="00BA666C"/>
    <w:rsid w:val="00BA6799"/>
    <w:rsid w:val="00BB008E"/>
    <w:rsid w:val="00BB0100"/>
    <w:rsid w:val="00BB0554"/>
    <w:rsid w:val="00BB0B6A"/>
    <w:rsid w:val="00BB1C7C"/>
    <w:rsid w:val="00BB291D"/>
    <w:rsid w:val="00BB31E1"/>
    <w:rsid w:val="00BB3B70"/>
    <w:rsid w:val="00BB698C"/>
    <w:rsid w:val="00BB70FC"/>
    <w:rsid w:val="00BB7EE3"/>
    <w:rsid w:val="00BC1BE1"/>
    <w:rsid w:val="00BC5CCF"/>
    <w:rsid w:val="00BC6275"/>
    <w:rsid w:val="00BC64B7"/>
    <w:rsid w:val="00BC6B53"/>
    <w:rsid w:val="00BC7A2B"/>
    <w:rsid w:val="00BD05AD"/>
    <w:rsid w:val="00BD1495"/>
    <w:rsid w:val="00BD20ED"/>
    <w:rsid w:val="00BD2585"/>
    <w:rsid w:val="00BD2B20"/>
    <w:rsid w:val="00BD2C9E"/>
    <w:rsid w:val="00BD3FC3"/>
    <w:rsid w:val="00BD41E1"/>
    <w:rsid w:val="00BD4E42"/>
    <w:rsid w:val="00BD5721"/>
    <w:rsid w:val="00BD57C5"/>
    <w:rsid w:val="00BD5875"/>
    <w:rsid w:val="00BD5E3B"/>
    <w:rsid w:val="00BD7339"/>
    <w:rsid w:val="00BE009F"/>
    <w:rsid w:val="00BE24B4"/>
    <w:rsid w:val="00BE38C7"/>
    <w:rsid w:val="00BE3B38"/>
    <w:rsid w:val="00BE5CED"/>
    <w:rsid w:val="00BE632E"/>
    <w:rsid w:val="00BE693B"/>
    <w:rsid w:val="00BE6972"/>
    <w:rsid w:val="00BE6CA2"/>
    <w:rsid w:val="00BE75E8"/>
    <w:rsid w:val="00BF0383"/>
    <w:rsid w:val="00BF0767"/>
    <w:rsid w:val="00BF0E8E"/>
    <w:rsid w:val="00BF0EE8"/>
    <w:rsid w:val="00BF0F77"/>
    <w:rsid w:val="00BF1B1C"/>
    <w:rsid w:val="00BF1CA6"/>
    <w:rsid w:val="00BF1F9A"/>
    <w:rsid w:val="00BF2CFF"/>
    <w:rsid w:val="00BF39D5"/>
    <w:rsid w:val="00BF3DFF"/>
    <w:rsid w:val="00BF46E1"/>
    <w:rsid w:val="00BF4866"/>
    <w:rsid w:val="00BF530A"/>
    <w:rsid w:val="00BF6666"/>
    <w:rsid w:val="00BF6E01"/>
    <w:rsid w:val="00BF7B2B"/>
    <w:rsid w:val="00C00DDA"/>
    <w:rsid w:val="00C0141E"/>
    <w:rsid w:val="00C02196"/>
    <w:rsid w:val="00C02C6E"/>
    <w:rsid w:val="00C0467C"/>
    <w:rsid w:val="00C0481C"/>
    <w:rsid w:val="00C056A8"/>
    <w:rsid w:val="00C05EA6"/>
    <w:rsid w:val="00C10769"/>
    <w:rsid w:val="00C10A87"/>
    <w:rsid w:val="00C10C90"/>
    <w:rsid w:val="00C10D8F"/>
    <w:rsid w:val="00C11D16"/>
    <w:rsid w:val="00C11F38"/>
    <w:rsid w:val="00C13B28"/>
    <w:rsid w:val="00C13D5B"/>
    <w:rsid w:val="00C14203"/>
    <w:rsid w:val="00C148D4"/>
    <w:rsid w:val="00C16577"/>
    <w:rsid w:val="00C1674E"/>
    <w:rsid w:val="00C1748C"/>
    <w:rsid w:val="00C20C6B"/>
    <w:rsid w:val="00C21E63"/>
    <w:rsid w:val="00C22DC1"/>
    <w:rsid w:val="00C23545"/>
    <w:rsid w:val="00C23905"/>
    <w:rsid w:val="00C24128"/>
    <w:rsid w:val="00C24E07"/>
    <w:rsid w:val="00C24F70"/>
    <w:rsid w:val="00C25873"/>
    <w:rsid w:val="00C25CD0"/>
    <w:rsid w:val="00C264E1"/>
    <w:rsid w:val="00C266B6"/>
    <w:rsid w:val="00C30543"/>
    <w:rsid w:val="00C30A34"/>
    <w:rsid w:val="00C30D92"/>
    <w:rsid w:val="00C335FA"/>
    <w:rsid w:val="00C3445C"/>
    <w:rsid w:val="00C350A5"/>
    <w:rsid w:val="00C359B7"/>
    <w:rsid w:val="00C36C73"/>
    <w:rsid w:val="00C36D1A"/>
    <w:rsid w:val="00C40F17"/>
    <w:rsid w:val="00C4171F"/>
    <w:rsid w:val="00C41DC8"/>
    <w:rsid w:val="00C41E3B"/>
    <w:rsid w:val="00C427E8"/>
    <w:rsid w:val="00C42D55"/>
    <w:rsid w:val="00C436C0"/>
    <w:rsid w:val="00C46EE3"/>
    <w:rsid w:val="00C47964"/>
    <w:rsid w:val="00C47E93"/>
    <w:rsid w:val="00C51273"/>
    <w:rsid w:val="00C5148D"/>
    <w:rsid w:val="00C515BF"/>
    <w:rsid w:val="00C52E69"/>
    <w:rsid w:val="00C52EE0"/>
    <w:rsid w:val="00C5307E"/>
    <w:rsid w:val="00C53D44"/>
    <w:rsid w:val="00C5477B"/>
    <w:rsid w:val="00C54BFC"/>
    <w:rsid w:val="00C57275"/>
    <w:rsid w:val="00C57813"/>
    <w:rsid w:val="00C60A05"/>
    <w:rsid w:val="00C60C63"/>
    <w:rsid w:val="00C610C7"/>
    <w:rsid w:val="00C62C97"/>
    <w:rsid w:val="00C652FD"/>
    <w:rsid w:val="00C6628B"/>
    <w:rsid w:val="00C662D4"/>
    <w:rsid w:val="00C6646B"/>
    <w:rsid w:val="00C6707B"/>
    <w:rsid w:val="00C671D3"/>
    <w:rsid w:val="00C672C5"/>
    <w:rsid w:val="00C674C3"/>
    <w:rsid w:val="00C67CDC"/>
    <w:rsid w:val="00C70128"/>
    <w:rsid w:val="00C7054D"/>
    <w:rsid w:val="00C70AB2"/>
    <w:rsid w:val="00C721D4"/>
    <w:rsid w:val="00C72E98"/>
    <w:rsid w:val="00C74040"/>
    <w:rsid w:val="00C74A62"/>
    <w:rsid w:val="00C75042"/>
    <w:rsid w:val="00C7575F"/>
    <w:rsid w:val="00C77196"/>
    <w:rsid w:val="00C773B9"/>
    <w:rsid w:val="00C77A41"/>
    <w:rsid w:val="00C77E1D"/>
    <w:rsid w:val="00C801C6"/>
    <w:rsid w:val="00C80381"/>
    <w:rsid w:val="00C8056B"/>
    <w:rsid w:val="00C80729"/>
    <w:rsid w:val="00C80FD5"/>
    <w:rsid w:val="00C816AD"/>
    <w:rsid w:val="00C81BE9"/>
    <w:rsid w:val="00C81F4F"/>
    <w:rsid w:val="00C82D12"/>
    <w:rsid w:val="00C82FFF"/>
    <w:rsid w:val="00C85047"/>
    <w:rsid w:val="00C86BA1"/>
    <w:rsid w:val="00C86C15"/>
    <w:rsid w:val="00C870BE"/>
    <w:rsid w:val="00C877E9"/>
    <w:rsid w:val="00C90412"/>
    <w:rsid w:val="00C92052"/>
    <w:rsid w:val="00C920F5"/>
    <w:rsid w:val="00C927F4"/>
    <w:rsid w:val="00C93165"/>
    <w:rsid w:val="00C932FC"/>
    <w:rsid w:val="00C9344F"/>
    <w:rsid w:val="00C9497D"/>
    <w:rsid w:val="00C954D8"/>
    <w:rsid w:val="00C95DB9"/>
    <w:rsid w:val="00C95DFA"/>
    <w:rsid w:val="00C95E7C"/>
    <w:rsid w:val="00C971B2"/>
    <w:rsid w:val="00C9795B"/>
    <w:rsid w:val="00CA11AD"/>
    <w:rsid w:val="00CA1BBE"/>
    <w:rsid w:val="00CA2897"/>
    <w:rsid w:val="00CA2D07"/>
    <w:rsid w:val="00CA360A"/>
    <w:rsid w:val="00CA578B"/>
    <w:rsid w:val="00CA5B65"/>
    <w:rsid w:val="00CA5D23"/>
    <w:rsid w:val="00CA604C"/>
    <w:rsid w:val="00CA6701"/>
    <w:rsid w:val="00CA6D79"/>
    <w:rsid w:val="00CB0156"/>
    <w:rsid w:val="00CB17E2"/>
    <w:rsid w:val="00CB17F0"/>
    <w:rsid w:val="00CB20D3"/>
    <w:rsid w:val="00CB23AC"/>
    <w:rsid w:val="00CB2977"/>
    <w:rsid w:val="00CB2A2B"/>
    <w:rsid w:val="00CB318E"/>
    <w:rsid w:val="00CB31FA"/>
    <w:rsid w:val="00CB34CA"/>
    <w:rsid w:val="00CB5842"/>
    <w:rsid w:val="00CB592B"/>
    <w:rsid w:val="00CB6A0F"/>
    <w:rsid w:val="00CB6E1F"/>
    <w:rsid w:val="00CB779D"/>
    <w:rsid w:val="00CB7C27"/>
    <w:rsid w:val="00CC06EF"/>
    <w:rsid w:val="00CC135C"/>
    <w:rsid w:val="00CC13AF"/>
    <w:rsid w:val="00CC1E97"/>
    <w:rsid w:val="00CC1EBF"/>
    <w:rsid w:val="00CC2370"/>
    <w:rsid w:val="00CC2543"/>
    <w:rsid w:val="00CC2A57"/>
    <w:rsid w:val="00CC2E0B"/>
    <w:rsid w:val="00CC3108"/>
    <w:rsid w:val="00CC36E0"/>
    <w:rsid w:val="00CC3C7F"/>
    <w:rsid w:val="00CC3CFE"/>
    <w:rsid w:val="00CC3FF0"/>
    <w:rsid w:val="00CC409F"/>
    <w:rsid w:val="00CC548E"/>
    <w:rsid w:val="00CC5F62"/>
    <w:rsid w:val="00CD000D"/>
    <w:rsid w:val="00CD4690"/>
    <w:rsid w:val="00CD4BDE"/>
    <w:rsid w:val="00CD4D39"/>
    <w:rsid w:val="00CD4FB4"/>
    <w:rsid w:val="00CD60BA"/>
    <w:rsid w:val="00CD660A"/>
    <w:rsid w:val="00CD6763"/>
    <w:rsid w:val="00CD70CE"/>
    <w:rsid w:val="00CD7946"/>
    <w:rsid w:val="00CE0494"/>
    <w:rsid w:val="00CE0B55"/>
    <w:rsid w:val="00CE10DA"/>
    <w:rsid w:val="00CE3F68"/>
    <w:rsid w:val="00CE4922"/>
    <w:rsid w:val="00CE4C25"/>
    <w:rsid w:val="00CE7975"/>
    <w:rsid w:val="00CF0255"/>
    <w:rsid w:val="00CF1765"/>
    <w:rsid w:val="00CF178F"/>
    <w:rsid w:val="00CF1832"/>
    <w:rsid w:val="00CF1CA6"/>
    <w:rsid w:val="00CF2E97"/>
    <w:rsid w:val="00CF3264"/>
    <w:rsid w:val="00CF3809"/>
    <w:rsid w:val="00CF3F4A"/>
    <w:rsid w:val="00CF5694"/>
    <w:rsid w:val="00CF58EF"/>
    <w:rsid w:val="00CF5AE1"/>
    <w:rsid w:val="00CF64C1"/>
    <w:rsid w:val="00CF6570"/>
    <w:rsid w:val="00CF7A29"/>
    <w:rsid w:val="00CF7C47"/>
    <w:rsid w:val="00D01B90"/>
    <w:rsid w:val="00D022E8"/>
    <w:rsid w:val="00D02779"/>
    <w:rsid w:val="00D038F2"/>
    <w:rsid w:val="00D03DEB"/>
    <w:rsid w:val="00D044C9"/>
    <w:rsid w:val="00D04AB5"/>
    <w:rsid w:val="00D05447"/>
    <w:rsid w:val="00D05CEA"/>
    <w:rsid w:val="00D066B4"/>
    <w:rsid w:val="00D07E9B"/>
    <w:rsid w:val="00D1025A"/>
    <w:rsid w:val="00D10285"/>
    <w:rsid w:val="00D11123"/>
    <w:rsid w:val="00D11D7F"/>
    <w:rsid w:val="00D12430"/>
    <w:rsid w:val="00D1287A"/>
    <w:rsid w:val="00D1423C"/>
    <w:rsid w:val="00D14359"/>
    <w:rsid w:val="00D146BD"/>
    <w:rsid w:val="00D15E82"/>
    <w:rsid w:val="00D16197"/>
    <w:rsid w:val="00D161B1"/>
    <w:rsid w:val="00D20BB6"/>
    <w:rsid w:val="00D21427"/>
    <w:rsid w:val="00D21515"/>
    <w:rsid w:val="00D21816"/>
    <w:rsid w:val="00D2247E"/>
    <w:rsid w:val="00D22AD3"/>
    <w:rsid w:val="00D22EBC"/>
    <w:rsid w:val="00D23282"/>
    <w:rsid w:val="00D24773"/>
    <w:rsid w:val="00D248E4"/>
    <w:rsid w:val="00D24A54"/>
    <w:rsid w:val="00D2568E"/>
    <w:rsid w:val="00D258DA"/>
    <w:rsid w:val="00D270C1"/>
    <w:rsid w:val="00D27217"/>
    <w:rsid w:val="00D2725D"/>
    <w:rsid w:val="00D301B1"/>
    <w:rsid w:val="00D31077"/>
    <w:rsid w:val="00D31A5F"/>
    <w:rsid w:val="00D31D73"/>
    <w:rsid w:val="00D3232A"/>
    <w:rsid w:val="00D33155"/>
    <w:rsid w:val="00D33FE2"/>
    <w:rsid w:val="00D34657"/>
    <w:rsid w:val="00D347C5"/>
    <w:rsid w:val="00D34A2D"/>
    <w:rsid w:val="00D35BD5"/>
    <w:rsid w:val="00D35CA3"/>
    <w:rsid w:val="00D35EC0"/>
    <w:rsid w:val="00D36084"/>
    <w:rsid w:val="00D37475"/>
    <w:rsid w:val="00D377B1"/>
    <w:rsid w:val="00D40EAA"/>
    <w:rsid w:val="00D41092"/>
    <w:rsid w:val="00D41A17"/>
    <w:rsid w:val="00D41CFF"/>
    <w:rsid w:val="00D41FEE"/>
    <w:rsid w:val="00D42146"/>
    <w:rsid w:val="00D4478B"/>
    <w:rsid w:val="00D44792"/>
    <w:rsid w:val="00D44B4C"/>
    <w:rsid w:val="00D44D70"/>
    <w:rsid w:val="00D44F49"/>
    <w:rsid w:val="00D45CA5"/>
    <w:rsid w:val="00D4640B"/>
    <w:rsid w:val="00D469E0"/>
    <w:rsid w:val="00D474B0"/>
    <w:rsid w:val="00D51281"/>
    <w:rsid w:val="00D52ED7"/>
    <w:rsid w:val="00D5491F"/>
    <w:rsid w:val="00D54FCC"/>
    <w:rsid w:val="00D5638E"/>
    <w:rsid w:val="00D5687E"/>
    <w:rsid w:val="00D575FC"/>
    <w:rsid w:val="00D608FA"/>
    <w:rsid w:val="00D6167F"/>
    <w:rsid w:val="00D61BF0"/>
    <w:rsid w:val="00D62E54"/>
    <w:rsid w:val="00D6330F"/>
    <w:rsid w:val="00D63C09"/>
    <w:rsid w:val="00D63D65"/>
    <w:rsid w:val="00D6450D"/>
    <w:rsid w:val="00D64666"/>
    <w:rsid w:val="00D654A1"/>
    <w:rsid w:val="00D66CE7"/>
    <w:rsid w:val="00D67B00"/>
    <w:rsid w:val="00D7003F"/>
    <w:rsid w:val="00D7030C"/>
    <w:rsid w:val="00D710C7"/>
    <w:rsid w:val="00D72053"/>
    <w:rsid w:val="00D7228D"/>
    <w:rsid w:val="00D72A9F"/>
    <w:rsid w:val="00D7365F"/>
    <w:rsid w:val="00D73E6E"/>
    <w:rsid w:val="00D75382"/>
    <w:rsid w:val="00D7563F"/>
    <w:rsid w:val="00D75B88"/>
    <w:rsid w:val="00D75B9A"/>
    <w:rsid w:val="00D76AA5"/>
    <w:rsid w:val="00D76BAB"/>
    <w:rsid w:val="00D76E5A"/>
    <w:rsid w:val="00D77140"/>
    <w:rsid w:val="00D7787B"/>
    <w:rsid w:val="00D77D51"/>
    <w:rsid w:val="00D81186"/>
    <w:rsid w:val="00D81C79"/>
    <w:rsid w:val="00D82871"/>
    <w:rsid w:val="00D82ABD"/>
    <w:rsid w:val="00D830F5"/>
    <w:rsid w:val="00D83707"/>
    <w:rsid w:val="00D83CD0"/>
    <w:rsid w:val="00D83EDA"/>
    <w:rsid w:val="00D84637"/>
    <w:rsid w:val="00D84C36"/>
    <w:rsid w:val="00D8518E"/>
    <w:rsid w:val="00D85497"/>
    <w:rsid w:val="00D857E2"/>
    <w:rsid w:val="00D85A86"/>
    <w:rsid w:val="00D8673B"/>
    <w:rsid w:val="00D87B9F"/>
    <w:rsid w:val="00D90A3A"/>
    <w:rsid w:val="00D93782"/>
    <w:rsid w:val="00D9467B"/>
    <w:rsid w:val="00D959D7"/>
    <w:rsid w:val="00D95BDB"/>
    <w:rsid w:val="00D95F5D"/>
    <w:rsid w:val="00D96B18"/>
    <w:rsid w:val="00D96E1B"/>
    <w:rsid w:val="00D97A4B"/>
    <w:rsid w:val="00D97E0B"/>
    <w:rsid w:val="00D97FC2"/>
    <w:rsid w:val="00DA3815"/>
    <w:rsid w:val="00DA3DFC"/>
    <w:rsid w:val="00DA4714"/>
    <w:rsid w:val="00DA5817"/>
    <w:rsid w:val="00DA5A92"/>
    <w:rsid w:val="00DA6BAA"/>
    <w:rsid w:val="00DB0131"/>
    <w:rsid w:val="00DB0F6B"/>
    <w:rsid w:val="00DB152E"/>
    <w:rsid w:val="00DB1762"/>
    <w:rsid w:val="00DB2CC2"/>
    <w:rsid w:val="00DB2FD5"/>
    <w:rsid w:val="00DB413A"/>
    <w:rsid w:val="00DB426F"/>
    <w:rsid w:val="00DB4B33"/>
    <w:rsid w:val="00DB54E2"/>
    <w:rsid w:val="00DB5C5D"/>
    <w:rsid w:val="00DB648B"/>
    <w:rsid w:val="00DB6AA3"/>
    <w:rsid w:val="00DB6DCB"/>
    <w:rsid w:val="00DB6F1A"/>
    <w:rsid w:val="00DC18A9"/>
    <w:rsid w:val="00DC1F63"/>
    <w:rsid w:val="00DC227B"/>
    <w:rsid w:val="00DC242C"/>
    <w:rsid w:val="00DC2A20"/>
    <w:rsid w:val="00DC46CC"/>
    <w:rsid w:val="00DC497A"/>
    <w:rsid w:val="00DC4D13"/>
    <w:rsid w:val="00DC57B4"/>
    <w:rsid w:val="00DC5E55"/>
    <w:rsid w:val="00DC61CF"/>
    <w:rsid w:val="00DC6321"/>
    <w:rsid w:val="00DC76BD"/>
    <w:rsid w:val="00DC78F0"/>
    <w:rsid w:val="00DC7F92"/>
    <w:rsid w:val="00DD1136"/>
    <w:rsid w:val="00DD1C3B"/>
    <w:rsid w:val="00DD277E"/>
    <w:rsid w:val="00DD2E74"/>
    <w:rsid w:val="00DD2FE9"/>
    <w:rsid w:val="00DD3A2B"/>
    <w:rsid w:val="00DD3A49"/>
    <w:rsid w:val="00DD3C7F"/>
    <w:rsid w:val="00DD4C7D"/>
    <w:rsid w:val="00DD5475"/>
    <w:rsid w:val="00DD76F1"/>
    <w:rsid w:val="00DD7D2F"/>
    <w:rsid w:val="00DE0A84"/>
    <w:rsid w:val="00DE0F21"/>
    <w:rsid w:val="00DE1524"/>
    <w:rsid w:val="00DE2379"/>
    <w:rsid w:val="00DE3C00"/>
    <w:rsid w:val="00DE4D26"/>
    <w:rsid w:val="00DE4E0B"/>
    <w:rsid w:val="00DE5B39"/>
    <w:rsid w:val="00DE75F5"/>
    <w:rsid w:val="00DF12FC"/>
    <w:rsid w:val="00DF2B73"/>
    <w:rsid w:val="00DF2E7D"/>
    <w:rsid w:val="00DF3D38"/>
    <w:rsid w:val="00DF5D31"/>
    <w:rsid w:val="00DF6FD5"/>
    <w:rsid w:val="00DF7B26"/>
    <w:rsid w:val="00DF7BE6"/>
    <w:rsid w:val="00E01065"/>
    <w:rsid w:val="00E01ABD"/>
    <w:rsid w:val="00E01F72"/>
    <w:rsid w:val="00E0231B"/>
    <w:rsid w:val="00E02954"/>
    <w:rsid w:val="00E02B7F"/>
    <w:rsid w:val="00E03186"/>
    <w:rsid w:val="00E03F49"/>
    <w:rsid w:val="00E04189"/>
    <w:rsid w:val="00E046E5"/>
    <w:rsid w:val="00E052AF"/>
    <w:rsid w:val="00E0602B"/>
    <w:rsid w:val="00E064D9"/>
    <w:rsid w:val="00E06628"/>
    <w:rsid w:val="00E0686B"/>
    <w:rsid w:val="00E06890"/>
    <w:rsid w:val="00E11CAC"/>
    <w:rsid w:val="00E12396"/>
    <w:rsid w:val="00E12985"/>
    <w:rsid w:val="00E12C3F"/>
    <w:rsid w:val="00E12D0B"/>
    <w:rsid w:val="00E132DA"/>
    <w:rsid w:val="00E13AF9"/>
    <w:rsid w:val="00E144F1"/>
    <w:rsid w:val="00E1490A"/>
    <w:rsid w:val="00E14B35"/>
    <w:rsid w:val="00E152AC"/>
    <w:rsid w:val="00E15CBC"/>
    <w:rsid w:val="00E16EA7"/>
    <w:rsid w:val="00E17D77"/>
    <w:rsid w:val="00E208A7"/>
    <w:rsid w:val="00E24E4D"/>
    <w:rsid w:val="00E24F7C"/>
    <w:rsid w:val="00E2507D"/>
    <w:rsid w:val="00E250A2"/>
    <w:rsid w:val="00E25970"/>
    <w:rsid w:val="00E25A05"/>
    <w:rsid w:val="00E25BEF"/>
    <w:rsid w:val="00E25FB6"/>
    <w:rsid w:val="00E26D43"/>
    <w:rsid w:val="00E3033A"/>
    <w:rsid w:val="00E30602"/>
    <w:rsid w:val="00E31446"/>
    <w:rsid w:val="00E331A9"/>
    <w:rsid w:val="00E334EB"/>
    <w:rsid w:val="00E34A55"/>
    <w:rsid w:val="00E34CF1"/>
    <w:rsid w:val="00E3545F"/>
    <w:rsid w:val="00E36EBB"/>
    <w:rsid w:val="00E37B20"/>
    <w:rsid w:val="00E403D1"/>
    <w:rsid w:val="00E40625"/>
    <w:rsid w:val="00E40A92"/>
    <w:rsid w:val="00E411D2"/>
    <w:rsid w:val="00E422C3"/>
    <w:rsid w:val="00E42569"/>
    <w:rsid w:val="00E46B31"/>
    <w:rsid w:val="00E5096C"/>
    <w:rsid w:val="00E50AFE"/>
    <w:rsid w:val="00E50C60"/>
    <w:rsid w:val="00E51ED2"/>
    <w:rsid w:val="00E51F4F"/>
    <w:rsid w:val="00E5229A"/>
    <w:rsid w:val="00E55190"/>
    <w:rsid w:val="00E551D2"/>
    <w:rsid w:val="00E558E9"/>
    <w:rsid w:val="00E57217"/>
    <w:rsid w:val="00E5721E"/>
    <w:rsid w:val="00E605B4"/>
    <w:rsid w:val="00E609B9"/>
    <w:rsid w:val="00E60DA8"/>
    <w:rsid w:val="00E616E8"/>
    <w:rsid w:val="00E61ED7"/>
    <w:rsid w:val="00E620F1"/>
    <w:rsid w:val="00E622E8"/>
    <w:rsid w:val="00E6288F"/>
    <w:rsid w:val="00E62DAD"/>
    <w:rsid w:val="00E62DF7"/>
    <w:rsid w:val="00E6301C"/>
    <w:rsid w:val="00E63168"/>
    <w:rsid w:val="00E63EE1"/>
    <w:rsid w:val="00E64EE6"/>
    <w:rsid w:val="00E65B66"/>
    <w:rsid w:val="00E679A7"/>
    <w:rsid w:val="00E7052B"/>
    <w:rsid w:val="00E70FB9"/>
    <w:rsid w:val="00E7248E"/>
    <w:rsid w:val="00E728E5"/>
    <w:rsid w:val="00E72EFE"/>
    <w:rsid w:val="00E73070"/>
    <w:rsid w:val="00E74CD1"/>
    <w:rsid w:val="00E763DC"/>
    <w:rsid w:val="00E76B93"/>
    <w:rsid w:val="00E76F42"/>
    <w:rsid w:val="00E77118"/>
    <w:rsid w:val="00E77395"/>
    <w:rsid w:val="00E8071E"/>
    <w:rsid w:val="00E82C9A"/>
    <w:rsid w:val="00E841CF"/>
    <w:rsid w:val="00E85AF3"/>
    <w:rsid w:val="00E866E2"/>
    <w:rsid w:val="00E8723D"/>
    <w:rsid w:val="00E90AB5"/>
    <w:rsid w:val="00E90F37"/>
    <w:rsid w:val="00E915FF"/>
    <w:rsid w:val="00E91B25"/>
    <w:rsid w:val="00E92438"/>
    <w:rsid w:val="00E92C39"/>
    <w:rsid w:val="00E95256"/>
    <w:rsid w:val="00E956CF"/>
    <w:rsid w:val="00E957CB"/>
    <w:rsid w:val="00E9581E"/>
    <w:rsid w:val="00E96403"/>
    <w:rsid w:val="00E96B83"/>
    <w:rsid w:val="00E96DCA"/>
    <w:rsid w:val="00E96DCE"/>
    <w:rsid w:val="00E976FF"/>
    <w:rsid w:val="00E97A2C"/>
    <w:rsid w:val="00EA0ADF"/>
    <w:rsid w:val="00EA1AC7"/>
    <w:rsid w:val="00EA1C3A"/>
    <w:rsid w:val="00EA1E0F"/>
    <w:rsid w:val="00EA2B16"/>
    <w:rsid w:val="00EA355C"/>
    <w:rsid w:val="00EA5B53"/>
    <w:rsid w:val="00EA5B5C"/>
    <w:rsid w:val="00EA69E2"/>
    <w:rsid w:val="00EA6A4B"/>
    <w:rsid w:val="00EA70F1"/>
    <w:rsid w:val="00EA7F44"/>
    <w:rsid w:val="00EB0145"/>
    <w:rsid w:val="00EB0EF8"/>
    <w:rsid w:val="00EB1610"/>
    <w:rsid w:val="00EB1D97"/>
    <w:rsid w:val="00EB2DF7"/>
    <w:rsid w:val="00EB3173"/>
    <w:rsid w:val="00EB336C"/>
    <w:rsid w:val="00EB4565"/>
    <w:rsid w:val="00EB56B6"/>
    <w:rsid w:val="00EB67B5"/>
    <w:rsid w:val="00EB7331"/>
    <w:rsid w:val="00EB7801"/>
    <w:rsid w:val="00EC206B"/>
    <w:rsid w:val="00EC2291"/>
    <w:rsid w:val="00EC3AD3"/>
    <w:rsid w:val="00EC489D"/>
    <w:rsid w:val="00EC4D5A"/>
    <w:rsid w:val="00EC5251"/>
    <w:rsid w:val="00EC5441"/>
    <w:rsid w:val="00EC5484"/>
    <w:rsid w:val="00EC5639"/>
    <w:rsid w:val="00EC5FBC"/>
    <w:rsid w:val="00EC6383"/>
    <w:rsid w:val="00EC6BD1"/>
    <w:rsid w:val="00EC6BFC"/>
    <w:rsid w:val="00ED039F"/>
    <w:rsid w:val="00ED1786"/>
    <w:rsid w:val="00ED1FD1"/>
    <w:rsid w:val="00ED2CD3"/>
    <w:rsid w:val="00ED30BB"/>
    <w:rsid w:val="00ED3900"/>
    <w:rsid w:val="00ED46C9"/>
    <w:rsid w:val="00ED5827"/>
    <w:rsid w:val="00ED76DA"/>
    <w:rsid w:val="00ED79E3"/>
    <w:rsid w:val="00EE0695"/>
    <w:rsid w:val="00EE15EB"/>
    <w:rsid w:val="00EE1CB2"/>
    <w:rsid w:val="00EE2D92"/>
    <w:rsid w:val="00EE3406"/>
    <w:rsid w:val="00EE43C6"/>
    <w:rsid w:val="00EE4681"/>
    <w:rsid w:val="00EE5DCA"/>
    <w:rsid w:val="00EE6AFB"/>
    <w:rsid w:val="00EE7467"/>
    <w:rsid w:val="00EF10EE"/>
    <w:rsid w:val="00EF1B1A"/>
    <w:rsid w:val="00EF22C3"/>
    <w:rsid w:val="00EF2422"/>
    <w:rsid w:val="00EF2770"/>
    <w:rsid w:val="00EF4EB9"/>
    <w:rsid w:val="00EF5001"/>
    <w:rsid w:val="00EF5893"/>
    <w:rsid w:val="00EF58FA"/>
    <w:rsid w:val="00EF6E1A"/>
    <w:rsid w:val="00EF757F"/>
    <w:rsid w:val="00EF7646"/>
    <w:rsid w:val="00EF7CB2"/>
    <w:rsid w:val="00F019C6"/>
    <w:rsid w:val="00F023AA"/>
    <w:rsid w:val="00F02A39"/>
    <w:rsid w:val="00F02E99"/>
    <w:rsid w:val="00F02F82"/>
    <w:rsid w:val="00F0352E"/>
    <w:rsid w:val="00F036E2"/>
    <w:rsid w:val="00F038A3"/>
    <w:rsid w:val="00F04730"/>
    <w:rsid w:val="00F05011"/>
    <w:rsid w:val="00F05606"/>
    <w:rsid w:val="00F056D0"/>
    <w:rsid w:val="00F103CF"/>
    <w:rsid w:val="00F108DA"/>
    <w:rsid w:val="00F111F5"/>
    <w:rsid w:val="00F113D7"/>
    <w:rsid w:val="00F126E9"/>
    <w:rsid w:val="00F1376E"/>
    <w:rsid w:val="00F14DF7"/>
    <w:rsid w:val="00F15968"/>
    <w:rsid w:val="00F15A2A"/>
    <w:rsid w:val="00F15E44"/>
    <w:rsid w:val="00F1610E"/>
    <w:rsid w:val="00F17067"/>
    <w:rsid w:val="00F200F0"/>
    <w:rsid w:val="00F203B7"/>
    <w:rsid w:val="00F205A7"/>
    <w:rsid w:val="00F2089B"/>
    <w:rsid w:val="00F21441"/>
    <w:rsid w:val="00F21630"/>
    <w:rsid w:val="00F21B51"/>
    <w:rsid w:val="00F23856"/>
    <w:rsid w:val="00F23BFB"/>
    <w:rsid w:val="00F24C3E"/>
    <w:rsid w:val="00F27460"/>
    <w:rsid w:val="00F27B5F"/>
    <w:rsid w:val="00F27EB1"/>
    <w:rsid w:val="00F30743"/>
    <w:rsid w:val="00F31721"/>
    <w:rsid w:val="00F31909"/>
    <w:rsid w:val="00F3265E"/>
    <w:rsid w:val="00F32748"/>
    <w:rsid w:val="00F330ED"/>
    <w:rsid w:val="00F339D7"/>
    <w:rsid w:val="00F345B9"/>
    <w:rsid w:val="00F34959"/>
    <w:rsid w:val="00F34D97"/>
    <w:rsid w:val="00F357E8"/>
    <w:rsid w:val="00F35D9D"/>
    <w:rsid w:val="00F3649F"/>
    <w:rsid w:val="00F36D7D"/>
    <w:rsid w:val="00F36DEE"/>
    <w:rsid w:val="00F3743F"/>
    <w:rsid w:val="00F37602"/>
    <w:rsid w:val="00F407B0"/>
    <w:rsid w:val="00F41BC7"/>
    <w:rsid w:val="00F42056"/>
    <w:rsid w:val="00F42470"/>
    <w:rsid w:val="00F4257B"/>
    <w:rsid w:val="00F429C8"/>
    <w:rsid w:val="00F4390A"/>
    <w:rsid w:val="00F45607"/>
    <w:rsid w:val="00F463D0"/>
    <w:rsid w:val="00F46675"/>
    <w:rsid w:val="00F46AAA"/>
    <w:rsid w:val="00F47124"/>
    <w:rsid w:val="00F51320"/>
    <w:rsid w:val="00F513B6"/>
    <w:rsid w:val="00F52163"/>
    <w:rsid w:val="00F529AB"/>
    <w:rsid w:val="00F53F9A"/>
    <w:rsid w:val="00F541F6"/>
    <w:rsid w:val="00F54701"/>
    <w:rsid w:val="00F55561"/>
    <w:rsid w:val="00F55D3F"/>
    <w:rsid w:val="00F564B7"/>
    <w:rsid w:val="00F57ABD"/>
    <w:rsid w:val="00F604E4"/>
    <w:rsid w:val="00F6125C"/>
    <w:rsid w:val="00F6282B"/>
    <w:rsid w:val="00F633FC"/>
    <w:rsid w:val="00F63AB3"/>
    <w:rsid w:val="00F63D33"/>
    <w:rsid w:val="00F64C32"/>
    <w:rsid w:val="00F66CD6"/>
    <w:rsid w:val="00F66DFA"/>
    <w:rsid w:val="00F66E35"/>
    <w:rsid w:val="00F672B1"/>
    <w:rsid w:val="00F67630"/>
    <w:rsid w:val="00F676A0"/>
    <w:rsid w:val="00F70C2D"/>
    <w:rsid w:val="00F715A3"/>
    <w:rsid w:val="00F72211"/>
    <w:rsid w:val="00F73007"/>
    <w:rsid w:val="00F7428A"/>
    <w:rsid w:val="00F74CFD"/>
    <w:rsid w:val="00F751D7"/>
    <w:rsid w:val="00F7586F"/>
    <w:rsid w:val="00F759BA"/>
    <w:rsid w:val="00F75C52"/>
    <w:rsid w:val="00F75F4F"/>
    <w:rsid w:val="00F76116"/>
    <w:rsid w:val="00F7618A"/>
    <w:rsid w:val="00F7624C"/>
    <w:rsid w:val="00F7659D"/>
    <w:rsid w:val="00F76669"/>
    <w:rsid w:val="00F76F14"/>
    <w:rsid w:val="00F80F3E"/>
    <w:rsid w:val="00F80FC7"/>
    <w:rsid w:val="00F824A3"/>
    <w:rsid w:val="00F829A9"/>
    <w:rsid w:val="00F830C8"/>
    <w:rsid w:val="00F8399B"/>
    <w:rsid w:val="00F840D8"/>
    <w:rsid w:val="00F8508D"/>
    <w:rsid w:val="00F85591"/>
    <w:rsid w:val="00F86855"/>
    <w:rsid w:val="00F868E4"/>
    <w:rsid w:val="00F915AF"/>
    <w:rsid w:val="00F92C9E"/>
    <w:rsid w:val="00F92FDF"/>
    <w:rsid w:val="00F93110"/>
    <w:rsid w:val="00F93A21"/>
    <w:rsid w:val="00F93ACD"/>
    <w:rsid w:val="00F94441"/>
    <w:rsid w:val="00F94F27"/>
    <w:rsid w:val="00F95CA4"/>
    <w:rsid w:val="00F968E4"/>
    <w:rsid w:val="00F96AC7"/>
    <w:rsid w:val="00F97399"/>
    <w:rsid w:val="00FA0DED"/>
    <w:rsid w:val="00FA2002"/>
    <w:rsid w:val="00FA2AAB"/>
    <w:rsid w:val="00FA2CC6"/>
    <w:rsid w:val="00FA341C"/>
    <w:rsid w:val="00FA3A56"/>
    <w:rsid w:val="00FA4A3A"/>
    <w:rsid w:val="00FA51E4"/>
    <w:rsid w:val="00FA641E"/>
    <w:rsid w:val="00FA742F"/>
    <w:rsid w:val="00FA774E"/>
    <w:rsid w:val="00FB22AF"/>
    <w:rsid w:val="00FB23AB"/>
    <w:rsid w:val="00FB3601"/>
    <w:rsid w:val="00FB4630"/>
    <w:rsid w:val="00FB4AF3"/>
    <w:rsid w:val="00FB53A8"/>
    <w:rsid w:val="00FB5E14"/>
    <w:rsid w:val="00FB6333"/>
    <w:rsid w:val="00FB6D99"/>
    <w:rsid w:val="00FB78C4"/>
    <w:rsid w:val="00FB7D11"/>
    <w:rsid w:val="00FB7E58"/>
    <w:rsid w:val="00FC16CD"/>
    <w:rsid w:val="00FC3295"/>
    <w:rsid w:val="00FC4340"/>
    <w:rsid w:val="00FC4DEB"/>
    <w:rsid w:val="00FC5038"/>
    <w:rsid w:val="00FC720F"/>
    <w:rsid w:val="00FD033C"/>
    <w:rsid w:val="00FD081C"/>
    <w:rsid w:val="00FD094E"/>
    <w:rsid w:val="00FD127B"/>
    <w:rsid w:val="00FD1EDF"/>
    <w:rsid w:val="00FD3669"/>
    <w:rsid w:val="00FD3896"/>
    <w:rsid w:val="00FD4AA9"/>
    <w:rsid w:val="00FD5326"/>
    <w:rsid w:val="00FD5376"/>
    <w:rsid w:val="00FD5B98"/>
    <w:rsid w:val="00FD5CBD"/>
    <w:rsid w:val="00FD627D"/>
    <w:rsid w:val="00FD749E"/>
    <w:rsid w:val="00FD7B87"/>
    <w:rsid w:val="00FE264B"/>
    <w:rsid w:val="00FE3CD2"/>
    <w:rsid w:val="00FE3DA4"/>
    <w:rsid w:val="00FE5DAA"/>
    <w:rsid w:val="00FE661C"/>
    <w:rsid w:val="00FE73CE"/>
    <w:rsid w:val="00FE7BD5"/>
    <w:rsid w:val="00FF0E14"/>
    <w:rsid w:val="00FF171C"/>
    <w:rsid w:val="00FF1E18"/>
    <w:rsid w:val="00FF249E"/>
    <w:rsid w:val="00FF2B7B"/>
    <w:rsid w:val="00FF2E5A"/>
    <w:rsid w:val="00FF3643"/>
    <w:rsid w:val="00FF3F61"/>
    <w:rsid w:val="00FF4608"/>
    <w:rsid w:val="00FF4AF2"/>
    <w:rsid w:val="00FF6DAE"/>
    <w:rsid w:val="01B25D41"/>
    <w:rsid w:val="02961E02"/>
    <w:rsid w:val="02D81989"/>
    <w:rsid w:val="04144172"/>
    <w:rsid w:val="04CF5608"/>
    <w:rsid w:val="04D22431"/>
    <w:rsid w:val="05C5477B"/>
    <w:rsid w:val="06830CA7"/>
    <w:rsid w:val="06861634"/>
    <w:rsid w:val="071A2368"/>
    <w:rsid w:val="075429AD"/>
    <w:rsid w:val="07CF643B"/>
    <w:rsid w:val="07EB7F03"/>
    <w:rsid w:val="08413604"/>
    <w:rsid w:val="08A65DA8"/>
    <w:rsid w:val="099A4C8E"/>
    <w:rsid w:val="09CC6574"/>
    <w:rsid w:val="0AF83311"/>
    <w:rsid w:val="0B9A3A96"/>
    <w:rsid w:val="0CB4293D"/>
    <w:rsid w:val="0CC56726"/>
    <w:rsid w:val="0E063CC4"/>
    <w:rsid w:val="0EBE2FE0"/>
    <w:rsid w:val="0EE95540"/>
    <w:rsid w:val="0F712130"/>
    <w:rsid w:val="0F967EF0"/>
    <w:rsid w:val="0FA3446B"/>
    <w:rsid w:val="1002147D"/>
    <w:rsid w:val="10150758"/>
    <w:rsid w:val="103E569A"/>
    <w:rsid w:val="106213D9"/>
    <w:rsid w:val="111A61D1"/>
    <w:rsid w:val="13714EDF"/>
    <w:rsid w:val="14781FC7"/>
    <w:rsid w:val="150B1B8E"/>
    <w:rsid w:val="158C3D16"/>
    <w:rsid w:val="16FE369A"/>
    <w:rsid w:val="17D836D0"/>
    <w:rsid w:val="184E3504"/>
    <w:rsid w:val="18CB47F4"/>
    <w:rsid w:val="18E76079"/>
    <w:rsid w:val="18FE4109"/>
    <w:rsid w:val="195054EB"/>
    <w:rsid w:val="1A2226FC"/>
    <w:rsid w:val="1AC33BFD"/>
    <w:rsid w:val="1B6548C0"/>
    <w:rsid w:val="1B777732"/>
    <w:rsid w:val="1B7B799D"/>
    <w:rsid w:val="1BE04DA8"/>
    <w:rsid w:val="1BFB1D7A"/>
    <w:rsid w:val="1C9A5030"/>
    <w:rsid w:val="1DC92A1B"/>
    <w:rsid w:val="1E5035B6"/>
    <w:rsid w:val="20F63B84"/>
    <w:rsid w:val="213E108A"/>
    <w:rsid w:val="22672A93"/>
    <w:rsid w:val="232722A4"/>
    <w:rsid w:val="23E50FFF"/>
    <w:rsid w:val="269A61DD"/>
    <w:rsid w:val="27DE7BFC"/>
    <w:rsid w:val="287C7A69"/>
    <w:rsid w:val="28EA3367"/>
    <w:rsid w:val="296351B6"/>
    <w:rsid w:val="2B161511"/>
    <w:rsid w:val="2B81046C"/>
    <w:rsid w:val="2BE25B2E"/>
    <w:rsid w:val="2C24466C"/>
    <w:rsid w:val="2D075541"/>
    <w:rsid w:val="2F60765E"/>
    <w:rsid w:val="2FF41309"/>
    <w:rsid w:val="321351CA"/>
    <w:rsid w:val="322A7A41"/>
    <w:rsid w:val="3239773C"/>
    <w:rsid w:val="325872FD"/>
    <w:rsid w:val="331E0A71"/>
    <w:rsid w:val="33831705"/>
    <w:rsid w:val="33DB2087"/>
    <w:rsid w:val="35086F03"/>
    <w:rsid w:val="361F256A"/>
    <w:rsid w:val="36B11E9B"/>
    <w:rsid w:val="36DD0292"/>
    <w:rsid w:val="374E265F"/>
    <w:rsid w:val="376239BC"/>
    <w:rsid w:val="37DD534F"/>
    <w:rsid w:val="38A03FCD"/>
    <w:rsid w:val="3B0E0546"/>
    <w:rsid w:val="3C806DF7"/>
    <w:rsid w:val="3D0224ED"/>
    <w:rsid w:val="3D612663"/>
    <w:rsid w:val="3D7614DC"/>
    <w:rsid w:val="3E4125F5"/>
    <w:rsid w:val="3F064731"/>
    <w:rsid w:val="3FDE0E59"/>
    <w:rsid w:val="403F2E5B"/>
    <w:rsid w:val="408555DB"/>
    <w:rsid w:val="40E1151B"/>
    <w:rsid w:val="41192FB2"/>
    <w:rsid w:val="416E73D4"/>
    <w:rsid w:val="424E40FC"/>
    <w:rsid w:val="42977F6A"/>
    <w:rsid w:val="4467496B"/>
    <w:rsid w:val="44B44ED7"/>
    <w:rsid w:val="458D12D6"/>
    <w:rsid w:val="45B43A19"/>
    <w:rsid w:val="45F9345F"/>
    <w:rsid w:val="46021A61"/>
    <w:rsid w:val="46786C79"/>
    <w:rsid w:val="482B3664"/>
    <w:rsid w:val="48BD21EB"/>
    <w:rsid w:val="49336BB7"/>
    <w:rsid w:val="49773A08"/>
    <w:rsid w:val="4A42565E"/>
    <w:rsid w:val="4AA22B0C"/>
    <w:rsid w:val="4CD26959"/>
    <w:rsid w:val="4D3C241E"/>
    <w:rsid w:val="4DD625C9"/>
    <w:rsid w:val="4DFF6BA9"/>
    <w:rsid w:val="4EA4735D"/>
    <w:rsid w:val="4EB2456C"/>
    <w:rsid w:val="4EEC420B"/>
    <w:rsid w:val="4FE3496C"/>
    <w:rsid w:val="50EC4F84"/>
    <w:rsid w:val="51D05908"/>
    <w:rsid w:val="52207CBB"/>
    <w:rsid w:val="53FE2A68"/>
    <w:rsid w:val="540C1F17"/>
    <w:rsid w:val="54ED2B20"/>
    <w:rsid w:val="556C5FA2"/>
    <w:rsid w:val="56212A26"/>
    <w:rsid w:val="56BE368D"/>
    <w:rsid w:val="5718193E"/>
    <w:rsid w:val="572D1F85"/>
    <w:rsid w:val="578F0898"/>
    <w:rsid w:val="583B7925"/>
    <w:rsid w:val="583F3ECB"/>
    <w:rsid w:val="5883637D"/>
    <w:rsid w:val="58A1729D"/>
    <w:rsid w:val="58FC5453"/>
    <w:rsid w:val="592978C9"/>
    <w:rsid w:val="59E15468"/>
    <w:rsid w:val="5B5165FA"/>
    <w:rsid w:val="5BEF4DD0"/>
    <w:rsid w:val="5C5D1E6A"/>
    <w:rsid w:val="5D306485"/>
    <w:rsid w:val="5DA530A7"/>
    <w:rsid w:val="5DB5112A"/>
    <w:rsid w:val="5DD40AD1"/>
    <w:rsid w:val="5E312CF8"/>
    <w:rsid w:val="5E477C52"/>
    <w:rsid w:val="5E900226"/>
    <w:rsid w:val="5F112F3E"/>
    <w:rsid w:val="5F1156FE"/>
    <w:rsid w:val="5F6A17A7"/>
    <w:rsid w:val="60CD3815"/>
    <w:rsid w:val="631143D3"/>
    <w:rsid w:val="63FC3E08"/>
    <w:rsid w:val="64DA340E"/>
    <w:rsid w:val="64FF0826"/>
    <w:rsid w:val="653925A7"/>
    <w:rsid w:val="66823E1F"/>
    <w:rsid w:val="67481700"/>
    <w:rsid w:val="67852D7E"/>
    <w:rsid w:val="67B85BF3"/>
    <w:rsid w:val="67B9787A"/>
    <w:rsid w:val="68B431A8"/>
    <w:rsid w:val="68E62DEF"/>
    <w:rsid w:val="69F90023"/>
    <w:rsid w:val="6B9F3648"/>
    <w:rsid w:val="6C646F0C"/>
    <w:rsid w:val="6CC8167C"/>
    <w:rsid w:val="6DEA218A"/>
    <w:rsid w:val="6E345E1E"/>
    <w:rsid w:val="6E863D91"/>
    <w:rsid w:val="6F363E32"/>
    <w:rsid w:val="707F443B"/>
    <w:rsid w:val="71267FDF"/>
    <w:rsid w:val="723A3668"/>
    <w:rsid w:val="73022736"/>
    <w:rsid w:val="74275529"/>
    <w:rsid w:val="76893B06"/>
    <w:rsid w:val="76DF0ECC"/>
    <w:rsid w:val="76E80B34"/>
    <w:rsid w:val="777F7F40"/>
    <w:rsid w:val="779C641E"/>
    <w:rsid w:val="77A05B6C"/>
    <w:rsid w:val="77A95EC2"/>
    <w:rsid w:val="78DE53A4"/>
    <w:rsid w:val="78E705D2"/>
    <w:rsid w:val="79161AEE"/>
    <w:rsid w:val="7A397BAC"/>
    <w:rsid w:val="7AD34E10"/>
    <w:rsid w:val="7B5E234A"/>
    <w:rsid w:val="7BC55D2B"/>
    <w:rsid w:val="7BF12DF3"/>
    <w:rsid w:val="7C16213F"/>
    <w:rsid w:val="7C5562D7"/>
    <w:rsid w:val="7C9B04D3"/>
    <w:rsid w:val="7CAD63CF"/>
    <w:rsid w:val="7E077100"/>
    <w:rsid w:val="7E531D94"/>
    <w:rsid w:val="7EC72442"/>
    <w:rsid w:val="7F5B38F6"/>
    <w:rsid w:val="7F82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qFormat="1" w:unhideWhenUsed="0" w:uiPriority="0" w:semiHidden="0" w:name="Plain Text"/>
    <w:lsdException w:qFormat="1" w:unhideWhenUsed="0" w:uiPriority="0"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99" w:semiHidden="0" w:name="Balloon Text"/>
    <w:lsdException w:qFormat="1" w:unhideWhenUsed="0" w:uiPriority="0" w:semiHidden="0" w:name="Table Grid"/>
    <w:lsdException w:qFormat="1"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ascii="Times New Roman" w:hAnsi="Times New Roman" w:eastAsia="宋体" w:cs="Arial"/>
      <w:kern w:val="2"/>
      <w:sz w:val="21"/>
      <w:szCs w:val="21"/>
      <w:lang w:val="en-US" w:eastAsia="zh-CN" w:bidi="ar-SA"/>
    </w:rPr>
  </w:style>
  <w:style w:type="paragraph" w:styleId="3">
    <w:name w:val="heading 1"/>
    <w:basedOn w:val="1"/>
    <w:next w:val="4"/>
    <w:link w:val="32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1"/>
    <w:link w:val="272"/>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link w:val="266"/>
    <w:qFormat/>
    <w:uiPriority w:val="0"/>
    <w:pPr>
      <w:keepNext/>
      <w:keepLines/>
      <w:numPr>
        <w:ilvl w:val="2"/>
        <w:numId w:val="1"/>
      </w:numPr>
      <w:spacing w:before="200"/>
      <w:outlineLvl w:val="2"/>
    </w:pPr>
    <w:rPr>
      <w:rFonts w:ascii="Book Antiqua" w:hAnsi="Book Antiqua" w:eastAsia="微软雅黑" w:cs="宋体"/>
      <w:kern w:val="0"/>
      <w:sz w:val="32"/>
      <w:szCs w:val="32"/>
    </w:rPr>
  </w:style>
  <w:style w:type="paragraph" w:styleId="6">
    <w:name w:val="heading 4"/>
    <w:basedOn w:val="1"/>
    <w:next w:val="1"/>
    <w:link w:val="232"/>
    <w:qFormat/>
    <w:uiPriority w:val="0"/>
    <w:pPr>
      <w:keepNext/>
      <w:keepLines/>
      <w:ind w:left="200" w:leftChars="200"/>
      <w:outlineLvl w:val="3"/>
    </w:pPr>
    <w:rPr>
      <w:rFonts w:eastAsia="微软雅黑" w:cs="Times New Roman"/>
      <w:bCs/>
      <w:sz w:val="28"/>
    </w:rPr>
  </w:style>
  <w:style w:type="paragraph" w:styleId="7">
    <w:name w:val="heading 5"/>
    <w:basedOn w:val="1"/>
    <w:next w:val="1"/>
    <w:link w:val="233"/>
    <w:qFormat/>
    <w:uiPriority w:val="0"/>
    <w:pPr>
      <w:keepNext/>
      <w:keepLines/>
      <w:spacing w:before="280" w:after="290" w:line="376" w:lineRule="atLeast"/>
      <w:outlineLvl w:val="4"/>
    </w:pPr>
    <w:rPr>
      <w:b/>
      <w:bCs/>
      <w:sz w:val="28"/>
      <w:szCs w:val="28"/>
    </w:rPr>
  </w:style>
  <w:style w:type="paragraph" w:styleId="8">
    <w:name w:val="heading 6"/>
    <w:basedOn w:val="1"/>
    <w:next w:val="1"/>
    <w:link w:val="234"/>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link w:val="235"/>
    <w:qFormat/>
    <w:uiPriority w:val="9"/>
    <w:pPr>
      <w:keepLines/>
      <w:numPr>
        <w:numId w:val="2"/>
      </w:numPr>
      <w:topLinePunct w:val="0"/>
      <w:outlineLvl w:val="6"/>
    </w:pPr>
    <w:rPr>
      <w:bCs w:val="0"/>
    </w:rPr>
  </w:style>
  <w:style w:type="paragraph" w:styleId="10">
    <w:name w:val="heading 8"/>
    <w:basedOn w:val="4"/>
    <w:next w:val="11"/>
    <w:link w:val="236"/>
    <w:qFormat/>
    <w:uiPriority w:val="9"/>
    <w:pPr>
      <w:numPr>
        <w:numId w:val="2"/>
      </w:numPr>
      <w:topLinePunct w:val="0"/>
      <w:spacing w:before="200"/>
      <w:outlineLvl w:val="7"/>
    </w:pPr>
    <w:rPr>
      <w:rFonts w:cs="Times New Roman"/>
    </w:rPr>
  </w:style>
  <w:style w:type="paragraph" w:styleId="11">
    <w:name w:val="heading 9"/>
    <w:basedOn w:val="5"/>
    <w:next w:val="1"/>
    <w:link w:val="237"/>
    <w:qFormat/>
    <w:uiPriority w:val="9"/>
    <w:pPr>
      <w:numPr>
        <w:numId w:val="2"/>
      </w:numPr>
      <w:topLinePunct w:val="0"/>
      <w:outlineLvl w:val="8"/>
    </w:pPr>
    <w:rPr>
      <w:rFonts w:cs="Times New Roman"/>
    </w:rPr>
  </w:style>
  <w:style w:type="character" w:default="1" w:styleId="134">
    <w:name w:val="Default Paragraph Font"/>
    <w:semiHidden/>
    <w:unhideWhenUsed/>
    <w:qFormat/>
    <w:uiPriority w:val="1"/>
  </w:style>
  <w:style w:type="table" w:default="1" w:styleId="89">
    <w:name w:val="Normal Table"/>
    <w:semiHidden/>
    <w:unhideWhenUsed/>
    <w:qFormat/>
    <w:uiPriority w:val="99"/>
    <w:tblPr>
      <w:tblCellMar>
        <w:top w:w="0" w:type="dxa"/>
        <w:left w:w="108" w:type="dxa"/>
        <w:bottom w:w="0" w:type="dxa"/>
        <w:right w:w="108" w:type="dxa"/>
      </w:tblCellMar>
    </w:tblPr>
  </w:style>
  <w:style w:type="paragraph" w:styleId="2">
    <w:name w:val="macro"/>
    <w:link w:val="241"/>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qFormat/>
    <w:uiPriority w:val="0"/>
    <w:pPr>
      <w:ind w:left="100" w:leftChars="400" w:hanging="200" w:hangingChars="200"/>
    </w:pPr>
  </w:style>
  <w:style w:type="paragraph" w:styleId="13">
    <w:name w:val="toc 7"/>
    <w:basedOn w:val="1"/>
    <w:next w:val="1"/>
    <w:qFormat/>
    <w:uiPriority w:val="0"/>
    <w:pPr>
      <w:ind w:left="2520"/>
    </w:pPr>
    <w:rPr>
      <w:sz w:val="24"/>
    </w:rPr>
  </w:style>
  <w:style w:type="paragraph" w:styleId="14">
    <w:name w:val="List Number 2"/>
    <w:basedOn w:val="1"/>
    <w:qFormat/>
    <w:uiPriority w:val="0"/>
    <w:pPr>
      <w:numPr>
        <w:ilvl w:val="0"/>
        <w:numId w:val="3"/>
      </w:numPr>
    </w:pPr>
  </w:style>
  <w:style w:type="paragraph" w:styleId="15">
    <w:name w:val="table of authorities"/>
    <w:basedOn w:val="1"/>
    <w:next w:val="1"/>
    <w:qFormat/>
    <w:uiPriority w:val="0"/>
    <w:pPr>
      <w:ind w:left="420"/>
    </w:pPr>
  </w:style>
  <w:style w:type="paragraph" w:styleId="16">
    <w:name w:val="Note Heading"/>
    <w:basedOn w:val="1"/>
    <w:next w:val="1"/>
    <w:link w:val="264"/>
    <w:qFormat/>
    <w:uiPriority w:val="0"/>
    <w:pPr>
      <w:jc w:val="center"/>
    </w:pPr>
  </w:style>
  <w:style w:type="paragraph" w:styleId="17">
    <w:name w:val="List Bullet 4"/>
    <w:basedOn w:val="1"/>
    <w:qFormat/>
    <w:uiPriority w:val="0"/>
    <w:pPr>
      <w:numPr>
        <w:ilvl w:val="0"/>
        <w:numId w:val="4"/>
      </w:numPr>
    </w:pPr>
  </w:style>
  <w:style w:type="paragraph" w:styleId="18">
    <w:name w:val="index 8"/>
    <w:basedOn w:val="1"/>
    <w:next w:val="1"/>
    <w:qFormat/>
    <w:uiPriority w:val="0"/>
    <w:pPr>
      <w:ind w:left="1680" w:hanging="210"/>
    </w:pPr>
    <w:rPr>
      <w:sz w:val="20"/>
      <w:szCs w:val="20"/>
    </w:rPr>
  </w:style>
  <w:style w:type="paragraph" w:styleId="19">
    <w:name w:val="E-mail Signature"/>
    <w:basedOn w:val="1"/>
    <w:link w:val="250"/>
    <w:qFormat/>
    <w:uiPriority w:val="0"/>
  </w:style>
  <w:style w:type="paragraph" w:styleId="20">
    <w:name w:val="List Number"/>
    <w:basedOn w:val="1"/>
    <w:qFormat/>
    <w:uiPriority w:val="0"/>
    <w:pPr>
      <w:numPr>
        <w:ilvl w:val="0"/>
        <w:numId w:val="5"/>
      </w:numPr>
    </w:pPr>
  </w:style>
  <w:style w:type="paragraph" w:styleId="21">
    <w:name w:val="Normal Indent"/>
    <w:basedOn w:val="1"/>
    <w:qFormat/>
    <w:uiPriority w:val="0"/>
    <w:pPr>
      <w:ind w:firstLine="420" w:firstLineChars="200"/>
    </w:pPr>
  </w:style>
  <w:style w:type="paragraph" w:styleId="22">
    <w:name w:val="caption"/>
    <w:basedOn w:val="1"/>
    <w:next w:val="1"/>
    <w:link w:val="283"/>
    <w:qFormat/>
    <w:uiPriority w:val="0"/>
    <w:pPr>
      <w:spacing w:before="152"/>
    </w:pPr>
    <w:rPr>
      <w:rFonts w:ascii="Arial" w:hAnsi="Arial" w:eastAsia="黑体"/>
      <w:sz w:val="20"/>
      <w:szCs w:val="20"/>
    </w:rPr>
  </w:style>
  <w:style w:type="paragraph" w:styleId="23">
    <w:name w:val="index 5"/>
    <w:basedOn w:val="1"/>
    <w:next w:val="1"/>
    <w:qFormat/>
    <w:uiPriority w:val="0"/>
    <w:pPr>
      <w:ind w:left="1050" w:hanging="210"/>
    </w:pPr>
    <w:rPr>
      <w:sz w:val="20"/>
      <w:szCs w:val="20"/>
    </w:rPr>
  </w:style>
  <w:style w:type="paragraph" w:styleId="24">
    <w:name w:val="List Bullet"/>
    <w:basedOn w:val="1"/>
    <w:qFormat/>
    <w:uiPriority w:val="0"/>
    <w:pPr>
      <w:numPr>
        <w:ilvl w:val="0"/>
        <w:numId w:val="6"/>
      </w:numPr>
    </w:pPr>
  </w:style>
  <w:style w:type="paragraph" w:styleId="25">
    <w:name w:val="envelope address"/>
    <w:basedOn w:val="1"/>
    <w:qFormat/>
    <w:uiPriority w:val="0"/>
    <w:pPr>
      <w:framePr w:w="7920" w:h="1980" w:hRule="exact" w:hSpace="180" w:wrap="around" w:vAnchor="margin" w:hAnchor="page" w:xAlign="center" w:yAlign="bottom"/>
      <w:ind w:left="100" w:leftChars="1400"/>
    </w:pPr>
    <w:rPr>
      <w:rFonts w:ascii="Arial" w:hAnsi="Arial"/>
    </w:rPr>
  </w:style>
  <w:style w:type="paragraph" w:styleId="26">
    <w:name w:val="Document Map"/>
    <w:basedOn w:val="1"/>
    <w:link w:val="240"/>
    <w:qFormat/>
    <w:uiPriority w:val="99"/>
    <w:pPr>
      <w:shd w:val="clear" w:color="auto" w:fill="000080"/>
    </w:pPr>
  </w:style>
  <w:style w:type="paragraph" w:styleId="27">
    <w:name w:val="toa heading"/>
    <w:basedOn w:val="1"/>
    <w:next w:val="1"/>
    <w:qFormat/>
    <w:uiPriority w:val="0"/>
    <w:pPr>
      <w:spacing w:before="120"/>
    </w:pPr>
    <w:rPr>
      <w:rFonts w:ascii="Arial" w:hAnsi="Arial"/>
    </w:rPr>
  </w:style>
  <w:style w:type="paragraph" w:styleId="28">
    <w:name w:val="annotation text"/>
    <w:basedOn w:val="1"/>
    <w:link w:val="243"/>
    <w:qFormat/>
    <w:uiPriority w:val="0"/>
  </w:style>
  <w:style w:type="paragraph" w:styleId="29">
    <w:name w:val="index 6"/>
    <w:basedOn w:val="1"/>
    <w:next w:val="1"/>
    <w:qFormat/>
    <w:uiPriority w:val="0"/>
    <w:pPr>
      <w:ind w:left="1260" w:hanging="210"/>
    </w:pPr>
    <w:rPr>
      <w:sz w:val="20"/>
      <w:szCs w:val="20"/>
    </w:rPr>
  </w:style>
  <w:style w:type="paragraph" w:styleId="30">
    <w:name w:val="Salutation"/>
    <w:basedOn w:val="1"/>
    <w:next w:val="1"/>
    <w:link w:val="248"/>
    <w:qFormat/>
    <w:uiPriority w:val="0"/>
  </w:style>
  <w:style w:type="paragraph" w:styleId="31">
    <w:name w:val="Body Text 3"/>
    <w:basedOn w:val="1"/>
    <w:link w:val="261"/>
    <w:qFormat/>
    <w:uiPriority w:val="0"/>
    <w:pPr>
      <w:spacing w:after="120"/>
    </w:pPr>
    <w:rPr>
      <w:sz w:val="16"/>
      <w:szCs w:val="16"/>
    </w:rPr>
  </w:style>
  <w:style w:type="paragraph" w:styleId="32">
    <w:name w:val="Closing"/>
    <w:basedOn w:val="1"/>
    <w:link w:val="252"/>
    <w:qFormat/>
    <w:uiPriority w:val="0"/>
    <w:pPr>
      <w:ind w:left="100" w:leftChars="2100"/>
    </w:pPr>
  </w:style>
  <w:style w:type="paragraph" w:styleId="33">
    <w:name w:val="List Bullet 3"/>
    <w:basedOn w:val="1"/>
    <w:qFormat/>
    <w:uiPriority w:val="0"/>
    <w:pPr>
      <w:numPr>
        <w:ilvl w:val="0"/>
        <w:numId w:val="7"/>
      </w:numPr>
    </w:pPr>
  </w:style>
  <w:style w:type="paragraph" w:styleId="34">
    <w:name w:val="Body Text"/>
    <w:basedOn w:val="1"/>
    <w:link w:val="256"/>
    <w:qFormat/>
    <w:uiPriority w:val="0"/>
    <w:pPr>
      <w:spacing w:after="120"/>
    </w:pPr>
  </w:style>
  <w:style w:type="paragraph" w:styleId="35">
    <w:name w:val="Body Text Indent"/>
    <w:basedOn w:val="1"/>
    <w:link w:val="258"/>
    <w:qFormat/>
    <w:uiPriority w:val="0"/>
    <w:pPr>
      <w:spacing w:after="120"/>
      <w:ind w:left="420" w:leftChars="200"/>
    </w:pPr>
  </w:style>
  <w:style w:type="paragraph" w:styleId="36">
    <w:name w:val="List Number 3"/>
    <w:basedOn w:val="1"/>
    <w:qFormat/>
    <w:uiPriority w:val="0"/>
    <w:pPr>
      <w:numPr>
        <w:ilvl w:val="0"/>
        <w:numId w:val="8"/>
      </w:numPr>
    </w:pPr>
  </w:style>
  <w:style w:type="paragraph" w:styleId="37">
    <w:name w:val="List 2"/>
    <w:basedOn w:val="1"/>
    <w:qFormat/>
    <w:uiPriority w:val="0"/>
    <w:pPr>
      <w:ind w:left="100" w:leftChars="200" w:hanging="200" w:hangingChars="200"/>
    </w:pPr>
  </w:style>
  <w:style w:type="paragraph" w:styleId="38">
    <w:name w:val="List Continue"/>
    <w:basedOn w:val="1"/>
    <w:qFormat/>
    <w:uiPriority w:val="0"/>
    <w:pPr>
      <w:spacing w:after="120"/>
      <w:ind w:left="420" w:leftChars="200"/>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9"/>
      </w:numPr>
    </w:pPr>
  </w:style>
  <w:style w:type="paragraph" w:styleId="41">
    <w:name w:val="HTML Address"/>
    <w:basedOn w:val="1"/>
    <w:link w:val="246"/>
    <w:qFormat/>
    <w:uiPriority w:val="0"/>
    <w:rPr>
      <w:i/>
      <w:iCs/>
    </w:rPr>
  </w:style>
  <w:style w:type="paragraph" w:styleId="42">
    <w:name w:val="index 4"/>
    <w:basedOn w:val="1"/>
    <w:next w:val="1"/>
    <w:qFormat/>
    <w:uiPriority w:val="0"/>
    <w:pPr>
      <w:ind w:left="1260"/>
    </w:pPr>
  </w:style>
  <w:style w:type="paragraph" w:styleId="43">
    <w:name w:val="toc 5"/>
    <w:basedOn w:val="1"/>
    <w:next w:val="1"/>
    <w:qFormat/>
    <w:uiPriority w:val="0"/>
    <w:pPr>
      <w:ind w:left="1680"/>
    </w:pPr>
    <w:rPr>
      <w:sz w:val="24"/>
    </w:rPr>
  </w:style>
  <w:style w:type="paragraph" w:styleId="44">
    <w:name w:val="toc 3"/>
    <w:basedOn w:val="1"/>
    <w:next w:val="1"/>
    <w:qFormat/>
    <w:uiPriority w:val="39"/>
    <w:pPr>
      <w:spacing w:before="80" w:after="80"/>
      <w:ind w:left="450" w:leftChars="450"/>
    </w:pPr>
    <w:rPr>
      <w:sz w:val="20"/>
      <w:szCs w:val="20"/>
    </w:rPr>
  </w:style>
  <w:style w:type="paragraph" w:styleId="45">
    <w:name w:val="Plain Text"/>
    <w:basedOn w:val="1"/>
    <w:link w:val="249"/>
    <w:qFormat/>
    <w:uiPriority w:val="0"/>
    <w:rPr>
      <w:rFonts w:ascii="宋体" w:hAnsi="Courier New" w:cs="Courier New"/>
    </w:rPr>
  </w:style>
  <w:style w:type="paragraph" w:styleId="46">
    <w:name w:val="List Bullet 5"/>
    <w:basedOn w:val="1"/>
    <w:qFormat/>
    <w:uiPriority w:val="0"/>
    <w:pPr>
      <w:numPr>
        <w:ilvl w:val="0"/>
        <w:numId w:val="10"/>
      </w:numPr>
    </w:pPr>
  </w:style>
  <w:style w:type="paragraph" w:styleId="47">
    <w:name w:val="List Number 4"/>
    <w:basedOn w:val="1"/>
    <w:qFormat/>
    <w:uiPriority w:val="0"/>
    <w:pPr>
      <w:numPr>
        <w:ilvl w:val="0"/>
        <w:numId w:val="11"/>
      </w:numPr>
    </w:pPr>
  </w:style>
  <w:style w:type="paragraph" w:styleId="48">
    <w:name w:val="toc 8"/>
    <w:basedOn w:val="1"/>
    <w:next w:val="1"/>
    <w:qFormat/>
    <w:uiPriority w:val="0"/>
    <w:pPr>
      <w:ind w:left="2940"/>
    </w:pPr>
    <w:rPr>
      <w:sz w:val="24"/>
    </w:rPr>
  </w:style>
  <w:style w:type="paragraph" w:styleId="49">
    <w:name w:val="index 3"/>
    <w:basedOn w:val="1"/>
    <w:next w:val="1"/>
    <w:qFormat/>
    <w:uiPriority w:val="0"/>
    <w:pPr>
      <w:ind w:left="400" w:leftChars="400"/>
    </w:pPr>
    <w:rPr>
      <w:sz w:val="24"/>
    </w:rPr>
  </w:style>
  <w:style w:type="paragraph" w:styleId="50">
    <w:name w:val="Date"/>
    <w:basedOn w:val="1"/>
    <w:next w:val="1"/>
    <w:link w:val="254"/>
    <w:qFormat/>
    <w:uiPriority w:val="0"/>
    <w:pPr>
      <w:ind w:left="100" w:leftChars="2500"/>
    </w:pPr>
  </w:style>
  <w:style w:type="paragraph" w:styleId="51">
    <w:name w:val="Body Text Indent 2"/>
    <w:basedOn w:val="1"/>
    <w:link w:val="262"/>
    <w:qFormat/>
    <w:uiPriority w:val="0"/>
    <w:pPr>
      <w:spacing w:after="120" w:line="480" w:lineRule="auto"/>
      <w:ind w:left="420" w:leftChars="200"/>
    </w:pPr>
  </w:style>
  <w:style w:type="paragraph" w:styleId="52">
    <w:name w:val="endnote text"/>
    <w:basedOn w:val="1"/>
    <w:link w:val="245"/>
    <w:qFormat/>
    <w:uiPriority w:val="0"/>
  </w:style>
  <w:style w:type="paragraph" w:styleId="53">
    <w:name w:val="List Continue 5"/>
    <w:basedOn w:val="1"/>
    <w:qFormat/>
    <w:uiPriority w:val="0"/>
    <w:pPr>
      <w:spacing w:after="120"/>
      <w:ind w:left="2100" w:leftChars="1000"/>
    </w:pPr>
  </w:style>
  <w:style w:type="paragraph" w:styleId="54">
    <w:name w:val="Balloon Text"/>
    <w:basedOn w:val="1"/>
    <w:link w:val="231"/>
    <w:qFormat/>
    <w:uiPriority w:val="99"/>
    <w:rPr>
      <w:sz w:val="18"/>
      <w:szCs w:val="18"/>
    </w:rPr>
  </w:style>
  <w:style w:type="paragraph" w:styleId="55">
    <w:name w:val="footer"/>
    <w:basedOn w:val="56"/>
    <w:link w:val="405"/>
    <w:qFormat/>
    <w:uiPriority w:val="0"/>
    <w:pPr>
      <w:spacing w:before="200" w:after="200" w:line="20" w:lineRule="atLeast"/>
      <w:jc w:val="center"/>
    </w:pPr>
    <w:rPr>
      <w:rFonts w:cs="Times New Roman"/>
      <w:b/>
      <w:bCs/>
      <w:sz w:val="2"/>
      <w:szCs w:val="2"/>
    </w:rPr>
  </w:style>
  <w:style w:type="paragraph" w:customStyle="1" w:styleId="56">
    <w:name w:val="Heading Left"/>
    <w:basedOn w:val="1"/>
    <w:qFormat/>
    <w:uiPriority w:val="0"/>
    <w:pPr>
      <w:spacing w:before="0" w:after="0"/>
      <w:ind w:left="0"/>
    </w:pPr>
    <w:rPr>
      <w:sz w:val="20"/>
      <w:szCs w:val="20"/>
    </w:rPr>
  </w:style>
  <w:style w:type="paragraph" w:styleId="57">
    <w:name w:val="envelope return"/>
    <w:basedOn w:val="1"/>
    <w:qFormat/>
    <w:uiPriority w:val="0"/>
    <w:rPr>
      <w:rFonts w:ascii="Arial" w:hAnsi="Arial"/>
    </w:rPr>
  </w:style>
  <w:style w:type="paragraph" w:styleId="58">
    <w:name w:val="header"/>
    <w:basedOn w:val="1"/>
    <w:link w:val="370"/>
    <w:qFormat/>
    <w:uiPriority w:val="0"/>
    <w:pPr>
      <w:tabs>
        <w:tab w:val="center" w:pos="4153"/>
        <w:tab w:val="right" w:pos="8306"/>
      </w:tabs>
      <w:spacing w:before="0" w:after="0" w:line="20" w:lineRule="atLeast"/>
      <w:ind w:left="0"/>
      <w:jc w:val="right"/>
    </w:pPr>
    <w:rPr>
      <w:sz w:val="2"/>
      <w:szCs w:val="2"/>
    </w:rPr>
  </w:style>
  <w:style w:type="paragraph" w:styleId="59">
    <w:name w:val="Signature"/>
    <w:basedOn w:val="1"/>
    <w:link w:val="253"/>
    <w:qFormat/>
    <w:uiPriority w:val="0"/>
    <w:pPr>
      <w:ind w:left="100" w:leftChars="2100"/>
    </w:pPr>
  </w:style>
  <w:style w:type="paragraph" w:styleId="60">
    <w:name w:val="toc 1"/>
    <w:basedOn w:val="1"/>
    <w:next w:val="1"/>
    <w:qFormat/>
    <w:uiPriority w:val="39"/>
    <w:pPr>
      <w:spacing w:after="80"/>
      <w:ind w:left="0"/>
    </w:pPr>
    <w:rPr>
      <w:rFonts w:ascii="Book Antiqua" w:hAnsi="Book Antiqua" w:cs="Book Antiqua"/>
      <w:b/>
      <w:bCs/>
      <w:sz w:val="24"/>
      <w:szCs w:val="24"/>
    </w:rPr>
  </w:style>
  <w:style w:type="paragraph" w:styleId="61">
    <w:name w:val="List Continue 4"/>
    <w:basedOn w:val="1"/>
    <w:qFormat/>
    <w:uiPriority w:val="0"/>
    <w:pPr>
      <w:spacing w:after="120"/>
      <w:ind w:left="1680" w:leftChars="800"/>
    </w:pPr>
  </w:style>
  <w:style w:type="paragraph" w:styleId="62">
    <w:name w:val="toc 4"/>
    <w:basedOn w:val="1"/>
    <w:next w:val="1"/>
    <w:qFormat/>
    <w:uiPriority w:val="0"/>
    <w:pPr>
      <w:tabs>
        <w:tab w:val="center" w:pos="10080"/>
      </w:tabs>
      <w:kinsoku w:val="0"/>
      <w:overflowPunct w:val="0"/>
      <w:autoSpaceDE w:val="0"/>
      <w:autoSpaceDN w:val="0"/>
      <w:spacing w:before="0" w:after="0" w:line="240" w:lineRule="auto"/>
      <w:ind w:left="2540"/>
      <w:jc w:val="right"/>
    </w:pPr>
    <w:rPr>
      <w:sz w:val="20"/>
      <w:szCs w:val="20"/>
    </w:rPr>
  </w:style>
  <w:style w:type="paragraph" w:styleId="63">
    <w:name w:val="index heading"/>
    <w:basedOn w:val="1"/>
    <w:next w:val="64"/>
    <w:qFormat/>
    <w:uiPriority w:val="0"/>
    <w:rPr>
      <w:rFonts w:ascii="Arial" w:hAnsi="Arial"/>
      <w:b/>
      <w:bCs/>
    </w:rPr>
  </w:style>
  <w:style w:type="paragraph" w:styleId="64">
    <w:name w:val="index 1"/>
    <w:basedOn w:val="1"/>
    <w:next w:val="1"/>
    <w:qFormat/>
    <w:uiPriority w:val="0"/>
    <w:rPr>
      <w:sz w:val="24"/>
    </w:rPr>
  </w:style>
  <w:style w:type="paragraph" w:styleId="65">
    <w:name w:val="Subtitle"/>
    <w:basedOn w:val="1"/>
    <w:link w:val="25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qFormat/>
    <w:uiPriority w:val="0"/>
    <w:pPr>
      <w:numPr>
        <w:ilvl w:val="0"/>
        <w:numId w:val="12"/>
      </w:numPr>
    </w:pPr>
  </w:style>
  <w:style w:type="paragraph" w:styleId="67">
    <w:name w:val="List"/>
    <w:basedOn w:val="1"/>
    <w:qFormat/>
    <w:uiPriority w:val="0"/>
    <w:pPr>
      <w:ind w:left="200" w:hanging="200" w:hangingChars="200"/>
    </w:pPr>
  </w:style>
  <w:style w:type="paragraph" w:styleId="68">
    <w:name w:val="footnote text"/>
    <w:basedOn w:val="1"/>
    <w:link w:val="242"/>
    <w:qFormat/>
    <w:uiPriority w:val="0"/>
    <w:rPr>
      <w:sz w:val="18"/>
      <w:szCs w:val="18"/>
    </w:rPr>
  </w:style>
  <w:style w:type="paragraph" w:styleId="69">
    <w:name w:val="toc 6"/>
    <w:basedOn w:val="1"/>
    <w:next w:val="1"/>
    <w:qFormat/>
    <w:uiPriority w:val="0"/>
    <w:pPr>
      <w:ind w:left="2100"/>
    </w:pPr>
    <w:rPr>
      <w:sz w:val="24"/>
    </w:rPr>
  </w:style>
  <w:style w:type="paragraph" w:styleId="70">
    <w:name w:val="List 5"/>
    <w:basedOn w:val="1"/>
    <w:qFormat/>
    <w:uiPriority w:val="0"/>
    <w:pPr>
      <w:ind w:left="100" w:leftChars="800" w:hanging="200" w:hangingChars="200"/>
    </w:pPr>
  </w:style>
  <w:style w:type="paragraph" w:styleId="71">
    <w:name w:val="Body Text Indent 3"/>
    <w:basedOn w:val="1"/>
    <w:link w:val="263"/>
    <w:qFormat/>
    <w:uiPriority w:val="0"/>
    <w:pPr>
      <w:spacing w:after="120"/>
      <w:ind w:left="420" w:leftChars="200"/>
    </w:pPr>
    <w:rPr>
      <w:sz w:val="16"/>
      <w:szCs w:val="16"/>
    </w:rPr>
  </w:style>
  <w:style w:type="paragraph" w:styleId="72">
    <w:name w:val="index 7"/>
    <w:basedOn w:val="1"/>
    <w:next w:val="1"/>
    <w:qFormat/>
    <w:uiPriority w:val="0"/>
    <w:pPr>
      <w:ind w:left="1470" w:hanging="210"/>
    </w:pPr>
    <w:rPr>
      <w:sz w:val="20"/>
      <w:szCs w:val="20"/>
    </w:rPr>
  </w:style>
  <w:style w:type="paragraph" w:styleId="73">
    <w:name w:val="index 9"/>
    <w:basedOn w:val="1"/>
    <w:next w:val="1"/>
    <w:qFormat/>
    <w:uiPriority w:val="0"/>
    <w:pPr>
      <w:ind w:left="1890" w:hanging="210"/>
    </w:pPr>
    <w:rPr>
      <w:sz w:val="20"/>
      <w:szCs w:val="20"/>
    </w:rPr>
  </w:style>
  <w:style w:type="paragraph" w:styleId="74">
    <w:name w:val="table of figures"/>
    <w:basedOn w:val="1"/>
    <w:next w:val="1"/>
    <w:qFormat/>
    <w:uiPriority w:val="0"/>
    <w:pPr>
      <w:spacing w:afterLines="50"/>
      <w:ind w:left="300" w:leftChars="300"/>
    </w:pPr>
    <w:rPr>
      <w:sz w:val="20"/>
      <w:szCs w:val="20"/>
    </w:rPr>
  </w:style>
  <w:style w:type="paragraph" w:styleId="75">
    <w:name w:val="toc 2"/>
    <w:basedOn w:val="1"/>
    <w:next w:val="1"/>
    <w:qFormat/>
    <w:uiPriority w:val="39"/>
    <w:pPr>
      <w:spacing w:before="80" w:after="80"/>
      <w:ind w:left="300" w:leftChars="300"/>
    </w:pPr>
    <w:rPr>
      <w:sz w:val="20"/>
      <w:szCs w:val="20"/>
    </w:rPr>
  </w:style>
  <w:style w:type="paragraph" w:styleId="76">
    <w:name w:val="toc 9"/>
    <w:basedOn w:val="1"/>
    <w:next w:val="1"/>
    <w:qFormat/>
    <w:uiPriority w:val="0"/>
    <w:pPr>
      <w:ind w:left="3360"/>
    </w:pPr>
    <w:rPr>
      <w:sz w:val="24"/>
    </w:rPr>
  </w:style>
  <w:style w:type="paragraph" w:styleId="77">
    <w:name w:val="Body Text 2"/>
    <w:basedOn w:val="1"/>
    <w:link w:val="260"/>
    <w:qFormat/>
    <w:uiPriority w:val="0"/>
    <w:pPr>
      <w:spacing w:after="120" w:line="480" w:lineRule="auto"/>
    </w:pPr>
  </w:style>
  <w:style w:type="paragraph" w:styleId="78">
    <w:name w:val="List 4"/>
    <w:basedOn w:val="1"/>
    <w:qFormat/>
    <w:uiPriority w:val="0"/>
    <w:pPr>
      <w:ind w:left="100" w:leftChars="600" w:hanging="200" w:hangingChars="200"/>
    </w:pPr>
  </w:style>
  <w:style w:type="paragraph" w:styleId="79">
    <w:name w:val="List Continue 2"/>
    <w:basedOn w:val="1"/>
    <w:qFormat/>
    <w:uiPriority w:val="0"/>
    <w:pPr>
      <w:spacing w:after="120"/>
      <w:ind w:left="840" w:leftChars="400"/>
    </w:pPr>
  </w:style>
  <w:style w:type="paragraph" w:styleId="80">
    <w:name w:val="Message Header"/>
    <w:basedOn w:val="1"/>
    <w:link w:val="255"/>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1">
    <w:name w:val="HTML Preformatted"/>
    <w:basedOn w:val="1"/>
    <w:link w:val="247"/>
    <w:qFormat/>
    <w:uiPriority w:val="0"/>
    <w:rPr>
      <w:rFonts w:ascii="Courier New" w:hAnsi="Courier New" w:cs="Courier New"/>
      <w:sz w:val="20"/>
      <w:szCs w:val="20"/>
    </w:rPr>
  </w:style>
  <w:style w:type="paragraph" w:styleId="82">
    <w:name w:val="Normal (Web)"/>
    <w:basedOn w:val="1"/>
    <w:qFormat/>
    <w:uiPriority w:val="99"/>
    <w:rPr>
      <w:rFonts w:cs="Times New Roman"/>
    </w:rPr>
  </w:style>
  <w:style w:type="paragraph" w:styleId="83">
    <w:name w:val="List Continue 3"/>
    <w:basedOn w:val="1"/>
    <w:qFormat/>
    <w:uiPriority w:val="0"/>
    <w:pPr>
      <w:spacing w:after="120"/>
      <w:ind w:left="1260" w:leftChars="600"/>
    </w:pPr>
  </w:style>
  <w:style w:type="paragraph" w:styleId="84">
    <w:name w:val="index 2"/>
    <w:basedOn w:val="1"/>
    <w:next w:val="1"/>
    <w:qFormat/>
    <w:uiPriority w:val="0"/>
    <w:pPr>
      <w:ind w:left="200" w:leftChars="200"/>
    </w:pPr>
    <w:rPr>
      <w:sz w:val="24"/>
    </w:rPr>
  </w:style>
  <w:style w:type="paragraph" w:styleId="85">
    <w:name w:val="Title"/>
    <w:basedOn w:val="1"/>
    <w:link w:val="238"/>
    <w:qFormat/>
    <w:uiPriority w:val="0"/>
    <w:pPr>
      <w:spacing w:before="240" w:after="60"/>
      <w:jc w:val="center"/>
      <w:outlineLvl w:val="0"/>
    </w:pPr>
    <w:rPr>
      <w:rFonts w:ascii="Arial" w:hAnsi="Arial" w:eastAsia="黑体"/>
      <w:b/>
      <w:bCs/>
      <w:sz w:val="48"/>
      <w:szCs w:val="32"/>
    </w:rPr>
  </w:style>
  <w:style w:type="paragraph" w:styleId="86">
    <w:name w:val="annotation subject"/>
    <w:basedOn w:val="28"/>
    <w:next w:val="28"/>
    <w:link w:val="244"/>
    <w:qFormat/>
    <w:uiPriority w:val="0"/>
    <w:rPr>
      <w:b/>
      <w:bCs/>
    </w:rPr>
  </w:style>
  <w:style w:type="paragraph" w:styleId="87">
    <w:name w:val="Body Text First Indent"/>
    <w:basedOn w:val="34"/>
    <w:link w:val="257"/>
    <w:qFormat/>
    <w:uiPriority w:val="0"/>
    <w:pPr>
      <w:ind w:firstLine="420" w:firstLineChars="100"/>
    </w:pPr>
  </w:style>
  <w:style w:type="paragraph" w:styleId="88">
    <w:name w:val="Body Text First Indent 2"/>
    <w:basedOn w:val="35"/>
    <w:link w:val="259"/>
    <w:qFormat/>
    <w:uiPriority w:val="0"/>
    <w:pPr>
      <w:ind w:firstLine="420" w:firstLineChars="200"/>
    </w:pPr>
  </w:style>
  <w:style w:type="table" w:styleId="90">
    <w:name w:val="Table Grid"/>
    <w:basedOn w:val="89"/>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basedOn w:val="134"/>
    <w:qFormat/>
    <w:uiPriority w:val="0"/>
    <w:rPr>
      <w:b/>
      <w:bCs/>
    </w:rPr>
  </w:style>
  <w:style w:type="character" w:styleId="136">
    <w:name w:val="endnote reference"/>
    <w:basedOn w:val="134"/>
    <w:qFormat/>
    <w:uiPriority w:val="0"/>
    <w:rPr>
      <w:vertAlign w:val="superscript"/>
    </w:rPr>
  </w:style>
  <w:style w:type="character" w:styleId="137">
    <w:name w:val="page number"/>
    <w:basedOn w:val="134"/>
    <w:qFormat/>
    <w:uiPriority w:val="0"/>
  </w:style>
  <w:style w:type="character" w:styleId="138">
    <w:name w:val="FollowedHyperlink"/>
    <w:qFormat/>
    <w:uiPriority w:val="0"/>
    <w:rPr>
      <w:color w:val="800080"/>
      <w:u w:val="none"/>
    </w:rPr>
  </w:style>
  <w:style w:type="character" w:styleId="139">
    <w:name w:val="Emphasis"/>
    <w:basedOn w:val="134"/>
    <w:qFormat/>
    <w:uiPriority w:val="0"/>
    <w:rPr>
      <w:i/>
      <w:iCs/>
    </w:rPr>
  </w:style>
  <w:style w:type="character" w:styleId="140">
    <w:name w:val="line number"/>
    <w:basedOn w:val="134"/>
    <w:qFormat/>
    <w:uiPriority w:val="0"/>
  </w:style>
  <w:style w:type="character" w:styleId="141">
    <w:name w:val="HTML Definition"/>
    <w:basedOn w:val="134"/>
    <w:qFormat/>
    <w:uiPriority w:val="0"/>
    <w:rPr>
      <w:i/>
      <w:iCs/>
    </w:rPr>
  </w:style>
  <w:style w:type="character" w:styleId="142">
    <w:name w:val="HTML Typewriter"/>
    <w:basedOn w:val="134"/>
    <w:qFormat/>
    <w:uiPriority w:val="0"/>
    <w:rPr>
      <w:rFonts w:ascii="Courier New" w:hAnsi="Courier New" w:cs="Courier New"/>
      <w:sz w:val="20"/>
      <w:szCs w:val="20"/>
    </w:rPr>
  </w:style>
  <w:style w:type="character" w:styleId="143">
    <w:name w:val="HTML Acronym"/>
    <w:basedOn w:val="134"/>
    <w:qFormat/>
    <w:uiPriority w:val="0"/>
  </w:style>
  <w:style w:type="character" w:styleId="144">
    <w:name w:val="HTML Variable"/>
    <w:basedOn w:val="134"/>
    <w:qFormat/>
    <w:uiPriority w:val="0"/>
    <w:rPr>
      <w:i/>
      <w:iCs/>
    </w:rPr>
  </w:style>
  <w:style w:type="character" w:styleId="145">
    <w:name w:val="Hyperlink"/>
    <w:qFormat/>
    <w:uiPriority w:val="99"/>
    <w:rPr>
      <w:color w:val="0000FF"/>
      <w:u w:val="none"/>
    </w:rPr>
  </w:style>
  <w:style w:type="character" w:styleId="146">
    <w:name w:val="HTML Code"/>
    <w:basedOn w:val="134"/>
    <w:qFormat/>
    <w:uiPriority w:val="0"/>
    <w:rPr>
      <w:rFonts w:ascii="Courier New" w:hAnsi="Courier New" w:cs="Courier New"/>
      <w:sz w:val="20"/>
      <w:szCs w:val="20"/>
    </w:rPr>
  </w:style>
  <w:style w:type="character" w:styleId="147">
    <w:name w:val="annotation reference"/>
    <w:basedOn w:val="134"/>
    <w:qFormat/>
    <w:uiPriority w:val="0"/>
    <w:rPr>
      <w:sz w:val="21"/>
      <w:szCs w:val="21"/>
    </w:rPr>
  </w:style>
  <w:style w:type="character" w:styleId="148">
    <w:name w:val="HTML Cite"/>
    <w:basedOn w:val="134"/>
    <w:qFormat/>
    <w:uiPriority w:val="0"/>
    <w:rPr>
      <w:i/>
      <w:iCs/>
    </w:rPr>
  </w:style>
  <w:style w:type="character" w:styleId="149">
    <w:name w:val="footnote reference"/>
    <w:basedOn w:val="134"/>
    <w:qFormat/>
    <w:uiPriority w:val="0"/>
    <w:rPr>
      <w:vertAlign w:val="superscript"/>
    </w:rPr>
  </w:style>
  <w:style w:type="character" w:styleId="150">
    <w:name w:val="HTML Keyboard"/>
    <w:basedOn w:val="134"/>
    <w:qFormat/>
    <w:uiPriority w:val="0"/>
    <w:rPr>
      <w:rFonts w:ascii="Courier New" w:hAnsi="Courier New" w:cs="Courier New"/>
      <w:sz w:val="20"/>
      <w:szCs w:val="20"/>
    </w:rPr>
  </w:style>
  <w:style w:type="character" w:styleId="151">
    <w:name w:val="HTML Sample"/>
    <w:basedOn w:val="134"/>
    <w:qFormat/>
    <w:uiPriority w:val="0"/>
    <w:rPr>
      <w:rFonts w:ascii="Courier New" w:hAnsi="Courier New" w:cs="Courier New"/>
    </w:rPr>
  </w:style>
  <w:style w:type="paragraph" w:customStyle="1" w:styleId="152">
    <w:name w:val="Block Label"/>
    <w:basedOn w:val="1"/>
    <w:next w:val="1"/>
    <w:link w:val="273"/>
    <w:qFormat/>
    <w:uiPriority w:val="0"/>
    <w:pPr>
      <w:keepNext/>
      <w:keepLines/>
      <w:numPr>
        <w:ilvl w:val="3"/>
        <w:numId w:val="1"/>
      </w:numPr>
      <w:spacing w:before="300" w:after="80"/>
      <w:outlineLvl w:val="3"/>
    </w:pPr>
    <w:rPr>
      <w:rFonts w:ascii="Book Antiqua" w:hAnsi="Book Antiqua" w:eastAsia="黑体" w:cs="Book Antiqua"/>
      <w:bCs/>
      <w:kern w:val="0"/>
      <w:sz w:val="26"/>
      <w:szCs w:val="26"/>
    </w:rPr>
  </w:style>
  <w:style w:type="paragraph" w:customStyle="1" w:styleId="153">
    <w:name w:val="Cover1"/>
    <w:basedOn w:val="1"/>
    <w:qFormat/>
    <w:uiPriority w:val="0"/>
    <w:pPr>
      <w:spacing w:before="80" w:after="80" w:line="240" w:lineRule="auto"/>
      <w:ind w:left="0"/>
    </w:pPr>
    <w:rPr>
      <w:rFonts w:ascii="Arial" w:hAnsi="Arial" w:eastAsia="黑体"/>
      <w:b/>
      <w:bCs/>
      <w:kern w:val="0"/>
      <w:sz w:val="48"/>
      <w:szCs w:val="48"/>
    </w:rPr>
  </w:style>
  <w:style w:type="paragraph" w:customStyle="1" w:styleId="154">
    <w:name w:val="Cover 4"/>
    <w:basedOn w:val="155"/>
    <w:qFormat/>
    <w:uiPriority w:val="0"/>
    <w:pPr>
      <w:spacing w:before="0" w:after="0" w:line="240" w:lineRule="auto"/>
      <w:jc w:val="both"/>
    </w:pPr>
    <w:rPr>
      <w:sz w:val="21"/>
      <w:szCs w:val="21"/>
    </w:rPr>
  </w:style>
  <w:style w:type="paragraph" w:customStyle="1" w:styleId="155">
    <w:name w:val="Cover 3"/>
    <w:basedOn w:val="1"/>
    <w:qFormat/>
    <w:uiPriority w:val="0"/>
    <w:pPr>
      <w:widowControl w:val="0"/>
      <w:topLinePunct w:val="0"/>
      <w:spacing w:before="80" w:after="80"/>
      <w:ind w:left="0"/>
    </w:pPr>
    <w:rPr>
      <w:rFonts w:ascii="Arial" w:hAnsi="Arial" w:eastAsia="黑体"/>
      <w:b/>
      <w:bCs/>
      <w:spacing w:val="-4"/>
      <w:sz w:val="22"/>
      <w:szCs w:val="22"/>
    </w:rPr>
  </w:style>
  <w:style w:type="paragraph" w:customStyle="1" w:styleId="156">
    <w:name w:val="Cover 5"/>
    <w:basedOn w:val="1"/>
    <w:qFormat/>
    <w:uiPriority w:val="0"/>
    <w:pPr>
      <w:widowControl w:val="0"/>
      <w:spacing w:before="0" w:after="0" w:line="240" w:lineRule="auto"/>
      <w:ind w:left="0"/>
    </w:pPr>
    <w:rPr>
      <w:sz w:val="18"/>
      <w:szCs w:val="18"/>
    </w:rPr>
  </w:style>
  <w:style w:type="table" w:customStyle="1" w:styleId="157">
    <w:name w:val="Table No Frame"/>
    <w:basedOn w:val="90"/>
    <w:semiHidden/>
    <w:qFormat/>
    <w:uiPriority w:val="0"/>
    <w:pPr>
      <w:adjustRightInd/>
      <w:snapToGrid/>
      <w:jc w:val="left"/>
    </w:pPr>
    <w:tblPr/>
    <w:trPr>
      <w:cantSplit/>
    </w:trPr>
  </w:style>
  <w:style w:type="paragraph" w:customStyle="1" w:styleId="158">
    <w:name w:val="Figure"/>
    <w:basedOn w:val="1"/>
    <w:next w:val="1"/>
    <w:link w:val="285"/>
    <w:qFormat/>
    <w:uiPriority w:val="0"/>
  </w:style>
  <w:style w:type="paragraph" w:customStyle="1" w:styleId="159">
    <w:name w:val="Figure Description"/>
    <w:next w:val="158"/>
    <w:link w:val="274"/>
    <w:qFormat/>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60">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1">
    <w:name w:val="Heading Right"/>
    <w:basedOn w:val="1"/>
    <w:qFormat/>
    <w:uiPriority w:val="0"/>
    <w:pPr>
      <w:spacing w:before="0" w:after="0"/>
      <w:ind w:left="0"/>
      <w:jc w:val="right"/>
    </w:pPr>
    <w:rPr>
      <w:sz w:val="20"/>
      <w:szCs w:val="20"/>
    </w:rPr>
  </w:style>
  <w:style w:type="paragraph" w:customStyle="1" w:styleId="162">
    <w:name w:val="Heading1 No Number"/>
    <w:basedOn w:val="3"/>
    <w:next w:val="1"/>
    <w:qFormat/>
    <w:uiPriority w:val="0"/>
    <w:pPr>
      <w:pageBreakBefore/>
      <w:numPr>
        <w:numId w:val="0"/>
      </w:numPr>
    </w:pPr>
  </w:style>
  <w:style w:type="paragraph" w:customStyle="1" w:styleId="163">
    <w:name w:val="Heading2 No Number"/>
    <w:basedOn w:val="4"/>
    <w:next w:val="1"/>
    <w:qFormat/>
    <w:uiPriority w:val="0"/>
    <w:pPr>
      <w:numPr>
        <w:ilvl w:val="0"/>
        <w:numId w:val="0"/>
      </w:numPr>
      <w:outlineLvl w:val="9"/>
    </w:pPr>
  </w:style>
  <w:style w:type="paragraph" w:customStyle="1" w:styleId="164">
    <w:name w:val="Heading3 No Number"/>
    <w:basedOn w:val="5"/>
    <w:next w:val="1"/>
    <w:qFormat/>
    <w:uiPriority w:val="0"/>
    <w:pPr>
      <w:numPr>
        <w:ilvl w:val="0"/>
        <w:numId w:val="0"/>
      </w:numPr>
      <w:outlineLvl w:val="9"/>
    </w:pPr>
    <w:rPr>
      <w:rFonts w:cs="Book Antiqua"/>
      <w:sz w:val="26"/>
    </w:rPr>
  </w:style>
  <w:style w:type="paragraph" w:customStyle="1" w:styleId="165">
    <w:name w:val="Heading4 No Number"/>
    <w:basedOn w:val="1"/>
    <w:semiHidden/>
    <w:qFormat/>
    <w:uiPriority w:val="0"/>
    <w:pPr>
      <w:keepNext/>
      <w:spacing w:before="200"/>
    </w:pPr>
    <w:rPr>
      <w:rFonts w:eastAsia="黑体"/>
      <w:bCs/>
      <w:spacing w:val="-4"/>
    </w:rPr>
  </w:style>
  <w:style w:type="paragraph" w:customStyle="1" w:styleId="166">
    <w:name w:val="About This Chapter"/>
    <w:basedOn w:val="163"/>
    <w:next w:val="1"/>
    <w:qFormat/>
    <w:uiPriority w:val="0"/>
    <w:pPr>
      <w:spacing w:after="560"/>
    </w:pPr>
  </w:style>
  <w:style w:type="paragraph" w:customStyle="1" w:styleId="167">
    <w:name w:val="Item List"/>
    <w:link w:val="271"/>
    <w:qFormat/>
    <w:uiPriority w:val="0"/>
    <w:pPr>
      <w:numPr>
        <w:ilvl w:val="0"/>
        <w:numId w:val="13"/>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68">
    <w:name w:val="Item List in Table"/>
    <w:basedOn w:val="1"/>
    <w:qFormat/>
    <w:uiPriority w:val="0"/>
    <w:pPr>
      <w:numPr>
        <w:ilvl w:val="0"/>
        <w:numId w:val="14"/>
      </w:numPr>
      <w:tabs>
        <w:tab w:val="left" w:pos="284"/>
        <w:tab w:val="clear" w:pos="170"/>
      </w:tabs>
      <w:spacing w:before="80" w:after="80"/>
      <w:ind w:left="284" w:hanging="284"/>
    </w:pPr>
    <w:rPr>
      <w:kern w:val="0"/>
    </w:rPr>
  </w:style>
  <w:style w:type="paragraph" w:customStyle="1" w:styleId="169">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0">
    <w:name w:val="Item Step"/>
    <w:link w:val="297"/>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1">
    <w:name w:val="Manual Title1"/>
    <w:semiHidden/>
    <w:qFormat/>
    <w:uiPriority w:val="0"/>
    <w:rPr>
      <w:rFonts w:ascii="Arial" w:hAnsi="Arial" w:eastAsia="黑体" w:cs="Times New Roman"/>
      <w:sz w:val="30"/>
      <w:lang w:val="en-US" w:eastAsia="en-US" w:bidi="ar-SA"/>
    </w:rPr>
  </w:style>
  <w:style w:type="paragraph" w:customStyle="1" w:styleId="172">
    <w:name w:val="CAUTION Heading"/>
    <w:basedOn w:val="1"/>
    <w:qFormat/>
    <w:uiPriority w:val="0"/>
    <w:pPr>
      <w:keepNext/>
      <w:pBdr>
        <w:top w:val="single" w:color="auto" w:sz="12" w:space="4"/>
      </w:pBdr>
      <w:spacing w:before="80" w:after="80"/>
    </w:pPr>
    <w:rPr>
      <w:rFonts w:ascii="Book Antiqua" w:hAnsi="Book Antiqua" w:eastAsia="黑体"/>
      <w:bCs/>
    </w:rPr>
  </w:style>
  <w:style w:type="paragraph" w:customStyle="1" w:styleId="173">
    <w:name w:val="Notes Heading in Table"/>
    <w:next w:val="174"/>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4">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75">
    <w:name w:val="CAUTION Text"/>
    <w:basedOn w:val="1"/>
    <w:qFormat/>
    <w:uiPriority w:val="0"/>
    <w:pPr>
      <w:keepLines/>
      <w:pBdr>
        <w:bottom w:val="single" w:color="auto" w:sz="12" w:space="4"/>
      </w:pBdr>
      <w:spacing w:before="80" w:after="80"/>
    </w:pPr>
    <w:rPr>
      <w:rFonts w:eastAsia="楷体_GB2312"/>
      <w:iCs/>
    </w:rPr>
  </w:style>
  <w:style w:type="paragraph" w:customStyle="1" w:styleId="176">
    <w:name w:val="CAUTION Text List"/>
    <w:basedOn w:val="175"/>
    <w:qFormat/>
    <w:uiPriority w:val="0"/>
    <w:pPr>
      <w:keepNext/>
      <w:numPr>
        <w:ilvl w:val="0"/>
        <w:numId w:val="15"/>
      </w:numPr>
    </w:pPr>
  </w:style>
  <w:style w:type="table" w:customStyle="1" w:styleId="177">
    <w:name w:val="Table"/>
    <w:basedOn w:val="133"/>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178">
    <w:name w:val="Remarks Table"/>
    <w:basedOn w:val="90"/>
    <w:qFormat/>
    <w:uiPriority w:val="0"/>
    <w:pPr>
      <w:jc w:val="left"/>
    </w:pPr>
    <w:rPr>
      <w:rFonts w:cs="Arial"/>
      <w:sz w:val="21"/>
      <w:szCs w:val="21"/>
    </w:rPr>
    <w:tblPr/>
    <w:trPr>
      <w:cantSplit/>
    </w:trPr>
  </w:style>
  <w:style w:type="paragraph" w:customStyle="1" w:styleId="179">
    <w:name w:val="Step"/>
    <w:basedOn w:val="1"/>
    <w:qFormat/>
    <w:uiPriority w:val="0"/>
    <w:pPr>
      <w:numPr>
        <w:ilvl w:val="5"/>
        <w:numId w:val="1"/>
      </w:numPr>
      <w:outlineLvl w:val="5"/>
    </w:pPr>
    <w:rPr>
      <w:snapToGrid w:val="0"/>
      <w:kern w:val="0"/>
    </w:rPr>
  </w:style>
  <w:style w:type="paragraph" w:customStyle="1" w:styleId="180">
    <w:name w:val="Sub Item List"/>
    <w:basedOn w:val="1"/>
    <w:qFormat/>
    <w:uiPriority w:val="0"/>
    <w:pPr>
      <w:numPr>
        <w:ilvl w:val="0"/>
        <w:numId w:val="16"/>
      </w:numPr>
      <w:spacing w:before="80" w:after="80"/>
    </w:pPr>
  </w:style>
  <w:style w:type="paragraph" w:customStyle="1" w:styleId="181">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2">
    <w:name w:val="Table Description"/>
    <w:basedOn w:val="1"/>
    <w:next w:val="1"/>
    <w:link w:val="282"/>
    <w:qFormat/>
    <w:uiPriority w:val="0"/>
    <w:pPr>
      <w:keepNext/>
      <w:numPr>
        <w:ilvl w:val="8"/>
        <w:numId w:val="1"/>
      </w:numPr>
      <w:spacing w:before="320" w:after="80"/>
    </w:pPr>
    <w:rPr>
      <w:rFonts w:eastAsia="黑体"/>
      <w:spacing w:val="-4"/>
    </w:rPr>
  </w:style>
  <w:style w:type="paragraph" w:customStyle="1" w:styleId="183">
    <w:name w:val="Table Note"/>
    <w:basedOn w:val="1"/>
    <w:qFormat/>
    <w:uiPriority w:val="0"/>
    <w:pPr>
      <w:spacing w:before="80" w:after="80"/>
    </w:pPr>
    <w:rPr>
      <w:sz w:val="18"/>
      <w:szCs w:val="18"/>
    </w:rPr>
  </w:style>
  <w:style w:type="paragraph" w:customStyle="1" w:styleId="184">
    <w:name w:val="Terminal Display"/>
    <w:qFormat/>
    <w:uiPriority w:val="0"/>
    <w:pPr>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185">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6">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7">
    <w:name w:val="Table Heading"/>
    <w:basedOn w:val="1"/>
    <w:link w:val="269"/>
    <w:qFormat/>
    <w:uiPriority w:val="99"/>
    <w:pPr>
      <w:keepNext/>
      <w:widowControl w:val="0"/>
      <w:spacing w:before="80" w:after="80"/>
      <w:ind w:left="0"/>
    </w:pPr>
    <w:rPr>
      <w:rFonts w:ascii="Book Antiqua" w:hAnsi="Book Antiqua" w:eastAsia="黑体" w:cs="Book Antiqua"/>
      <w:bCs/>
      <w:snapToGrid w:val="0"/>
      <w:kern w:val="0"/>
    </w:rPr>
  </w:style>
  <w:style w:type="paragraph" w:customStyle="1" w:styleId="188">
    <w:name w:val="Table Text"/>
    <w:basedOn w:val="1"/>
    <w:link w:val="270"/>
    <w:qFormat/>
    <w:uiPriority w:val="0"/>
    <w:pPr>
      <w:widowControl w:val="0"/>
      <w:spacing w:before="80" w:after="80"/>
      <w:ind w:left="0"/>
    </w:pPr>
    <w:rPr>
      <w:snapToGrid w:val="0"/>
      <w:kern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2"/>
    <w:qFormat/>
    <w:uiPriority w:val="0"/>
    <w:pPr>
      <w:outlineLvl w:val="9"/>
    </w:pPr>
  </w:style>
  <w:style w:type="paragraph" w:customStyle="1" w:styleId="191">
    <w:name w:val="Item Step in Table"/>
    <w:qFormat/>
    <w:uiPriority w:val="0"/>
    <w:pPr>
      <w:numPr>
        <w:ilvl w:val="0"/>
        <w:numId w:val="17"/>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8"/>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195">
    <w:name w:val="Notes Heading"/>
    <w:basedOn w:val="172"/>
    <w:link w:val="286"/>
    <w:qFormat/>
    <w:uiPriority w:val="0"/>
    <w:pPr>
      <w:pBdr>
        <w:top w:val="none" w:color="auto" w:sz="0" w:space="0"/>
      </w:pBdr>
      <w:spacing w:after="40"/>
    </w:pPr>
    <w:rPr>
      <w:position w:val="-6"/>
      <w:sz w:val="18"/>
      <w:szCs w:val="18"/>
    </w:rPr>
  </w:style>
  <w:style w:type="paragraph" w:customStyle="1" w:styleId="196">
    <w:name w:val="Notes Text"/>
    <w:basedOn w:val="175"/>
    <w:link w:val="357"/>
    <w:qFormat/>
    <w:uiPriority w:val="0"/>
    <w:pPr>
      <w:pBdr>
        <w:bottom w:val="none" w:color="auto" w:sz="0" w:space="0"/>
      </w:pBdr>
      <w:spacing w:before="40" w:line="200" w:lineRule="atLeast"/>
      <w:ind w:left="2075"/>
    </w:pPr>
    <w:rPr>
      <w:sz w:val="18"/>
      <w:szCs w:val="18"/>
    </w:rPr>
  </w:style>
  <w:style w:type="paragraph" w:customStyle="1" w:styleId="197">
    <w:name w:val="Notes Text List"/>
    <w:basedOn w:val="176"/>
    <w:qFormat/>
    <w:uiPriority w:val="0"/>
    <w:pPr>
      <w:numPr>
        <w:numId w:val="19"/>
      </w:numPr>
      <w:pBdr>
        <w:bottom w:val="none" w:color="auto" w:sz="0" w:space="0"/>
      </w:pBdr>
      <w:tabs>
        <w:tab w:val="left" w:pos="2359"/>
      </w:tabs>
      <w:spacing w:before="40" w:line="200" w:lineRule="atLeast"/>
    </w:pPr>
    <w:rPr>
      <w:sz w:val="18"/>
      <w:szCs w:val="18"/>
    </w:rPr>
  </w:style>
  <w:style w:type="paragraph" w:customStyle="1" w:styleId="198">
    <w:name w:val="Block Label in Appendix"/>
    <w:basedOn w:val="152"/>
    <w:next w:val="1"/>
    <w:qFormat/>
    <w:uiPriority w:val="0"/>
    <w:pPr>
      <w:numPr>
        <w:numId w:val="2"/>
      </w:numPr>
      <w:topLinePunct w:val="0"/>
    </w:pPr>
  </w:style>
  <w:style w:type="paragraph" w:customStyle="1" w:styleId="199">
    <w:name w:val="Figure Description in Appendix"/>
    <w:basedOn w:val="158"/>
    <w:next w:val="158"/>
    <w:qFormat/>
    <w:uiPriority w:val="0"/>
    <w:pPr>
      <w:numPr>
        <w:ilvl w:val="6"/>
        <w:numId w:val="2"/>
      </w:numPr>
    </w:pPr>
  </w:style>
  <w:style w:type="paragraph" w:customStyle="1" w:styleId="200">
    <w:name w:val="Item Step in Appendix"/>
    <w:basedOn w:val="170"/>
    <w:qFormat/>
    <w:uiPriority w:val="0"/>
    <w:pPr>
      <w:numPr>
        <w:ilvl w:val="5"/>
        <w:numId w:val="2"/>
      </w:numPr>
      <w:outlineLvl w:val="5"/>
    </w:pPr>
  </w:style>
  <w:style w:type="paragraph" w:customStyle="1" w:styleId="201">
    <w:name w:val="Step in Appendix"/>
    <w:basedOn w:val="179"/>
    <w:qFormat/>
    <w:uiPriority w:val="0"/>
    <w:pPr>
      <w:numPr>
        <w:ilvl w:val="4"/>
        <w:numId w:val="2"/>
      </w:numPr>
      <w:topLinePunct w:val="0"/>
      <w:outlineLvl w:val="4"/>
    </w:pPr>
  </w:style>
  <w:style w:type="paragraph" w:customStyle="1" w:styleId="202">
    <w:name w:val="Cover 2"/>
    <w:qFormat/>
    <w:uiPriority w:val="0"/>
    <w:pPr>
      <w:adjustRightInd w:val="0"/>
      <w:snapToGrid w:val="0"/>
    </w:pPr>
    <w:rPr>
      <w:rFonts w:ascii="Arial" w:hAnsi="Arial" w:eastAsia="黑体" w:cs="Arial"/>
      <w:sz w:val="32"/>
      <w:szCs w:val="32"/>
      <w:lang w:val="en-US" w:eastAsia="en-US" w:bidi="ar-SA"/>
    </w:rPr>
  </w:style>
  <w:style w:type="paragraph" w:customStyle="1" w:styleId="203">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4">
    <w:name w:val="TOC 标题1"/>
    <w:next w:val="60"/>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5">
    <w:name w:val="Command"/>
    <w:qFormat/>
    <w:uiPriority w:val="0"/>
    <w:pPr>
      <w:spacing w:before="160" w:after="160"/>
    </w:pPr>
    <w:rPr>
      <w:rFonts w:ascii="Arial" w:hAnsi="Arial" w:eastAsia="黑体" w:cs="Arial"/>
      <w:sz w:val="21"/>
      <w:szCs w:val="21"/>
      <w:lang w:val="en-US" w:eastAsia="zh-CN" w:bidi="ar-SA"/>
    </w:rPr>
  </w:style>
  <w:style w:type="character" w:customStyle="1" w:styleId="206">
    <w:name w:val="command parameter"/>
    <w:semiHidden/>
    <w:qFormat/>
    <w:uiPriority w:val="0"/>
    <w:rPr>
      <w:rFonts w:ascii="Arial" w:hAnsi="Arial" w:eastAsia="宋体"/>
      <w:i/>
      <w:color w:val="auto"/>
      <w:sz w:val="21"/>
      <w:szCs w:val="21"/>
    </w:rPr>
  </w:style>
  <w:style w:type="character" w:customStyle="1" w:styleId="207">
    <w:name w:val="command keywords"/>
    <w:semiHidden/>
    <w:qFormat/>
    <w:uiPriority w:val="0"/>
    <w:rPr>
      <w:rFonts w:ascii="Arial" w:hAnsi="Arial" w:eastAsia="宋体"/>
      <w:b/>
      <w:color w:val="auto"/>
      <w:sz w:val="21"/>
      <w:szCs w:val="21"/>
    </w:rPr>
  </w:style>
  <w:style w:type="table" w:customStyle="1" w:styleId="208">
    <w:name w:val="table"/>
    <w:basedOn w:val="133"/>
    <w:qFormat/>
    <w:uiPriority w:val="0"/>
    <w:rPr>
      <w:rFonts w:eastAsia="Times New Roman" w:cs="Arial"/>
    </w:rPr>
    <w:tblPr/>
    <w:trPr>
      <w:cantSplit/>
    </w:trPr>
    <w:tcPr>
      <w:shd w:val="clear" w:color="auto" w:fill="auto"/>
    </w:tcPr>
    <w:tblStylePr w:type="firstRow">
      <w:rPr>
        <w:b w:val="0"/>
        <w:bCs w:val="0"/>
        <w:i w:val="0"/>
        <w:iCs w:val="0"/>
        <w:color w:val="auto"/>
        <w:sz w:val="20"/>
        <w:szCs w:val="20"/>
      </w:rPr>
      <w:tblPr/>
      <w:trPr>
        <w:tblHeader/>
      </w:t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paragraph" w:customStyle="1" w:styleId="209">
    <w:name w:val="Outline"/>
    <w:basedOn w:val="1"/>
    <w:semiHidden/>
    <w:qFormat/>
    <w:uiPriority w:val="0"/>
    <w:pPr>
      <w:topLinePunct w:val="0"/>
      <w:spacing w:before="80" w:after="80" w:line="200" w:lineRule="atLeast"/>
      <w:ind w:left="709"/>
      <w:jc w:val="both"/>
    </w:pPr>
    <w:rPr>
      <w:i/>
      <w:color w:val="0000FF"/>
      <w:kern w:val="0"/>
      <w:sz w:val="18"/>
      <w:szCs w:val="18"/>
    </w:rPr>
  </w:style>
  <w:style w:type="paragraph" w:customStyle="1" w:styleId="210">
    <w:name w:val="Table Description in Appendix"/>
    <w:basedOn w:val="182"/>
    <w:next w:val="1"/>
    <w:qFormat/>
    <w:uiPriority w:val="0"/>
    <w:pPr>
      <w:numPr>
        <w:ilvl w:val="7"/>
        <w:numId w:val="2"/>
      </w:numPr>
      <w:topLinePunct w:val="0"/>
    </w:pPr>
  </w:style>
  <w:style w:type="paragraph" w:customStyle="1" w:styleId="211">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12">
    <w:name w:val="Copyright Declaration1"/>
    <w:qFormat/>
    <w:uiPriority w:val="0"/>
    <w:pPr>
      <w:spacing w:before="80" w:after="80"/>
    </w:pPr>
    <w:rPr>
      <w:rFonts w:ascii="Arial" w:hAnsi="Arial" w:eastAsia="黑体" w:cs="Times New Roman"/>
      <w:sz w:val="36"/>
      <w:lang w:val="en-US" w:eastAsia="zh-CN" w:bidi="ar-SA"/>
    </w:rPr>
  </w:style>
  <w:style w:type="paragraph" w:customStyle="1" w:styleId="213">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4">
    <w:name w:val="Cover4"/>
    <w:basedOn w:val="1"/>
    <w:semiHidden/>
    <w:qFormat/>
    <w:uiPriority w:val="0"/>
    <w:pPr>
      <w:topLinePunct w:val="0"/>
      <w:ind w:left="0"/>
    </w:pPr>
    <w:rPr>
      <w:rFonts w:ascii="Arial" w:hAnsi="Arial" w:eastAsia="Arial"/>
      <w:b/>
      <w:bCs/>
      <w:sz w:val="24"/>
      <w:szCs w:val="24"/>
    </w:rPr>
  </w:style>
  <w:style w:type="paragraph" w:customStyle="1" w:styleId="215">
    <w:name w:val="Sub Item List Text TD"/>
    <w:basedOn w:val="184"/>
    <w:qFormat/>
    <w:uiPriority w:val="0"/>
    <w:pPr>
      <w:adjustRightInd w:val="0"/>
      <w:ind w:left="2410"/>
    </w:pPr>
  </w:style>
  <w:style w:type="paragraph" w:customStyle="1" w:styleId="216">
    <w:name w:val="Item list Text TD"/>
    <w:basedOn w:val="184"/>
    <w:qFormat/>
    <w:uiPriority w:val="0"/>
    <w:pPr>
      <w:adjustRightInd w:val="0"/>
      <w:ind w:left="2126"/>
    </w:pPr>
  </w:style>
  <w:style w:type="paragraph" w:customStyle="1" w:styleId="217">
    <w:name w:val="Item List Text in Table"/>
    <w:basedOn w:val="188"/>
    <w:qFormat/>
    <w:uiPriority w:val="0"/>
    <w:pPr>
      <w:ind w:left="284"/>
    </w:pPr>
  </w:style>
  <w:style w:type="paragraph" w:customStyle="1" w:styleId="218">
    <w:name w:val="表格题注"/>
    <w:next w:val="1"/>
    <w:qFormat/>
    <w:uiPriority w:val="0"/>
    <w:pPr>
      <w:keepLines/>
      <w:numPr>
        <w:ilvl w:val="8"/>
        <w:numId w:val="20"/>
      </w:numPr>
      <w:spacing w:beforeLines="100"/>
      <w:ind w:left="1089" w:hanging="369"/>
      <w:jc w:val="center"/>
    </w:pPr>
    <w:rPr>
      <w:rFonts w:ascii="Arial" w:hAnsi="Arial" w:eastAsia="宋体" w:cs="Times New Roman"/>
      <w:sz w:val="18"/>
      <w:szCs w:val="18"/>
      <w:lang w:val="en-US" w:eastAsia="zh-CN" w:bidi="ar-SA"/>
    </w:rPr>
  </w:style>
  <w:style w:type="paragraph" w:customStyle="1" w:styleId="219">
    <w:name w:val="表格文本"/>
    <w:link w:val="395"/>
    <w:qFormat/>
    <w:uiPriority w:val="0"/>
    <w:pPr>
      <w:tabs>
        <w:tab w:val="decimal" w:pos="0"/>
      </w:tabs>
    </w:pPr>
    <w:rPr>
      <w:rFonts w:ascii="Arial" w:hAnsi="Arial" w:eastAsia="宋体" w:cs="Times New Roman"/>
      <w:sz w:val="21"/>
      <w:szCs w:val="21"/>
      <w:lang w:val="en-US" w:eastAsia="zh-CN" w:bidi="ar-SA"/>
    </w:rPr>
  </w:style>
  <w:style w:type="paragraph" w:customStyle="1" w:styleId="220">
    <w:name w:val="表头文本"/>
    <w:qFormat/>
    <w:uiPriority w:val="0"/>
    <w:pPr>
      <w:jc w:val="center"/>
    </w:pPr>
    <w:rPr>
      <w:rFonts w:ascii="Arial" w:hAnsi="Arial" w:eastAsia="宋体" w:cs="Times New Roman"/>
      <w:b/>
      <w:sz w:val="21"/>
      <w:szCs w:val="21"/>
      <w:lang w:val="en-US" w:eastAsia="zh-CN" w:bidi="ar-SA"/>
    </w:rPr>
  </w:style>
  <w:style w:type="table" w:customStyle="1" w:styleId="221">
    <w:name w:val="表样式"/>
    <w:basedOn w:val="89"/>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222">
    <w:name w:val="插图题注"/>
    <w:next w:val="1"/>
    <w:qFormat/>
    <w:uiPriority w:val="0"/>
    <w:pPr>
      <w:numPr>
        <w:ilvl w:val="7"/>
        <w:numId w:val="20"/>
      </w:numPr>
      <w:spacing w:afterLines="100"/>
      <w:ind w:left="1089" w:hanging="369"/>
      <w:jc w:val="center"/>
    </w:pPr>
    <w:rPr>
      <w:rFonts w:ascii="Arial" w:hAnsi="Arial" w:eastAsia="宋体" w:cs="Times New Roman"/>
      <w:sz w:val="18"/>
      <w:szCs w:val="18"/>
      <w:lang w:val="en-US" w:eastAsia="zh-CN" w:bidi="ar-SA"/>
    </w:rPr>
  </w:style>
  <w:style w:type="paragraph" w:customStyle="1" w:styleId="223">
    <w:name w:val="图样式"/>
    <w:basedOn w:val="1"/>
    <w:qFormat/>
    <w:uiPriority w:val="0"/>
    <w:pPr>
      <w:keepNext/>
      <w:spacing w:before="80" w:after="80"/>
      <w:jc w:val="center"/>
    </w:pPr>
  </w:style>
  <w:style w:type="paragraph" w:customStyle="1" w:styleId="224">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5">
    <w:name w:val="正文（首行不缩进）"/>
    <w:basedOn w:val="1"/>
    <w:qFormat/>
    <w:uiPriority w:val="0"/>
  </w:style>
  <w:style w:type="paragraph" w:customStyle="1" w:styleId="226">
    <w:name w:val="注示头"/>
    <w:basedOn w:val="1"/>
    <w:qFormat/>
    <w:uiPriority w:val="0"/>
    <w:pPr>
      <w:pBdr>
        <w:top w:val="single" w:color="000000" w:sz="4" w:space="1"/>
      </w:pBdr>
      <w:jc w:val="both"/>
    </w:pPr>
    <w:rPr>
      <w:rFonts w:ascii="Arial" w:hAnsi="Arial" w:eastAsia="黑体"/>
      <w:sz w:val="18"/>
    </w:rPr>
  </w:style>
  <w:style w:type="paragraph" w:customStyle="1" w:styleId="227">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28">
    <w:name w:val="编写建议"/>
    <w:basedOn w:val="1"/>
    <w:qFormat/>
    <w:uiPriority w:val="0"/>
    <w:pPr>
      <w:ind w:firstLine="420"/>
    </w:pPr>
    <w:rPr>
      <w:rFonts w:ascii="Arial" w:hAnsi="Arial"/>
      <w:i/>
      <w:color w:val="0000FF"/>
    </w:rPr>
  </w:style>
  <w:style w:type="character" w:customStyle="1" w:styleId="229">
    <w:name w:val="样式一"/>
    <w:basedOn w:val="134"/>
    <w:qFormat/>
    <w:uiPriority w:val="0"/>
    <w:rPr>
      <w:rFonts w:ascii="宋体" w:hAnsi="宋体"/>
      <w:b/>
      <w:bCs/>
      <w:color w:val="000000"/>
      <w:sz w:val="36"/>
    </w:rPr>
  </w:style>
  <w:style w:type="character" w:customStyle="1" w:styleId="230">
    <w:name w:val="样式二"/>
    <w:basedOn w:val="229"/>
    <w:qFormat/>
    <w:uiPriority w:val="0"/>
    <w:rPr>
      <w:rFonts w:ascii="宋体" w:hAnsi="宋体"/>
      <w:color w:val="000000"/>
      <w:sz w:val="36"/>
    </w:rPr>
  </w:style>
  <w:style w:type="character" w:customStyle="1" w:styleId="231">
    <w:name w:val="批注框文本 Char"/>
    <w:basedOn w:val="134"/>
    <w:link w:val="54"/>
    <w:qFormat/>
    <w:uiPriority w:val="99"/>
    <w:rPr>
      <w:rFonts w:cs="Arial"/>
      <w:kern w:val="2"/>
      <w:sz w:val="18"/>
      <w:szCs w:val="18"/>
    </w:rPr>
  </w:style>
  <w:style w:type="character" w:customStyle="1" w:styleId="232">
    <w:name w:val="标题 4 Char"/>
    <w:basedOn w:val="134"/>
    <w:link w:val="6"/>
    <w:qFormat/>
    <w:uiPriority w:val="0"/>
    <w:rPr>
      <w:rFonts w:eastAsia="微软雅黑"/>
      <w:bCs/>
      <w:kern w:val="2"/>
      <w:sz w:val="28"/>
      <w:szCs w:val="21"/>
    </w:rPr>
  </w:style>
  <w:style w:type="character" w:customStyle="1" w:styleId="233">
    <w:name w:val="标题 5 Char"/>
    <w:basedOn w:val="134"/>
    <w:link w:val="7"/>
    <w:qFormat/>
    <w:uiPriority w:val="0"/>
    <w:rPr>
      <w:rFonts w:cs="Arial"/>
      <w:b/>
      <w:bCs/>
      <w:kern w:val="2"/>
      <w:sz w:val="28"/>
      <w:szCs w:val="28"/>
    </w:rPr>
  </w:style>
  <w:style w:type="character" w:customStyle="1" w:styleId="234">
    <w:name w:val="标题 6 Char"/>
    <w:basedOn w:val="134"/>
    <w:link w:val="8"/>
    <w:qFormat/>
    <w:uiPriority w:val="0"/>
    <w:rPr>
      <w:rFonts w:ascii="Arial" w:hAnsi="Arial" w:eastAsia="黑体"/>
      <w:b/>
      <w:bCs/>
      <w:kern w:val="2"/>
      <w:sz w:val="21"/>
      <w:szCs w:val="21"/>
    </w:rPr>
  </w:style>
  <w:style w:type="character" w:customStyle="1" w:styleId="235">
    <w:name w:val="标题 7 Char"/>
    <w:basedOn w:val="134"/>
    <w:link w:val="9"/>
    <w:qFormat/>
    <w:uiPriority w:val="9"/>
    <w:rPr>
      <w:rFonts w:ascii="Book Antiqua" w:hAnsi="Book Antiqua" w:eastAsia="黑体" w:cs="Book Antiqua"/>
      <w:b/>
      <w:kern w:val="2"/>
      <w:sz w:val="44"/>
      <w:szCs w:val="44"/>
    </w:rPr>
  </w:style>
  <w:style w:type="character" w:customStyle="1" w:styleId="236">
    <w:name w:val="标题 8 Char"/>
    <w:basedOn w:val="134"/>
    <w:link w:val="10"/>
    <w:qFormat/>
    <w:uiPriority w:val="9"/>
    <w:rPr>
      <w:rFonts w:ascii="Book Antiqua" w:hAnsi="Book Antiqua" w:eastAsia="黑体"/>
      <w:bCs/>
      <w:sz w:val="36"/>
      <w:szCs w:val="36"/>
      <w:lang w:eastAsia="en-US"/>
    </w:rPr>
  </w:style>
  <w:style w:type="character" w:customStyle="1" w:styleId="237">
    <w:name w:val="标题 9 Char"/>
    <w:basedOn w:val="134"/>
    <w:link w:val="11"/>
    <w:qFormat/>
    <w:uiPriority w:val="9"/>
    <w:rPr>
      <w:rFonts w:ascii="Book Antiqua" w:hAnsi="Book Antiqua" w:eastAsia="微软雅黑"/>
      <w:sz w:val="32"/>
      <w:szCs w:val="32"/>
    </w:rPr>
  </w:style>
  <w:style w:type="character" w:customStyle="1" w:styleId="238">
    <w:name w:val="标题 Char"/>
    <w:basedOn w:val="134"/>
    <w:link w:val="85"/>
    <w:qFormat/>
    <w:uiPriority w:val="0"/>
    <w:rPr>
      <w:rFonts w:ascii="Arial" w:hAnsi="Arial" w:eastAsia="黑体" w:cs="Arial"/>
      <w:b/>
      <w:bCs/>
      <w:kern w:val="2"/>
      <w:sz w:val="48"/>
      <w:szCs w:val="32"/>
    </w:rPr>
  </w:style>
  <w:style w:type="paragraph" w:styleId="239">
    <w:name w:val="List Paragraph"/>
    <w:basedOn w:val="1"/>
    <w:qFormat/>
    <w:uiPriority w:val="34"/>
    <w:pPr>
      <w:ind w:firstLine="420" w:firstLineChars="200"/>
    </w:pPr>
  </w:style>
  <w:style w:type="character" w:customStyle="1" w:styleId="240">
    <w:name w:val="文档结构图 Char"/>
    <w:basedOn w:val="134"/>
    <w:link w:val="26"/>
    <w:qFormat/>
    <w:uiPriority w:val="99"/>
    <w:rPr>
      <w:rFonts w:cs="Arial"/>
      <w:kern w:val="2"/>
      <w:sz w:val="21"/>
      <w:szCs w:val="21"/>
      <w:shd w:val="clear" w:color="auto" w:fill="000080"/>
    </w:rPr>
  </w:style>
  <w:style w:type="character" w:customStyle="1" w:styleId="241">
    <w:name w:val="宏文本 Char"/>
    <w:basedOn w:val="134"/>
    <w:link w:val="2"/>
    <w:qFormat/>
    <w:uiPriority w:val="0"/>
    <w:rPr>
      <w:rFonts w:ascii="Courier New" w:hAnsi="Courier New" w:cs="Courier New"/>
      <w:kern w:val="2"/>
      <w:sz w:val="24"/>
      <w:szCs w:val="24"/>
    </w:rPr>
  </w:style>
  <w:style w:type="character" w:customStyle="1" w:styleId="242">
    <w:name w:val="脚注文本 Char"/>
    <w:basedOn w:val="134"/>
    <w:link w:val="68"/>
    <w:qFormat/>
    <w:uiPriority w:val="0"/>
    <w:rPr>
      <w:rFonts w:cs="Arial"/>
      <w:kern w:val="2"/>
      <w:sz w:val="18"/>
      <w:szCs w:val="18"/>
    </w:rPr>
  </w:style>
  <w:style w:type="character" w:customStyle="1" w:styleId="243">
    <w:name w:val="批注文字 Char"/>
    <w:basedOn w:val="134"/>
    <w:link w:val="28"/>
    <w:qFormat/>
    <w:uiPriority w:val="0"/>
    <w:rPr>
      <w:rFonts w:cs="Arial"/>
      <w:kern w:val="2"/>
      <w:sz w:val="21"/>
      <w:szCs w:val="21"/>
    </w:rPr>
  </w:style>
  <w:style w:type="character" w:customStyle="1" w:styleId="244">
    <w:name w:val="批注主题 Char"/>
    <w:basedOn w:val="243"/>
    <w:link w:val="86"/>
    <w:qFormat/>
    <w:uiPriority w:val="0"/>
    <w:rPr>
      <w:rFonts w:cs="Arial"/>
      <w:b/>
      <w:bCs/>
      <w:kern w:val="2"/>
      <w:sz w:val="21"/>
      <w:szCs w:val="21"/>
    </w:rPr>
  </w:style>
  <w:style w:type="character" w:customStyle="1" w:styleId="245">
    <w:name w:val="尾注文本 Char"/>
    <w:basedOn w:val="134"/>
    <w:link w:val="52"/>
    <w:qFormat/>
    <w:uiPriority w:val="0"/>
    <w:rPr>
      <w:rFonts w:cs="Arial"/>
      <w:kern w:val="2"/>
      <w:sz w:val="21"/>
      <w:szCs w:val="21"/>
    </w:rPr>
  </w:style>
  <w:style w:type="character" w:customStyle="1" w:styleId="246">
    <w:name w:val="HTML 地址 Char"/>
    <w:basedOn w:val="134"/>
    <w:link w:val="41"/>
    <w:qFormat/>
    <w:uiPriority w:val="0"/>
    <w:rPr>
      <w:rFonts w:cs="Arial"/>
      <w:i/>
      <w:iCs/>
      <w:kern w:val="2"/>
      <w:sz w:val="21"/>
      <w:szCs w:val="21"/>
    </w:rPr>
  </w:style>
  <w:style w:type="character" w:customStyle="1" w:styleId="247">
    <w:name w:val="HTML 预设格式 Char"/>
    <w:basedOn w:val="134"/>
    <w:link w:val="81"/>
    <w:qFormat/>
    <w:uiPriority w:val="0"/>
    <w:rPr>
      <w:rFonts w:ascii="Courier New" w:hAnsi="Courier New" w:cs="Courier New"/>
      <w:kern w:val="2"/>
    </w:rPr>
  </w:style>
  <w:style w:type="character" w:customStyle="1" w:styleId="248">
    <w:name w:val="称呼 Char"/>
    <w:basedOn w:val="134"/>
    <w:link w:val="30"/>
    <w:qFormat/>
    <w:uiPriority w:val="0"/>
    <w:rPr>
      <w:rFonts w:cs="Arial"/>
      <w:kern w:val="2"/>
      <w:sz w:val="21"/>
      <w:szCs w:val="21"/>
    </w:rPr>
  </w:style>
  <w:style w:type="character" w:customStyle="1" w:styleId="249">
    <w:name w:val="纯文本 Char"/>
    <w:basedOn w:val="134"/>
    <w:link w:val="45"/>
    <w:qFormat/>
    <w:uiPriority w:val="0"/>
    <w:rPr>
      <w:rFonts w:ascii="宋体" w:hAnsi="Courier New" w:cs="Courier New"/>
      <w:kern w:val="2"/>
      <w:sz w:val="21"/>
      <w:szCs w:val="21"/>
    </w:rPr>
  </w:style>
  <w:style w:type="character" w:customStyle="1" w:styleId="250">
    <w:name w:val="电子邮件签名 Char"/>
    <w:basedOn w:val="134"/>
    <w:link w:val="19"/>
    <w:qFormat/>
    <w:uiPriority w:val="0"/>
    <w:rPr>
      <w:rFonts w:cs="Arial"/>
      <w:kern w:val="2"/>
      <w:sz w:val="21"/>
      <w:szCs w:val="21"/>
    </w:rPr>
  </w:style>
  <w:style w:type="character" w:customStyle="1" w:styleId="251">
    <w:name w:val="副标题 Char"/>
    <w:basedOn w:val="134"/>
    <w:link w:val="65"/>
    <w:qFormat/>
    <w:uiPriority w:val="0"/>
    <w:rPr>
      <w:rFonts w:ascii="Arial" w:hAnsi="Arial" w:cs="Arial"/>
      <w:b/>
      <w:bCs/>
      <w:kern w:val="28"/>
      <w:sz w:val="32"/>
      <w:szCs w:val="32"/>
    </w:rPr>
  </w:style>
  <w:style w:type="character" w:customStyle="1" w:styleId="252">
    <w:name w:val="结束语 Char"/>
    <w:basedOn w:val="134"/>
    <w:link w:val="32"/>
    <w:qFormat/>
    <w:uiPriority w:val="0"/>
    <w:rPr>
      <w:rFonts w:cs="Arial"/>
      <w:kern w:val="2"/>
      <w:sz w:val="21"/>
      <w:szCs w:val="21"/>
    </w:rPr>
  </w:style>
  <w:style w:type="character" w:customStyle="1" w:styleId="253">
    <w:name w:val="签名 Char"/>
    <w:basedOn w:val="134"/>
    <w:link w:val="59"/>
    <w:qFormat/>
    <w:uiPriority w:val="0"/>
    <w:rPr>
      <w:rFonts w:cs="Arial"/>
      <w:kern w:val="2"/>
      <w:sz w:val="21"/>
      <w:szCs w:val="21"/>
    </w:rPr>
  </w:style>
  <w:style w:type="character" w:customStyle="1" w:styleId="254">
    <w:name w:val="日期 Char"/>
    <w:basedOn w:val="134"/>
    <w:link w:val="50"/>
    <w:qFormat/>
    <w:uiPriority w:val="0"/>
    <w:rPr>
      <w:rFonts w:cs="Arial"/>
      <w:kern w:val="2"/>
      <w:sz w:val="21"/>
      <w:szCs w:val="21"/>
    </w:rPr>
  </w:style>
  <w:style w:type="character" w:customStyle="1" w:styleId="255">
    <w:name w:val="信息标题 Char"/>
    <w:basedOn w:val="134"/>
    <w:link w:val="80"/>
    <w:qFormat/>
    <w:uiPriority w:val="0"/>
    <w:rPr>
      <w:rFonts w:ascii="Arial" w:hAnsi="Arial" w:cs="Arial"/>
      <w:kern w:val="2"/>
      <w:sz w:val="21"/>
      <w:szCs w:val="21"/>
      <w:shd w:val="pct20" w:color="auto" w:fill="auto"/>
    </w:rPr>
  </w:style>
  <w:style w:type="character" w:customStyle="1" w:styleId="256">
    <w:name w:val="正文文本 Char"/>
    <w:basedOn w:val="134"/>
    <w:link w:val="34"/>
    <w:qFormat/>
    <w:uiPriority w:val="0"/>
    <w:rPr>
      <w:rFonts w:cs="Arial"/>
      <w:kern w:val="2"/>
      <w:sz w:val="21"/>
      <w:szCs w:val="21"/>
    </w:rPr>
  </w:style>
  <w:style w:type="character" w:customStyle="1" w:styleId="257">
    <w:name w:val="正文首行缩进 Char"/>
    <w:basedOn w:val="256"/>
    <w:link w:val="87"/>
    <w:qFormat/>
    <w:uiPriority w:val="0"/>
    <w:rPr>
      <w:rFonts w:cs="Arial"/>
      <w:kern w:val="2"/>
      <w:sz w:val="21"/>
      <w:szCs w:val="21"/>
    </w:rPr>
  </w:style>
  <w:style w:type="character" w:customStyle="1" w:styleId="258">
    <w:name w:val="正文文本缩进 Char"/>
    <w:basedOn w:val="134"/>
    <w:link w:val="35"/>
    <w:qFormat/>
    <w:uiPriority w:val="0"/>
    <w:rPr>
      <w:rFonts w:cs="Arial"/>
      <w:kern w:val="2"/>
      <w:sz w:val="21"/>
      <w:szCs w:val="21"/>
    </w:rPr>
  </w:style>
  <w:style w:type="character" w:customStyle="1" w:styleId="259">
    <w:name w:val="正文首行缩进 2 Char"/>
    <w:basedOn w:val="258"/>
    <w:link w:val="88"/>
    <w:qFormat/>
    <w:uiPriority w:val="0"/>
    <w:rPr>
      <w:rFonts w:cs="Arial"/>
      <w:kern w:val="2"/>
      <w:sz w:val="21"/>
      <w:szCs w:val="21"/>
    </w:rPr>
  </w:style>
  <w:style w:type="character" w:customStyle="1" w:styleId="260">
    <w:name w:val="正文文本 2 Char"/>
    <w:basedOn w:val="134"/>
    <w:link w:val="77"/>
    <w:qFormat/>
    <w:uiPriority w:val="0"/>
    <w:rPr>
      <w:rFonts w:cs="Arial"/>
      <w:kern w:val="2"/>
      <w:sz w:val="21"/>
      <w:szCs w:val="21"/>
    </w:rPr>
  </w:style>
  <w:style w:type="character" w:customStyle="1" w:styleId="261">
    <w:name w:val="正文文本 3 Char"/>
    <w:basedOn w:val="134"/>
    <w:link w:val="31"/>
    <w:qFormat/>
    <w:uiPriority w:val="0"/>
    <w:rPr>
      <w:rFonts w:cs="Arial"/>
      <w:kern w:val="2"/>
      <w:sz w:val="16"/>
      <w:szCs w:val="16"/>
    </w:rPr>
  </w:style>
  <w:style w:type="character" w:customStyle="1" w:styleId="262">
    <w:name w:val="正文文本缩进 2 Char"/>
    <w:basedOn w:val="134"/>
    <w:link w:val="51"/>
    <w:qFormat/>
    <w:uiPriority w:val="0"/>
    <w:rPr>
      <w:rFonts w:cs="Arial"/>
      <w:kern w:val="2"/>
      <w:sz w:val="21"/>
      <w:szCs w:val="21"/>
    </w:rPr>
  </w:style>
  <w:style w:type="character" w:customStyle="1" w:styleId="263">
    <w:name w:val="正文文本缩进 3 Char"/>
    <w:basedOn w:val="134"/>
    <w:link w:val="71"/>
    <w:qFormat/>
    <w:uiPriority w:val="0"/>
    <w:rPr>
      <w:rFonts w:cs="Arial"/>
      <w:kern w:val="2"/>
      <w:sz w:val="16"/>
      <w:szCs w:val="16"/>
    </w:rPr>
  </w:style>
  <w:style w:type="character" w:customStyle="1" w:styleId="264">
    <w:name w:val="注释标题 Char"/>
    <w:basedOn w:val="134"/>
    <w:link w:val="16"/>
    <w:qFormat/>
    <w:uiPriority w:val="0"/>
    <w:rPr>
      <w:rFonts w:cs="Arial"/>
      <w:kern w:val="2"/>
      <w:sz w:val="21"/>
      <w:szCs w:val="21"/>
    </w:rPr>
  </w:style>
  <w:style w:type="character" w:customStyle="1" w:styleId="265">
    <w:name w:val="_n_o_"/>
    <w:basedOn w:val="134"/>
    <w:qFormat/>
    <w:uiPriority w:val="0"/>
  </w:style>
  <w:style w:type="character" w:customStyle="1" w:styleId="266">
    <w:name w:val="标题 3 Char"/>
    <w:basedOn w:val="134"/>
    <w:link w:val="5"/>
    <w:qFormat/>
    <w:uiPriority w:val="0"/>
    <w:rPr>
      <w:rFonts w:ascii="Book Antiqua" w:hAnsi="Book Antiqua" w:eastAsia="微软雅黑" w:cs="宋体"/>
      <w:sz w:val="32"/>
      <w:szCs w:val="32"/>
    </w:rPr>
  </w:style>
  <w:style w:type="character" w:customStyle="1" w:styleId="267">
    <w:name w:val="html_highlight0"/>
    <w:basedOn w:val="134"/>
    <w:qFormat/>
    <w:uiPriority w:val="0"/>
  </w:style>
  <w:style w:type="paragraph" w:customStyle="1" w:styleId="268">
    <w:name w:val="Char Char1 Char Char Char Char"/>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character" w:customStyle="1" w:styleId="269">
    <w:name w:val="Table Heading Char"/>
    <w:basedOn w:val="134"/>
    <w:link w:val="187"/>
    <w:qFormat/>
    <w:uiPriority w:val="0"/>
    <w:rPr>
      <w:rFonts w:ascii="Book Antiqua" w:hAnsi="Book Antiqua" w:eastAsia="黑体" w:cs="Book Antiqua"/>
      <w:bCs/>
      <w:snapToGrid w:val="0"/>
      <w:sz w:val="21"/>
      <w:szCs w:val="21"/>
    </w:rPr>
  </w:style>
  <w:style w:type="character" w:customStyle="1" w:styleId="270">
    <w:name w:val="Table Text Char"/>
    <w:basedOn w:val="134"/>
    <w:link w:val="188"/>
    <w:qFormat/>
    <w:uiPriority w:val="0"/>
    <w:rPr>
      <w:rFonts w:cs="Arial"/>
      <w:snapToGrid w:val="0"/>
      <w:sz w:val="21"/>
      <w:szCs w:val="21"/>
    </w:rPr>
  </w:style>
  <w:style w:type="character" w:customStyle="1" w:styleId="271">
    <w:name w:val="Item List Char"/>
    <w:basedOn w:val="134"/>
    <w:link w:val="167"/>
    <w:qFormat/>
    <w:uiPriority w:val="0"/>
    <w:rPr>
      <w:rFonts w:cs="Arial"/>
      <w:kern w:val="2"/>
      <w:sz w:val="21"/>
      <w:szCs w:val="21"/>
    </w:rPr>
  </w:style>
  <w:style w:type="character" w:customStyle="1" w:styleId="272">
    <w:name w:val="标题 2 Char1"/>
    <w:basedOn w:val="134"/>
    <w:link w:val="4"/>
    <w:qFormat/>
    <w:uiPriority w:val="0"/>
    <w:rPr>
      <w:rFonts w:ascii="Book Antiqua" w:hAnsi="Book Antiqua" w:eastAsia="黑体" w:cs="Book Antiqua"/>
      <w:bCs/>
      <w:sz w:val="36"/>
      <w:szCs w:val="36"/>
      <w:lang w:eastAsia="en-US"/>
    </w:rPr>
  </w:style>
  <w:style w:type="character" w:customStyle="1" w:styleId="273">
    <w:name w:val="Block Label Char"/>
    <w:basedOn w:val="134"/>
    <w:link w:val="152"/>
    <w:qFormat/>
    <w:uiPriority w:val="0"/>
    <w:rPr>
      <w:rFonts w:ascii="Book Antiqua" w:hAnsi="Book Antiqua" w:eastAsia="黑体" w:cs="Book Antiqua"/>
      <w:bCs/>
      <w:sz w:val="26"/>
      <w:szCs w:val="26"/>
    </w:rPr>
  </w:style>
  <w:style w:type="character" w:customStyle="1" w:styleId="274">
    <w:name w:val="Figure Description Char"/>
    <w:basedOn w:val="134"/>
    <w:link w:val="159"/>
    <w:qFormat/>
    <w:uiPriority w:val="0"/>
    <w:rPr>
      <w:rFonts w:eastAsia="黑体" w:cs="Arial"/>
      <w:spacing w:val="-4"/>
      <w:kern w:val="2"/>
      <w:sz w:val="21"/>
      <w:szCs w:val="21"/>
    </w:rPr>
  </w:style>
  <w:style w:type="paragraph" w:customStyle="1" w:styleId="275">
    <w:name w:val="Speed"/>
    <w:basedOn w:val="1"/>
    <w:link w:val="276"/>
    <w:qFormat/>
    <w:uiPriority w:val="0"/>
    <w:pPr>
      <w:widowControl w:val="0"/>
      <w:topLinePunct w:val="0"/>
      <w:autoSpaceDE w:val="0"/>
      <w:autoSpaceDN w:val="0"/>
      <w:snapToGrid/>
      <w:spacing w:before="0" w:after="0" w:line="360" w:lineRule="auto"/>
      <w:ind w:left="0"/>
    </w:pPr>
    <w:rPr>
      <w:rFonts w:cs="Times New Roman"/>
      <w:snapToGrid w:val="0"/>
      <w:kern w:val="0"/>
    </w:rPr>
  </w:style>
  <w:style w:type="character" w:customStyle="1" w:styleId="276">
    <w:name w:val="Speed Char"/>
    <w:basedOn w:val="134"/>
    <w:link w:val="275"/>
    <w:qFormat/>
    <w:uiPriority w:val="0"/>
    <w:rPr>
      <w:snapToGrid w:val="0"/>
      <w:sz w:val="21"/>
      <w:szCs w:val="21"/>
    </w:rPr>
  </w:style>
  <w:style w:type="table" w:customStyle="1" w:styleId="277">
    <w:name w:val="网格型4"/>
    <w:basedOn w:val="89"/>
    <w:qFormat/>
    <w:uiPriority w:val="0"/>
    <w:pPr>
      <w:widowControl w:val="0"/>
      <w:autoSpaceDE w:val="0"/>
      <w:autoSpaceDN w:val="0"/>
      <w:adjustRightInd w:val="0"/>
      <w:spacing w:line="360" w:lineRule="auto"/>
      <w:ind w:left="200" w:leftChars="20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8">
    <w:name w:val="Char2"/>
    <w:basedOn w:val="26"/>
    <w:qFormat/>
    <w:uiPriority w:val="0"/>
    <w:pPr>
      <w:widowControl w:val="0"/>
      <w:topLinePunct w:val="0"/>
      <w:snapToGrid/>
      <w:spacing w:before="80" w:after="80" w:line="436" w:lineRule="exact"/>
      <w:ind w:left="357"/>
      <w:outlineLvl w:val="3"/>
    </w:pPr>
    <w:rPr>
      <w:rFonts w:ascii="Arial" w:hAnsi="Arial"/>
      <w:b/>
      <w:szCs w:val="24"/>
    </w:rPr>
  </w:style>
  <w:style w:type="paragraph" w:customStyle="1" w:styleId="279">
    <w:name w:val="默认段落字体 Para Char Char Char Char Char Char Char"/>
    <w:basedOn w:val="1"/>
    <w:qFormat/>
    <w:uiPriority w:val="0"/>
    <w:pPr>
      <w:widowControl w:val="0"/>
      <w:topLinePunct w:val="0"/>
      <w:adjustRightInd/>
      <w:snapToGrid/>
      <w:spacing w:before="0" w:after="0" w:line="360" w:lineRule="auto"/>
      <w:ind w:left="0"/>
      <w:jc w:val="both"/>
    </w:pPr>
    <w:rPr>
      <w:rFonts w:ascii="Tahoma" w:hAnsi="Tahoma" w:cs="Times New Roman"/>
      <w:snapToGrid w:val="0"/>
      <w:sz w:val="24"/>
      <w:szCs w:val="20"/>
    </w:rPr>
  </w:style>
  <w:style w:type="paragraph" w:customStyle="1" w:styleId="280">
    <w:name w:val="Char1"/>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1">
    <w:name w:val="默认段落字体 Para Char Char Char Char Char Char Char Char Char Char Char Char Char Char"/>
    <w:basedOn w:val="26"/>
    <w:qFormat/>
    <w:uiPriority w:val="0"/>
    <w:pPr>
      <w:widowControl w:val="0"/>
      <w:topLinePunct w:val="0"/>
      <w:snapToGrid/>
      <w:spacing w:before="0" w:after="0" w:line="436" w:lineRule="exact"/>
      <w:ind w:left="357"/>
      <w:outlineLvl w:val="3"/>
    </w:pPr>
    <w:rPr>
      <w:rFonts w:ascii="Tahoma" w:hAnsi="Tahoma" w:cs="Times New Roman"/>
      <w:b/>
      <w:szCs w:val="24"/>
    </w:rPr>
  </w:style>
  <w:style w:type="character" w:customStyle="1" w:styleId="282">
    <w:name w:val="Table Description Char"/>
    <w:basedOn w:val="134"/>
    <w:link w:val="182"/>
    <w:qFormat/>
    <w:uiPriority w:val="0"/>
    <w:rPr>
      <w:rFonts w:eastAsia="黑体" w:cs="Arial"/>
      <w:spacing w:val="-4"/>
      <w:kern w:val="2"/>
      <w:sz w:val="21"/>
      <w:szCs w:val="21"/>
    </w:rPr>
  </w:style>
  <w:style w:type="character" w:customStyle="1" w:styleId="283">
    <w:name w:val="题注 Char"/>
    <w:basedOn w:val="134"/>
    <w:link w:val="22"/>
    <w:qFormat/>
    <w:uiPriority w:val="0"/>
    <w:rPr>
      <w:rFonts w:ascii="Arial" w:hAnsi="Arial" w:eastAsia="黑体" w:cs="Arial"/>
      <w:kern w:val="2"/>
    </w:rPr>
  </w:style>
  <w:style w:type="paragraph" w:customStyle="1" w:styleId="284">
    <w:name w:val="样式 标题 2H2Huawei HLD 2R22heading 2H21E2UNDERRUBRIK 1-2h..."/>
    <w:basedOn w:val="4"/>
    <w:qFormat/>
    <w:uiPriority w:val="0"/>
    <w:pPr>
      <w:numPr>
        <w:numId w:val="21"/>
      </w:numPr>
      <w:tabs>
        <w:tab w:val="left" w:pos="425"/>
      </w:tabs>
      <w:spacing w:after="60"/>
    </w:pPr>
    <w:rPr>
      <w:rFonts w:ascii="Times New Roman" w:hAnsi="Times New Roman"/>
      <w:bCs w:val="0"/>
    </w:rPr>
  </w:style>
  <w:style w:type="character" w:customStyle="1" w:styleId="285">
    <w:name w:val="Figure Char"/>
    <w:basedOn w:val="134"/>
    <w:link w:val="158"/>
    <w:qFormat/>
    <w:uiPriority w:val="0"/>
    <w:rPr>
      <w:rFonts w:cs="Arial"/>
      <w:kern w:val="2"/>
      <w:sz w:val="21"/>
      <w:szCs w:val="21"/>
    </w:rPr>
  </w:style>
  <w:style w:type="character" w:customStyle="1" w:styleId="286">
    <w:name w:val="Notes Heading Char"/>
    <w:basedOn w:val="134"/>
    <w:link w:val="195"/>
    <w:qFormat/>
    <w:uiPriority w:val="0"/>
    <w:rPr>
      <w:rFonts w:ascii="Book Antiqua" w:hAnsi="Book Antiqua" w:eastAsia="黑体" w:cs="Arial"/>
      <w:bCs/>
      <w:kern w:val="2"/>
      <w:position w:val="-6"/>
      <w:sz w:val="18"/>
      <w:szCs w:val="18"/>
    </w:rPr>
  </w:style>
  <w:style w:type="paragraph" w:customStyle="1" w:styleId="287">
    <w:name w:val="Char Char Char Char Char Char"/>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8">
    <w:name w:val="Char Char Char Char Char Char Char Char Char Char Char Char"/>
    <w:basedOn w:val="1"/>
    <w:qFormat/>
    <w:uiPriority w:val="0"/>
    <w:pPr>
      <w:topLinePunct w:val="0"/>
      <w:adjustRightInd/>
      <w:spacing w:before="80" w:after="80" w:line="300" w:lineRule="auto"/>
      <w:jc w:val="both"/>
    </w:pPr>
    <w:rPr>
      <w:rFonts w:ascii="Arial" w:hAnsi="Arial" w:cs="Times New Roman"/>
      <w:kern w:val="0"/>
      <w:szCs w:val="20"/>
    </w:rPr>
  </w:style>
  <w:style w:type="paragraph" w:customStyle="1" w:styleId="289">
    <w:name w:val="Heading 41"/>
    <w:basedOn w:val="1"/>
    <w:next w:val="1"/>
    <w:qFormat/>
    <w:uiPriority w:val="0"/>
    <w:pPr>
      <w:keepNext/>
      <w:numPr>
        <w:ilvl w:val="3"/>
        <w:numId w:val="22"/>
      </w:numPr>
      <w:topLinePunct w:val="0"/>
      <w:adjustRightInd/>
      <w:snapToGrid/>
      <w:spacing w:before="80" w:after="80" w:line="240" w:lineRule="auto"/>
      <w:jc w:val="both"/>
      <w:outlineLvl w:val="3"/>
    </w:pPr>
    <w:rPr>
      <w:rFonts w:ascii="Arial" w:hAnsi="Arial"/>
      <w:b/>
    </w:rPr>
  </w:style>
  <w:style w:type="paragraph" w:customStyle="1" w:styleId="290">
    <w:name w:val="1"/>
    <w:basedOn w:val="26"/>
    <w:qFormat/>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291">
    <w:name w:val="Char Char3 Char Char Char Char Char Char Char Char"/>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92">
    <w:name w:val="样式 表格文本 + 右侧:  0.37 厘米"/>
    <w:basedOn w:val="1"/>
    <w:qFormat/>
    <w:uiPriority w:val="0"/>
    <w:pPr>
      <w:tabs>
        <w:tab w:val="decimal" w:pos="0"/>
      </w:tabs>
      <w:topLinePunct w:val="0"/>
      <w:adjustRightInd/>
      <w:snapToGrid/>
      <w:spacing w:before="0" w:after="0" w:line="240" w:lineRule="auto"/>
      <w:ind w:left="0"/>
    </w:pPr>
    <w:rPr>
      <w:rFonts w:ascii="Arial" w:hAnsi="Arial" w:cs="宋体"/>
      <w:kern w:val="0"/>
      <w:szCs w:val="20"/>
    </w:rPr>
  </w:style>
  <w:style w:type="paragraph" w:customStyle="1" w:styleId="293">
    <w:name w:val="IN Feature"/>
    <w:next w:val="294"/>
    <w:qFormat/>
    <w:uiPriority w:val="0"/>
    <w:pPr>
      <w:keepNext/>
      <w:keepLines/>
      <w:spacing w:before="240" w:after="240"/>
      <w:ind w:left="-2160"/>
      <w:outlineLvl w:val="7"/>
    </w:pPr>
    <w:rPr>
      <w:rFonts w:ascii="Arial" w:hAnsi="Arial" w:eastAsia="黑体" w:cs="Arial"/>
      <w:b/>
      <w:bCs/>
      <w:kern w:val="2"/>
      <w:lang w:val="en-US" w:eastAsia="zh-CN" w:bidi="ar-SA"/>
    </w:rPr>
  </w:style>
  <w:style w:type="paragraph" w:customStyle="1" w:styleId="294">
    <w:name w:val="IN Step"/>
    <w:basedOn w:val="1"/>
    <w:qFormat/>
    <w:uiPriority w:val="0"/>
    <w:pPr>
      <w:keepLines/>
      <w:tabs>
        <w:tab w:val="left" w:pos="-1026"/>
      </w:tabs>
      <w:topLinePunct w:val="0"/>
      <w:adjustRightInd/>
      <w:snapToGrid/>
      <w:spacing w:before="80" w:after="80" w:line="240" w:lineRule="auto"/>
      <w:ind w:left="-1026" w:hanging="850"/>
      <w:jc w:val="both"/>
      <w:outlineLvl w:val="8"/>
    </w:pPr>
    <w:rPr>
      <w:rFonts w:ascii="Arial" w:hAnsi="Arial" w:eastAsia="黑体"/>
      <w:sz w:val="20"/>
      <w:szCs w:val="20"/>
    </w:rPr>
  </w:style>
  <w:style w:type="paragraph" w:customStyle="1" w:styleId="295">
    <w:name w:val="缺省文本"/>
    <w:basedOn w:val="1"/>
    <w:qFormat/>
    <w:uiPriority w:val="0"/>
    <w:pPr>
      <w:widowControl w:val="0"/>
      <w:topLinePunct w:val="0"/>
      <w:autoSpaceDE w:val="0"/>
      <w:autoSpaceDN w:val="0"/>
      <w:snapToGrid/>
      <w:spacing w:before="140" w:after="0" w:line="240" w:lineRule="auto"/>
      <w:ind w:left="0"/>
    </w:pPr>
    <w:rPr>
      <w:rFonts w:cs="Times New Roman"/>
      <w:kern w:val="0"/>
      <w:sz w:val="24"/>
      <w:szCs w:val="24"/>
    </w:rPr>
  </w:style>
  <w:style w:type="paragraph" w:customStyle="1" w:styleId="296">
    <w:name w:val="样式 标题 1H1HLD R1H11E1h1Head 1 (Chapter heading)l1..."/>
    <w:basedOn w:val="3"/>
    <w:qFormat/>
    <w:uiPriority w:val="0"/>
    <w:pPr>
      <w:numPr>
        <w:numId w:val="21"/>
      </w:numPr>
      <w:tabs>
        <w:tab w:val="left" w:pos="425"/>
        <w:tab w:val="left" w:pos="2359"/>
      </w:tabs>
      <w:ind w:left="2359" w:hanging="284"/>
    </w:pPr>
    <w:rPr>
      <w:bCs w:val="0"/>
    </w:rPr>
  </w:style>
  <w:style w:type="character" w:customStyle="1" w:styleId="297">
    <w:name w:val="Item Step Char"/>
    <w:basedOn w:val="134"/>
    <w:link w:val="170"/>
    <w:qFormat/>
    <w:uiPriority w:val="0"/>
    <w:rPr>
      <w:rFonts w:cs="Arial"/>
      <w:sz w:val="21"/>
      <w:szCs w:val="21"/>
    </w:rPr>
  </w:style>
  <w:style w:type="paragraph" w:customStyle="1" w:styleId="298">
    <w:name w:val="Char Char4"/>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table" w:customStyle="1" w:styleId="299">
    <w:name w:val="网格型1"/>
    <w:basedOn w:val="89"/>
    <w:qFormat/>
    <w:uiPriority w:val="0"/>
    <w:pPr>
      <w:widowControl w:val="0"/>
      <w:adjustRightInd w:val="0"/>
      <w:snapToGrid w:val="0"/>
      <w:jc w:val="both"/>
    </w:pPr>
  </w:style>
  <w:style w:type="table" w:customStyle="1" w:styleId="300">
    <w:name w:val="Table1"/>
    <w:basedOn w:val="90"/>
    <w:qFormat/>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1">
    <w:name w:val="Table2"/>
    <w:basedOn w:val="90"/>
    <w:qFormat/>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2">
    <w:name w:val="Table3"/>
    <w:basedOn w:val="90"/>
    <w:qFormat/>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paragraph" w:customStyle="1" w:styleId="303">
    <w:name w:val="正文12"/>
    <w:basedOn w:val="1"/>
    <w:qFormat/>
    <w:uiPriority w:val="0"/>
    <w:pPr>
      <w:widowControl w:val="0"/>
      <w:tabs>
        <w:tab w:val="decimal" w:pos="2211"/>
      </w:tabs>
      <w:topLinePunct w:val="0"/>
      <w:adjustRightInd/>
      <w:snapToGrid/>
      <w:spacing w:beforeLines="50" w:afterLines="50" w:line="240" w:lineRule="auto"/>
      <w:ind w:left="0" w:right="334" w:rightChars="159"/>
      <w:jc w:val="both"/>
    </w:pPr>
    <w:rPr>
      <w:rFonts w:ascii="Tahoma" w:hAnsi="Tahoma" w:cs="Times New Roman"/>
    </w:rPr>
  </w:style>
  <w:style w:type="table" w:customStyle="1" w:styleId="304">
    <w:name w:val="正文中的表格"/>
    <w:basedOn w:val="90"/>
    <w:qFormat/>
    <w:uiPriority w:val="0"/>
    <w:pPr>
      <w:widowControl/>
      <w:adjustRightInd/>
    </w:pPr>
    <w:rPr>
      <w:rFonts w:ascii="Arial" w:hAnsi="Arial" w:cs="Arial"/>
      <w:sz w:val="18"/>
      <w:szCs w:val="18"/>
    </w:rPr>
    <w:tblPr/>
    <w:trPr>
      <w:cantSplit/>
    </w:trPr>
    <w:tcPr>
      <w:vAlign w:val="center"/>
    </w:tcPr>
  </w:style>
  <w:style w:type="paragraph" w:customStyle="1" w:styleId="305">
    <w:name w:val="xl25"/>
    <w:basedOn w:val="1"/>
    <w:qFormat/>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6">
    <w:name w:val="xl26"/>
    <w:basedOn w:val="1"/>
    <w:qFormat/>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7">
    <w:name w:val="xl27"/>
    <w:basedOn w:val="1"/>
    <w:qFormat/>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8">
    <w:name w:val="xl28"/>
    <w:basedOn w:val="1"/>
    <w:qFormat/>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9">
    <w:name w:val="xl29"/>
    <w:basedOn w:val="1"/>
    <w:qFormat/>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0">
    <w:name w:val="xl30"/>
    <w:basedOn w:val="1"/>
    <w:qFormat/>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1">
    <w:name w:val="xl31"/>
    <w:basedOn w:val="1"/>
    <w:qFormat/>
    <w:uiPriority w:val="0"/>
    <w:pPr>
      <w:pBdr>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2">
    <w:name w:val="xl32"/>
    <w:basedOn w:val="1"/>
    <w:qFormat/>
    <w:uiPriority w:val="0"/>
    <w:pP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3">
    <w:name w:val="xl33"/>
    <w:basedOn w:val="1"/>
    <w:qFormat/>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4">
    <w:name w:val="xl34"/>
    <w:basedOn w:val="1"/>
    <w:qFormat/>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5">
    <w:name w:val="xl35"/>
    <w:basedOn w:val="1"/>
    <w:qFormat/>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6">
    <w:name w:val="xl36"/>
    <w:basedOn w:val="1"/>
    <w:qFormat/>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7">
    <w:name w:val="xl37"/>
    <w:basedOn w:val="1"/>
    <w:qFormat/>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8">
    <w:name w:val="xl38"/>
    <w:basedOn w:val="1"/>
    <w:qFormat/>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9">
    <w:name w:val="xl39"/>
    <w:basedOn w:val="1"/>
    <w:qFormat/>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0">
    <w:name w:val="xl40"/>
    <w:basedOn w:val="1"/>
    <w:qFormat/>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1">
    <w:name w:val="xl41"/>
    <w:basedOn w:val="1"/>
    <w:qFormat/>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2">
    <w:name w:val="xl42"/>
    <w:basedOn w:val="1"/>
    <w:qFormat/>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23">
    <w:name w:val="xl43"/>
    <w:basedOn w:val="1"/>
    <w:qFormat/>
    <w:uiPriority w:val="0"/>
    <w:pPr>
      <w:pBdr>
        <w:top w:val="single" w:color="auto" w:sz="4" w:space="0"/>
        <w:left w:val="single" w:color="auto" w:sz="4" w:space="0"/>
        <w:bottom w:val="single" w:color="auto" w:sz="4" w:space="0"/>
        <w:right w:val="single" w:color="auto" w:sz="8"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character" w:customStyle="1" w:styleId="324">
    <w:name w:val="标题 1 Char"/>
    <w:basedOn w:val="134"/>
    <w:link w:val="3"/>
    <w:qFormat/>
    <w:uiPriority w:val="0"/>
    <w:rPr>
      <w:rFonts w:ascii="Book Antiqua" w:hAnsi="Book Antiqua" w:eastAsia="黑体" w:cs="Book Antiqua"/>
      <w:b/>
      <w:bCs/>
      <w:kern w:val="2"/>
      <w:sz w:val="44"/>
      <w:szCs w:val="44"/>
    </w:rPr>
  </w:style>
  <w:style w:type="paragraph" w:customStyle="1" w:styleId="325">
    <w:name w:val="样式 标题 1H1HLD HWR1H11E1h1Head 1 (Chapter heading)l1..."/>
    <w:basedOn w:val="3"/>
    <w:qFormat/>
    <w:uiPriority w:val="0"/>
    <w:pPr>
      <w:numPr>
        <w:numId w:val="0"/>
      </w:numPr>
      <w:tabs>
        <w:tab w:val="left" w:pos="2359"/>
      </w:tabs>
      <w:ind w:left="315" w:hanging="284"/>
    </w:pPr>
    <w:rPr>
      <w:rFonts w:ascii="Times New Roman" w:hAnsi="Times New Roman" w:cs="宋体"/>
      <w:bCs w:val="0"/>
      <w:szCs w:val="20"/>
    </w:rPr>
  </w:style>
  <w:style w:type="paragraph" w:customStyle="1" w:styleId="326">
    <w:name w:val="Char Char2"/>
    <w:basedOn w:val="26"/>
    <w:qFormat/>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27">
    <w:name w:val="Char Char"/>
    <w:basedOn w:val="26"/>
    <w:qFormat/>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0"/>
    </w:rPr>
  </w:style>
  <w:style w:type="paragraph" w:customStyle="1" w:styleId="328">
    <w:name w:val="样式 正文（首行不缩进） + Arial"/>
    <w:basedOn w:val="225"/>
    <w:qFormat/>
    <w:uiPriority w:val="0"/>
    <w:pPr>
      <w:adjustRightInd/>
      <w:spacing w:before="80" w:after="80" w:line="240" w:lineRule="auto"/>
      <w:ind w:left="200" w:leftChars="200"/>
      <w:jc w:val="both"/>
    </w:pPr>
    <w:rPr>
      <w:rFonts w:ascii="Arial" w:hAnsi="Arial"/>
      <w:sz w:val="20"/>
      <w:szCs w:val="20"/>
    </w:rPr>
  </w:style>
  <w:style w:type="paragraph" w:customStyle="1" w:styleId="329">
    <w:name w:val="样式 标题 1 + 居中"/>
    <w:basedOn w:val="3"/>
    <w:qFormat/>
    <w:uiPriority w:val="0"/>
    <w:pPr>
      <w:numPr>
        <w:numId w:val="0"/>
      </w:numPr>
      <w:tabs>
        <w:tab w:val="left" w:pos="1985"/>
      </w:tabs>
      <w:spacing w:before="480" w:after="360"/>
      <w:ind w:left="5880" w:hanging="284"/>
      <w:jc w:val="center"/>
    </w:pPr>
    <w:rPr>
      <w:rFonts w:eastAsia="宋体" w:cs="宋体"/>
      <w:sz w:val="36"/>
      <w:szCs w:val="20"/>
    </w:rPr>
  </w:style>
  <w:style w:type="paragraph" w:customStyle="1" w:styleId="330">
    <w:name w:val="正文 +  加粗"/>
    <w:basedOn w:val="1"/>
    <w:link w:val="331"/>
    <w:qFormat/>
    <w:uiPriority w:val="0"/>
    <w:pPr>
      <w:topLinePunct w:val="0"/>
      <w:adjustRightInd/>
      <w:snapToGrid/>
      <w:spacing w:before="80" w:after="80" w:line="300" w:lineRule="auto"/>
      <w:ind w:left="1134"/>
      <w:jc w:val="both"/>
    </w:pPr>
    <w:rPr>
      <w:rFonts w:ascii="宋体" w:hAnsi="Arial" w:cs="宋体"/>
      <w:b/>
      <w:bCs/>
      <w:kern w:val="0"/>
      <w:sz w:val="20"/>
      <w:szCs w:val="20"/>
    </w:rPr>
  </w:style>
  <w:style w:type="character" w:customStyle="1" w:styleId="331">
    <w:name w:val="正文 +  加粗 Char"/>
    <w:basedOn w:val="134"/>
    <w:link w:val="330"/>
    <w:qFormat/>
    <w:uiPriority w:val="0"/>
    <w:rPr>
      <w:rFonts w:ascii="宋体" w:hAnsi="Arial" w:cs="宋体"/>
      <w:b/>
      <w:bCs/>
    </w:rPr>
  </w:style>
  <w:style w:type="paragraph" w:customStyle="1" w:styleId="332">
    <w:name w:val="tabletext"/>
    <w:basedOn w:val="1"/>
    <w:qFormat/>
    <w:uiPriority w:val="0"/>
    <w:pPr>
      <w:topLinePunct w:val="0"/>
      <w:adjustRightInd/>
      <w:snapToGrid/>
      <w:spacing w:before="100" w:beforeAutospacing="1" w:after="100" w:afterAutospacing="1" w:line="240" w:lineRule="auto"/>
      <w:ind w:left="0"/>
      <w:jc w:val="both"/>
    </w:pPr>
    <w:rPr>
      <w:rFonts w:ascii="宋体" w:hAnsi="宋体" w:cs="宋体"/>
      <w:kern w:val="0"/>
      <w:sz w:val="24"/>
      <w:szCs w:val="24"/>
    </w:rPr>
  </w:style>
  <w:style w:type="paragraph" w:customStyle="1" w:styleId="333">
    <w:name w:val="Command Description"/>
    <w:basedOn w:val="1"/>
    <w:qFormat/>
    <w:uiPriority w:val="0"/>
    <w:pPr>
      <w:topLinePunct w:val="0"/>
      <w:adjustRightInd/>
      <w:snapToGrid/>
      <w:spacing w:before="80" w:after="80" w:line="240" w:lineRule="auto"/>
      <w:ind w:left="1134"/>
      <w:jc w:val="both"/>
    </w:pPr>
    <w:rPr>
      <w:rFonts w:ascii="Arial" w:hAnsi="Arial"/>
      <w:b/>
      <w:bCs/>
      <w:sz w:val="20"/>
      <w:szCs w:val="20"/>
    </w:rPr>
  </w:style>
  <w:style w:type="paragraph" w:customStyle="1" w:styleId="334">
    <w:name w:val="IN Voice"/>
    <w:qFormat/>
    <w:uiPriority w:val="0"/>
    <w:pPr>
      <w:spacing w:before="20" w:after="20"/>
    </w:pPr>
    <w:rPr>
      <w:rFonts w:ascii="Arial Narrow" w:hAnsi="Arial Narrow" w:eastAsia="宋体" w:cs="Arial"/>
      <w:bCs/>
      <w:sz w:val="15"/>
      <w:szCs w:val="15"/>
      <w:lang w:val="en-US" w:eastAsia="zh-CN" w:bidi="ar-SA"/>
    </w:rPr>
  </w:style>
  <w:style w:type="paragraph" w:customStyle="1" w:styleId="335">
    <w:name w:val="修订记录"/>
    <w:basedOn w:val="1"/>
    <w:qFormat/>
    <w:uiPriority w:val="0"/>
    <w:pPr>
      <w:widowControl w:val="0"/>
      <w:topLinePunct w:val="0"/>
      <w:autoSpaceDE w:val="0"/>
      <w:autoSpaceDN w:val="0"/>
      <w:snapToGrid/>
      <w:spacing w:before="0" w:after="0" w:line="240" w:lineRule="auto"/>
      <w:ind w:left="0"/>
      <w:jc w:val="center"/>
    </w:pPr>
    <w:rPr>
      <w:rFonts w:ascii="Arial" w:hAnsi="Arial"/>
      <w:b/>
      <w:bCs/>
      <w:sz w:val="32"/>
      <w:szCs w:val="32"/>
    </w:rPr>
  </w:style>
  <w:style w:type="paragraph" w:customStyle="1" w:styleId="336">
    <w:name w:val="封面表格文本"/>
    <w:basedOn w:val="1"/>
    <w:qFormat/>
    <w:uiPriority w:val="0"/>
    <w:pPr>
      <w:widowControl w:val="0"/>
      <w:topLinePunct w:val="0"/>
      <w:autoSpaceDE w:val="0"/>
      <w:autoSpaceDN w:val="0"/>
      <w:snapToGrid/>
      <w:spacing w:before="0" w:after="0" w:line="240" w:lineRule="auto"/>
      <w:ind w:left="0"/>
      <w:jc w:val="center"/>
    </w:pPr>
    <w:rPr>
      <w:rFonts w:ascii="Arial" w:hAnsi="Arial"/>
      <w:bCs/>
      <w:sz w:val="20"/>
      <w:szCs w:val="20"/>
    </w:rPr>
  </w:style>
  <w:style w:type="paragraph" w:customStyle="1" w:styleId="337">
    <w:name w:val="Char Char3"/>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38">
    <w:name w:val="默认段落字体 Para Char Char Char Char Char Char Char Char Char Char"/>
    <w:basedOn w:val="26"/>
    <w:qFormat/>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39">
    <w:name w:val="默认段落字体 Para Char Char Char Char Char Char Char Char Char Char Char Char Char"/>
    <w:basedOn w:val="26"/>
    <w:qFormat/>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40">
    <w:name w:val="Char Char3 Char Char Char Char Char Char Char Char Char Char Char Char"/>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1">
    <w:name w:val="Char Char Char Char Char Char Char Char Char Char Char Char1"/>
    <w:basedOn w:val="26"/>
    <w:qFormat/>
    <w:uiPriority w:val="0"/>
    <w:pPr>
      <w:widowControl w:val="0"/>
      <w:topLinePunct w:val="0"/>
      <w:snapToGrid/>
      <w:spacing w:before="80" w:after="80" w:line="436" w:lineRule="exact"/>
      <w:ind w:left="357"/>
      <w:outlineLvl w:val="3"/>
    </w:pPr>
    <w:rPr>
      <w:rFonts w:ascii="Arial" w:hAnsi="Arial"/>
      <w:b/>
      <w:sz w:val="24"/>
      <w:szCs w:val="24"/>
    </w:rPr>
  </w:style>
  <w:style w:type="paragraph" w:customStyle="1" w:styleId="342">
    <w:name w:val="Char Char Char Char Char Char1"/>
    <w:basedOn w:val="26"/>
    <w:qFormat/>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character" w:customStyle="1" w:styleId="343">
    <w:name w:val="Item List Char1"/>
    <w:basedOn w:val="134"/>
    <w:qFormat/>
    <w:uiPriority w:val="0"/>
    <w:rPr>
      <w:rFonts w:eastAsia="宋体" w:cs="Arial"/>
      <w:kern w:val="2"/>
      <w:sz w:val="21"/>
      <w:szCs w:val="21"/>
      <w:lang w:val="en-US" w:eastAsia="zh-CN" w:bidi="ar-SA"/>
    </w:rPr>
  </w:style>
  <w:style w:type="paragraph" w:customStyle="1" w:styleId="344">
    <w:name w:val="Char Char Char Char Char Char Char Char Char Char Char Char Char"/>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5">
    <w:name w:val="Char Char Char"/>
    <w:basedOn w:val="26"/>
    <w:qFormat/>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4"/>
    </w:rPr>
  </w:style>
  <w:style w:type="table" w:customStyle="1" w:styleId="346">
    <w:name w:val="网格型2"/>
    <w:basedOn w:val="89"/>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7">
    <w:name w:val="Body Text Char1 Char"/>
    <w:basedOn w:val="134"/>
    <w:qFormat/>
    <w:uiPriority w:val="0"/>
    <w:rPr>
      <w:rFonts w:eastAsia="宋体" w:cs="Arial"/>
      <w:kern w:val="2"/>
      <w:sz w:val="21"/>
      <w:szCs w:val="21"/>
      <w:lang w:val="en-US" w:eastAsia="zh-CN" w:bidi="ar-SA"/>
    </w:rPr>
  </w:style>
  <w:style w:type="paragraph" w:customStyle="1" w:styleId="348">
    <w:name w:val="Char Char Char Char Char Char Char Char Char Char Char Char Char Char"/>
    <w:basedOn w:val="26"/>
    <w:qFormat/>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49">
    <w:name w:val="Char Char Char Char Char Char Char Char Char Char1"/>
    <w:basedOn w:val="26"/>
    <w:qFormat/>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50">
    <w:name w:val="样式 标题 4 + 宋体 左侧:  0 厘米 首行缩进:  0 厘米 段前: 8 磅 段后: 8 磅 行距: 单倍行距"/>
    <w:basedOn w:val="6"/>
    <w:qFormat/>
    <w:uiPriority w:val="0"/>
    <w:pPr>
      <w:numPr>
        <w:ilvl w:val="3"/>
        <w:numId w:val="23"/>
      </w:numPr>
      <w:topLinePunct w:val="0"/>
      <w:adjustRightInd/>
      <w:snapToGrid/>
      <w:spacing w:line="240" w:lineRule="auto"/>
      <w:jc w:val="both"/>
    </w:pPr>
    <w:rPr>
      <w:rFonts w:ascii="宋体" w:hAnsi="宋体" w:cs="宋体"/>
      <w:b/>
      <w:kern w:val="0"/>
      <w:szCs w:val="20"/>
      <w:lang w:val="en-GB" w:eastAsia="en-US"/>
    </w:rPr>
  </w:style>
  <w:style w:type="paragraph" w:customStyle="1" w:styleId="351">
    <w:name w:val="表格列标题"/>
    <w:basedOn w:val="1"/>
    <w:qFormat/>
    <w:uiPriority w:val="0"/>
    <w:pPr>
      <w:keepNext/>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352">
    <w:name w:val="EW"/>
    <w:basedOn w:val="1"/>
    <w:qFormat/>
    <w:uiPriority w:val="0"/>
    <w:pPr>
      <w:keepLines/>
      <w:overflowPunct w:val="0"/>
      <w:topLinePunct w:val="0"/>
      <w:autoSpaceDE w:val="0"/>
      <w:autoSpaceDN w:val="0"/>
      <w:snapToGrid/>
      <w:spacing w:before="0" w:after="0" w:line="240" w:lineRule="auto"/>
      <w:ind w:left="1702" w:hanging="1418"/>
      <w:textAlignment w:val="baseline"/>
    </w:pPr>
    <w:rPr>
      <w:rFonts w:cs="Times New Roman"/>
      <w:kern w:val="0"/>
      <w:sz w:val="20"/>
      <w:szCs w:val="20"/>
      <w:lang w:val="en-GB" w:eastAsia="en-US"/>
    </w:rPr>
  </w:style>
  <w:style w:type="paragraph" w:customStyle="1" w:styleId="353">
    <w:name w:val="TAC"/>
    <w:basedOn w:val="1"/>
    <w:qFormat/>
    <w:uiPriority w:val="0"/>
    <w:pPr>
      <w:keepNext/>
      <w:keepLines/>
      <w:overflowPunct w:val="0"/>
      <w:topLinePunct w:val="0"/>
      <w:autoSpaceDE w:val="0"/>
      <w:autoSpaceDN w:val="0"/>
      <w:snapToGrid/>
      <w:spacing w:before="0" w:after="0" w:line="240" w:lineRule="auto"/>
      <w:ind w:left="0"/>
      <w:jc w:val="center"/>
      <w:textAlignment w:val="baseline"/>
    </w:pPr>
    <w:rPr>
      <w:rFonts w:ascii="Arial" w:hAnsi="Arial"/>
      <w:kern w:val="0"/>
      <w:sz w:val="18"/>
      <w:szCs w:val="18"/>
      <w:lang w:val="en-GB" w:eastAsia="en-US"/>
    </w:rPr>
  </w:style>
  <w:style w:type="paragraph" w:customStyle="1" w:styleId="354">
    <w:name w:val="TAL"/>
    <w:basedOn w:val="1"/>
    <w:qFormat/>
    <w:uiPriority w:val="0"/>
    <w:pPr>
      <w:keepNext/>
      <w:keepLines/>
      <w:overflowPunct w:val="0"/>
      <w:topLinePunct w:val="0"/>
      <w:autoSpaceDE w:val="0"/>
      <w:autoSpaceDN w:val="0"/>
      <w:snapToGrid/>
      <w:spacing w:before="0" w:after="0" w:line="240" w:lineRule="auto"/>
      <w:ind w:left="0"/>
      <w:textAlignment w:val="baseline"/>
    </w:pPr>
    <w:rPr>
      <w:rFonts w:ascii="Arial" w:hAnsi="Arial"/>
      <w:kern w:val="0"/>
      <w:sz w:val="18"/>
      <w:szCs w:val="18"/>
      <w:lang w:val="en-GB" w:eastAsia="en-US"/>
    </w:rPr>
  </w:style>
  <w:style w:type="character" w:customStyle="1" w:styleId="355">
    <w:name w:val="标题 2 Char"/>
    <w:basedOn w:val="134"/>
    <w:qFormat/>
    <w:uiPriority w:val="0"/>
    <w:rPr>
      <w:rFonts w:ascii="Book Antiqua" w:hAnsi="Book Antiqua" w:eastAsia="黑体" w:cs="Book Antiqua"/>
      <w:b/>
      <w:bCs/>
      <w:sz w:val="36"/>
      <w:szCs w:val="36"/>
      <w:lang w:val="en-US" w:eastAsia="en-US" w:bidi="ar-SA"/>
    </w:rPr>
  </w:style>
  <w:style w:type="paragraph" w:customStyle="1" w:styleId="356">
    <w:name w:val="Char Char1 Char Char Char Char Char Char Char Char Char Char"/>
    <w:basedOn w:val="26"/>
    <w:qFormat/>
    <w:uiPriority w:val="0"/>
    <w:pPr>
      <w:topLinePunct w:val="0"/>
      <w:snapToGrid/>
      <w:spacing w:before="100" w:beforeAutospacing="1" w:after="100" w:afterAutospacing="1" w:line="436" w:lineRule="exact"/>
      <w:ind w:left="357"/>
      <w:outlineLvl w:val="3"/>
    </w:pPr>
    <w:rPr>
      <w:rFonts w:ascii="Arial" w:hAnsi="Arial"/>
      <w:b/>
      <w:kern w:val="0"/>
      <w:sz w:val="24"/>
      <w:szCs w:val="22"/>
      <w:lang w:eastAsia="en-US"/>
    </w:rPr>
  </w:style>
  <w:style w:type="character" w:customStyle="1" w:styleId="357">
    <w:name w:val="Notes Text Char"/>
    <w:basedOn w:val="134"/>
    <w:link w:val="196"/>
    <w:qFormat/>
    <w:uiPriority w:val="0"/>
    <w:rPr>
      <w:rFonts w:eastAsia="楷体_GB2312" w:cs="Arial"/>
      <w:iCs/>
      <w:kern w:val="2"/>
      <w:sz w:val="18"/>
      <w:szCs w:val="18"/>
    </w:rPr>
  </w:style>
  <w:style w:type="character" w:customStyle="1" w:styleId="358">
    <w:name w:val="正文1"/>
    <w:basedOn w:val="134"/>
    <w:qFormat/>
    <w:uiPriority w:val="0"/>
    <w:rPr>
      <w:rFonts w:ascii="Arial" w:hAnsi="Arial" w:eastAsia="宋体"/>
      <w:spacing w:val="-5"/>
      <w:sz w:val="20"/>
      <w:lang w:val="en-US" w:eastAsia="zh-CN" w:bidi="ar-SA"/>
    </w:rPr>
  </w:style>
  <w:style w:type="paragraph" w:customStyle="1" w:styleId="359">
    <w:name w:val="B1"/>
    <w:basedOn w:val="67"/>
    <w:qFormat/>
    <w:uiPriority w:val="0"/>
    <w:pPr>
      <w:overflowPunct w:val="0"/>
      <w:topLinePunct w:val="0"/>
      <w:autoSpaceDE w:val="0"/>
      <w:autoSpaceDN w:val="0"/>
      <w:snapToGrid/>
      <w:spacing w:before="0" w:after="180" w:line="240" w:lineRule="auto"/>
      <w:ind w:left="568" w:hanging="284" w:firstLineChars="0"/>
      <w:textAlignment w:val="baseline"/>
    </w:pPr>
    <w:rPr>
      <w:rFonts w:cs="Times New Roman"/>
      <w:kern w:val="0"/>
      <w:sz w:val="20"/>
      <w:szCs w:val="20"/>
      <w:lang w:val="en-GB" w:eastAsia="en-US"/>
    </w:rPr>
  </w:style>
  <w:style w:type="paragraph" w:customStyle="1" w:styleId="360">
    <w:name w:val="Normal In Title Page"/>
    <w:qFormat/>
    <w:uiPriority w:val="0"/>
    <w:rPr>
      <w:rFonts w:ascii="Arial" w:hAnsi="Arial" w:eastAsia="宋体" w:cs="Arial"/>
      <w:kern w:val="2"/>
      <w:sz w:val="22"/>
      <w:szCs w:val="22"/>
      <w:lang w:val="en-US" w:eastAsia="zh-CN" w:bidi="ar-SA"/>
    </w:rPr>
  </w:style>
  <w:style w:type="paragraph" w:customStyle="1" w:styleId="361">
    <w:name w:val="Table Text In Title Page"/>
    <w:qFormat/>
    <w:uiPriority w:val="0"/>
    <w:rPr>
      <w:rFonts w:ascii="Arial" w:hAnsi="Arial" w:eastAsia="宋体" w:cs="Arial"/>
      <w:lang w:val="en-US" w:eastAsia="zh-CN" w:bidi="ar-SA"/>
    </w:rPr>
  </w:style>
  <w:style w:type="paragraph" w:customStyle="1" w:styleId="362">
    <w:name w:val="Cover 1"/>
    <w:basedOn w:val="1"/>
    <w:qFormat/>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363">
    <w:name w:val="Notes text list"/>
    <w:basedOn w:val="1"/>
    <w:qFormat/>
    <w:uiPriority w:val="0"/>
    <w:pPr>
      <w:widowControl w:val="0"/>
      <w:numPr>
        <w:ilvl w:val="0"/>
        <w:numId w:val="24"/>
      </w:numPr>
      <w:tabs>
        <w:tab w:val="left" w:pos="360"/>
        <w:tab w:val="clear" w:pos="284"/>
      </w:tabs>
      <w:topLinePunct w:val="0"/>
      <w:spacing w:before="80" w:after="80"/>
      <w:ind w:left="0" w:firstLine="0"/>
    </w:pPr>
    <w:rPr>
      <w:rFonts w:eastAsia="Arial"/>
      <w:iCs/>
      <w:spacing w:val="-4"/>
      <w:sz w:val="24"/>
      <w:szCs w:val="24"/>
    </w:rPr>
  </w:style>
  <w:style w:type="paragraph" w:customStyle="1" w:styleId="364">
    <w:name w:val="Char Char Char Char Char Char1 Char Char Char Char Char Char Char Char Char Char"/>
    <w:basedOn w:val="26"/>
    <w:qFormat/>
    <w:uiPriority w:val="0"/>
    <w:pPr>
      <w:widowControl w:val="0"/>
      <w:topLinePunct w:val="0"/>
      <w:adjustRightInd/>
      <w:snapToGrid/>
      <w:spacing w:beforeLines="50" w:afterLines="50" w:line="360" w:lineRule="auto"/>
      <w:ind w:left="0"/>
      <w:jc w:val="both"/>
    </w:pPr>
    <w:rPr>
      <w:rFonts w:ascii="Tahoma" w:hAnsi="Tahoma"/>
      <w:color w:val="000000"/>
      <w:spacing w:val="8"/>
      <w:sz w:val="24"/>
      <w:szCs w:val="20"/>
    </w:rPr>
  </w:style>
  <w:style w:type="paragraph" w:customStyle="1" w:styleId="365">
    <w:name w:val="Char"/>
    <w:basedOn w:val="26"/>
    <w:qFormat/>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66">
    <w:name w:val="参考资料清单"/>
    <w:basedOn w:val="1"/>
    <w:qFormat/>
    <w:uiPriority w:val="0"/>
    <w:pPr>
      <w:widowControl w:val="0"/>
      <w:numPr>
        <w:ilvl w:val="0"/>
        <w:numId w:val="25"/>
      </w:numPr>
      <w:topLinePunct w:val="0"/>
      <w:adjustRightInd/>
      <w:snapToGrid/>
      <w:spacing w:before="0" w:after="0" w:line="240" w:lineRule="auto"/>
      <w:jc w:val="both"/>
    </w:pPr>
    <w:rPr>
      <w:rFonts w:ascii="Arial" w:hAnsi="Arial" w:cs="Times New Roman"/>
    </w:rPr>
  </w:style>
  <w:style w:type="paragraph" w:customStyle="1" w:styleId="367">
    <w:name w:val="Cover2"/>
    <w:semiHidden/>
    <w:qFormat/>
    <w:uiPriority w:val="0"/>
    <w:pPr>
      <w:widowControl w:val="0"/>
      <w:adjustRightInd w:val="0"/>
      <w:snapToGrid w:val="0"/>
      <w:spacing w:before="800" w:after="1200"/>
    </w:pPr>
    <w:rPr>
      <w:rFonts w:ascii="Arial" w:hAnsi="Arial" w:eastAsia="黑体" w:cs="Arial"/>
      <w:b/>
      <w:bCs/>
      <w:sz w:val="36"/>
      <w:szCs w:val="36"/>
      <w:lang w:val="en-US" w:eastAsia="en-US" w:bidi="ar-SA"/>
    </w:rPr>
  </w:style>
  <w:style w:type="paragraph" w:customStyle="1" w:styleId="368">
    <w:name w:val="Car"/>
    <w:basedOn w:val="26"/>
    <w:semiHidden/>
    <w:qFormat/>
    <w:uiPriority w:val="0"/>
    <w:pPr>
      <w:topLinePunct w:val="0"/>
      <w:adjustRightInd/>
      <w:snapToGrid/>
      <w:spacing w:before="80" w:after="80" w:line="436" w:lineRule="exact"/>
      <w:ind w:left="357"/>
      <w:jc w:val="both"/>
      <w:outlineLvl w:val="3"/>
    </w:pPr>
    <w:rPr>
      <w:rFonts w:ascii="Tahoma" w:hAnsi="Tahoma"/>
      <w:b/>
      <w:sz w:val="24"/>
      <w:szCs w:val="24"/>
    </w:rPr>
  </w:style>
  <w:style w:type="paragraph" w:customStyle="1" w:styleId="369">
    <w:name w:val="默认段落字体 Para Char Char Char Char Char Char Char Char Char Char Char Char"/>
    <w:next w:val="1"/>
    <w:qFormat/>
    <w:uiPriority w:val="0"/>
    <w:pPr>
      <w:keepNext/>
      <w:keepLines/>
      <w:spacing w:before="240" w:after="240"/>
      <w:outlineLvl w:val="7"/>
    </w:pPr>
    <w:rPr>
      <w:rFonts w:ascii="Arial" w:hAnsi="Arial" w:eastAsia="黑体" w:cs="Arial"/>
      <w:snapToGrid w:val="0"/>
      <w:kern w:val="2"/>
      <w:sz w:val="21"/>
      <w:szCs w:val="21"/>
      <w:lang w:val="en-US" w:eastAsia="zh-CN" w:bidi="ar-SA"/>
    </w:rPr>
  </w:style>
  <w:style w:type="character" w:customStyle="1" w:styleId="370">
    <w:name w:val="页眉 Char"/>
    <w:basedOn w:val="134"/>
    <w:link w:val="58"/>
    <w:qFormat/>
    <w:uiPriority w:val="0"/>
    <w:rPr>
      <w:rFonts w:cs="Arial"/>
      <w:kern w:val="2"/>
      <w:sz w:val="2"/>
      <w:szCs w:val="2"/>
    </w:rPr>
  </w:style>
  <w:style w:type="paragraph" w:customStyle="1" w:styleId="371">
    <w:name w:val="itemlist"/>
    <w:basedOn w:val="1"/>
    <w:qFormat/>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2">
    <w:name w:val="itemlisttext"/>
    <w:basedOn w:val="1"/>
    <w:qFormat/>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3">
    <w:name w:val="tableheading"/>
    <w:basedOn w:val="1"/>
    <w:qFormat/>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4">
    <w:name w:val="itemlistintable"/>
    <w:basedOn w:val="1"/>
    <w:qFormat/>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5">
    <w:name w:val="notestext"/>
    <w:basedOn w:val="1"/>
    <w:qFormat/>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character" w:customStyle="1" w:styleId="376">
    <w:name w:val="tw4winMark"/>
    <w:qFormat/>
    <w:uiPriority w:val="0"/>
    <w:rPr>
      <w:rFonts w:ascii="Courier New" w:hAnsi="Courier New"/>
      <w:vanish/>
      <w:color w:val="800080"/>
      <w:vertAlign w:val="subscript"/>
    </w:rPr>
  </w:style>
  <w:style w:type="paragraph" w:customStyle="1" w:styleId="377">
    <w:name w:val="Char Char1 Char"/>
    <w:basedOn w:val="26"/>
    <w:qFormat/>
    <w:uiPriority w:val="0"/>
    <w:pPr>
      <w:widowControl w:val="0"/>
      <w:topLinePunct w:val="0"/>
      <w:snapToGrid/>
      <w:spacing w:before="0" w:after="0" w:line="436" w:lineRule="exact"/>
      <w:ind w:left="357"/>
      <w:outlineLvl w:val="3"/>
    </w:pPr>
    <w:rPr>
      <w:rFonts w:ascii="Tahoma" w:hAnsi="Tahoma"/>
      <w:b/>
      <w:sz w:val="24"/>
      <w:szCs w:val="24"/>
    </w:rPr>
  </w:style>
  <w:style w:type="character" w:customStyle="1" w:styleId="378">
    <w:name w:val="figcap"/>
    <w:basedOn w:val="134"/>
    <w:qFormat/>
    <w:uiPriority w:val="0"/>
  </w:style>
  <w:style w:type="character" w:customStyle="1" w:styleId="379">
    <w:name w:val="cmdname"/>
    <w:basedOn w:val="134"/>
    <w:qFormat/>
    <w:uiPriority w:val="0"/>
  </w:style>
  <w:style w:type="character" w:customStyle="1" w:styleId="380">
    <w:name w:val="hedex_lite_highlight_result"/>
    <w:basedOn w:val="134"/>
    <w:qFormat/>
    <w:uiPriority w:val="0"/>
  </w:style>
  <w:style w:type="paragraph" w:customStyle="1" w:styleId="381">
    <w:name w:val="Char2+ 小四"/>
    <w:basedOn w:val="1"/>
    <w:qFormat/>
    <w:uiPriority w:val="0"/>
    <w:pPr>
      <w:keepNext/>
      <w:keepLines/>
      <w:numPr>
        <w:ilvl w:val="1"/>
        <w:numId w:val="26"/>
      </w:numPr>
      <w:spacing w:before="200"/>
      <w:outlineLvl w:val="2"/>
    </w:pPr>
    <w:rPr>
      <w:rFonts w:ascii="Book Antiqua" w:hAnsi="Book Antiqua" w:eastAsia="黑体" w:cs="宋体"/>
      <w:kern w:val="0"/>
      <w:sz w:val="24"/>
      <w:szCs w:val="24"/>
    </w:rPr>
  </w:style>
  <w:style w:type="character" w:customStyle="1" w:styleId="382">
    <w:name w:val="样式 小四"/>
    <w:basedOn w:val="134"/>
    <w:qFormat/>
    <w:uiPriority w:val="0"/>
    <w:rPr>
      <w:rFonts w:eastAsia="仿宋_GB2312"/>
      <w:sz w:val="24"/>
    </w:rPr>
  </w:style>
  <w:style w:type="paragraph" w:customStyle="1" w:styleId="383">
    <w:name w:val="TOC 标题2"/>
    <w:basedOn w:val="3"/>
    <w:next w:val="1"/>
    <w:qFormat/>
    <w:uiPriority w:val="39"/>
    <w:pPr>
      <w:keepLines/>
      <w:numPr>
        <w:numId w:val="0"/>
      </w:numPr>
      <w:pBdr>
        <w:bottom w:val="none" w:color="auto" w:sz="0" w:space="0"/>
      </w:pBdr>
      <w:topLinePunct w:val="0"/>
      <w:adjustRightInd/>
      <w:snapToGrid/>
      <w:spacing w:before="480" w:after="0" w:line="276" w:lineRule="auto"/>
      <w:jc w:val="left"/>
      <w:outlineLvl w:val="9"/>
    </w:pPr>
    <w:rPr>
      <w:rFonts w:ascii="Cambria" w:hAnsi="Cambria" w:eastAsia="宋体" w:cs="Times New Roman"/>
      <w:color w:val="365F91"/>
      <w:kern w:val="0"/>
      <w:sz w:val="28"/>
      <w:szCs w:val="28"/>
    </w:rPr>
  </w:style>
  <w:style w:type="paragraph" w:customStyle="1" w:styleId="384">
    <w:name w:val="前言、引言标题"/>
    <w:next w:val="1"/>
    <w:qFormat/>
    <w:uiPriority w:val="0"/>
    <w:pPr>
      <w:numPr>
        <w:ilvl w:val="0"/>
        <w:numId w:val="27"/>
      </w:numPr>
      <w:shd w:val="clear" w:color="FFFFFF" w:fill="FFFFFF"/>
      <w:spacing w:before="640" w:after="560"/>
      <w:jc w:val="center"/>
      <w:outlineLvl w:val="0"/>
    </w:pPr>
    <w:rPr>
      <w:rFonts w:ascii="黑体" w:hAnsi="Times New Roman" w:eastAsia="黑体" w:cs="Times New Roman"/>
      <w:kern w:val="2"/>
      <w:sz w:val="32"/>
      <w:lang w:val="en-US" w:eastAsia="zh-CN" w:bidi="ar-SA"/>
    </w:rPr>
  </w:style>
  <w:style w:type="paragraph" w:customStyle="1" w:styleId="385">
    <w:name w:val="章标题"/>
    <w:next w:val="1"/>
    <w:qFormat/>
    <w:uiPriority w:val="0"/>
    <w:pPr>
      <w:numPr>
        <w:ilvl w:val="1"/>
        <w:numId w:val="27"/>
      </w:numPr>
      <w:spacing w:before="50" w:after="50"/>
      <w:jc w:val="both"/>
      <w:outlineLvl w:val="1"/>
    </w:pPr>
    <w:rPr>
      <w:rFonts w:ascii="黑体" w:hAnsi="Times New Roman" w:eastAsia="黑体" w:cs="Times New Roman"/>
      <w:sz w:val="21"/>
      <w:lang w:val="en-US" w:eastAsia="zh-CN" w:bidi="ar-SA"/>
    </w:rPr>
  </w:style>
  <w:style w:type="paragraph" w:customStyle="1" w:styleId="386">
    <w:name w:val="一级条标题"/>
    <w:basedOn w:val="385"/>
    <w:next w:val="1"/>
    <w:qFormat/>
    <w:uiPriority w:val="0"/>
    <w:pPr>
      <w:numPr>
        <w:ilvl w:val="2"/>
      </w:numPr>
      <w:spacing w:before="0" w:after="0"/>
      <w:outlineLvl w:val="2"/>
    </w:pPr>
  </w:style>
  <w:style w:type="paragraph" w:customStyle="1" w:styleId="387">
    <w:name w:val="二级条标题"/>
    <w:basedOn w:val="386"/>
    <w:next w:val="1"/>
    <w:qFormat/>
    <w:uiPriority w:val="0"/>
    <w:pPr>
      <w:numPr>
        <w:ilvl w:val="3"/>
      </w:numPr>
      <w:tabs>
        <w:tab w:val="left" w:pos="420"/>
      </w:tabs>
      <w:ind w:left="420" w:hanging="420"/>
      <w:outlineLvl w:val="3"/>
    </w:pPr>
  </w:style>
  <w:style w:type="paragraph" w:customStyle="1" w:styleId="388">
    <w:name w:val="三级条标题"/>
    <w:basedOn w:val="387"/>
    <w:next w:val="1"/>
    <w:qFormat/>
    <w:uiPriority w:val="0"/>
    <w:pPr>
      <w:numPr>
        <w:ilvl w:val="4"/>
      </w:numPr>
      <w:outlineLvl w:val="4"/>
    </w:pPr>
  </w:style>
  <w:style w:type="paragraph" w:customStyle="1" w:styleId="389">
    <w:name w:val="四级条标题"/>
    <w:basedOn w:val="388"/>
    <w:next w:val="1"/>
    <w:qFormat/>
    <w:uiPriority w:val="0"/>
    <w:pPr>
      <w:numPr>
        <w:ilvl w:val="5"/>
      </w:numPr>
      <w:ind w:left="420" w:hanging="420"/>
      <w:outlineLvl w:val="5"/>
    </w:pPr>
  </w:style>
  <w:style w:type="paragraph" w:customStyle="1" w:styleId="390">
    <w:name w:val="五级条标题"/>
    <w:basedOn w:val="389"/>
    <w:next w:val="1"/>
    <w:qFormat/>
    <w:uiPriority w:val="0"/>
    <w:pPr>
      <w:numPr>
        <w:ilvl w:val="6"/>
      </w:numPr>
      <w:ind w:left="420" w:hanging="420"/>
      <w:outlineLvl w:val="6"/>
    </w:pPr>
  </w:style>
  <w:style w:type="paragraph" w:customStyle="1" w:styleId="391">
    <w:name w:val="附录标识 Char"/>
    <w:basedOn w:val="384"/>
    <w:qFormat/>
    <w:uiPriority w:val="0"/>
    <w:pPr>
      <w:numPr>
        <w:ilvl w:val="0"/>
        <w:numId w:val="28"/>
      </w:numPr>
      <w:tabs>
        <w:tab w:val="left" w:pos="6405"/>
      </w:tabs>
      <w:spacing w:after="200"/>
    </w:pPr>
    <w:rPr>
      <w:sz w:val="21"/>
    </w:rPr>
  </w:style>
  <w:style w:type="paragraph" w:customStyle="1" w:styleId="392">
    <w:name w:val="表号"/>
    <w:basedOn w:val="1"/>
    <w:qFormat/>
    <w:uiPriority w:val="0"/>
    <w:pPr>
      <w:keepLines/>
      <w:widowControl w:val="0"/>
      <w:numPr>
        <w:ilvl w:val="0"/>
        <w:numId w:val="29"/>
      </w:numPr>
      <w:topLinePunct w:val="0"/>
      <w:autoSpaceDE w:val="0"/>
      <w:autoSpaceDN w:val="0"/>
      <w:snapToGrid/>
      <w:spacing w:before="0" w:after="0" w:line="360" w:lineRule="auto"/>
      <w:jc w:val="center"/>
    </w:pPr>
    <w:rPr>
      <w:rFonts w:ascii="宋体" w:cs="Times New Roman"/>
      <w:kern w:val="0"/>
      <w:szCs w:val="20"/>
    </w:rPr>
  </w:style>
  <w:style w:type="paragraph" w:customStyle="1" w:styleId="393">
    <w:name w:val="表头样式"/>
    <w:basedOn w:val="1"/>
    <w:link w:val="394"/>
    <w:qFormat/>
    <w:uiPriority w:val="0"/>
    <w:pPr>
      <w:widowControl w:val="0"/>
      <w:topLinePunct w:val="0"/>
      <w:autoSpaceDE w:val="0"/>
      <w:autoSpaceDN w:val="0"/>
      <w:snapToGrid/>
      <w:spacing w:before="0" w:after="0" w:line="360" w:lineRule="auto"/>
      <w:ind w:left="0"/>
      <w:jc w:val="center"/>
    </w:pPr>
    <w:rPr>
      <w:rFonts w:cs="Times New Roman"/>
      <w:b/>
      <w:kern w:val="0"/>
      <w:szCs w:val="20"/>
    </w:rPr>
  </w:style>
  <w:style w:type="character" w:customStyle="1" w:styleId="394">
    <w:name w:val="表头样式 Char"/>
    <w:basedOn w:val="134"/>
    <w:link w:val="393"/>
    <w:qFormat/>
    <w:uiPriority w:val="0"/>
    <w:rPr>
      <w:b/>
      <w:sz w:val="21"/>
    </w:rPr>
  </w:style>
  <w:style w:type="character" w:customStyle="1" w:styleId="395">
    <w:name w:val="表格文本 Char"/>
    <w:basedOn w:val="134"/>
    <w:link w:val="219"/>
    <w:qFormat/>
    <w:uiPriority w:val="0"/>
    <w:rPr>
      <w:rFonts w:ascii="Arial" w:hAnsi="Arial"/>
      <w:sz w:val="21"/>
      <w:szCs w:val="21"/>
    </w:rPr>
  </w:style>
  <w:style w:type="paragraph" w:customStyle="1" w:styleId="396">
    <w:name w:val="Table Number"/>
    <w:basedOn w:val="1"/>
    <w:next w:val="87"/>
    <w:qFormat/>
    <w:uiPriority w:val="0"/>
    <w:pPr>
      <w:keepLines/>
      <w:widowControl w:val="0"/>
      <w:topLinePunct w:val="0"/>
      <w:autoSpaceDE w:val="0"/>
      <w:autoSpaceDN w:val="0"/>
      <w:snapToGrid/>
      <w:spacing w:before="40" w:after="0" w:line="360" w:lineRule="auto"/>
      <w:ind w:left="0"/>
      <w:jc w:val="center"/>
    </w:pPr>
    <w:rPr>
      <w:rFonts w:ascii="Arial" w:hAnsi="Arial" w:cs="Century"/>
      <w:kern w:val="0"/>
      <w:sz w:val="18"/>
      <w:szCs w:val="18"/>
    </w:rPr>
  </w:style>
  <w:style w:type="paragraph" w:customStyle="1" w:styleId="397">
    <w:name w:val="Figure Number"/>
    <w:basedOn w:val="1"/>
    <w:qFormat/>
    <w:uiPriority w:val="0"/>
    <w:pPr>
      <w:widowControl w:val="0"/>
      <w:topLinePunct w:val="0"/>
      <w:autoSpaceDE w:val="0"/>
      <w:autoSpaceDN w:val="0"/>
      <w:snapToGrid/>
      <w:spacing w:before="105" w:after="0" w:line="360" w:lineRule="auto"/>
      <w:ind w:left="0"/>
      <w:jc w:val="center"/>
    </w:pPr>
    <w:rPr>
      <w:rFonts w:ascii="Arial" w:hAnsi="Arial" w:cs="Century"/>
      <w:kern w:val="0"/>
      <w:sz w:val="18"/>
      <w:szCs w:val="18"/>
    </w:rPr>
  </w:style>
  <w:style w:type="paragraph" w:customStyle="1" w:styleId="398">
    <w:name w:val="摘要"/>
    <w:basedOn w:val="1"/>
    <w:qFormat/>
    <w:uiPriority w:val="0"/>
    <w:pPr>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399">
    <w:name w:val="Compiling Advice"/>
    <w:basedOn w:val="1"/>
    <w:qFormat/>
    <w:uiPriority w:val="0"/>
    <w:pPr>
      <w:widowControl w:val="0"/>
      <w:topLinePunct w:val="0"/>
      <w:autoSpaceDE w:val="0"/>
      <w:autoSpaceDN w:val="0"/>
      <w:snapToGrid/>
      <w:spacing w:before="0" w:after="0" w:line="360" w:lineRule="auto"/>
      <w:ind w:left="0"/>
    </w:pPr>
    <w:rPr>
      <w:rFonts w:ascii="Arial" w:hAnsi="Arial"/>
      <w:i/>
      <w:snapToGrid w:val="0"/>
      <w:color w:val="0000FF"/>
      <w:kern w:val="0"/>
    </w:rPr>
  </w:style>
  <w:style w:type="paragraph" w:customStyle="1" w:styleId="400">
    <w:name w:val="编写建议 Char"/>
    <w:basedOn w:val="1"/>
    <w:qFormat/>
    <w:uiPriority w:val="0"/>
    <w:pPr>
      <w:topLinePunct w:val="0"/>
      <w:adjustRightInd/>
      <w:snapToGrid/>
      <w:spacing w:before="0" w:after="0" w:line="360" w:lineRule="auto"/>
      <w:ind w:left="0" w:firstLine="420" w:firstLineChars="200"/>
    </w:pPr>
    <w:rPr>
      <w:rFonts w:ascii="Arial" w:hAnsi="Arial"/>
      <w:i/>
      <w:color w:val="0000FF"/>
      <w:kern w:val="0"/>
    </w:rPr>
  </w:style>
  <w:style w:type="table" w:customStyle="1" w:styleId="401">
    <w:name w:val="网格型11"/>
    <w:basedOn w:val="8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2">
    <w:name w:val="网格型3"/>
    <w:basedOn w:val="8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3">
    <w:name w:val="网格型5"/>
    <w:basedOn w:val="8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04">
    <w:name w:val="书籍标题1"/>
    <w:basedOn w:val="134"/>
    <w:qFormat/>
    <w:uiPriority w:val="33"/>
    <w:rPr>
      <w:b/>
      <w:bCs/>
      <w:smallCaps/>
      <w:spacing w:val="5"/>
    </w:rPr>
  </w:style>
  <w:style w:type="character" w:customStyle="1" w:styleId="405">
    <w:name w:val="页脚 Char"/>
    <w:basedOn w:val="134"/>
    <w:link w:val="55"/>
    <w:qFormat/>
    <w:uiPriority w:val="0"/>
    <w:rPr>
      <w:b/>
      <w:bCs/>
      <w:kern w:val="2"/>
      <w:sz w:val="2"/>
      <w:szCs w:val="2"/>
    </w:rPr>
  </w:style>
  <w:style w:type="paragraph" w:customStyle="1" w:styleId="406">
    <w:name w:val="Notes"/>
    <w:basedOn w:val="21"/>
    <w:qFormat/>
    <w:uiPriority w:val="0"/>
    <w:pPr>
      <w:widowControl w:val="0"/>
      <w:topLinePunct w:val="0"/>
      <w:autoSpaceDE w:val="0"/>
      <w:autoSpaceDN w:val="0"/>
      <w:snapToGrid/>
      <w:spacing w:before="0" w:after="120" w:line="240" w:lineRule="auto"/>
      <w:ind w:left="567" w:firstLine="0" w:firstLineChars="0"/>
    </w:pPr>
    <w:rPr>
      <w:rFonts w:ascii="Arial Narrow" w:hAnsi="Arial Narrow" w:eastAsia="楷体_GB2312" w:cs="Times New Roman"/>
      <w:kern w:val="0"/>
      <w:sz w:val="18"/>
      <w:szCs w:val="18"/>
    </w:rPr>
  </w:style>
  <w:style w:type="paragraph" w:customStyle="1" w:styleId="407">
    <w:name w:val="Normal H1"/>
    <w:qFormat/>
    <w:uiPriority w:val="0"/>
    <w:pPr>
      <w:tabs>
        <w:tab w:val="left" w:pos="1117"/>
      </w:tabs>
      <w:spacing w:after="120"/>
      <w:ind w:left="1117" w:hanging="397"/>
    </w:pPr>
    <w:rPr>
      <w:rFonts w:ascii="Arial" w:hAnsi="Arial" w:eastAsia="宋体" w:cs="Times New Roman"/>
      <w:sz w:val="21"/>
      <w:lang w:val="en-US" w:eastAsia="zh-CN" w:bidi="ar-SA"/>
    </w:rPr>
  </w:style>
  <w:style w:type="paragraph" w:customStyle="1" w:styleId="408">
    <w:name w:val="Normal H2"/>
    <w:qFormat/>
    <w:uiPriority w:val="0"/>
    <w:pPr>
      <w:tabs>
        <w:tab w:val="left" w:pos="1514"/>
      </w:tabs>
      <w:spacing w:after="120"/>
      <w:ind w:left="1514" w:hanging="397"/>
    </w:pPr>
    <w:rPr>
      <w:rFonts w:ascii="Arial" w:hAnsi="Arial" w:eastAsia="宋体" w:cs="Times New Roman"/>
      <w:sz w:val="21"/>
      <w:lang w:val="en-US" w:eastAsia="zh-CN" w:bidi="ar-SA"/>
    </w:rPr>
  </w:style>
  <w:style w:type="paragraph" w:customStyle="1" w:styleId="409">
    <w:name w:val="Text"/>
    <w:basedOn w:val="1"/>
    <w:link w:val="411"/>
    <w:qFormat/>
    <w:uiPriority w:val="0"/>
    <w:pPr>
      <w:topLinePunct w:val="0"/>
      <w:adjustRightInd/>
      <w:spacing w:before="80" w:after="80" w:line="240" w:lineRule="auto"/>
      <w:ind w:left="0"/>
    </w:pPr>
    <w:rPr>
      <w:rFonts w:ascii="Arial" w:hAnsi="Arial" w:cs="Times New Roman"/>
      <w:kern w:val="0"/>
    </w:rPr>
  </w:style>
  <w:style w:type="paragraph" w:customStyle="1" w:styleId="410">
    <w:name w:val="Heading"/>
    <w:basedOn w:val="1"/>
    <w:link w:val="412"/>
    <w:qFormat/>
    <w:uiPriority w:val="0"/>
    <w:pPr>
      <w:topLinePunct w:val="0"/>
      <w:adjustRightInd/>
      <w:spacing w:before="80" w:after="80" w:line="240" w:lineRule="auto"/>
      <w:ind w:left="0"/>
      <w:jc w:val="center"/>
    </w:pPr>
    <w:rPr>
      <w:rFonts w:ascii="Arial" w:hAnsi="Arial" w:eastAsia="黑体" w:cs="宋体"/>
      <w:bCs/>
      <w:kern w:val="0"/>
    </w:rPr>
  </w:style>
  <w:style w:type="character" w:customStyle="1" w:styleId="411">
    <w:name w:val="Text Char"/>
    <w:basedOn w:val="134"/>
    <w:link w:val="409"/>
    <w:qFormat/>
    <w:uiPriority w:val="0"/>
    <w:rPr>
      <w:rFonts w:ascii="Arial" w:hAnsi="Arial"/>
      <w:sz w:val="21"/>
      <w:szCs w:val="21"/>
    </w:rPr>
  </w:style>
  <w:style w:type="character" w:customStyle="1" w:styleId="412">
    <w:name w:val="Heading Char"/>
    <w:basedOn w:val="134"/>
    <w:link w:val="410"/>
    <w:qFormat/>
    <w:uiPriority w:val="0"/>
    <w:rPr>
      <w:rFonts w:ascii="Arial" w:hAnsi="Arial" w:eastAsia="黑体" w:cs="宋体"/>
      <w:bCs/>
      <w:sz w:val="21"/>
      <w:szCs w:val="21"/>
    </w:rPr>
  </w:style>
  <w:style w:type="table" w:customStyle="1" w:styleId="413">
    <w:name w:val="网格型6"/>
    <w:basedOn w:val="89"/>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14">
    <w:name w:val="解释"/>
    <w:basedOn w:val="1"/>
    <w:next w:val="1"/>
    <w:link w:val="415"/>
    <w:qFormat/>
    <w:uiPriority w:val="0"/>
    <w:pPr>
      <w:topLinePunct w:val="0"/>
      <w:adjustRightInd/>
      <w:snapToGrid/>
      <w:spacing w:before="0" w:line="259" w:lineRule="auto"/>
      <w:ind w:left="0"/>
    </w:pPr>
    <w:rPr>
      <w:rFonts w:eastAsia="黑体" w:asciiTheme="minorHAnsi" w:hAnsiTheme="minorHAnsi" w:cstheme="minorBidi"/>
      <w:i/>
      <w:color w:val="4BACC6" w:themeColor="accent5"/>
      <w:kern w:val="0"/>
      <w:sz w:val="18"/>
      <w:szCs w:val="22"/>
      <w:u w:val="single"/>
      <w14:textFill>
        <w14:solidFill>
          <w14:schemeClr w14:val="accent5"/>
        </w14:solidFill>
      </w14:textFill>
    </w:rPr>
  </w:style>
  <w:style w:type="character" w:customStyle="1" w:styleId="415">
    <w:name w:val="解释 Char"/>
    <w:basedOn w:val="134"/>
    <w:link w:val="414"/>
    <w:qFormat/>
    <w:uiPriority w:val="0"/>
    <w:rPr>
      <w:rFonts w:eastAsia="黑体" w:asciiTheme="minorHAnsi" w:hAnsiTheme="minorHAnsi" w:cstheme="minorBidi"/>
      <w:i/>
      <w:color w:val="4BACC6" w:themeColor="accent5"/>
      <w:sz w:val="18"/>
      <w:szCs w:val="22"/>
      <w:u w:val="single"/>
      <w14:textFill>
        <w14:solidFill>
          <w14:schemeClr w14:val="accent5"/>
        </w14:solidFill>
      </w14:textFill>
    </w:rPr>
  </w:style>
  <w:style w:type="paragraph" w:styleId="416">
    <w:name w:val="No Spacing"/>
    <w:qFormat/>
    <w:uiPriority w:val="1"/>
    <w:pPr>
      <w:topLinePunct/>
      <w:adjustRightInd w:val="0"/>
      <w:snapToGrid w:val="0"/>
    </w:pPr>
    <w:rPr>
      <w:rFonts w:ascii="Times New Roman" w:hAnsi="Times New Roman" w:eastAsia="宋体" w:cs="Arial"/>
      <w:kern w:val="2"/>
      <w:sz w:val="21"/>
      <w:szCs w:val="21"/>
      <w:lang w:val="en-US" w:eastAsia="zh-CN" w:bidi="ar-SA"/>
    </w:rPr>
  </w:style>
  <w:style w:type="character" w:customStyle="1" w:styleId="417">
    <w:name w:val="不明显强调1"/>
    <w:basedOn w:val="134"/>
    <w:qFormat/>
    <w:uiPriority w:val="19"/>
    <w:rPr>
      <w:i/>
      <w:iCs/>
      <w:color w:val="404040" w:themeColor="text1" w:themeTint="BF"/>
      <w14:textFill>
        <w14:solidFill>
          <w14:schemeClr w14:val="tx1">
            <w14:lumMod w14:val="75000"/>
            <w14:lumOff w14:val="25000"/>
          </w14:schemeClr>
        </w14:solidFill>
      </w14:textFill>
    </w:rPr>
  </w:style>
  <w:style w:type="paragraph" w:customStyle="1" w:styleId="418">
    <w:name w:val="Sub Item Step"/>
    <w:qFormat/>
    <w:uiPriority w:val="0"/>
    <w:pPr>
      <w:tabs>
        <w:tab w:val="left" w:pos="2551"/>
      </w:tabs>
      <w:adjustRightInd w:val="0"/>
      <w:snapToGrid w:val="0"/>
      <w:spacing w:before="80" w:after="80" w:line="240" w:lineRule="atLeast"/>
      <w:ind w:left="2551" w:hanging="425"/>
    </w:pPr>
    <w:rPr>
      <w:rFonts w:hint="eastAsia" w:ascii="Times New Roman" w:hAnsi="Times New Roman" w:eastAsia="宋体" w:cs="Arial"/>
      <w:sz w:val="21"/>
      <w:szCs w:val="21"/>
      <w:lang w:val="en-US" w:eastAsia="zh-CN" w:bidi="ar-SA"/>
    </w:rPr>
  </w:style>
  <w:style w:type="paragraph" w:customStyle="1" w:styleId="419">
    <w:name w:val="Third Level Item Step"/>
    <w:qFormat/>
    <w:uiPriority w:val="0"/>
    <w:pPr>
      <w:tabs>
        <w:tab w:val="left" w:pos="2976"/>
      </w:tabs>
      <w:adjustRightInd w:val="0"/>
      <w:snapToGrid w:val="0"/>
      <w:spacing w:before="80" w:after="80" w:line="240" w:lineRule="atLeast"/>
      <w:ind w:left="2976" w:hanging="425"/>
    </w:pPr>
    <w:rPr>
      <w:rFonts w:hint="eastAsia" w:ascii="Times New Roman" w:hAnsi="Times New Roman" w:eastAsia="宋体" w:cs="Arial"/>
      <w:sz w:val="21"/>
      <w:szCs w:val="21"/>
      <w:lang w:val="en-US" w:eastAsia="zh-CN" w:bidi="ar-SA"/>
    </w:rPr>
  </w:style>
  <w:style w:type="paragraph" w:customStyle="1" w:styleId="420">
    <w:name w:val="Fourth Level Item Step"/>
    <w:qFormat/>
    <w:uiPriority w:val="0"/>
    <w:pPr>
      <w:tabs>
        <w:tab w:val="left" w:pos="3401"/>
      </w:tabs>
      <w:adjustRightInd w:val="0"/>
      <w:snapToGrid w:val="0"/>
      <w:spacing w:before="80" w:after="80" w:line="240" w:lineRule="atLeast"/>
      <w:ind w:left="3401" w:hanging="425"/>
    </w:pPr>
    <w:rPr>
      <w:rFonts w:hint="eastAsia" w:ascii="Times New Roman" w:hAnsi="Times New Roman" w:eastAsia="宋体" w:cs="Arial"/>
      <w:sz w:val="21"/>
      <w:szCs w:val="21"/>
      <w:lang w:val="en-US" w:eastAsia="zh-CN" w:bidi="ar-SA"/>
    </w:rPr>
  </w:style>
  <w:style w:type="table" w:customStyle="1" w:styleId="421">
    <w:name w:val="网格型7"/>
    <w:basedOn w:val="8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22">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423">
    <w:name w:val="Subtle Emphasis"/>
    <w:basedOn w:val="134"/>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emf"/><Relationship Id="rId16" Type="http://schemas.openxmlformats.org/officeDocument/2006/relationships/image" Target="media/image2.emf"/><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00144450\AppData\Roaming\Microsoft\Templates\&#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23A93F-094A-42AA-9101-5E7E5312D43B}">
  <ds:schemaRefs/>
</ds:datastoreItem>
</file>

<file path=docProps/app.xml><?xml version="1.0" encoding="utf-8"?>
<Properties xmlns="http://schemas.openxmlformats.org/officeDocument/2006/extended-properties" xmlns:vt="http://schemas.openxmlformats.org/officeDocument/2006/docPropsVTypes">
  <Template>客户文档模板</Template>
  <Company>Huawei Technloogies Co.,Ltd.</Company>
  <Pages>19</Pages>
  <Words>966</Words>
  <Characters>5508</Characters>
  <Lines>45</Lines>
  <Paragraphs>12</Paragraphs>
  <TotalTime>0</TotalTime>
  <ScaleCrop>false</ScaleCrop>
  <LinksUpToDate>false</LinksUpToDate>
  <CharactersWithSpaces>6462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2019-08-12T08:15:00Z</dcterms:created>
  <dc:creator>czf</dc:creator>
  <cp:lastModifiedBy>风凌</cp:lastModifiedBy>
  <cp:lastPrinted>2018-08-14T11:55:00Z</cp:lastPrinted>
  <dcterms:modified xsi:type="dcterms:W3CDTF">2020-12-30T06:55:58Z</dcterms:modified>
  <dc:title>版本说明书</dc:title>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2016-10-25</vt:lpwstr>
  </property>
  <property fmtid="{D5CDD505-2E9C-101B-9397-08002B2CF9AE}" pid="4" name="ProductVersion">
    <vt:lpwstr/>
  </property>
  <property fmtid="{D5CDD505-2E9C-101B-9397-08002B2CF9AE}" pid="5" name="DocumentName">
    <vt:lpwstr>PoC测试报告</vt:lpwstr>
  </property>
  <property fmtid="{D5CDD505-2E9C-101B-9397-08002B2CF9AE}" pid="6" name="Product&amp;Project Name">
    <vt:lpwstr>XX分布式云数据中心项目</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new_ms_pID_72543">
    <vt:lpwstr>(3)hYz1xVwd17F1fW6IaXXRXYHagAnYlLMfp5YggDvvzLzk8K9J9VizfntpBRg8DACD3FgWcpzW
EumMhDtDQgFsHtNN4V/49XtZuGWGmFEYK9CnaggbcWqCtqTLGI3/90WEEm/D8BUv4KK1tYMa
jeVtSN58j/APJLE19/IJyhjeKFjryPdamXSYbBlCgktlYP82FUmGtrBJqWbCPu37FwvbmuLA
1BKe6vOXnUutFk5l5u</vt:lpwstr>
  </property>
  <property fmtid="{D5CDD505-2E9C-101B-9397-08002B2CF9AE}" pid="12" name="_new_ms_pID_725431">
    <vt:lpwstr>/DE9ZpC+WOxlOdrbGYhJB3f58YmzaNof8WTUKTFUkVG+jH8fmAq5BZ
SoJMJ8kBRqdxch1LwBoFRUNPdn9J0cWkyFyfWK3PKdJrJxluc+JfldPOx/c/ds0slJC8T+L3
kiIAtSeXPjOs5/d7KLZrDVSmgG0/SVoYfDM4IuWWxg7kf4v0Ohy5MKIjHaW2jZkklc8ZrPju
pvedteYBHiIq+AjRUv+a2dDLjVJ1a8+N7/47</vt:lpwstr>
  </property>
  <property fmtid="{D5CDD505-2E9C-101B-9397-08002B2CF9AE}" pid="13" name="_new_ms_pID_725432">
    <vt:lpwstr>hTCkSPfD4Itb6FGMS6KR8ID/xktaR5nutezi
lTHa13jdZfTaCIvXJ2MaWaVm1I5x3HuAQrPVxVXeg5Y9BQoHOKOcO6VksqKOJb8NEKQE8nkf
</vt:lpwstr>
  </property>
  <property fmtid="{D5CDD505-2E9C-101B-9397-08002B2CF9AE}" pid="14" name="_2015_ms_pID_725343">
    <vt:lpwstr>(3)4T+g8sUkzsDXWs31AsZC0eKfWAmxWcHfc3yaBdWN9MtDK2CAEf+lSgquZdD2OLYirPzsvrG6
zYzHt3anU/azO0NPQOisfpvvmnxupobZNyCFVbcey2hfeHahgNOWaVBS7QVYFxRO2dYU6FfF
PJ1VOIMa0X3dB5Z9UwygBmW56l8xXEqg6Ug4RsvasiWKshlsKh/QVf1mzjLciRkQcPZtND8G
nq2YVUJA2udY63ANO5</vt:lpwstr>
  </property>
  <property fmtid="{D5CDD505-2E9C-101B-9397-08002B2CF9AE}" pid="15" name="_2015_ms_pID_7253431">
    <vt:lpwstr>lk1JOqaWMBMxZLmWGfXQ3hpmaZblzWQyKNJKfVkIxQHUcWaf/182fO
sYSoOWi0PbMQhCsCY/iSRzxgEEmXtUHqcH6H/1pyPO/n/voKiccivcU5R5IFGN/awihYTMAI
+d074wEpV1Pjr3PovzRIJOqNyPeeSsPMoe41l+2jOWZV+ML7ztcDurLI4eOiWygkNyrosMqK
N4G+I7cNwkGw8tqlY3HKFrhy08KOLGsRzln2</vt:lpwstr>
  </property>
  <property fmtid="{D5CDD505-2E9C-101B-9397-08002B2CF9AE}" pid="16" name="_2015_ms_pID_7253432">
    <vt:lpwstr>8zxJm+uO37hIiAE4kXxIrmk=</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1583461017</vt:lpwstr>
  </property>
  <property fmtid="{D5CDD505-2E9C-101B-9397-08002B2CF9AE}" pid="21" name="KSOProductBuildVer">
    <vt:lpwstr>2052-11.1.0.10228</vt:lpwstr>
  </property>
</Properties>
</file>