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9"/>
        <w:spacing w:before="0" w:after="0" w:line="360" w:lineRule="auto"/>
        <w:rPr>
          <w:rFonts w:ascii="微软雅黑" w:hAnsi="微软雅黑" w:eastAsia="微软雅黑"/>
          <w:sz w:val="72"/>
          <w:szCs w:val="72"/>
          <w:lang w:eastAsia="zh-CN"/>
        </w:rPr>
      </w:pPr>
    </w:p>
    <w:p>
      <w:pPr>
        <w:pStyle w:val="19"/>
        <w:spacing w:before="0" w:after="0" w:line="360" w:lineRule="auto"/>
        <w:jc w:val="both"/>
        <w:rPr>
          <w:rFonts w:ascii="微软雅黑" w:hAnsi="微软雅黑" w:eastAsia="微软雅黑"/>
          <w:sz w:val="72"/>
          <w:szCs w:val="72"/>
          <w:lang w:eastAsia="zh-CN"/>
        </w:rPr>
      </w:pPr>
    </w:p>
    <w:p>
      <w:pPr>
        <w:pStyle w:val="19"/>
        <w:spacing w:before="0" w:after="0" w:line="360" w:lineRule="auto"/>
        <w:rPr>
          <w:rFonts w:ascii="微软雅黑" w:hAnsi="微软雅黑" w:eastAsia="微软雅黑"/>
          <w:sz w:val="72"/>
          <w:szCs w:val="72"/>
          <w:lang w:eastAsia="zh-CN"/>
        </w:rPr>
      </w:pPr>
      <w:r>
        <w:rPr>
          <w:rFonts w:hint="eastAsia" w:ascii="微软雅黑" w:hAnsi="微软雅黑" w:eastAsia="微软雅黑"/>
          <w:sz w:val="72"/>
          <w:szCs w:val="72"/>
          <w:lang w:eastAsia="zh-CN"/>
        </w:rPr>
        <w:t>AMIROBOT</w:t>
      </w:r>
      <w:r>
        <w:rPr>
          <w:rFonts w:ascii="微软雅黑" w:hAnsi="微软雅黑" w:eastAsia="微软雅黑"/>
          <w:sz w:val="72"/>
          <w:szCs w:val="72"/>
          <w:lang w:eastAsia="zh-CN"/>
        </w:rPr>
        <w:t>项目</w:t>
      </w:r>
    </w:p>
    <w:p>
      <w:pPr>
        <w:pStyle w:val="19"/>
        <w:spacing w:before="0" w:after="0" w:line="360" w:lineRule="auto"/>
        <w:rPr>
          <w:rFonts w:ascii="微软雅黑" w:hAnsi="微软雅黑" w:eastAsia="微软雅黑"/>
          <w:sz w:val="48"/>
          <w:szCs w:val="48"/>
          <w:lang w:eastAsia="zh-CN"/>
        </w:rPr>
      </w:pPr>
      <w:r>
        <w:rPr>
          <w:rFonts w:hint="eastAsia" w:ascii="微软雅黑" w:hAnsi="微软雅黑" w:eastAsia="微软雅黑"/>
          <w:sz w:val="72"/>
          <w:szCs w:val="72"/>
          <w:lang w:val="en-US" w:eastAsia="zh-CN"/>
        </w:rPr>
        <w:t>核放单</w:t>
      </w:r>
      <w:r>
        <w:rPr>
          <w:rFonts w:ascii="微软雅黑" w:hAnsi="微软雅黑" w:eastAsia="微软雅黑"/>
          <w:sz w:val="48"/>
          <w:szCs w:val="48"/>
          <w:lang w:eastAsia="zh-CN"/>
        </w:rPr>
        <w:t xml:space="preserve"> </w:t>
      </w:r>
    </w:p>
    <w:p>
      <w:pPr>
        <w:pStyle w:val="59"/>
        <w:spacing w:before="120" w:after="120"/>
        <w:jc w:val="both"/>
        <w:rPr>
          <w:rFonts w:ascii="微软雅黑" w:hAnsi="微软雅黑" w:eastAsia="微软雅黑"/>
          <w:b/>
          <w:bCs/>
          <w:i w:val="0"/>
          <w:iCs/>
          <w:sz w:val="28"/>
          <w:szCs w:val="28"/>
          <w:lang w:eastAsia="zh-CN"/>
        </w:rPr>
      </w:pPr>
    </w:p>
    <w:p>
      <w:pPr>
        <w:pStyle w:val="59"/>
        <w:spacing w:before="120" w:after="120"/>
        <w:jc w:val="both"/>
        <w:rPr>
          <w:rFonts w:ascii="微软雅黑" w:hAnsi="微软雅黑" w:eastAsia="微软雅黑"/>
          <w:b/>
          <w:bCs/>
          <w:i w:val="0"/>
          <w:iCs/>
          <w:sz w:val="28"/>
          <w:szCs w:val="28"/>
          <w:lang w:eastAsia="zh-CN"/>
        </w:rPr>
      </w:pPr>
    </w:p>
    <w:p>
      <w:pPr>
        <w:pStyle w:val="59"/>
        <w:spacing w:before="120" w:after="120"/>
        <w:jc w:val="both"/>
        <w:rPr>
          <w:rFonts w:ascii="微软雅黑" w:hAnsi="微软雅黑" w:eastAsia="微软雅黑"/>
          <w:b/>
          <w:bCs/>
          <w:i w:val="0"/>
          <w:iCs/>
          <w:sz w:val="28"/>
          <w:szCs w:val="28"/>
          <w:lang w:eastAsia="zh-CN"/>
        </w:rPr>
      </w:pPr>
    </w:p>
    <w:p>
      <w:pPr>
        <w:pStyle w:val="59"/>
        <w:spacing w:before="120" w:after="120"/>
        <w:jc w:val="both"/>
        <w:rPr>
          <w:rFonts w:ascii="微软雅黑" w:hAnsi="微软雅黑" w:eastAsia="微软雅黑"/>
          <w:b/>
          <w:bCs/>
          <w:i w:val="0"/>
          <w:iCs/>
          <w:sz w:val="28"/>
          <w:szCs w:val="28"/>
          <w:lang w:eastAsia="zh-CN"/>
        </w:rPr>
      </w:pPr>
    </w:p>
    <w:p>
      <w:pPr>
        <w:pStyle w:val="59"/>
        <w:spacing w:before="120" w:after="120"/>
        <w:jc w:val="both"/>
        <w:rPr>
          <w:rFonts w:ascii="微软雅黑" w:hAnsi="微软雅黑" w:eastAsia="微软雅黑"/>
          <w:b/>
          <w:bCs/>
          <w:i w:val="0"/>
          <w:iCs/>
          <w:sz w:val="28"/>
          <w:szCs w:val="28"/>
          <w:lang w:eastAsia="zh-CN"/>
        </w:rPr>
      </w:pPr>
    </w:p>
    <w:tbl>
      <w:tblPr>
        <w:tblStyle w:val="24"/>
        <w:tblpPr w:leftFromText="180" w:rightFromText="180" w:vertAnchor="text" w:horzAnchor="margin" w:tblpXSpec="center" w:tblpY="37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01"/>
        <w:gridCol w:w="650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61" w:hRule="exact"/>
        </w:trPr>
        <w:tc>
          <w:tcPr>
            <w:tcW w:w="1101" w:type="dxa"/>
            <w:shd w:val="clear" w:color="auto" w:fill="D9D9D9"/>
            <w:vAlign w:val="center"/>
          </w:tcPr>
          <w:p>
            <w:pPr>
              <w:rPr>
                <w:rFonts w:ascii="微软雅黑" w:hAnsi="微软雅黑" w:eastAsia="微软雅黑"/>
                <w:b/>
                <w:szCs w:val="21"/>
              </w:rPr>
            </w:pPr>
            <w:r>
              <w:rPr>
                <w:rFonts w:ascii="微软雅黑" w:hAnsi="微软雅黑" w:eastAsia="微软雅黑"/>
                <w:b/>
                <w:szCs w:val="21"/>
              </w:rPr>
              <w:t>当前版本</w:t>
            </w:r>
          </w:p>
        </w:tc>
        <w:tc>
          <w:tcPr>
            <w:tcW w:w="6507" w:type="dxa"/>
            <w:vAlign w:val="center"/>
          </w:tcPr>
          <w:p>
            <w:pPr>
              <w:rPr>
                <w:rFonts w:ascii="微软雅黑" w:hAnsi="微软雅黑" w:eastAsia="微软雅黑"/>
                <w:b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V0.</w:t>
            </w:r>
            <w:r>
              <w:rPr>
                <w:rFonts w:ascii="微软雅黑" w:hAnsi="微软雅黑" w:eastAsia="微软雅黑"/>
                <w:b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13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77" w:hRule="exact"/>
        </w:trPr>
        <w:tc>
          <w:tcPr>
            <w:tcW w:w="1101" w:type="dxa"/>
            <w:shd w:val="clear" w:color="auto" w:fill="D9D9D9"/>
            <w:vAlign w:val="center"/>
          </w:tcPr>
          <w:p>
            <w:pPr>
              <w:rPr>
                <w:rFonts w:ascii="微软雅黑" w:hAnsi="微软雅黑" w:eastAsia="微软雅黑"/>
                <w:b/>
                <w:szCs w:val="21"/>
              </w:rPr>
            </w:pPr>
            <w:r>
              <w:rPr>
                <w:rFonts w:ascii="微软雅黑" w:hAnsi="微软雅黑" w:eastAsia="微软雅黑"/>
                <w:b/>
                <w:szCs w:val="21"/>
              </w:rPr>
              <w:t>文档状态</w:t>
            </w:r>
          </w:p>
        </w:tc>
        <w:tc>
          <w:tcPr>
            <w:tcW w:w="6507" w:type="dxa"/>
            <w:vAlign w:val="center"/>
          </w:tcPr>
          <w:p>
            <w:pPr>
              <w:rPr>
                <w:rFonts w:ascii="微软雅黑" w:hAnsi="微软雅黑" w:eastAsia="微软雅黑"/>
                <w:b/>
                <w:szCs w:val="21"/>
              </w:rPr>
            </w:pPr>
            <w:r>
              <w:rPr>
                <w:rFonts w:ascii="微软雅黑" w:hAnsi="微软雅黑" w:eastAsia="微软雅黑"/>
                <w:b/>
                <w:szCs w:val="21"/>
              </w:rPr>
              <w:t>[</w:t>
            </w:r>
            <w:r>
              <w:rPr>
                <w:rFonts w:hint="eastAsia" w:ascii="微软雅黑" w:hAnsi="微软雅黑" w:eastAsia="微软雅黑"/>
                <w:b/>
                <w:szCs w:val="21"/>
              </w:rPr>
              <w:t xml:space="preserve"> </w:t>
            </w:r>
            <w:r>
              <w:rPr>
                <w:rFonts w:ascii="微软雅黑" w:hAnsi="微软雅黑" w:eastAsia="微软雅黑"/>
                <w:b/>
                <w:szCs w:val="21"/>
              </w:rPr>
              <w:t xml:space="preserve">] 初稿   [  ] 审核通过   [  ] 发布    [ </w:t>
            </w:r>
            <w:r>
              <w:rPr>
                <w:rFonts w:hint="eastAsia" w:ascii="微软雅黑" w:hAnsi="微软雅黑" w:eastAsia="微软雅黑"/>
                <w:b/>
                <w:szCs w:val="21"/>
              </w:rPr>
              <w:t>√</w:t>
            </w:r>
            <w:r>
              <w:rPr>
                <w:rFonts w:ascii="微软雅黑" w:hAnsi="微软雅黑" w:eastAsia="微软雅黑"/>
                <w:b/>
                <w:szCs w:val="21"/>
              </w:rPr>
              <w:t xml:space="preserve"> ] 修改   [  ] 作废</w:t>
            </w:r>
          </w:p>
        </w:tc>
      </w:tr>
    </w:tbl>
    <w:p>
      <w:pPr>
        <w:rPr>
          <w:rFonts w:ascii="微软雅黑" w:hAnsi="微软雅黑" w:eastAsia="微软雅黑"/>
        </w:rPr>
      </w:pPr>
    </w:p>
    <w:p>
      <w:pPr>
        <w:jc w:val="center"/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  <w:color w:val="808080"/>
          <w:kern w:val="0"/>
          <w:lang w:val="zh-CN"/>
        </w:rPr>
        <w:t>--------------------------------------------------------------------------------------------------------</w:t>
      </w:r>
    </w:p>
    <w:p>
      <w:pPr>
        <w:autoSpaceDE w:val="0"/>
        <w:autoSpaceDN w:val="0"/>
        <w:adjustRightInd w:val="0"/>
        <w:ind w:right="-94"/>
        <w:jc w:val="left"/>
        <w:rPr>
          <w:rFonts w:ascii="微软雅黑" w:hAnsi="微软雅黑" w:eastAsia="微软雅黑"/>
          <w:color w:val="808080"/>
          <w:kern w:val="0"/>
          <w:sz w:val="24"/>
          <w:lang w:val="zh-CN"/>
        </w:rPr>
        <w:sectPr>
          <w:headerReference r:id="rId3" w:type="default"/>
          <w:footerReference r:id="rId4" w:type="default"/>
          <w:pgSz w:w="11906" w:h="16838"/>
          <w:pgMar w:top="720" w:right="720" w:bottom="720" w:left="720" w:header="851" w:footer="992" w:gutter="0"/>
          <w:pgNumType w:fmt="upperRoman"/>
          <w:cols w:space="425" w:num="1"/>
          <w:docGrid w:type="lines" w:linePitch="312" w:charSpace="0"/>
        </w:sectPr>
      </w:pPr>
      <w:r>
        <w:rPr>
          <w:rFonts w:hint="eastAsia" w:ascii="微软雅黑" w:hAnsi="微软雅黑" w:eastAsia="微软雅黑"/>
          <w:color w:val="808080"/>
          <w:kern w:val="0"/>
          <w:lang w:val="zh-CN"/>
        </w:rPr>
        <w:tab/>
      </w:r>
      <w:r>
        <w:rPr>
          <w:rFonts w:hint="eastAsia" w:ascii="微软雅黑" w:hAnsi="微软雅黑" w:eastAsia="微软雅黑"/>
          <w:color w:val="808080"/>
          <w:kern w:val="0"/>
          <w:lang w:val="zh-CN"/>
        </w:rPr>
        <w:t xml:space="preserve"> </w:t>
      </w:r>
      <w:r>
        <w:rPr>
          <w:rFonts w:ascii="微软雅黑" w:hAnsi="微软雅黑" w:eastAsia="微软雅黑"/>
          <w:color w:val="808080"/>
          <w:kern w:val="0"/>
          <w:lang w:val="zh-CN"/>
        </w:rPr>
        <w:t>重庆超体科技有限公司对本文件资料享受著作权及其它专属权利，未经书面许可，不得将该等文件资料（其全部或任何部分）披露予任何第三方，或进行修改后使用。</w:t>
      </w:r>
    </w:p>
    <w:p>
      <w:pPr>
        <w:jc w:val="both"/>
        <w:rPr>
          <w:rFonts w:ascii="微软雅黑" w:hAnsi="微软雅黑" w:eastAsia="微软雅黑"/>
          <w:b/>
          <w:kern w:val="0"/>
          <w:sz w:val="32"/>
          <w:szCs w:val="32"/>
        </w:rPr>
      </w:pPr>
      <w:r>
        <w:rPr>
          <w:rFonts w:ascii="微软雅黑" w:hAnsi="微软雅黑" w:eastAsia="微软雅黑"/>
          <w:b/>
          <w:kern w:val="0"/>
          <w:sz w:val="32"/>
          <w:szCs w:val="32"/>
        </w:rPr>
        <w:t>文档版本控制信息</w:t>
      </w:r>
    </w:p>
    <w:p>
      <w:pPr>
        <w:spacing w:line="480" w:lineRule="auto"/>
        <w:rPr>
          <w:rFonts w:ascii="微软雅黑" w:hAnsi="微软雅黑" w:eastAsia="微软雅黑"/>
          <w:b/>
          <w:bCs/>
          <w:sz w:val="24"/>
        </w:rPr>
      </w:pPr>
      <w:r>
        <w:rPr>
          <w:rFonts w:ascii="微软雅黑" w:hAnsi="微软雅黑" w:eastAsia="微软雅黑"/>
          <w:b/>
          <w:bCs/>
          <w:sz w:val="24"/>
        </w:rPr>
        <w:t>文档修订信息</w:t>
      </w:r>
      <w:r>
        <w:rPr>
          <w:rFonts w:hint="eastAsia" w:ascii="微软雅黑" w:hAnsi="微软雅黑" w:eastAsia="微软雅黑"/>
          <w:b/>
          <w:bCs/>
          <w:sz w:val="24"/>
        </w:rPr>
        <w:t>：</w:t>
      </w:r>
    </w:p>
    <w:tbl>
      <w:tblPr>
        <w:tblStyle w:val="24"/>
        <w:tblW w:w="4369" w:type="pct"/>
        <w:tblInd w:w="67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4"/>
        <w:gridCol w:w="1132"/>
        <w:gridCol w:w="1735"/>
        <w:gridCol w:w="2255"/>
        <w:gridCol w:w="293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682" w:type="pct"/>
            <w:shd w:val="clear" w:color="000000" w:fill="E6E6E6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zCs w:val="21"/>
              </w:rPr>
            </w:pPr>
            <w:r>
              <w:rPr>
                <w:rFonts w:ascii="微软雅黑" w:hAnsi="微软雅黑" w:eastAsia="微软雅黑"/>
                <w:b/>
                <w:szCs w:val="21"/>
              </w:rPr>
              <w:t>版本号</w:t>
            </w:r>
          </w:p>
        </w:tc>
        <w:tc>
          <w:tcPr>
            <w:tcW w:w="606" w:type="pct"/>
            <w:shd w:val="clear" w:color="000000" w:fill="E6E6E6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zCs w:val="21"/>
              </w:rPr>
            </w:pPr>
            <w:r>
              <w:rPr>
                <w:rFonts w:ascii="微软雅黑" w:hAnsi="微软雅黑" w:eastAsia="微软雅黑"/>
                <w:b/>
                <w:szCs w:val="21"/>
              </w:rPr>
              <w:t>作者</w:t>
            </w:r>
          </w:p>
        </w:tc>
        <w:tc>
          <w:tcPr>
            <w:tcW w:w="929" w:type="pct"/>
            <w:shd w:val="clear" w:color="000000" w:fill="E6E6E6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zCs w:val="21"/>
              </w:rPr>
            </w:pPr>
            <w:r>
              <w:rPr>
                <w:rFonts w:ascii="微软雅黑" w:hAnsi="微软雅黑" w:eastAsia="微软雅黑"/>
                <w:b/>
                <w:szCs w:val="21"/>
              </w:rPr>
              <w:t>操作</w:t>
            </w:r>
          </w:p>
        </w:tc>
        <w:tc>
          <w:tcPr>
            <w:tcW w:w="1207" w:type="pct"/>
            <w:shd w:val="clear" w:color="000000" w:fill="E6E6E6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zCs w:val="21"/>
              </w:rPr>
            </w:pPr>
            <w:r>
              <w:rPr>
                <w:rFonts w:ascii="微软雅黑" w:hAnsi="微软雅黑" w:eastAsia="微软雅黑"/>
                <w:b/>
                <w:szCs w:val="21"/>
              </w:rPr>
              <w:t>日期</w:t>
            </w:r>
          </w:p>
        </w:tc>
        <w:tc>
          <w:tcPr>
            <w:tcW w:w="1573" w:type="pct"/>
            <w:shd w:val="clear" w:color="000000" w:fill="E6E6E6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zCs w:val="21"/>
              </w:rPr>
            </w:pPr>
            <w:r>
              <w:rPr>
                <w:rFonts w:ascii="微软雅黑" w:hAnsi="微软雅黑" w:eastAsia="微软雅黑"/>
                <w:b/>
                <w:szCs w:val="21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682" w:type="pct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Cs/>
                <w:szCs w:val="21"/>
              </w:rPr>
            </w:pPr>
            <w:r>
              <w:rPr>
                <w:rFonts w:hint="eastAsia" w:ascii="微软雅黑" w:hAnsi="微软雅黑" w:eastAsia="微软雅黑"/>
                <w:bCs/>
                <w:szCs w:val="21"/>
              </w:rPr>
              <w:t>V0.10</w:t>
            </w:r>
          </w:p>
        </w:tc>
        <w:tc>
          <w:tcPr>
            <w:tcW w:w="606" w:type="pct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Cs/>
                <w:szCs w:val="21"/>
              </w:rPr>
            </w:pPr>
            <w:r>
              <w:rPr>
                <w:rFonts w:hint="eastAsia" w:ascii="微软雅黑" w:hAnsi="微软雅黑" w:eastAsia="微软雅黑"/>
                <w:bCs/>
                <w:szCs w:val="21"/>
              </w:rPr>
              <w:t>李沅桦</w:t>
            </w:r>
          </w:p>
        </w:tc>
        <w:tc>
          <w:tcPr>
            <w:tcW w:w="929" w:type="pct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Cs/>
                <w:szCs w:val="21"/>
              </w:rPr>
            </w:pPr>
            <w:r>
              <w:rPr>
                <w:rFonts w:ascii="微软雅黑" w:hAnsi="微软雅黑" w:eastAsia="微软雅黑"/>
                <w:bCs/>
                <w:szCs w:val="21"/>
              </w:rPr>
              <w:t>创建文档</w:t>
            </w:r>
          </w:p>
        </w:tc>
        <w:tc>
          <w:tcPr>
            <w:tcW w:w="1207" w:type="pct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/>
                <w:bCs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Cs w:val="21"/>
              </w:rPr>
              <w:t>2020-</w:t>
            </w:r>
            <w:r>
              <w:rPr>
                <w:rFonts w:ascii="微软雅黑" w:hAnsi="微软雅黑" w:eastAsia="微软雅黑"/>
                <w:bCs/>
                <w:szCs w:val="21"/>
              </w:rPr>
              <w:t>0</w:t>
            </w:r>
            <w:r>
              <w:rPr>
                <w:rFonts w:hint="eastAsia" w:ascii="微软雅黑" w:hAnsi="微软雅黑" w:eastAsia="微软雅黑"/>
                <w:bCs/>
                <w:szCs w:val="21"/>
                <w:lang w:val="en-US" w:eastAsia="zh-CN"/>
              </w:rPr>
              <w:t>2-11</w:t>
            </w:r>
          </w:p>
        </w:tc>
        <w:tc>
          <w:tcPr>
            <w:tcW w:w="1573" w:type="pct"/>
            <w:vAlign w:val="center"/>
          </w:tcPr>
          <w:p>
            <w:pPr>
              <w:adjustRightInd w:val="0"/>
              <w:snapToGrid w:val="0"/>
              <w:jc w:val="left"/>
              <w:rPr>
                <w:rFonts w:ascii="微软雅黑" w:hAnsi="微软雅黑" w:eastAsia="微软雅黑"/>
                <w:bCs/>
                <w:szCs w:val="21"/>
              </w:rPr>
            </w:pPr>
            <w:r>
              <w:rPr>
                <w:rFonts w:hint="eastAsia" w:ascii="微软雅黑" w:hAnsi="微软雅黑" w:eastAsia="微软雅黑"/>
                <w:bCs/>
                <w:szCs w:val="21"/>
              </w:rPr>
              <w:t>新建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682" w:type="pct"/>
            <w:vAlign w:val="top"/>
          </w:tcPr>
          <w:p>
            <w:pPr>
              <w:jc w:val="center"/>
              <w:rPr>
                <w:rFonts w:hint="default" w:ascii="微软雅黑" w:hAnsi="微软雅黑" w:eastAsia="微软雅黑"/>
                <w:bCs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V0.11</w:t>
            </w:r>
          </w:p>
        </w:tc>
        <w:tc>
          <w:tcPr>
            <w:tcW w:w="606" w:type="pct"/>
            <w:vAlign w:val="top"/>
          </w:tcPr>
          <w:p>
            <w:pPr>
              <w:spacing w:line="240" w:lineRule="auto"/>
              <w:jc w:val="center"/>
              <w:rPr>
                <w:rFonts w:hint="default" w:ascii="微软雅黑" w:hAnsi="微软雅黑" w:eastAsia="微软雅黑"/>
                <w:bCs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Cs w:val="21"/>
                <w:lang w:val="en-US" w:eastAsia="zh-CN"/>
              </w:rPr>
              <w:t>李沅桦</w:t>
            </w:r>
          </w:p>
        </w:tc>
        <w:tc>
          <w:tcPr>
            <w:tcW w:w="929" w:type="pct"/>
            <w:vAlign w:val="top"/>
          </w:tcPr>
          <w:p>
            <w:pPr>
              <w:jc w:val="center"/>
              <w:rPr>
                <w:rFonts w:hint="default" w:ascii="微软雅黑" w:hAnsi="微软雅黑" w:eastAsia="微软雅黑"/>
                <w:bCs/>
                <w:szCs w:val="21"/>
                <w:lang w:val="en-US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新增文档</w:t>
            </w:r>
          </w:p>
        </w:tc>
        <w:tc>
          <w:tcPr>
            <w:tcW w:w="1207" w:type="pct"/>
            <w:vAlign w:val="top"/>
          </w:tcPr>
          <w:p>
            <w:pPr>
              <w:jc w:val="center"/>
              <w:rPr>
                <w:rFonts w:hint="default" w:ascii="微软雅黑" w:hAnsi="微软雅黑" w:eastAsia="微软雅黑"/>
                <w:bCs/>
                <w:szCs w:val="21"/>
                <w:lang w:val="en-US"/>
              </w:rPr>
            </w:pPr>
            <w:r>
              <w:rPr>
                <w:rFonts w:hint="eastAsia" w:ascii="微软雅黑" w:hAnsi="微软雅黑" w:eastAsia="微软雅黑"/>
                <w:bCs/>
                <w:szCs w:val="21"/>
              </w:rPr>
              <w:t>2020-</w:t>
            </w:r>
            <w:r>
              <w:rPr>
                <w:rFonts w:ascii="微软雅黑" w:hAnsi="微软雅黑" w:eastAsia="微软雅黑"/>
                <w:bCs/>
                <w:szCs w:val="21"/>
              </w:rPr>
              <w:t>0</w:t>
            </w:r>
            <w:r>
              <w:rPr>
                <w:rFonts w:hint="eastAsia" w:ascii="微软雅黑" w:hAnsi="微软雅黑" w:eastAsia="微软雅黑"/>
                <w:bCs/>
                <w:szCs w:val="21"/>
                <w:lang w:val="en-US" w:eastAsia="zh-CN"/>
              </w:rPr>
              <w:t>2-14</w:t>
            </w:r>
          </w:p>
        </w:tc>
        <w:tc>
          <w:tcPr>
            <w:tcW w:w="1573" w:type="pct"/>
            <w:vAlign w:val="top"/>
          </w:tcPr>
          <w:p>
            <w:pPr>
              <w:rPr>
                <w:rFonts w:hint="eastAsia" w:ascii="微软雅黑" w:hAnsi="微软雅黑" w:eastAsia="微软雅黑"/>
                <w:bCs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Cs w:val="21"/>
                <w:lang w:val="en-US" w:eastAsia="zh-CN"/>
              </w:rPr>
              <w:t>新增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8" w:hRule="exact"/>
        </w:trPr>
        <w:tc>
          <w:tcPr>
            <w:tcW w:w="682" w:type="pct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/>
                <w:bCs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Cs w:val="21"/>
                <w:lang w:val="en-US" w:eastAsia="zh-CN"/>
              </w:rPr>
              <w:t>V0.12</w:t>
            </w:r>
          </w:p>
        </w:tc>
        <w:tc>
          <w:tcPr>
            <w:tcW w:w="606" w:type="pct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/>
                <w:bCs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Cs w:val="21"/>
                <w:lang w:val="en-US" w:eastAsia="zh-CN"/>
              </w:rPr>
              <w:t>李沅桦</w:t>
            </w:r>
          </w:p>
        </w:tc>
        <w:tc>
          <w:tcPr>
            <w:tcW w:w="929" w:type="pct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/>
                <w:bCs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Cs w:val="21"/>
                <w:lang w:val="en-US" w:eastAsia="zh-CN"/>
              </w:rPr>
              <w:t>新增文档</w:t>
            </w:r>
          </w:p>
        </w:tc>
        <w:tc>
          <w:tcPr>
            <w:tcW w:w="1207" w:type="pct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bCs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Cs w:val="21"/>
              </w:rPr>
              <w:t>2020-</w:t>
            </w:r>
            <w:r>
              <w:rPr>
                <w:rFonts w:ascii="微软雅黑" w:hAnsi="微软雅黑" w:eastAsia="微软雅黑"/>
                <w:bCs/>
                <w:szCs w:val="21"/>
              </w:rPr>
              <w:t>0</w:t>
            </w:r>
            <w:r>
              <w:rPr>
                <w:rFonts w:hint="eastAsia" w:ascii="微软雅黑" w:hAnsi="微软雅黑" w:eastAsia="微软雅黑"/>
                <w:bCs/>
                <w:szCs w:val="21"/>
                <w:lang w:val="en-US" w:eastAsia="zh-CN"/>
              </w:rPr>
              <w:t>2-16</w:t>
            </w:r>
          </w:p>
        </w:tc>
        <w:tc>
          <w:tcPr>
            <w:tcW w:w="1573" w:type="pct"/>
            <w:vAlign w:val="center"/>
          </w:tcPr>
          <w:p>
            <w:pPr>
              <w:adjustRightInd w:val="0"/>
              <w:snapToGrid w:val="0"/>
              <w:jc w:val="left"/>
              <w:rPr>
                <w:rFonts w:hint="eastAsia" w:ascii="微软雅黑" w:hAnsi="微软雅黑" w:eastAsia="微软雅黑"/>
                <w:bCs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Cs w:val="21"/>
                <w:lang w:val="en-US" w:eastAsia="zh-CN"/>
              </w:rPr>
              <w:t>新增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exact"/>
        </w:trPr>
        <w:tc>
          <w:tcPr>
            <w:tcW w:w="682" w:type="pct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Cs/>
                <w:szCs w:val="21"/>
              </w:rPr>
            </w:pPr>
          </w:p>
        </w:tc>
        <w:tc>
          <w:tcPr>
            <w:tcW w:w="606" w:type="pct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Cs/>
                <w:szCs w:val="21"/>
              </w:rPr>
            </w:pPr>
          </w:p>
        </w:tc>
        <w:tc>
          <w:tcPr>
            <w:tcW w:w="929" w:type="pct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Cs/>
                <w:szCs w:val="21"/>
              </w:rPr>
            </w:pPr>
          </w:p>
        </w:tc>
        <w:tc>
          <w:tcPr>
            <w:tcW w:w="1207" w:type="pct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Cs/>
                <w:szCs w:val="21"/>
              </w:rPr>
            </w:pPr>
          </w:p>
        </w:tc>
        <w:tc>
          <w:tcPr>
            <w:tcW w:w="1573" w:type="pct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682" w:type="pct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Cs/>
                <w:szCs w:val="21"/>
              </w:rPr>
            </w:pPr>
          </w:p>
        </w:tc>
        <w:tc>
          <w:tcPr>
            <w:tcW w:w="606" w:type="pct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Cs/>
                <w:szCs w:val="21"/>
              </w:rPr>
            </w:pPr>
          </w:p>
        </w:tc>
        <w:tc>
          <w:tcPr>
            <w:tcW w:w="929" w:type="pct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Cs/>
                <w:szCs w:val="21"/>
              </w:rPr>
            </w:pPr>
          </w:p>
        </w:tc>
        <w:tc>
          <w:tcPr>
            <w:tcW w:w="1207" w:type="pct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Cs/>
                <w:szCs w:val="21"/>
              </w:rPr>
            </w:pPr>
          </w:p>
        </w:tc>
        <w:tc>
          <w:tcPr>
            <w:tcW w:w="1573" w:type="pct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Cs/>
                <w:szCs w:val="21"/>
              </w:rPr>
            </w:pPr>
          </w:p>
        </w:tc>
      </w:tr>
    </w:tbl>
    <w:p>
      <w:pPr>
        <w:rPr>
          <w:rFonts w:ascii="微软雅黑" w:hAnsi="微软雅黑" w:eastAsia="微软雅黑"/>
          <w:b/>
          <w:bCs/>
          <w:sz w:val="28"/>
        </w:rPr>
      </w:pPr>
    </w:p>
    <w:p>
      <w:pPr>
        <w:spacing w:line="480" w:lineRule="auto"/>
        <w:rPr>
          <w:rFonts w:ascii="微软雅黑" w:hAnsi="微软雅黑" w:eastAsia="微软雅黑"/>
          <w:b/>
          <w:bCs/>
          <w:sz w:val="24"/>
        </w:rPr>
      </w:pPr>
      <w:r>
        <w:rPr>
          <w:rFonts w:ascii="微软雅黑" w:hAnsi="微软雅黑" w:eastAsia="微软雅黑"/>
          <w:b/>
          <w:bCs/>
          <w:sz w:val="24"/>
        </w:rPr>
        <w:t>文档审核信息</w:t>
      </w:r>
      <w:r>
        <w:rPr>
          <w:rFonts w:hint="eastAsia" w:ascii="微软雅黑" w:hAnsi="微软雅黑" w:eastAsia="微软雅黑"/>
          <w:b/>
          <w:bCs/>
          <w:sz w:val="24"/>
        </w:rPr>
        <w:t>：</w:t>
      </w:r>
    </w:p>
    <w:tbl>
      <w:tblPr>
        <w:tblStyle w:val="24"/>
        <w:tblW w:w="4485" w:type="pct"/>
        <w:tblInd w:w="67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6"/>
        <w:gridCol w:w="1136"/>
        <w:gridCol w:w="1274"/>
        <w:gridCol w:w="1558"/>
        <w:gridCol w:w="433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666" w:type="pct"/>
            <w:shd w:val="clear" w:color="000000" w:fill="E6E6E6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zCs w:val="21"/>
              </w:rPr>
            </w:pPr>
            <w:r>
              <w:rPr>
                <w:rFonts w:ascii="微软雅黑" w:hAnsi="微软雅黑" w:eastAsia="微软雅黑"/>
                <w:b/>
                <w:szCs w:val="21"/>
              </w:rPr>
              <w:t>版本号</w:t>
            </w:r>
          </w:p>
        </w:tc>
        <w:tc>
          <w:tcPr>
            <w:tcW w:w="593" w:type="pct"/>
            <w:shd w:val="clear" w:color="000000" w:fill="E6E6E6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zCs w:val="21"/>
              </w:rPr>
            </w:pPr>
            <w:r>
              <w:rPr>
                <w:rFonts w:ascii="微软雅黑" w:hAnsi="微软雅黑" w:eastAsia="微软雅黑"/>
                <w:b/>
                <w:szCs w:val="21"/>
              </w:rPr>
              <w:t>审核人</w:t>
            </w:r>
          </w:p>
        </w:tc>
        <w:tc>
          <w:tcPr>
            <w:tcW w:w="665" w:type="pct"/>
            <w:shd w:val="clear" w:color="000000" w:fill="E6E6E6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zCs w:val="21"/>
              </w:rPr>
            </w:pPr>
            <w:r>
              <w:rPr>
                <w:rFonts w:ascii="微软雅黑" w:hAnsi="微软雅黑" w:eastAsia="微软雅黑"/>
                <w:b/>
                <w:szCs w:val="21"/>
              </w:rPr>
              <w:t>审核人签字</w:t>
            </w:r>
          </w:p>
        </w:tc>
        <w:tc>
          <w:tcPr>
            <w:tcW w:w="813" w:type="pct"/>
            <w:shd w:val="clear" w:color="000000" w:fill="E6E6E6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zCs w:val="21"/>
              </w:rPr>
            </w:pPr>
            <w:r>
              <w:rPr>
                <w:rFonts w:ascii="微软雅黑" w:hAnsi="微软雅黑" w:eastAsia="微软雅黑"/>
                <w:b/>
                <w:szCs w:val="21"/>
              </w:rPr>
              <w:t>审核日期</w:t>
            </w:r>
          </w:p>
        </w:tc>
        <w:tc>
          <w:tcPr>
            <w:tcW w:w="2263" w:type="pct"/>
            <w:shd w:val="clear" w:color="000000" w:fill="E6E6E6"/>
            <w:vAlign w:val="center"/>
          </w:tcPr>
          <w:p>
            <w:pPr>
              <w:jc w:val="center"/>
              <w:rPr>
                <w:rFonts w:ascii="微软雅黑" w:hAnsi="微软雅黑" w:eastAsia="微软雅黑"/>
                <w:b/>
                <w:szCs w:val="21"/>
              </w:rPr>
            </w:pPr>
            <w:r>
              <w:rPr>
                <w:rFonts w:ascii="微软雅黑" w:hAnsi="微软雅黑" w:eastAsia="微软雅黑"/>
                <w:b/>
                <w:szCs w:val="21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666" w:type="pct"/>
            <w:vAlign w:val="center"/>
          </w:tcPr>
          <w:p>
            <w:pPr>
              <w:jc w:val="center"/>
              <w:rPr>
                <w:rFonts w:ascii="微软雅黑" w:hAnsi="微软雅黑" w:eastAsia="微软雅黑"/>
                <w:bCs/>
                <w:szCs w:val="21"/>
              </w:rPr>
            </w:pPr>
          </w:p>
        </w:tc>
        <w:tc>
          <w:tcPr>
            <w:tcW w:w="593" w:type="pct"/>
            <w:vAlign w:val="center"/>
          </w:tcPr>
          <w:p>
            <w:pPr>
              <w:rPr>
                <w:rFonts w:ascii="微软雅黑" w:hAnsi="微软雅黑" w:eastAsia="微软雅黑"/>
                <w:bCs/>
                <w:szCs w:val="21"/>
              </w:rPr>
            </w:pPr>
          </w:p>
        </w:tc>
        <w:tc>
          <w:tcPr>
            <w:tcW w:w="665" w:type="pct"/>
            <w:vAlign w:val="center"/>
          </w:tcPr>
          <w:p>
            <w:pPr>
              <w:rPr>
                <w:rFonts w:ascii="微软雅黑" w:hAnsi="微软雅黑" w:eastAsia="微软雅黑"/>
                <w:bCs/>
                <w:szCs w:val="21"/>
              </w:rPr>
            </w:pPr>
          </w:p>
        </w:tc>
        <w:tc>
          <w:tcPr>
            <w:tcW w:w="813" w:type="pct"/>
            <w:vAlign w:val="center"/>
          </w:tcPr>
          <w:p>
            <w:pPr>
              <w:rPr>
                <w:rFonts w:ascii="微软雅黑" w:hAnsi="微软雅黑" w:eastAsia="微软雅黑"/>
                <w:bCs/>
                <w:szCs w:val="21"/>
              </w:rPr>
            </w:pPr>
          </w:p>
        </w:tc>
        <w:tc>
          <w:tcPr>
            <w:tcW w:w="2263" w:type="pct"/>
            <w:vAlign w:val="center"/>
          </w:tcPr>
          <w:p>
            <w:pPr>
              <w:rPr>
                <w:rFonts w:ascii="微软雅黑" w:hAnsi="微软雅黑" w:eastAsia="微软雅黑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666" w:type="pct"/>
            <w:vAlign w:val="center"/>
          </w:tcPr>
          <w:p>
            <w:pPr>
              <w:jc w:val="center"/>
              <w:rPr>
                <w:rFonts w:ascii="微软雅黑" w:hAnsi="微软雅黑" w:eastAsia="微软雅黑"/>
                <w:bCs/>
                <w:szCs w:val="21"/>
              </w:rPr>
            </w:pPr>
          </w:p>
        </w:tc>
        <w:tc>
          <w:tcPr>
            <w:tcW w:w="593" w:type="pct"/>
            <w:vAlign w:val="center"/>
          </w:tcPr>
          <w:p>
            <w:pPr>
              <w:rPr>
                <w:rFonts w:ascii="微软雅黑" w:hAnsi="微软雅黑" w:eastAsia="微软雅黑"/>
                <w:bCs/>
                <w:szCs w:val="21"/>
              </w:rPr>
            </w:pPr>
          </w:p>
        </w:tc>
        <w:tc>
          <w:tcPr>
            <w:tcW w:w="665" w:type="pct"/>
            <w:vAlign w:val="center"/>
          </w:tcPr>
          <w:p>
            <w:pPr>
              <w:rPr>
                <w:rFonts w:ascii="微软雅黑" w:hAnsi="微软雅黑" w:eastAsia="微软雅黑"/>
                <w:bCs/>
                <w:szCs w:val="21"/>
              </w:rPr>
            </w:pPr>
          </w:p>
        </w:tc>
        <w:tc>
          <w:tcPr>
            <w:tcW w:w="813" w:type="pct"/>
            <w:vAlign w:val="center"/>
          </w:tcPr>
          <w:p>
            <w:pPr>
              <w:rPr>
                <w:rFonts w:ascii="微软雅黑" w:hAnsi="微软雅黑" w:eastAsia="微软雅黑"/>
                <w:bCs/>
                <w:szCs w:val="21"/>
              </w:rPr>
            </w:pPr>
          </w:p>
        </w:tc>
        <w:tc>
          <w:tcPr>
            <w:tcW w:w="2263" w:type="pct"/>
            <w:vAlign w:val="center"/>
          </w:tcPr>
          <w:p>
            <w:pPr>
              <w:rPr>
                <w:rFonts w:ascii="微软雅黑" w:hAnsi="微软雅黑" w:eastAsia="微软雅黑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666" w:type="pct"/>
            <w:vAlign w:val="center"/>
          </w:tcPr>
          <w:p>
            <w:pPr>
              <w:jc w:val="center"/>
              <w:rPr>
                <w:rFonts w:ascii="微软雅黑" w:hAnsi="微软雅黑" w:eastAsia="微软雅黑"/>
                <w:bCs/>
                <w:szCs w:val="21"/>
              </w:rPr>
            </w:pPr>
          </w:p>
        </w:tc>
        <w:tc>
          <w:tcPr>
            <w:tcW w:w="593" w:type="pct"/>
            <w:vAlign w:val="center"/>
          </w:tcPr>
          <w:p>
            <w:pPr>
              <w:rPr>
                <w:rFonts w:ascii="微软雅黑" w:hAnsi="微软雅黑" w:eastAsia="微软雅黑"/>
                <w:bCs/>
                <w:szCs w:val="21"/>
              </w:rPr>
            </w:pPr>
          </w:p>
        </w:tc>
        <w:tc>
          <w:tcPr>
            <w:tcW w:w="665" w:type="pct"/>
            <w:vAlign w:val="center"/>
          </w:tcPr>
          <w:p>
            <w:pPr>
              <w:rPr>
                <w:rFonts w:ascii="微软雅黑" w:hAnsi="微软雅黑" w:eastAsia="微软雅黑"/>
                <w:bCs/>
                <w:szCs w:val="21"/>
              </w:rPr>
            </w:pPr>
          </w:p>
        </w:tc>
        <w:tc>
          <w:tcPr>
            <w:tcW w:w="813" w:type="pct"/>
            <w:vAlign w:val="center"/>
          </w:tcPr>
          <w:p>
            <w:pPr>
              <w:rPr>
                <w:rFonts w:ascii="微软雅黑" w:hAnsi="微软雅黑" w:eastAsia="微软雅黑"/>
                <w:bCs/>
                <w:szCs w:val="21"/>
              </w:rPr>
            </w:pPr>
          </w:p>
        </w:tc>
        <w:tc>
          <w:tcPr>
            <w:tcW w:w="2263" w:type="pct"/>
          </w:tcPr>
          <w:p>
            <w:pPr>
              <w:rPr>
                <w:rFonts w:ascii="微软雅黑" w:hAnsi="微软雅黑" w:eastAsia="微软雅黑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666" w:type="pct"/>
          </w:tcPr>
          <w:p>
            <w:pPr>
              <w:jc w:val="center"/>
              <w:rPr>
                <w:rFonts w:ascii="微软雅黑" w:hAnsi="微软雅黑" w:eastAsia="微软雅黑"/>
                <w:bCs/>
                <w:szCs w:val="21"/>
              </w:rPr>
            </w:pPr>
          </w:p>
        </w:tc>
        <w:tc>
          <w:tcPr>
            <w:tcW w:w="593" w:type="pct"/>
          </w:tcPr>
          <w:p>
            <w:pPr>
              <w:rPr>
                <w:rFonts w:ascii="微软雅黑" w:hAnsi="微软雅黑" w:eastAsia="微软雅黑"/>
                <w:bCs/>
                <w:szCs w:val="21"/>
              </w:rPr>
            </w:pPr>
          </w:p>
        </w:tc>
        <w:tc>
          <w:tcPr>
            <w:tcW w:w="665" w:type="pct"/>
          </w:tcPr>
          <w:p>
            <w:pPr>
              <w:rPr>
                <w:rFonts w:ascii="微软雅黑" w:hAnsi="微软雅黑" w:eastAsia="微软雅黑"/>
                <w:bCs/>
                <w:szCs w:val="21"/>
              </w:rPr>
            </w:pPr>
          </w:p>
        </w:tc>
        <w:tc>
          <w:tcPr>
            <w:tcW w:w="813" w:type="pct"/>
          </w:tcPr>
          <w:p>
            <w:pPr>
              <w:rPr>
                <w:rFonts w:ascii="微软雅黑" w:hAnsi="微软雅黑" w:eastAsia="微软雅黑"/>
                <w:bCs/>
                <w:szCs w:val="21"/>
              </w:rPr>
            </w:pPr>
          </w:p>
        </w:tc>
        <w:tc>
          <w:tcPr>
            <w:tcW w:w="2263" w:type="pct"/>
          </w:tcPr>
          <w:p>
            <w:pPr>
              <w:rPr>
                <w:rFonts w:ascii="微软雅黑" w:hAnsi="微软雅黑" w:eastAsia="微软雅黑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666" w:type="pct"/>
          </w:tcPr>
          <w:p>
            <w:pPr>
              <w:jc w:val="center"/>
              <w:rPr>
                <w:rFonts w:ascii="微软雅黑" w:hAnsi="微软雅黑" w:eastAsia="微软雅黑"/>
                <w:bCs/>
                <w:szCs w:val="21"/>
              </w:rPr>
            </w:pPr>
          </w:p>
        </w:tc>
        <w:tc>
          <w:tcPr>
            <w:tcW w:w="593" w:type="pct"/>
          </w:tcPr>
          <w:p>
            <w:pPr>
              <w:rPr>
                <w:rFonts w:ascii="微软雅黑" w:hAnsi="微软雅黑" w:eastAsia="微软雅黑"/>
                <w:bCs/>
                <w:szCs w:val="21"/>
              </w:rPr>
            </w:pPr>
          </w:p>
        </w:tc>
        <w:tc>
          <w:tcPr>
            <w:tcW w:w="665" w:type="pct"/>
          </w:tcPr>
          <w:p>
            <w:pPr>
              <w:rPr>
                <w:rFonts w:ascii="微软雅黑" w:hAnsi="微软雅黑" w:eastAsia="微软雅黑"/>
                <w:bCs/>
                <w:szCs w:val="21"/>
              </w:rPr>
            </w:pPr>
          </w:p>
        </w:tc>
        <w:tc>
          <w:tcPr>
            <w:tcW w:w="813" w:type="pct"/>
          </w:tcPr>
          <w:p>
            <w:pPr>
              <w:rPr>
                <w:rFonts w:ascii="微软雅黑" w:hAnsi="微软雅黑" w:eastAsia="微软雅黑"/>
                <w:bCs/>
                <w:szCs w:val="21"/>
              </w:rPr>
            </w:pPr>
          </w:p>
        </w:tc>
        <w:tc>
          <w:tcPr>
            <w:tcW w:w="2263" w:type="pct"/>
          </w:tcPr>
          <w:p>
            <w:pPr>
              <w:rPr>
                <w:rFonts w:ascii="微软雅黑" w:hAnsi="微软雅黑" w:eastAsia="微软雅黑"/>
                <w:bCs/>
                <w:szCs w:val="21"/>
              </w:rPr>
            </w:pPr>
          </w:p>
        </w:tc>
      </w:tr>
    </w:tbl>
    <w:p>
      <w:pPr>
        <w:rPr>
          <w:rFonts w:ascii="微软雅黑" w:hAnsi="微软雅黑" w:eastAsia="微软雅黑"/>
        </w:rPr>
      </w:pPr>
    </w:p>
    <w:p>
      <w:pPr>
        <w:pageBreakBefore/>
        <w:adjustRightInd w:val="0"/>
        <w:snapToGrid w:val="0"/>
        <w:spacing w:before="156" w:beforeLines="50" w:after="156" w:afterLines="50"/>
        <w:jc w:val="center"/>
        <w:outlineLvl w:val="0"/>
        <w:rPr>
          <w:rFonts w:ascii="微软雅黑" w:hAnsi="微软雅黑" w:eastAsia="微软雅黑"/>
          <w:b/>
          <w:sz w:val="36"/>
          <w:szCs w:val="28"/>
        </w:rPr>
      </w:pPr>
      <w:bookmarkStart w:id="0" w:name="_Toc13005"/>
      <w:bookmarkStart w:id="1" w:name="_Toc31457288"/>
      <w:bookmarkStart w:id="2" w:name="_Toc26327"/>
      <w:bookmarkStart w:id="3" w:name="_Toc4747"/>
      <w:bookmarkStart w:id="4" w:name="_Toc31194320"/>
      <w:r>
        <w:rPr>
          <w:rFonts w:hint="eastAsia" w:ascii="微软雅黑" w:hAnsi="微软雅黑" w:eastAsia="微软雅黑"/>
          <w:b/>
          <w:sz w:val="36"/>
          <w:szCs w:val="28"/>
        </w:rPr>
        <w:t>目 录</w:t>
      </w:r>
      <w:bookmarkEnd w:id="0"/>
      <w:bookmarkEnd w:id="1"/>
      <w:bookmarkEnd w:id="2"/>
      <w:bookmarkEnd w:id="3"/>
      <w:bookmarkEnd w:id="4"/>
    </w:p>
    <w:sdt>
      <w:sdtPr>
        <w:rPr>
          <w:rFonts w:ascii="宋体" w:hAnsi="宋体" w:eastAsia="宋体" w:cstheme="minorBidi"/>
          <w:kern w:val="2"/>
          <w:sz w:val="21"/>
          <w:szCs w:val="22"/>
          <w:lang w:val="en-US" w:eastAsia="zh-CN" w:bidi="ar-SA"/>
        </w:rPr>
        <w:id w:val="147470194"/>
        <w15:color w:val="DBDBDB"/>
        <w:docPartObj>
          <w:docPartGallery w:val="Table of Contents"/>
          <w:docPartUnique/>
        </w:docPartObj>
      </w:sdtPr>
      <w:sdtEndPr>
        <w:rPr>
          <w:rFonts w:hint="eastAsia" w:ascii="黑体" w:hAnsi="黑体" w:eastAsia="黑体" w:cs="黑体"/>
          <w:b w:val="0"/>
          <w:bCs w:val="0"/>
          <w:kern w:val="2"/>
          <w:sz w:val="21"/>
          <w:szCs w:val="21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</w:p>
        <w:p>
          <w:pPr>
            <w:pStyle w:val="18"/>
            <w:tabs>
              <w:tab w:val="right" w:leader="dot" w:pos="10466"/>
            </w:tabs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</w:pPr>
          <w:r>
            <w:rPr>
              <w:rFonts w:hint="eastAsia" w:ascii="黑体" w:hAnsi="黑体" w:eastAsia="黑体" w:cs="黑体"/>
              <w:b w:val="0"/>
              <w:bCs w:val="0"/>
              <w:sz w:val="21"/>
              <w:szCs w:val="21"/>
            </w:rPr>
            <w:fldChar w:fldCharType="begin"/>
          </w:r>
          <w:r>
            <w:rPr>
              <w:rFonts w:hint="eastAsia" w:ascii="黑体" w:hAnsi="黑体" w:eastAsia="黑体" w:cs="黑体"/>
              <w:b w:val="0"/>
              <w:bCs w:val="0"/>
              <w:sz w:val="21"/>
              <w:szCs w:val="21"/>
            </w:rPr>
            <w:instrText xml:space="preserve">TOC \o "1-3" \h \u </w:instrText>
          </w:r>
          <w:r>
            <w:rPr>
              <w:rFonts w:hint="eastAsia" w:ascii="黑体" w:hAnsi="黑体" w:eastAsia="黑体" w:cs="黑体"/>
              <w:b w:val="0"/>
              <w:bCs w:val="0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b/>
              <w:bCs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b/>
              <w:bCs/>
              <w:sz w:val="21"/>
              <w:szCs w:val="21"/>
            </w:rPr>
            <w:instrText xml:space="preserve"> HYPERLINK \l _Toc13005 </w:instrText>
          </w:r>
          <w:r>
            <w:rPr>
              <w:rFonts w:hint="eastAsia" w:ascii="宋体" w:hAnsi="宋体" w:eastAsia="宋体" w:cs="宋体"/>
              <w:b/>
              <w:bCs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b/>
              <w:bCs/>
              <w:sz w:val="21"/>
              <w:szCs w:val="21"/>
            </w:rPr>
            <w:t>目 录</w:t>
          </w:r>
          <w:r>
            <w:rPr>
              <w:rFonts w:hint="eastAsia" w:ascii="宋体" w:hAnsi="宋体" w:eastAsia="宋体" w:cs="宋体"/>
              <w:b/>
              <w:bCs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b/>
              <w:bCs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b/>
              <w:bCs/>
              <w:sz w:val="21"/>
              <w:szCs w:val="21"/>
            </w:rPr>
            <w:instrText xml:space="preserve"> PAGEREF _Toc13005 </w:instrText>
          </w:r>
          <w:r>
            <w:rPr>
              <w:rFonts w:hint="eastAsia" w:ascii="宋体" w:hAnsi="宋体" w:eastAsia="宋体" w:cs="宋体"/>
              <w:b/>
              <w:bCs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b/>
              <w:bCs/>
              <w:sz w:val="21"/>
              <w:szCs w:val="21"/>
            </w:rPr>
            <w:t>I</w:t>
          </w:r>
          <w:r>
            <w:rPr>
              <w:rFonts w:hint="eastAsia" w:ascii="宋体" w:hAnsi="宋体" w:eastAsia="宋体" w:cs="宋体"/>
              <w:b/>
              <w:bCs/>
              <w:sz w:val="21"/>
              <w:szCs w:val="21"/>
            </w:rPr>
            <w:fldChar w:fldCharType="end"/>
          </w:r>
          <w:r>
            <w:rPr>
              <w:rFonts w:hint="eastAsia" w:ascii="宋体" w:hAnsi="宋体" w:eastAsia="宋体" w:cs="宋体"/>
              <w:b/>
              <w:bCs/>
              <w:sz w:val="21"/>
              <w:szCs w:val="21"/>
            </w:rPr>
            <w:fldChar w:fldCharType="end"/>
          </w:r>
        </w:p>
        <w:p>
          <w:pPr>
            <w:pStyle w:val="18"/>
            <w:tabs>
              <w:tab w:val="right" w:leader="dot" w:pos="10466"/>
            </w:tabs>
            <w:rPr>
              <w:rFonts w:hint="eastAsia" w:ascii="宋体" w:hAnsi="宋体" w:eastAsia="宋体" w:cs="宋体"/>
              <w:b/>
              <w:bCs/>
              <w:sz w:val="21"/>
              <w:szCs w:val="21"/>
            </w:rPr>
          </w:pPr>
          <w:r>
            <w:rPr>
              <w:rFonts w:hint="eastAsia" w:ascii="宋体" w:hAnsi="宋体" w:eastAsia="宋体" w:cs="宋体"/>
              <w:b/>
              <w:bCs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b/>
              <w:bCs/>
              <w:sz w:val="21"/>
              <w:szCs w:val="21"/>
            </w:rPr>
            <w:instrText xml:space="preserve"> HYPERLINK \l _Toc989 </w:instrText>
          </w:r>
          <w:r>
            <w:rPr>
              <w:rFonts w:hint="eastAsia" w:ascii="宋体" w:hAnsi="宋体" w:eastAsia="宋体" w:cs="宋体"/>
              <w:b/>
              <w:bCs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b/>
              <w:bCs/>
              <w:sz w:val="21"/>
              <w:szCs w:val="21"/>
            </w:rPr>
            <w:t>1 文档说明</w:t>
          </w:r>
          <w:r>
            <w:rPr>
              <w:rFonts w:hint="eastAsia" w:ascii="宋体" w:hAnsi="宋体" w:eastAsia="宋体" w:cs="宋体"/>
              <w:b/>
              <w:bCs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b/>
              <w:bCs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b/>
              <w:bCs/>
              <w:sz w:val="21"/>
              <w:szCs w:val="21"/>
            </w:rPr>
            <w:instrText xml:space="preserve"> PAGEREF _Toc989 </w:instrText>
          </w:r>
          <w:r>
            <w:rPr>
              <w:rFonts w:hint="eastAsia" w:ascii="宋体" w:hAnsi="宋体" w:eastAsia="宋体" w:cs="宋体"/>
              <w:b/>
              <w:bCs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b/>
              <w:bCs/>
              <w:sz w:val="21"/>
              <w:szCs w:val="21"/>
            </w:rPr>
            <w:t>1</w:t>
          </w:r>
          <w:r>
            <w:rPr>
              <w:rFonts w:hint="eastAsia" w:ascii="宋体" w:hAnsi="宋体" w:eastAsia="宋体" w:cs="宋体"/>
              <w:b/>
              <w:bCs/>
              <w:sz w:val="21"/>
              <w:szCs w:val="21"/>
            </w:rPr>
            <w:fldChar w:fldCharType="end"/>
          </w:r>
          <w:r>
            <w:rPr>
              <w:rFonts w:hint="eastAsia" w:ascii="宋体" w:hAnsi="宋体" w:eastAsia="宋体" w:cs="宋体"/>
              <w:b/>
              <w:bCs/>
              <w:sz w:val="21"/>
              <w:szCs w:val="21"/>
            </w:rPr>
            <w:fldChar w:fldCharType="end"/>
          </w:r>
        </w:p>
        <w:p>
          <w:pPr>
            <w:pStyle w:val="21"/>
            <w:tabs>
              <w:tab w:val="right" w:leader="dot" w:pos="10466"/>
              <w:tab w:val="clear" w:pos="840"/>
              <w:tab w:val="clear" w:pos="10456"/>
            </w:tabs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</w:pP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instrText xml:space="preserve"> HYPERLINK \l _Toc11736 </w:instrTex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>1.1 版本说明</w: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instrText xml:space="preserve"> PAGEREF _Toc11736 </w:instrTex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>1</w: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end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end"/>
          </w:r>
        </w:p>
        <w:p>
          <w:pPr>
            <w:pStyle w:val="21"/>
            <w:tabs>
              <w:tab w:val="right" w:leader="dot" w:pos="10466"/>
              <w:tab w:val="clear" w:pos="840"/>
              <w:tab w:val="clear" w:pos="10456"/>
            </w:tabs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</w:pP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instrText xml:space="preserve"> HYPERLINK \l _Toc26468 </w:instrTex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>1.2 需求背景</w: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instrText xml:space="preserve"> PAGEREF _Toc26468 </w:instrTex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>1</w: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end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end"/>
          </w:r>
        </w:p>
        <w:p>
          <w:pPr>
            <w:pStyle w:val="21"/>
            <w:tabs>
              <w:tab w:val="right" w:leader="dot" w:pos="10466"/>
              <w:tab w:val="clear" w:pos="840"/>
              <w:tab w:val="clear" w:pos="10456"/>
            </w:tabs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</w:pP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instrText xml:space="preserve"> HYPERLINK \l _Toc17847 </w:instrTex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>1.3 项目目的</w: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instrText xml:space="preserve"> PAGEREF _Toc17847 </w:instrTex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>1</w: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end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end"/>
          </w:r>
        </w:p>
        <w:p>
          <w:pPr>
            <w:pStyle w:val="21"/>
            <w:tabs>
              <w:tab w:val="right" w:leader="dot" w:pos="10466"/>
              <w:tab w:val="clear" w:pos="840"/>
              <w:tab w:val="clear" w:pos="10456"/>
            </w:tabs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</w:pP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instrText xml:space="preserve"> HYPERLINK \l _Toc13705 </w:instrTex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>1.4 业务总体流程</w: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instrText xml:space="preserve"> PAGEREF _Toc13705 </w:instrTex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>1</w: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end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end"/>
          </w:r>
        </w:p>
        <w:p>
          <w:pPr>
            <w:pStyle w:val="21"/>
            <w:tabs>
              <w:tab w:val="right" w:leader="dot" w:pos="10466"/>
              <w:tab w:val="clear" w:pos="840"/>
              <w:tab w:val="clear" w:pos="10456"/>
            </w:tabs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</w:pP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instrText xml:space="preserve"> HYPERLINK \l _Toc676 </w:instrTex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 xml:space="preserve">1.5 </w: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  <w:lang w:val="en-US" w:eastAsia="zh-CN"/>
            </w:rPr>
            <w:t>修改/增加说明</w: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instrText xml:space="preserve"> PAGEREF _Toc676 </w:instrTex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>1</w: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end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end"/>
          </w:r>
        </w:p>
        <w:p>
          <w:pPr>
            <w:pStyle w:val="18"/>
            <w:tabs>
              <w:tab w:val="right" w:leader="dot" w:pos="10466"/>
            </w:tabs>
            <w:rPr>
              <w:rFonts w:hint="eastAsia" w:ascii="宋体" w:hAnsi="宋体" w:eastAsia="宋体" w:cs="宋体"/>
              <w:b/>
              <w:bCs/>
              <w:sz w:val="21"/>
              <w:szCs w:val="21"/>
            </w:rPr>
          </w:pPr>
          <w:r>
            <w:rPr>
              <w:rFonts w:hint="eastAsia" w:ascii="宋体" w:hAnsi="宋体" w:eastAsia="宋体" w:cs="宋体"/>
              <w:b/>
              <w:bCs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b/>
              <w:bCs/>
              <w:sz w:val="21"/>
              <w:szCs w:val="21"/>
            </w:rPr>
            <w:instrText xml:space="preserve"> HYPERLINK \l _Toc20178 </w:instrText>
          </w:r>
          <w:r>
            <w:rPr>
              <w:rFonts w:hint="eastAsia" w:ascii="宋体" w:hAnsi="宋体" w:eastAsia="宋体" w:cs="宋体"/>
              <w:b/>
              <w:bCs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b/>
              <w:bCs/>
              <w:sz w:val="21"/>
              <w:szCs w:val="21"/>
            </w:rPr>
            <w:t xml:space="preserve">2 </w:t>
          </w:r>
          <w:r>
            <w:rPr>
              <w:rFonts w:hint="eastAsia" w:ascii="宋体" w:hAnsi="宋体" w:eastAsia="宋体" w:cs="宋体"/>
              <w:b/>
              <w:bCs/>
              <w:sz w:val="21"/>
              <w:szCs w:val="21"/>
              <w:lang w:val="en-US" w:eastAsia="zh-CN"/>
            </w:rPr>
            <w:t>管理后平台</w:t>
          </w:r>
          <w:r>
            <w:rPr>
              <w:rFonts w:hint="eastAsia" w:ascii="宋体" w:hAnsi="宋体" w:eastAsia="宋体" w:cs="宋体"/>
              <w:b/>
              <w:bCs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b/>
              <w:bCs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b/>
              <w:bCs/>
              <w:sz w:val="21"/>
              <w:szCs w:val="21"/>
            </w:rPr>
            <w:instrText xml:space="preserve"> PAGEREF _Toc20178 </w:instrText>
          </w:r>
          <w:r>
            <w:rPr>
              <w:rFonts w:hint="eastAsia" w:ascii="宋体" w:hAnsi="宋体" w:eastAsia="宋体" w:cs="宋体"/>
              <w:b/>
              <w:bCs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b/>
              <w:bCs/>
              <w:sz w:val="21"/>
              <w:szCs w:val="21"/>
            </w:rPr>
            <w:t>2</w:t>
          </w:r>
          <w:r>
            <w:rPr>
              <w:rFonts w:hint="eastAsia" w:ascii="宋体" w:hAnsi="宋体" w:eastAsia="宋体" w:cs="宋体"/>
              <w:b/>
              <w:bCs/>
              <w:sz w:val="21"/>
              <w:szCs w:val="21"/>
            </w:rPr>
            <w:fldChar w:fldCharType="end"/>
          </w:r>
          <w:r>
            <w:rPr>
              <w:rFonts w:hint="eastAsia" w:ascii="宋体" w:hAnsi="宋体" w:eastAsia="宋体" w:cs="宋体"/>
              <w:b/>
              <w:bCs/>
              <w:sz w:val="21"/>
              <w:szCs w:val="21"/>
            </w:rPr>
            <w:fldChar w:fldCharType="end"/>
          </w:r>
        </w:p>
        <w:p>
          <w:pPr>
            <w:pStyle w:val="21"/>
            <w:tabs>
              <w:tab w:val="right" w:leader="dot" w:pos="10466"/>
              <w:tab w:val="clear" w:pos="840"/>
              <w:tab w:val="clear" w:pos="10456"/>
            </w:tabs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</w:pP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instrText xml:space="preserve"> HYPERLINK \l _Toc29756 </w:instrTex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  <w:lang w:val="en-US" w:eastAsia="zh-CN"/>
            </w:rPr>
            <w:t>2.1python识别配置</w: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instrText xml:space="preserve"> PAGEREF _Toc29756 </w:instrTex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>2</w: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end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end"/>
          </w:r>
        </w:p>
        <w:p>
          <w:pPr>
            <w:pStyle w:val="14"/>
            <w:tabs>
              <w:tab w:val="right" w:leader="dot" w:pos="10466"/>
            </w:tabs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</w:pP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instrText xml:space="preserve"> HYPERLINK \l _Toc14543 </w:instrTex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  <w:lang w:val="en-US" w:eastAsia="zh-CN"/>
            </w:rPr>
            <w:t>2.1.1python配置列表</w: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instrText xml:space="preserve"> PAGEREF _Toc14543 </w:instrTex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>2</w: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end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end"/>
          </w:r>
        </w:p>
        <w:p>
          <w:pPr>
            <w:pStyle w:val="14"/>
            <w:tabs>
              <w:tab w:val="right" w:leader="dot" w:pos="10466"/>
            </w:tabs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</w:pP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instrText xml:space="preserve"> HYPERLINK \l _Toc5267 </w:instrTex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  <w:lang w:val="en-US" w:eastAsia="zh-CN"/>
            </w:rPr>
            <w:t>2.1.2python配置字段展示</w: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instrText xml:space="preserve"> PAGEREF _Toc5267 </w:instrTex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>2</w: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end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end"/>
          </w:r>
        </w:p>
        <w:p>
          <w:pPr>
            <w:pStyle w:val="18"/>
            <w:tabs>
              <w:tab w:val="right" w:leader="dot" w:pos="10466"/>
            </w:tabs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</w:pPr>
          <w:r>
            <w:rPr>
              <w:rFonts w:hint="eastAsia" w:ascii="宋体" w:hAnsi="宋体" w:eastAsia="宋体" w:cs="宋体"/>
              <w:b/>
              <w:bCs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b/>
              <w:bCs/>
              <w:sz w:val="21"/>
              <w:szCs w:val="21"/>
            </w:rPr>
            <w:instrText xml:space="preserve"> HYPERLINK \l _Toc27906 </w:instrText>
          </w:r>
          <w:r>
            <w:rPr>
              <w:rFonts w:hint="eastAsia" w:ascii="宋体" w:hAnsi="宋体" w:eastAsia="宋体" w:cs="宋体"/>
              <w:b/>
              <w:bCs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b/>
              <w:bCs/>
              <w:sz w:val="21"/>
              <w:szCs w:val="21"/>
              <w:lang w:val="en-US" w:eastAsia="zh-CN"/>
            </w:rPr>
            <w:t>3 业务平台</w:t>
          </w:r>
          <w:r>
            <w:rPr>
              <w:rFonts w:hint="eastAsia" w:ascii="宋体" w:hAnsi="宋体" w:eastAsia="宋体" w:cs="宋体"/>
              <w:b/>
              <w:bCs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b/>
              <w:bCs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b/>
              <w:bCs/>
              <w:sz w:val="21"/>
              <w:szCs w:val="21"/>
            </w:rPr>
            <w:instrText xml:space="preserve"> PAGEREF _Toc27906 </w:instrText>
          </w:r>
          <w:r>
            <w:rPr>
              <w:rFonts w:hint="eastAsia" w:ascii="宋体" w:hAnsi="宋体" w:eastAsia="宋体" w:cs="宋体"/>
              <w:b/>
              <w:bCs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b/>
              <w:bCs/>
              <w:sz w:val="21"/>
              <w:szCs w:val="21"/>
            </w:rPr>
            <w:t>4</w:t>
          </w:r>
          <w:r>
            <w:rPr>
              <w:rFonts w:hint="eastAsia" w:ascii="宋体" w:hAnsi="宋体" w:eastAsia="宋体" w:cs="宋体"/>
              <w:b/>
              <w:bCs/>
              <w:sz w:val="21"/>
              <w:szCs w:val="21"/>
            </w:rPr>
            <w:fldChar w:fldCharType="end"/>
          </w:r>
          <w:r>
            <w:rPr>
              <w:rFonts w:hint="eastAsia" w:ascii="宋体" w:hAnsi="宋体" w:eastAsia="宋体" w:cs="宋体"/>
              <w:b/>
              <w:bCs/>
              <w:sz w:val="21"/>
              <w:szCs w:val="21"/>
            </w:rPr>
            <w:fldChar w:fldCharType="end"/>
          </w:r>
        </w:p>
        <w:p>
          <w:pPr>
            <w:pStyle w:val="21"/>
            <w:tabs>
              <w:tab w:val="right" w:leader="dot" w:pos="10466"/>
              <w:tab w:val="clear" w:pos="840"/>
              <w:tab w:val="clear" w:pos="10456"/>
            </w:tabs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</w:pP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instrText xml:space="preserve"> HYPERLINK \l _Toc10228 </w:instrTex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  <w:lang w:val="en-US" w:eastAsia="zh-CN"/>
            </w:rPr>
            <w:t>3.1制单模块</w: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instrText xml:space="preserve"> PAGEREF _Toc10228 </w:instrTex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>4</w: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end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end"/>
          </w:r>
        </w:p>
        <w:p>
          <w:pPr>
            <w:pStyle w:val="14"/>
            <w:tabs>
              <w:tab w:val="right" w:leader="dot" w:pos="10466"/>
            </w:tabs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</w:pP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instrText xml:space="preserve"> HYPERLINK \l _Toc21521 </w:instrTex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  <w:lang w:val="en-US" w:eastAsia="zh-CN"/>
            </w:rPr>
            <w:t>3.1.1上传页面</w: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instrText xml:space="preserve"> PAGEREF _Toc21521 </w:instrTex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>4</w: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end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end"/>
          </w:r>
        </w:p>
        <w:p>
          <w:pPr>
            <w:pStyle w:val="14"/>
            <w:tabs>
              <w:tab w:val="right" w:leader="dot" w:pos="10466"/>
            </w:tabs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</w:pP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instrText xml:space="preserve"> HYPERLINK \l _Toc31694 </w:instrTex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  <w:lang w:val="en-US" w:eastAsia="zh-CN"/>
            </w:rPr>
            <w:t>3.1.2表头、表体、随附单证原型</w: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instrText xml:space="preserve"> PAGEREF _Toc31694 </w:instrTex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>5</w: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end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end"/>
          </w:r>
        </w:p>
        <w:p>
          <w:pPr>
            <w:pStyle w:val="14"/>
            <w:tabs>
              <w:tab w:val="right" w:leader="dot" w:pos="10466"/>
            </w:tabs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</w:pP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instrText xml:space="preserve"> HYPERLINK \l _Toc30603 </w:instrTex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  <w:lang w:val="en-US" w:eastAsia="zh-CN"/>
            </w:rPr>
            <w:t>3.1.3单证对比模式原型</w: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instrText xml:space="preserve"> PAGEREF _Toc30603 </w:instrTex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>6</w: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end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end"/>
          </w:r>
        </w:p>
        <w:p>
          <w:pPr>
            <w:pStyle w:val="21"/>
            <w:tabs>
              <w:tab w:val="right" w:leader="dot" w:pos="10466"/>
              <w:tab w:val="clear" w:pos="840"/>
              <w:tab w:val="clear" w:pos="10456"/>
            </w:tabs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</w:pP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instrText xml:space="preserve"> HYPERLINK \l _Toc1513 </w:instrTex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  <w:lang w:val="en-US" w:eastAsia="zh-CN"/>
            </w:rPr>
            <w:t>3.2申报模块</w: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instrText xml:space="preserve"> PAGEREF _Toc1513 </w:instrTex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>6</w: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end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end"/>
          </w:r>
        </w:p>
        <w:p>
          <w:pPr>
            <w:pStyle w:val="14"/>
            <w:tabs>
              <w:tab w:val="right" w:leader="dot" w:pos="10466"/>
            </w:tabs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</w:pP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instrText xml:space="preserve"> HYPERLINK \l _Toc1728 </w:instrTex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  <w:lang w:val="en-US" w:eastAsia="zh-CN"/>
            </w:rPr>
            <w:t>3.2.1申报页面</w: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instrText xml:space="preserve"> PAGEREF _Toc1728 </w:instrTex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>6</w: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end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end"/>
          </w:r>
        </w:p>
        <w:p>
          <w:pPr>
            <w:pStyle w:val="14"/>
            <w:tabs>
              <w:tab w:val="right" w:leader="dot" w:pos="10466"/>
            </w:tabs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</w:pP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instrText xml:space="preserve"> HYPERLINK \l _Toc11859 </w:instrTex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  <w:lang w:val="en-US" w:eastAsia="zh-CN"/>
            </w:rPr>
            <w:t>3.2.2表头、表体、随附单证原型</w: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instrText xml:space="preserve"> PAGEREF _Toc11859 </w:instrTex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>7</w: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end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end"/>
          </w:r>
        </w:p>
        <w:p>
          <w:pPr>
            <w:pStyle w:val="18"/>
            <w:tabs>
              <w:tab w:val="right" w:leader="dot" w:pos="10466"/>
            </w:tabs>
            <w:rPr>
              <w:rFonts w:hint="eastAsia" w:ascii="宋体" w:hAnsi="宋体" w:eastAsia="宋体" w:cs="宋体"/>
              <w:b/>
              <w:bCs/>
              <w:sz w:val="21"/>
              <w:szCs w:val="21"/>
            </w:rPr>
          </w:pPr>
          <w:r>
            <w:rPr>
              <w:rFonts w:hint="eastAsia" w:ascii="宋体" w:hAnsi="宋体" w:eastAsia="宋体" w:cs="宋体"/>
              <w:b/>
              <w:bCs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b/>
              <w:bCs/>
              <w:sz w:val="21"/>
              <w:szCs w:val="21"/>
            </w:rPr>
            <w:instrText xml:space="preserve"> HYPERLINK \l _Toc28548 </w:instrText>
          </w:r>
          <w:r>
            <w:rPr>
              <w:rFonts w:hint="eastAsia" w:ascii="宋体" w:hAnsi="宋体" w:eastAsia="宋体" w:cs="宋体"/>
              <w:b/>
              <w:bCs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b/>
              <w:bCs/>
              <w:sz w:val="21"/>
              <w:szCs w:val="21"/>
              <w:lang w:val="en-US" w:eastAsia="zh-CN"/>
            </w:rPr>
            <w:t>4 核放单规则</w:t>
          </w:r>
          <w:r>
            <w:rPr>
              <w:rFonts w:hint="eastAsia" w:ascii="宋体" w:hAnsi="宋体" w:eastAsia="宋体" w:cs="宋体"/>
              <w:b/>
              <w:bCs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b/>
              <w:bCs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b/>
              <w:bCs/>
              <w:sz w:val="21"/>
              <w:szCs w:val="21"/>
            </w:rPr>
            <w:instrText xml:space="preserve"> PAGEREF _Toc28548 </w:instrText>
          </w:r>
          <w:r>
            <w:rPr>
              <w:rFonts w:hint="eastAsia" w:ascii="宋体" w:hAnsi="宋体" w:eastAsia="宋体" w:cs="宋体"/>
              <w:b/>
              <w:bCs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b/>
              <w:bCs/>
              <w:sz w:val="21"/>
              <w:szCs w:val="21"/>
            </w:rPr>
            <w:t>8</w:t>
          </w:r>
          <w:r>
            <w:rPr>
              <w:rFonts w:hint="eastAsia" w:ascii="宋体" w:hAnsi="宋体" w:eastAsia="宋体" w:cs="宋体"/>
              <w:b/>
              <w:bCs/>
              <w:sz w:val="21"/>
              <w:szCs w:val="21"/>
            </w:rPr>
            <w:fldChar w:fldCharType="end"/>
          </w:r>
          <w:r>
            <w:rPr>
              <w:rFonts w:hint="eastAsia" w:ascii="宋体" w:hAnsi="宋体" w:eastAsia="宋体" w:cs="宋体"/>
              <w:b/>
              <w:bCs/>
              <w:sz w:val="21"/>
              <w:szCs w:val="21"/>
            </w:rPr>
            <w:fldChar w:fldCharType="end"/>
          </w:r>
        </w:p>
        <w:p>
          <w:pPr>
            <w:pStyle w:val="21"/>
            <w:tabs>
              <w:tab w:val="right" w:leader="dot" w:pos="10466"/>
              <w:tab w:val="clear" w:pos="840"/>
              <w:tab w:val="clear" w:pos="10456"/>
            </w:tabs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</w:pP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instrText xml:space="preserve"> HYPERLINK \l _Toc8613 </w:instrTex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  <w:lang w:val="en-US" w:eastAsia="zh-CN"/>
            </w:rPr>
            <w:t>4.1规则架构</w: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instrText xml:space="preserve"> PAGEREF _Toc8613 </w:instrTex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>8</w: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end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end"/>
          </w:r>
        </w:p>
        <w:p>
          <w:pPr>
            <w:pStyle w:val="21"/>
            <w:tabs>
              <w:tab w:val="right" w:leader="dot" w:pos="10466"/>
              <w:tab w:val="clear" w:pos="840"/>
              <w:tab w:val="clear" w:pos="10456"/>
            </w:tabs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</w:pP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instrText xml:space="preserve"> HYPERLINK \l _Toc4560 </w:instrTex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  <w:lang w:val="en-US" w:eastAsia="zh-CN"/>
            </w:rPr>
            <w:t>4.2规则细节</w: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instrText xml:space="preserve"> PAGEREF _Toc4560 </w:instrTex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>9</w: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end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end"/>
          </w:r>
        </w:p>
        <w:p>
          <w:pPr>
            <w:pStyle w:val="21"/>
            <w:tabs>
              <w:tab w:val="right" w:leader="dot" w:pos="10466"/>
              <w:tab w:val="clear" w:pos="840"/>
              <w:tab w:val="clear" w:pos="10456"/>
            </w:tabs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</w:pP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instrText xml:space="preserve"> HYPERLINK \l _Toc13975 </w:instrTex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  <w:lang w:val="en-US" w:eastAsia="zh-CN"/>
            </w:rPr>
            <w:t>4.3核放单字段系统设置</w: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instrText xml:space="preserve"> PAGEREF _Toc13975 </w:instrTex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>11</w: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end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end"/>
          </w:r>
        </w:p>
        <w:p>
          <w:pPr>
            <w:pStyle w:val="14"/>
            <w:tabs>
              <w:tab w:val="right" w:leader="dot" w:pos="10466"/>
            </w:tabs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</w:pP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instrText xml:space="preserve"> HYPERLINK \l _Toc3483 </w:instrTex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  <w:lang w:val="en-US" w:eastAsia="zh-CN"/>
            </w:rPr>
            <w:t>4.3.1常规字段</w: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instrText xml:space="preserve"> PAGEREF _Toc3483 </w:instrTex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>12</w: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end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end"/>
          </w:r>
        </w:p>
        <w:p>
          <w:pPr>
            <w:pStyle w:val="14"/>
            <w:tabs>
              <w:tab w:val="right" w:leader="dot" w:pos="10466"/>
            </w:tabs>
            <w:rPr>
              <w:rFonts w:hint="eastAsia" w:ascii="黑体" w:hAnsi="黑体" w:eastAsia="黑体" w:cs="黑体"/>
              <w:b w:val="0"/>
              <w:bCs w:val="0"/>
              <w:sz w:val="21"/>
              <w:szCs w:val="21"/>
            </w:rPr>
          </w:pP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instrText xml:space="preserve"> HYPERLINK \l _Toc2293 </w:instrTex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  <w:lang w:val="en-US" w:eastAsia="zh-CN"/>
            </w:rPr>
            <w:t>4.3.2特殊字段</w: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ab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begin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instrText xml:space="preserve"> PAGEREF _Toc2293 </w:instrTex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separate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t>13</w:t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end"/>
          </w:r>
          <w:r>
            <w:rPr>
              <w:rFonts w:hint="eastAsia" w:ascii="宋体" w:hAnsi="宋体" w:eastAsia="宋体" w:cs="宋体"/>
              <w:b w:val="0"/>
              <w:bCs w:val="0"/>
              <w:sz w:val="21"/>
              <w:szCs w:val="21"/>
            </w:rPr>
            <w:fldChar w:fldCharType="end"/>
          </w:r>
        </w:p>
        <w:p>
          <w:pPr>
            <w:rPr>
              <w:rFonts w:hint="eastAsia" w:ascii="黑体" w:hAnsi="黑体" w:eastAsia="黑体" w:cs="黑体"/>
              <w:b w:val="0"/>
              <w:bCs w:val="0"/>
              <w:sz w:val="21"/>
              <w:szCs w:val="21"/>
            </w:rPr>
          </w:pPr>
          <w:r>
            <w:rPr>
              <w:rFonts w:hint="eastAsia" w:ascii="黑体" w:hAnsi="黑体" w:eastAsia="黑体" w:cs="黑体"/>
              <w:b w:val="0"/>
              <w:bCs w:val="0"/>
              <w:sz w:val="21"/>
              <w:szCs w:val="21"/>
            </w:rPr>
            <w:fldChar w:fldCharType="end"/>
          </w:r>
        </w:p>
      </w:sdtContent>
    </w:sdt>
    <w:p>
      <w:pPr>
        <w:pStyle w:val="2"/>
        <w:rPr>
          <w:rFonts w:hint="eastAsia" w:ascii="黑体" w:hAnsi="黑体" w:eastAsia="黑体" w:cs="黑体"/>
          <w:b w:val="0"/>
          <w:bCs w:val="0"/>
          <w:sz w:val="21"/>
          <w:szCs w:val="21"/>
        </w:rPr>
        <w:sectPr>
          <w:headerReference r:id="rId5" w:type="default"/>
          <w:footerReference r:id="rId6" w:type="default"/>
          <w:pgSz w:w="11906" w:h="16838"/>
          <w:pgMar w:top="720" w:right="720" w:bottom="720" w:left="720" w:header="851" w:footer="992" w:gutter="0"/>
          <w:pgNumType w:fmt="upperRoman" w:start="0"/>
          <w:cols w:space="425" w:num="1"/>
          <w:docGrid w:type="lines" w:linePitch="312" w:charSpace="0"/>
        </w:sectPr>
      </w:pPr>
      <w:bookmarkStart w:id="5" w:name="_Toc31457289"/>
      <w:bookmarkStart w:id="6" w:name="_Toc16277"/>
    </w:p>
    <w:p>
      <w:pPr>
        <w:pStyle w:val="2"/>
        <w:rPr>
          <w:rFonts w:ascii="微软雅黑" w:hAnsi="微软雅黑" w:eastAsia="微软雅黑"/>
          <w:sz w:val="28"/>
        </w:rPr>
      </w:pPr>
      <w:bookmarkStart w:id="7" w:name="_Toc989"/>
      <w:r>
        <w:rPr>
          <w:rFonts w:hint="eastAsia" w:ascii="微软雅黑" w:hAnsi="微软雅黑" w:eastAsia="微软雅黑"/>
          <w:sz w:val="28"/>
        </w:rPr>
        <w:t>文档说明</w:t>
      </w:r>
      <w:bookmarkEnd w:id="5"/>
      <w:bookmarkEnd w:id="6"/>
      <w:bookmarkEnd w:id="7"/>
    </w:p>
    <w:p>
      <w:pPr>
        <w:pStyle w:val="3"/>
        <w:numPr>
          <w:ilvl w:val="1"/>
          <w:numId w:val="5"/>
        </w:numPr>
      </w:pPr>
      <w:bookmarkStart w:id="8" w:name="_Toc31194322"/>
      <w:bookmarkStart w:id="9" w:name="_Toc23239"/>
      <w:bookmarkStart w:id="10" w:name="_Toc11736"/>
      <w:bookmarkStart w:id="11" w:name="_Toc26860"/>
      <w:r>
        <w:rPr>
          <w:rFonts w:hint="eastAsia"/>
        </w:rPr>
        <w:t>版本说明</w:t>
      </w:r>
      <w:bookmarkEnd w:id="8"/>
      <w:bookmarkEnd w:id="9"/>
      <w:bookmarkEnd w:id="10"/>
      <w:bookmarkEnd w:id="11"/>
    </w:p>
    <w:p>
      <w:pPr>
        <w:ind w:firstLine="420"/>
        <w:rPr>
          <w:rFonts w:hint="eastAsia" w:ascii="微软雅黑" w:hAnsi="微软雅黑" w:eastAsia="微软雅黑"/>
          <w:lang w:val="en-US" w:eastAsia="zh-CN"/>
        </w:rPr>
      </w:pPr>
      <w:bookmarkStart w:id="12" w:name="_Toc24371"/>
      <w:bookmarkStart w:id="13" w:name="_Toc386117550"/>
      <w:r>
        <w:rPr>
          <w:rFonts w:hint="eastAsia" w:ascii="微软雅黑" w:hAnsi="微软雅黑" w:eastAsia="微软雅黑"/>
        </w:rPr>
        <w:t>在2019年所有提交的</w:t>
      </w:r>
      <w:r>
        <w:rPr>
          <w:rFonts w:hint="eastAsia" w:ascii="微软雅黑" w:hAnsi="微软雅黑" w:eastAsia="微软雅黑"/>
          <w:lang w:val="en-US" w:eastAsia="zh-CN"/>
        </w:rPr>
        <w:t>核放单上面。增加了以下模块：</w:t>
      </w:r>
    </w:p>
    <w:p>
      <w:pPr>
        <w:numPr>
          <w:ilvl w:val="0"/>
          <w:numId w:val="6"/>
        </w:numPr>
        <w:ind w:firstLine="420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管理后台</w:t>
      </w:r>
    </w:p>
    <w:p>
      <w:pPr>
        <w:numPr>
          <w:ilvl w:val="0"/>
          <w:numId w:val="6"/>
        </w:numPr>
        <w:ind w:firstLine="420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业务平台中的制单模块(主要是识别模块和复制模块）和申报模块</w:t>
      </w:r>
    </w:p>
    <w:p>
      <w:pPr>
        <w:numPr>
          <w:ilvl w:val="0"/>
          <w:numId w:val="6"/>
        </w:numPr>
        <w:ind w:firstLine="420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规则平台</w:t>
      </w:r>
    </w:p>
    <w:p>
      <w:pPr>
        <w:pStyle w:val="3"/>
        <w:numPr>
          <w:ilvl w:val="1"/>
          <w:numId w:val="5"/>
        </w:numPr>
      </w:pPr>
      <w:bookmarkStart w:id="14" w:name="_Toc26468"/>
      <w:bookmarkStart w:id="15" w:name="_Toc5229"/>
      <w:bookmarkStart w:id="16" w:name="_Toc26783"/>
      <w:bookmarkStart w:id="17" w:name="_Toc31194323"/>
      <w:r>
        <w:rPr>
          <w:rFonts w:hint="eastAsia"/>
        </w:rPr>
        <w:t>需求背景</w:t>
      </w:r>
      <w:bookmarkEnd w:id="14"/>
      <w:bookmarkEnd w:id="15"/>
      <w:bookmarkEnd w:id="16"/>
      <w:bookmarkEnd w:id="17"/>
    </w:p>
    <w:p>
      <w:pPr>
        <w:ind w:firstLine="420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目前，核放单只有新建模块，实际的业务场景中，核放单还应该支持识别和复制功能，所以在原来的版本上面进行迭代</w:t>
      </w:r>
    </w:p>
    <w:bookmarkEnd w:id="12"/>
    <w:bookmarkEnd w:id="13"/>
    <w:p>
      <w:pPr>
        <w:pStyle w:val="3"/>
        <w:numPr>
          <w:ilvl w:val="1"/>
          <w:numId w:val="5"/>
        </w:numPr>
      </w:pPr>
      <w:bookmarkStart w:id="18" w:name="_Toc29456"/>
      <w:bookmarkStart w:id="19" w:name="_Toc12095"/>
      <w:bookmarkStart w:id="20" w:name="_Toc31194324"/>
      <w:bookmarkStart w:id="21" w:name="_Toc17847"/>
      <w:r>
        <w:rPr>
          <w:rFonts w:hint="eastAsia"/>
        </w:rPr>
        <w:t>项目目的</w:t>
      </w:r>
      <w:bookmarkEnd w:id="18"/>
      <w:bookmarkEnd w:id="19"/>
      <w:bookmarkEnd w:id="20"/>
      <w:bookmarkEnd w:id="21"/>
    </w:p>
    <w:p>
      <w:pPr>
        <w:ind w:firstLine="420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</w:rPr>
        <w:t>适用于所有范围</w:t>
      </w:r>
      <w:r>
        <w:rPr>
          <w:rFonts w:hint="eastAsia" w:ascii="微软雅黑" w:hAnsi="微软雅黑" w:eastAsia="微软雅黑"/>
          <w:lang w:eastAsia="zh-CN"/>
        </w:rPr>
        <w:t>。</w:t>
      </w:r>
    </w:p>
    <w:p>
      <w:pPr>
        <w:pStyle w:val="3"/>
        <w:numPr>
          <w:ilvl w:val="1"/>
          <w:numId w:val="5"/>
        </w:numPr>
      </w:pPr>
      <w:bookmarkStart w:id="22" w:name="_Toc13705"/>
      <w:bookmarkStart w:id="23" w:name="_Toc31194325"/>
      <w:bookmarkStart w:id="24" w:name="_Toc681"/>
      <w:bookmarkStart w:id="25" w:name="_Toc272"/>
      <w:r>
        <w:rPr>
          <w:rFonts w:hint="eastAsia"/>
        </w:rPr>
        <w:t>业务总体流程</w:t>
      </w:r>
      <w:bookmarkEnd w:id="22"/>
      <w:bookmarkEnd w:id="23"/>
      <w:bookmarkEnd w:id="24"/>
      <w:bookmarkEnd w:id="25"/>
    </w:p>
    <w:p>
      <w:pPr>
        <w:spacing w:line="360" w:lineRule="auto"/>
        <w:jc w:val="center"/>
        <w:rPr>
          <w:rFonts w:hint="default" w:ascii="微软雅黑" w:hAnsi="微软雅黑" w:eastAsia="微软雅黑"/>
          <w:highlight w:val="none"/>
          <w:lang w:val="en-US" w:eastAsia="zh-CN"/>
        </w:rPr>
      </w:pPr>
      <w:r>
        <w:drawing>
          <wp:inline distT="0" distB="0" distL="114300" distR="114300">
            <wp:extent cx="5364480" cy="2346960"/>
            <wp:effectExtent l="0" t="0" r="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448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5"/>
        </w:numPr>
      </w:pPr>
      <w:bookmarkStart w:id="26" w:name="_Toc676"/>
      <w:r>
        <w:rPr>
          <w:rFonts w:hint="eastAsia"/>
          <w:lang w:val="en-US" w:eastAsia="zh-CN"/>
        </w:rPr>
        <w:t>修改/增加说明</w:t>
      </w:r>
      <w:bookmarkEnd w:id="26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tbl>
      <w:tblPr>
        <w:tblStyle w:val="25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5"/>
        <w:gridCol w:w="5179"/>
        <w:gridCol w:w="1944"/>
        <w:gridCol w:w="14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5" w:type="dxa"/>
          </w:tcPr>
          <w:p>
            <w:pPr>
              <w:rPr>
                <w:rFonts w:hint="eastAsia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序号</w:t>
            </w:r>
          </w:p>
        </w:tc>
        <w:tc>
          <w:tcPr>
            <w:tcW w:w="5179" w:type="dxa"/>
          </w:tcPr>
          <w:p>
            <w:pPr>
              <w:rPr>
                <w:rFonts w:hint="default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修改/增加内容</w:t>
            </w:r>
          </w:p>
        </w:tc>
        <w:tc>
          <w:tcPr>
            <w:tcW w:w="1944" w:type="dxa"/>
          </w:tcPr>
          <w:p>
            <w:pPr>
              <w:rPr>
                <w:rFonts w:hint="default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修改时间</w:t>
            </w:r>
          </w:p>
        </w:tc>
        <w:tc>
          <w:tcPr>
            <w:tcW w:w="1427" w:type="dxa"/>
          </w:tcPr>
          <w:p>
            <w:pPr>
              <w:rPr>
                <w:rFonts w:hint="default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修改人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5" w:type="dxa"/>
          </w:tcPr>
          <w:p>
            <w:pPr>
              <w:rPr>
                <w:rFonts w:hint="eastAsia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1</w:t>
            </w:r>
          </w:p>
        </w:tc>
        <w:tc>
          <w:tcPr>
            <w:tcW w:w="5179" w:type="dxa"/>
          </w:tcPr>
          <w:p>
            <w:pPr>
              <w:spacing w:line="240" w:lineRule="auto"/>
              <w:rPr>
                <w:rFonts w:hint="default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修改了目录和字体颜色，调整了格式</w:t>
            </w:r>
          </w:p>
        </w:tc>
        <w:tc>
          <w:tcPr>
            <w:tcW w:w="1944" w:type="dxa"/>
          </w:tcPr>
          <w:p>
            <w:pPr>
              <w:rPr>
                <w:rFonts w:hint="default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2020-02-11</w:t>
            </w:r>
          </w:p>
        </w:tc>
        <w:tc>
          <w:tcPr>
            <w:tcW w:w="1427" w:type="dxa"/>
          </w:tcPr>
          <w:p>
            <w:pPr>
              <w:rPr>
                <w:rFonts w:hint="default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李沅桦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5" w:type="dxa"/>
          </w:tcPr>
          <w:p>
            <w:pPr>
              <w:rPr>
                <w:rFonts w:hint="default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2</w:t>
            </w:r>
          </w:p>
        </w:tc>
        <w:tc>
          <w:tcPr>
            <w:tcW w:w="5179" w:type="dxa"/>
          </w:tcPr>
          <w:p>
            <w:pPr>
              <w:spacing w:line="240" w:lineRule="auto"/>
              <w:rPr>
                <w:rFonts w:hint="default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增加了规则优先级说明</w:t>
            </w:r>
          </w:p>
        </w:tc>
        <w:tc>
          <w:tcPr>
            <w:tcW w:w="1944" w:type="dxa"/>
          </w:tcPr>
          <w:p>
            <w:pPr>
              <w:rPr>
                <w:rFonts w:hint="default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2020-02-14</w:t>
            </w:r>
          </w:p>
        </w:tc>
        <w:tc>
          <w:tcPr>
            <w:tcW w:w="1427" w:type="dxa"/>
          </w:tcPr>
          <w:p>
            <w:pPr>
              <w:rPr>
                <w:rFonts w:hint="default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李沅桦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5" w:type="dxa"/>
          </w:tcPr>
          <w:p>
            <w:pPr>
              <w:rPr>
                <w:rFonts w:hint="default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3</w:t>
            </w:r>
          </w:p>
        </w:tc>
        <w:tc>
          <w:tcPr>
            <w:tcW w:w="5179" w:type="dxa"/>
          </w:tcPr>
          <w:p>
            <w:pPr>
              <w:numPr>
                <w:ilvl w:val="0"/>
                <w:numId w:val="7"/>
              </w:numPr>
              <w:spacing w:line="240" w:lineRule="auto"/>
              <w:rPr>
                <w:rFonts w:hint="eastAsia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对之前的规则进行了细化分类，并增加了案例说明。</w:t>
            </w:r>
          </w:p>
          <w:p>
            <w:pPr>
              <w:numPr>
                <w:ilvl w:val="0"/>
                <w:numId w:val="7"/>
              </w:numPr>
              <w:spacing w:line="240" w:lineRule="auto"/>
              <w:rPr>
                <w:rFonts w:hint="default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增加了excel拆分功能。使之一次上传可以生成多票</w:t>
            </w:r>
          </w:p>
          <w:p>
            <w:pPr>
              <w:numPr>
                <w:ilvl w:val="0"/>
                <w:numId w:val="7"/>
              </w:numPr>
              <w:spacing w:line="240" w:lineRule="auto"/>
              <w:rPr>
                <w:rFonts w:hint="default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增加了语义处理说明</w:t>
            </w:r>
          </w:p>
          <w:p>
            <w:pPr>
              <w:numPr>
                <w:ilvl w:val="0"/>
                <w:numId w:val="7"/>
              </w:numPr>
              <w:spacing w:line="240" w:lineRule="auto"/>
              <w:rPr>
                <w:rFonts w:hint="default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对每个字段的规则增加了索引</w:t>
            </w:r>
            <w:bookmarkStart w:id="69" w:name="_GoBack"/>
            <w:bookmarkEnd w:id="69"/>
          </w:p>
        </w:tc>
        <w:tc>
          <w:tcPr>
            <w:tcW w:w="1944" w:type="dxa"/>
          </w:tcPr>
          <w:p>
            <w:pPr>
              <w:rPr>
                <w:rFonts w:hint="default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2020-02-16</w:t>
            </w:r>
          </w:p>
        </w:tc>
        <w:tc>
          <w:tcPr>
            <w:tcW w:w="1427" w:type="dxa"/>
          </w:tcPr>
          <w:p>
            <w:pPr>
              <w:rPr>
                <w:rFonts w:hint="default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李沅桦</w:t>
            </w:r>
          </w:p>
        </w:tc>
      </w:tr>
    </w:tbl>
    <w:p>
      <w:pPr>
        <w:pStyle w:val="2"/>
        <w:rPr>
          <w:rFonts w:ascii="微软雅黑" w:hAnsi="微软雅黑" w:eastAsia="微软雅黑"/>
          <w:sz w:val="28"/>
        </w:rPr>
      </w:pPr>
      <w:bookmarkStart w:id="27" w:name="_Toc16695285"/>
      <w:bookmarkEnd w:id="27"/>
      <w:bookmarkStart w:id="28" w:name="_Toc27143722"/>
      <w:bookmarkEnd w:id="28"/>
      <w:bookmarkStart w:id="29" w:name="_Toc27143721"/>
      <w:bookmarkEnd w:id="29"/>
      <w:bookmarkStart w:id="30" w:name="_Toc22571020"/>
      <w:bookmarkEnd w:id="30"/>
      <w:bookmarkStart w:id="31" w:name="_Toc16695348"/>
      <w:bookmarkEnd w:id="31"/>
      <w:bookmarkStart w:id="32" w:name="_Toc16584692"/>
      <w:bookmarkEnd w:id="32"/>
      <w:bookmarkStart w:id="33" w:name="_Toc16695347"/>
      <w:bookmarkEnd w:id="33"/>
      <w:bookmarkStart w:id="34" w:name="_Toc26280401"/>
      <w:bookmarkEnd w:id="34"/>
      <w:bookmarkStart w:id="35" w:name="_Toc22202810"/>
      <w:bookmarkEnd w:id="35"/>
      <w:bookmarkStart w:id="36" w:name="_Toc16695286"/>
      <w:bookmarkEnd w:id="36"/>
      <w:bookmarkStart w:id="37" w:name="_Toc16584690"/>
      <w:bookmarkEnd w:id="37"/>
      <w:bookmarkStart w:id="38" w:name="_Toc22202812"/>
      <w:bookmarkEnd w:id="38"/>
      <w:bookmarkStart w:id="39" w:name="_Toc27386955"/>
      <w:bookmarkEnd w:id="39"/>
      <w:bookmarkStart w:id="40" w:name="_Toc27386954"/>
      <w:bookmarkEnd w:id="40"/>
      <w:bookmarkStart w:id="41" w:name="_Toc22202811"/>
      <w:bookmarkEnd w:id="41"/>
      <w:bookmarkStart w:id="42" w:name="_Toc16695284"/>
      <w:bookmarkEnd w:id="42"/>
      <w:bookmarkStart w:id="43" w:name="_Toc22571022"/>
      <w:bookmarkEnd w:id="43"/>
      <w:bookmarkStart w:id="44" w:name="_Toc26280402"/>
      <w:bookmarkEnd w:id="44"/>
      <w:bookmarkStart w:id="45" w:name="_Toc16695346"/>
      <w:bookmarkEnd w:id="45"/>
      <w:bookmarkStart w:id="46" w:name="_Toc16584691"/>
      <w:bookmarkEnd w:id="46"/>
      <w:bookmarkStart w:id="47" w:name="_Toc22571021"/>
      <w:bookmarkEnd w:id="47"/>
      <w:bookmarkStart w:id="48" w:name="_Toc20178"/>
      <w:r>
        <w:rPr>
          <w:rFonts w:hint="eastAsia" w:ascii="微软雅黑" w:hAnsi="微软雅黑" w:eastAsia="微软雅黑"/>
          <w:sz w:val="28"/>
          <w:lang w:val="en-US" w:eastAsia="zh-CN"/>
        </w:rPr>
        <w:t>管理后平台</w:t>
      </w:r>
      <w:bookmarkEnd w:id="48"/>
    </w:p>
    <w:p>
      <w:pPr>
        <w:pStyle w:val="3"/>
        <w:numPr>
          <w:ilvl w:val="1"/>
          <w:numId w:val="0"/>
        </w:numPr>
        <w:ind w:left="142" w:leftChars="0"/>
        <w:rPr>
          <w:rFonts w:hint="eastAsia"/>
          <w:lang w:val="en-US" w:eastAsia="zh-CN"/>
        </w:rPr>
      </w:pPr>
      <w:bookmarkStart w:id="49" w:name="_Toc29756"/>
      <w:r>
        <w:rPr>
          <w:rFonts w:hint="eastAsia"/>
          <w:lang w:val="en-US" w:eastAsia="zh-CN"/>
        </w:rPr>
        <w:t>2.1python识别配置</w:t>
      </w:r>
      <w:bookmarkEnd w:id="49"/>
    </w:p>
    <w:p>
      <w:pPr>
        <w:pStyle w:val="4"/>
        <w:numPr>
          <w:ilvl w:val="2"/>
          <w:numId w:val="0"/>
        </w:numPr>
        <w:bidi w:val="0"/>
        <w:rPr>
          <w:rFonts w:hint="eastAsia"/>
          <w:lang w:val="en-US" w:eastAsia="zh-CN"/>
        </w:rPr>
      </w:pPr>
      <w:bookmarkStart w:id="50" w:name="_Toc14543"/>
      <w:r>
        <w:rPr>
          <w:rFonts w:hint="eastAsia"/>
          <w:lang w:val="en-US" w:eastAsia="zh-CN"/>
        </w:rPr>
        <w:t>2.1.1python配置列表</w:t>
      </w:r>
      <w:bookmarkEnd w:id="50"/>
    </w:p>
    <w:p>
      <w:pPr>
        <w:bidi w:val="0"/>
      </w:pPr>
      <w:r>
        <w:drawing>
          <wp:inline distT="0" distB="0" distL="114300" distR="114300">
            <wp:extent cx="6642735" cy="3456940"/>
            <wp:effectExtent l="0" t="0" r="1905" b="254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345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pStyle w:val="4"/>
        <w:numPr>
          <w:ilvl w:val="2"/>
          <w:numId w:val="0"/>
        </w:numPr>
        <w:bidi w:val="0"/>
        <w:rPr>
          <w:rFonts w:hint="eastAsia"/>
          <w:lang w:val="en-US" w:eastAsia="zh-CN"/>
        </w:rPr>
      </w:pPr>
      <w:bookmarkStart w:id="51" w:name="_Toc5267"/>
      <w:r>
        <w:rPr>
          <w:rFonts w:hint="eastAsia"/>
          <w:lang w:val="en-US" w:eastAsia="zh-CN"/>
        </w:rPr>
        <w:t>2.1.2python配置字段</w:t>
      </w:r>
      <w:bookmarkEnd w:id="51"/>
    </w:p>
    <w:p>
      <w:pPr>
        <w:ind w:firstLine="420" w:firstLineChars="200"/>
        <w:jc w:val="center"/>
        <w:rPr>
          <w:rFonts w:hint="default" w:ascii="Calibri" w:hAnsi="Calibri" w:eastAsia="微软雅黑" w:cs="Calibri"/>
          <w:lang w:val="en-US" w:eastAsia="zh-CN"/>
        </w:rPr>
      </w:pPr>
      <w:r>
        <w:rPr>
          <w:rFonts w:hint="eastAsia" w:ascii="Calibri" w:hAnsi="Calibri" w:eastAsia="微软雅黑" w:cs="Calibri"/>
          <w:lang w:val="en-US" w:eastAsia="zh-CN"/>
        </w:rPr>
        <w:drawing>
          <wp:inline distT="0" distB="0" distL="114300" distR="114300">
            <wp:extent cx="4745355" cy="2774950"/>
            <wp:effectExtent l="0" t="0" r="9525" b="1397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5355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 w:ascii="Calibri" w:hAnsi="Calibri" w:eastAsia="微软雅黑" w:cs="Calibri"/>
          <w:lang w:val="en-US" w:eastAsia="zh-CN"/>
        </w:rPr>
      </w:pPr>
      <w:bookmarkStart w:id="52" w:name="_Toc24015"/>
      <w:bookmarkEnd w:id="52"/>
      <w:bookmarkStart w:id="53" w:name="_Toc27404321"/>
      <w:bookmarkEnd w:id="53"/>
      <w:bookmarkStart w:id="54" w:name="_Toc31194327"/>
      <w:bookmarkEnd w:id="54"/>
      <w:bookmarkStart w:id="55" w:name="_Toc27404358"/>
      <w:bookmarkEnd w:id="55"/>
      <w:bookmarkStart w:id="56" w:name="_Toc22023"/>
      <w:bookmarkStart w:id="57" w:name="_Toc31194329"/>
    </w:p>
    <w:bookmarkEnd w:id="56"/>
    <w:bookmarkEnd w:id="57"/>
    <w:p>
      <w:pPr>
        <w:ind w:firstLine="420" w:firstLineChars="200"/>
        <w:rPr>
          <w:rFonts w:hint="eastAsia" w:ascii="Calibri" w:hAnsi="Calibri" w:eastAsia="微软雅黑" w:cs="Calibri"/>
          <w:lang w:val="en-US" w:eastAsia="zh-CN"/>
        </w:rPr>
      </w:pPr>
      <w:r>
        <w:rPr>
          <w:rFonts w:hint="eastAsia" w:ascii="Calibri" w:hAnsi="Calibri" w:eastAsia="微软雅黑" w:cs="Calibri"/>
          <w:lang w:val="en-US" w:eastAsia="zh-CN"/>
        </w:rPr>
        <w:t>文件类型如下：</w:t>
      </w:r>
    </w:p>
    <w:tbl>
      <w:tblPr>
        <w:tblStyle w:val="25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4"/>
        <w:gridCol w:w="1836"/>
        <w:gridCol w:w="21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04" w:type="dxa"/>
            <w:shd w:val="clear" w:color="auto" w:fill="D7D7D7" w:themeFill="background1" w:themeFillShade="D8"/>
          </w:tcPr>
          <w:p>
            <w:pPr>
              <w:jc w:val="center"/>
              <w:rPr>
                <w:rFonts w:hint="default" w:ascii="Calibri" w:hAnsi="Calibri" w:eastAsia="微软雅黑" w:cs="Calibri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b/>
                <w:bCs/>
                <w:vertAlign w:val="baseline"/>
                <w:lang w:val="en-US" w:eastAsia="zh-CN"/>
              </w:rPr>
              <w:t>序号</w:t>
            </w:r>
          </w:p>
        </w:tc>
        <w:tc>
          <w:tcPr>
            <w:tcW w:w="1836" w:type="dxa"/>
            <w:shd w:val="clear" w:color="auto" w:fill="D7D7D7" w:themeFill="background1" w:themeFillShade="D8"/>
          </w:tcPr>
          <w:p>
            <w:pPr>
              <w:jc w:val="center"/>
              <w:rPr>
                <w:rFonts w:hint="default" w:ascii="Calibri" w:hAnsi="Calibri" w:eastAsia="微软雅黑" w:cs="Calibri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b/>
                <w:bCs/>
                <w:vertAlign w:val="baseline"/>
                <w:lang w:val="en-US" w:eastAsia="zh-CN"/>
              </w:rPr>
              <w:t>文件类型</w:t>
            </w:r>
          </w:p>
        </w:tc>
        <w:tc>
          <w:tcPr>
            <w:tcW w:w="2136" w:type="dxa"/>
            <w:shd w:val="clear" w:color="auto" w:fill="D7D7D7" w:themeFill="background1" w:themeFillShade="D8"/>
          </w:tcPr>
          <w:p>
            <w:pPr>
              <w:jc w:val="center"/>
              <w:rPr>
                <w:rFonts w:hint="default" w:ascii="Calibri" w:hAnsi="Calibri" w:eastAsia="微软雅黑" w:cs="Calibri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b/>
                <w:bCs/>
                <w:vertAlign w:val="baseline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04" w:type="dxa"/>
            <w:vAlign w:val="center"/>
          </w:tcPr>
          <w:p>
            <w:pPr>
              <w:jc w:val="center"/>
              <w:rPr>
                <w:rFonts w:hint="default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1836" w:type="dxa"/>
            <w:vAlign w:val="center"/>
          </w:tcPr>
          <w:p>
            <w:pPr>
              <w:jc w:val="center"/>
              <w:rPr>
                <w:rFonts w:hint="default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  <w:t>合同文件</w:t>
            </w:r>
          </w:p>
        </w:tc>
        <w:tc>
          <w:tcPr>
            <w:tcW w:w="2136" w:type="dxa"/>
          </w:tcPr>
          <w:p>
            <w:pPr>
              <w:rPr>
                <w:rFonts w:hint="eastAsia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04" w:type="dxa"/>
            <w:vAlign w:val="center"/>
          </w:tcPr>
          <w:p>
            <w:pPr>
              <w:jc w:val="center"/>
              <w:rPr>
                <w:rFonts w:hint="default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  <w:t>2</w:t>
            </w:r>
          </w:p>
        </w:tc>
        <w:tc>
          <w:tcPr>
            <w:tcW w:w="1836" w:type="dxa"/>
            <w:vAlign w:val="center"/>
          </w:tcPr>
          <w:p>
            <w:pPr>
              <w:jc w:val="center"/>
              <w:rPr>
                <w:rFonts w:hint="default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  <w:t>发票文件</w:t>
            </w:r>
          </w:p>
        </w:tc>
        <w:tc>
          <w:tcPr>
            <w:tcW w:w="2136" w:type="dxa"/>
          </w:tcPr>
          <w:p>
            <w:pPr>
              <w:rPr>
                <w:rFonts w:hint="eastAsia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04" w:type="dxa"/>
            <w:vAlign w:val="center"/>
          </w:tcPr>
          <w:p>
            <w:pPr>
              <w:jc w:val="center"/>
              <w:rPr>
                <w:rFonts w:hint="default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  <w:t>3</w:t>
            </w:r>
          </w:p>
        </w:tc>
        <w:tc>
          <w:tcPr>
            <w:tcW w:w="1836" w:type="dxa"/>
            <w:vAlign w:val="center"/>
          </w:tcPr>
          <w:p>
            <w:pPr>
              <w:jc w:val="center"/>
              <w:rPr>
                <w:rFonts w:hint="default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  <w:t>箱单文件</w:t>
            </w:r>
          </w:p>
        </w:tc>
        <w:tc>
          <w:tcPr>
            <w:tcW w:w="2136" w:type="dxa"/>
          </w:tcPr>
          <w:p>
            <w:pPr>
              <w:rPr>
                <w:rFonts w:hint="eastAsia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04" w:type="dxa"/>
            <w:vAlign w:val="center"/>
          </w:tcPr>
          <w:p>
            <w:pPr>
              <w:jc w:val="center"/>
              <w:rPr>
                <w:rFonts w:hint="default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  <w:t>4</w:t>
            </w:r>
          </w:p>
        </w:tc>
        <w:tc>
          <w:tcPr>
            <w:tcW w:w="1836" w:type="dxa"/>
            <w:vAlign w:val="center"/>
          </w:tcPr>
          <w:p>
            <w:pPr>
              <w:jc w:val="center"/>
              <w:rPr>
                <w:rFonts w:hint="default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  <w:t>运单文件</w:t>
            </w:r>
          </w:p>
        </w:tc>
        <w:tc>
          <w:tcPr>
            <w:tcW w:w="2136" w:type="dxa"/>
          </w:tcPr>
          <w:p>
            <w:pPr>
              <w:rPr>
                <w:rFonts w:hint="eastAsia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04" w:type="dxa"/>
            <w:vAlign w:val="center"/>
          </w:tcPr>
          <w:p>
            <w:pPr>
              <w:jc w:val="center"/>
              <w:rPr>
                <w:rFonts w:hint="default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  <w:t>5</w:t>
            </w:r>
          </w:p>
        </w:tc>
        <w:tc>
          <w:tcPr>
            <w:tcW w:w="1836" w:type="dxa"/>
            <w:vAlign w:val="center"/>
          </w:tcPr>
          <w:p>
            <w:pPr>
              <w:jc w:val="center"/>
              <w:rPr>
                <w:rFonts w:hint="default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  <w:t>入库单</w:t>
            </w:r>
          </w:p>
        </w:tc>
        <w:tc>
          <w:tcPr>
            <w:tcW w:w="2136" w:type="dxa"/>
          </w:tcPr>
          <w:p>
            <w:pPr>
              <w:rPr>
                <w:rFonts w:hint="eastAsia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04" w:type="dxa"/>
            <w:vAlign w:val="center"/>
          </w:tcPr>
          <w:p>
            <w:pPr>
              <w:jc w:val="center"/>
              <w:rPr>
                <w:rFonts w:hint="default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  <w:t>6</w:t>
            </w:r>
          </w:p>
        </w:tc>
        <w:tc>
          <w:tcPr>
            <w:tcW w:w="1836" w:type="dxa"/>
            <w:vAlign w:val="center"/>
          </w:tcPr>
          <w:p>
            <w:pPr>
              <w:jc w:val="center"/>
              <w:rPr>
                <w:rFonts w:hint="default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  <w:t>草单</w:t>
            </w:r>
          </w:p>
        </w:tc>
        <w:tc>
          <w:tcPr>
            <w:tcW w:w="2136" w:type="dxa"/>
          </w:tcPr>
          <w:p>
            <w:pPr>
              <w:rPr>
                <w:rFonts w:hint="eastAsia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04" w:type="dxa"/>
            <w:vAlign w:val="center"/>
          </w:tcPr>
          <w:p>
            <w:pPr>
              <w:jc w:val="center"/>
              <w:rPr>
                <w:rFonts w:hint="default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  <w:t>7</w:t>
            </w:r>
          </w:p>
        </w:tc>
        <w:tc>
          <w:tcPr>
            <w:tcW w:w="1836" w:type="dxa"/>
            <w:vAlign w:val="center"/>
          </w:tcPr>
          <w:p>
            <w:pPr>
              <w:jc w:val="center"/>
              <w:rPr>
                <w:rFonts w:hint="default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  <w:t>面单</w:t>
            </w:r>
          </w:p>
        </w:tc>
        <w:tc>
          <w:tcPr>
            <w:tcW w:w="2136" w:type="dxa"/>
          </w:tcPr>
          <w:p>
            <w:pPr>
              <w:rPr>
                <w:rFonts w:hint="eastAsia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04" w:type="dxa"/>
            <w:vAlign w:val="center"/>
          </w:tcPr>
          <w:p>
            <w:pPr>
              <w:jc w:val="center"/>
              <w:rPr>
                <w:rFonts w:hint="default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  <w:t>8</w:t>
            </w:r>
          </w:p>
        </w:tc>
        <w:tc>
          <w:tcPr>
            <w:tcW w:w="1836" w:type="dxa"/>
            <w:vAlign w:val="center"/>
          </w:tcPr>
          <w:p>
            <w:pPr>
              <w:jc w:val="center"/>
              <w:rPr>
                <w:rFonts w:hint="eastAsia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  <w:t>申报要素</w:t>
            </w:r>
          </w:p>
        </w:tc>
        <w:tc>
          <w:tcPr>
            <w:tcW w:w="2136" w:type="dxa"/>
          </w:tcPr>
          <w:p>
            <w:pPr>
              <w:rPr>
                <w:rFonts w:hint="eastAsia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04" w:type="dxa"/>
            <w:vAlign w:val="center"/>
          </w:tcPr>
          <w:p>
            <w:pPr>
              <w:jc w:val="center"/>
              <w:rPr>
                <w:rFonts w:hint="default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  <w:t>9</w:t>
            </w:r>
          </w:p>
        </w:tc>
        <w:tc>
          <w:tcPr>
            <w:tcW w:w="1836" w:type="dxa"/>
            <w:vAlign w:val="center"/>
          </w:tcPr>
          <w:p>
            <w:pPr>
              <w:jc w:val="center"/>
              <w:rPr>
                <w:rFonts w:hint="eastAsia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  <w:t>产品说明书</w:t>
            </w:r>
          </w:p>
        </w:tc>
        <w:tc>
          <w:tcPr>
            <w:tcW w:w="2136" w:type="dxa"/>
          </w:tcPr>
          <w:p>
            <w:pPr>
              <w:rPr>
                <w:rFonts w:hint="eastAsia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04" w:type="dxa"/>
            <w:vAlign w:val="center"/>
          </w:tcPr>
          <w:p>
            <w:pPr>
              <w:jc w:val="center"/>
              <w:rPr>
                <w:rFonts w:hint="default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  <w:t>10</w:t>
            </w:r>
          </w:p>
        </w:tc>
        <w:tc>
          <w:tcPr>
            <w:tcW w:w="1836" w:type="dxa"/>
            <w:vAlign w:val="center"/>
          </w:tcPr>
          <w:p>
            <w:pPr>
              <w:jc w:val="center"/>
              <w:rPr>
                <w:rFonts w:hint="eastAsia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  <w:t>原产地证书</w:t>
            </w:r>
          </w:p>
        </w:tc>
        <w:tc>
          <w:tcPr>
            <w:tcW w:w="2136" w:type="dxa"/>
          </w:tcPr>
          <w:p>
            <w:pPr>
              <w:rPr>
                <w:rFonts w:hint="eastAsia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04" w:type="dxa"/>
            <w:vAlign w:val="center"/>
          </w:tcPr>
          <w:p>
            <w:pPr>
              <w:jc w:val="center"/>
              <w:rPr>
                <w:rFonts w:hint="default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1836" w:type="dxa"/>
            <w:vAlign w:val="center"/>
          </w:tcPr>
          <w:p>
            <w:pPr>
              <w:jc w:val="center"/>
              <w:rPr>
                <w:rFonts w:hint="eastAsia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  <w:t>复出口协议书</w:t>
            </w:r>
          </w:p>
        </w:tc>
        <w:tc>
          <w:tcPr>
            <w:tcW w:w="2136" w:type="dxa"/>
          </w:tcPr>
          <w:p>
            <w:pPr>
              <w:rPr>
                <w:rFonts w:hint="eastAsia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04" w:type="dxa"/>
            <w:vAlign w:val="center"/>
          </w:tcPr>
          <w:p>
            <w:pPr>
              <w:jc w:val="center"/>
              <w:rPr>
                <w:rFonts w:hint="default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  <w:t>12</w:t>
            </w:r>
          </w:p>
        </w:tc>
        <w:tc>
          <w:tcPr>
            <w:tcW w:w="1836" w:type="dxa"/>
            <w:vAlign w:val="center"/>
          </w:tcPr>
          <w:p>
            <w:pPr>
              <w:jc w:val="center"/>
              <w:rPr>
                <w:rFonts w:hint="eastAsia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  <w:t>其它文件</w:t>
            </w:r>
          </w:p>
        </w:tc>
        <w:tc>
          <w:tcPr>
            <w:tcW w:w="2136" w:type="dxa"/>
          </w:tcPr>
          <w:p>
            <w:pPr>
              <w:rPr>
                <w:rFonts w:hint="eastAsia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04" w:type="dxa"/>
            <w:vAlign w:val="center"/>
          </w:tcPr>
          <w:p>
            <w:pPr>
              <w:jc w:val="center"/>
              <w:rPr>
                <w:rFonts w:hint="default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  <w:t>13</w:t>
            </w:r>
          </w:p>
        </w:tc>
        <w:tc>
          <w:tcPr>
            <w:tcW w:w="1836" w:type="dxa"/>
            <w:vAlign w:val="center"/>
          </w:tcPr>
          <w:p>
            <w:pPr>
              <w:jc w:val="center"/>
              <w:rPr>
                <w:rFonts w:hint="eastAsia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  <w:t>打包文件</w:t>
            </w:r>
          </w:p>
        </w:tc>
        <w:tc>
          <w:tcPr>
            <w:tcW w:w="2136" w:type="dxa"/>
          </w:tcPr>
          <w:p>
            <w:pPr>
              <w:rPr>
                <w:rFonts w:hint="eastAsia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04" w:type="dxa"/>
            <w:vAlign w:val="center"/>
          </w:tcPr>
          <w:p>
            <w:pPr>
              <w:jc w:val="center"/>
              <w:rPr>
                <w:rFonts w:hint="default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  <w:t>14</w:t>
            </w:r>
          </w:p>
        </w:tc>
        <w:tc>
          <w:tcPr>
            <w:tcW w:w="1836" w:type="dxa"/>
            <w:vAlign w:val="center"/>
          </w:tcPr>
          <w:p>
            <w:pPr>
              <w:jc w:val="center"/>
              <w:rPr>
                <w:rFonts w:hint="eastAsia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  <w:t>车辆信息说明</w:t>
            </w:r>
          </w:p>
        </w:tc>
        <w:tc>
          <w:tcPr>
            <w:tcW w:w="2136" w:type="dxa"/>
          </w:tcPr>
          <w:p>
            <w:pPr>
              <w:rPr>
                <w:rFonts w:hint="eastAsia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b w:val="0"/>
                <w:bCs w:val="0"/>
                <w:sz w:val="20"/>
                <w:szCs w:val="21"/>
                <w:vertAlign w:val="baseline"/>
                <w:lang w:val="en-US" w:eastAsia="zh-CN"/>
              </w:rPr>
              <w:t>核放单新增</w:t>
            </w:r>
          </w:p>
        </w:tc>
      </w:tr>
    </w:tbl>
    <w:p>
      <w:pPr>
        <w:ind w:firstLine="420" w:firstLineChars="200"/>
        <w:rPr>
          <w:rFonts w:hint="eastAsia" w:ascii="Calibri" w:hAnsi="Calibri" w:eastAsia="微软雅黑" w:cs="Calibri"/>
          <w:lang w:val="en-US" w:eastAsia="zh-CN"/>
        </w:rPr>
      </w:pPr>
    </w:p>
    <w:p>
      <w:pPr>
        <w:bidi w:val="0"/>
        <w:rPr>
          <w:rFonts w:hint="eastAsia" w:ascii="Calibri" w:hAnsi="Calibri" w:eastAsia="微软雅黑" w:cs="Calibri"/>
          <w:lang w:val="en-US" w:eastAsia="zh-CN"/>
        </w:rPr>
      </w:pPr>
      <w:r>
        <w:rPr>
          <w:rFonts w:hint="eastAsia" w:cstheme="minorBidi"/>
          <w:kern w:val="2"/>
          <w:sz w:val="21"/>
          <w:szCs w:val="22"/>
          <w:lang w:val="en-US" w:eastAsia="zh-CN" w:bidi="ar-SA"/>
        </w:rPr>
        <w:t xml:space="preserve"> </w:t>
      </w:r>
      <w:r>
        <w:rPr>
          <w:rFonts w:hint="eastAsia" w:ascii="Calibri" w:hAnsi="Calibri" w:eastAsia="微软雅黑" w:cs="Calibri"/>
          <w:lang w:val="en-US" w:eastAsia="zh-CN"/>
        </w:rPr>
        <w:t xml:space="preserve"> 映射字段：</w:t>
      </w:r>
    </w:p>
    <w:tbl>
      <w:tblPr>
        <w:tblStyle w:val="25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3"/>
        <w:gridCol w:w="2049"/>
        <w:gridCol w:w="108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8" w:hRule="atLeast"/>
          <w:jc w:val="center"/>
        </w:trPr>
        <w:tc>
          <w:tcPr>
            <w:tcW w:w="1543" w:type="dxa"/>
            <w:shd w:val="clear" w:color="auto" w:fill="D7D7D7" w:themeFill="background1" w:themeFillShade="D8"/>
          </w:tcPr>
          <w:p>
            <w:pPr>
              <w:bidi w:val="0"/>
              <w:jc w:val="center"/>
              <w:rPr>
                <w:rFonts w:hint="eastAsia" w:ascii="Calibri" w:hAnsi="Calibri" w:eastAsia="微软雅黑" w:cs="Calibri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b/>
                <w:bCs/>
                <w:vertAlign w:val="baseline"/>
                <w:lang w:val="en-US" w:eastAsia="zh-CN"/>
              </w:rPr>
              <w:t>序号</w:t>
            </w:r>
          </w:p>
        </w:tc>
        <w:tc>
          <w:tcPr>
            <w:tcW w:w="2049" w:type="dxa"/>
            <w:shd w:val="clear" w:color="auto" w:fill="D7D7D7" w:themeFill="background1" w:themeFillShade="D8"/>
          </w:tcPr>
          <w:p>
            <w:pPr>
              <w:bidi w:val="0"/>
              <w:jc w:val="center"/>
              <w:rPr>
                <w:rFonts w:hint="eastAsia" w:ascii="Calibri" w:hAnsi="Calibri" w:eastAsia="微软雅黑" w:cs="Calibri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b/>
                <w:bCs/>
                <w:vertAlign w:val="baseline"/>
                <w:lang w:val="en-US" w:eastAsia="zh-CN"/>
              </w:rPr>
              <w:t>映射字段</w:t>
            </w:r>
          </w:p>
        </w:tc>
        <w:tc>
          <w:tcPr>
            <w:tcW w:w="1083" w:type="dxa"/>
            <w:shd w:val="clear" w:color="auto" w:fill="D7D7D7" w:themeFill="background1" w:themeFillShade="D8"/>
          </w:tcPr>
          <w:p>
            <w:pPr>
              <w:bidi w:val="0"/>
              <w:jc w:val="center"/>
              <w:rPr>
                <w:rFonts w:hint="eastAsia" w:ascii="Calibri" w:hAnsi="Calibri" w:eastAsia="微软雅黑" w:cs="Calibri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b/>
                <w:bCs/>
                <w:vertAlign w:val="baseline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43" w:type="dxa"/>
          </w:tcPr>
          <w:p>
            <w:pPr>
              <w:bidi w:val="0"/>
              <w:jc w:val="center"/>
              <w:rPr>
                <w:rFonts w:hint="default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2049" w:type="dxa"/>
          </w:tcPr>
          <w:p>
            <w:pPr>
              <w:bidi w:val="0"/>
              <w:rPr>
                <w:rFonts w:hint="default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  <w:t>进出标志</w:t>
            </w:r>
          </w:p>
        </w:tc>
        <w:tc>
          <w:tcPr>
            <w:tcW w:w="1083" w:type="dxa"/>
          </w:tcPr>
          <w:p>
            <w:pPr>
              <w:bidi w:val="0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43" w:type="dxa"/>
          </w:tcPr>
          <w:p>
            <w:pPr>
              <w:bidi w:val="0"/>
              <w:jc w:val="center"/>
              <w:rPr>
                <w:rFonts w:hint="default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  <w:t>2</w:t>
            </w:r>
          </w:p>
        </w:tc>
        <w:tc>
          <w:tcPr>
            <w:tcW w:w="2049" w:type="dxa"/>
          </w:tcPr>
          <w:p>
            <w:pPr>
              <w:bidi w:val="0"/>
              <w:rPr>
                <w:rFonts w:hint="default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  <w:t>绑定类型</w:t>
            </w:r>
          </w:p>
        </w:tc>
        <w:tc>
          <w:tcPr>
            <w:tcW w:w="1083" w:type="dxa"/>
          </w:tcPr>
          <w:p>
            <w:pPr>
              <w:bidi w:val="0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43" w:type="dxa"/>
          </w:tcPr>
          <w:p>
            <w:pPr>
              <w:bidi w:val="0"/>
              <w:jc w:val="center"/>
              <w:rPr>
                <w:rFonts w:hint="default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  <w:t>3</w:t>
            </w:r>
          </w:p>
        </w:tc>
        <w:tc>
          <w:tcPr>
            <w:tcW w:w="2049" w:type="dxa"/>
          </w:tcPr>
          <w:p>
            <w:pPr>
              <w:bidi w:val="0"/>
              <w:rPr>
                <w:rFonts w:hint="default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  <w:t>关联单证编号（随附）</w:t>
            </w:r>
          </w:p>
        </w:tc>
        <w:tc>
          <w:tcPr>
            <w:tcW w:w="1083" w:type="dxa"/>
          </w:tcPr>
          <w:p>
            <w:pPr>
              <w:bidi w:val="0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43" w:type="dxa"/>
          </w:tcPr>
          <w:p>
            <w:pPr>
              <w:bidi w:val="0"/>
              <w:jc w:val="center"/>
              <w:rPr>
                <w:rFonts w:hint="default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  <w:t>4</w:t>
            </w:r>
          </w:p>
        </w:tc>
        <w:tc>
          <w:tcPr>
            <w:tcW w:w="2049" w:type="dxa"/>
          </w:tcPr>
          <w:p>
            <w:pPr>
              <w:bidi w:val="0"/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  <w:t>主管海关</w:t>
            </w:r>
          </w:p>
        </w:tc>
        <w:tc>
          <w:tcPr>
            <w:tcW w:w="1083" w:type="dxa"/>
          </w:tcPr>
          <w:p>
            <w:pPr>
              <w:bidi w:val="0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43" w:type="dxa"/>
          </w:tcPr>
          <w:p>
            <w:pPr>
              <w:bidi w:val="0"/>
              <w:jc w:val="center"/>
              <w:rPr>
                <w:rFonts w:hint="default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  <w:t>5</w:t>
            </w:r>
          </w:p>
        </w:tc>
        <w:tc>
          <w:tcPr>
            <w:tcW w:w="2049" w:type="dxa"/>
          </w:tcPr>
          <w:p>
            <w:pPr>
              <w:bidi w:val="0"/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  <w:t>区内账册号</w:t>
            </w:r>
          </w:p>
        </w:tc>
        <w:tc>
          <w:tcPr>
            <w:tcW w:w="1083" w:type="dxa"/>
          </w:tcPr>
          <w:p>
            <w:pPr>
              <w:bidi w:val="0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43" w:type="dxa"/>
          </w:tcPr>
          <w:p>
            <w:pPr>
              <w:bidi w:val="0"/>
              <w:jc w:val="center"/>
              <w:rPr>
                <w:rFonts w:hint="default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  <w:t>6</w:t>
            </w:r>
          </w:p>
        </w:tc>
        <w:tc>
          <w:tcPr>
            <w:tcW w:w="2049" w:type="dxa"/>
          </w:tcPr>
          <w:p>
            <w:pPr>
              <w:bidi w:val="0"/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  <w:t>申报单位名称</w:t>
            </w:r>
          </w:p>
        </w:tc>
        <w:tc>
          <w:tcPr>
            <w:tcW w:w="1083" w:type="dxa"/>
          </w:tcPr>
          <w:p>
            <w:pPr>
              <w:bidi w:val="0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43" w:type="dxa"/>
          </w:tcPr>
          <w:p>
            <w:pPr>
              <w:bidi w:val="0"/>
              <w:jc w:val="center"/>
              <w:rPr>
                <w:rFonts w:hint="default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  <w:t>7</w:t>
            </w:r>
          </w:p>
        </w:tc>
        <w:tc>
          <w:tcPr>
            <w:tcW w:w="2049" w:type="dxa"/>
          </w:tcPr>
          <w:p>
            <w:pPr>
              <w:bidi w:val="0"/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  <w:t>企业内部编号</w:t>
            </w:r>
          </w:p>
        </w:tc>
        <w:tc>
          <w:tcPr>
            <w:tcW w:w="1083" w:type="dxa"/>
          </w:tcPr>
          <w:p>
            <w:pPr>
              <w:bidi w:val="0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1543" w:type="dxa"/>
          </w:tcPr>
          <w:p>
            <w:pPr>
              <w:bidi w:val="0"/>
              <w:jc w:val="center"/>
              <w:rPr>
                <w:rFonts w:hint="default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  <w:t>8</w:t>
            </w:r>
          </w:p>
        </w:tc>
        <w:tc>
          <w:tcPr>
            <w:tcW w:w="2049" w:type="dxa"/>
          </w:tcPr>
          <w:p>
            <w:pPr>
              <w:bidi w:val="0"/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  <w:t>承运车牌号</w:t>
            </w:r>
          </w:p>
        </w:tc>
        <w:tc>
          <w:tcPr>
            <w:tcW w:w="1083" w:type="dxa"/>
          </w:tcPr>
          <w:p>
            <w:pPr>
              <w:bidi w:val="0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43" w:type="dxa"/>
          </w:tcPr>
          <w:p>
            <w:pPr>
              <w:bidi w:val="0"/>
              <w:jc w:val="center"/>
              <w:rPr>
                <w:rFonts w:hint="default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  <w:t>9</w:t>
            </w:r>
          </w:p>
        </w:tc>
        <w:tc>
          <w:tcPr>
            <w:tcW w:w="2049" w:type="dxa"/>
          </w:tcPr>
          <w:p>
            <w:pPr>
              <w:bidi w:val="0"/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  <w:t xml:space="preserve">IC卡号(电子车牌)     </w:t>
            </w:r>
          </w:p>
        </w:tc>
        <w:tc>
          <w:tcPr>
            <w:tcW w:w="1083" w:type="dxa"/>
          </w:tcPr>
          <w:p>
            <w:pPr>
              <w:bidi w:val="0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43" w:type="dxa"/>
          </w:tcPr>
          <w:p>
            <w:pPr>
              <w:bidi w:val="0"/>
              <w:jc w:val="center"/>
              <w:rPr>
                <w:rFonts w:hint="default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  <w:t>10</w:t>
            </w:r>
          </w:p>
        </w:tc>
        <w:tc>
          <w:tcPr>
            <w:tcW w:w="2049" w:type="dxa"/>
          </w:tcPr>
          <w:p>
            <w:pPr>
              <w:bidi w:val="0"/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  <w:t>车自重</w:t>
            </w:r>
          </w:p>
        </w:tc>
        <w:tc>
          <w:tcPr>
            <w:tcW w:w="1083" w:type="dxa"/>
          </w:tcPr>
          <w:p>
            <w:pPr>
              <w:bidi w:val="0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43" w:type="dxa"/>
          </w:tcPr>
          <w:p>
            <w:pPr>
              <w:bidi w:val="0"/>
              <w:jc w:val="center"/>
              <w:rPr>
                <w:rFonts w:hint="default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2049" w:type="dxa"/>
          </w:tcPr>
          <w:p>
            <w:pPr>
              <w:bidi w:val="0"/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  <w:t>车架号</w:t>
            </w:r>
          </w:p>
        </w:tc>
        <w:tc>
          <w:tcPr>
            <w:tcW w:w="1083" w:type="dxa"/>
          </w:tcPr>
          <w:p>
            <w:pPr>
              <w:bidi w:val="0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43" w:type="dxa"/>
          </w:tcPr>
          <w:p>
            <w:pPr>
              <w:bidi w:val="0"/>
              <w:jc w:val="center"/>
              <w:rPr>
                <w:rFonts w:hint="default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  <w:t>12</w:t>
            </w:r>
          </w:p>
        </w:tc>
        <w:tc>
          <w:tcPr>
            <w:tcW w:w="2049" w:type="dxa"/>
          </w:tcPr>
          <w:p>
            <w:pPr>
              <w:bidi w:val="0"/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  <w:t>车架重</w:t>
            </w:r>
          </w:p>
        </w:tc>
        <w:tc>
          <w:tcPr>
            <w:tcW w:w="1083" w:type="dxa"/>
          </w:tcPr>
          <w:p>
            <w:pPr>
              <w:bidi w:val="0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43" w:type="dxa"/>
          </w:tcPr>
          <w:p>
            <w:pPr>
              <w:bidi w:val="0"/>
              <w:jc w:val="center"/>
              <w:rPr>
                <w:rFonts w:hint="default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  <w:t>13</w:t>
            </w:r>
          </w:p>
        </w:tc>
        <w:tc>
          <w:tcPr>
            <w:tcW w:w="2049" w:type="dxa"/>
          </w:tcPr>
          <w:p>
            <w:pPr>
              <w:bidi w:val="0"/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  <w:t>集装箱号</w:t>
            </w:r>
          </w:p>
        </w:tc>
        <w:tc>
          <w:tcPr>
            <w:tcW w:w="1083" w:type="dxa"/>
          </w:tcPr>
          <w:p>
            <w:pPr>
              <w:bidi w:val="0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43" w:type="dxa"/>
          </w:tcPr>
          <w:p>
            <w:pPr>
              <w:bidi w:val="0"/>
              <w:jc w:val="center"/>
              <w:rPr>
                <w:rFonts w:hint="default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  <w:t>14</w:t>
            </w:r>
          </w:p>
        </w:tc>
        <w:tc>
          <w:tcPr>
            <w:tcW w:w="2049" w:type="dxa"/>
          </w:tcPr>
          <w:p>
            <w:pPr>
              <w:bidi w:val="0"/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  <w:t>集装箱箱型</w:t>
            </w:r>
          </w:p>
        </w:tc>
        <w:tc>
          <w:tcPr>
            <w:tcW w:w="1083" w:type="dxa"/>
          </w:tcPr>
          <w:p>
            <w:pPr>
              <w:bidi w:val="0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43" w:type="dxa"/>
          </w:tcPr>
          <w:p>
            <w:pPr>
              <w:bidi w:val="0"/>
              <w:jc w:val="center"/>
              <w:rPr>
                <w:rFonts w:hint="default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  <w:t>15</w:t>
            </w:r>
          </w:p>
        </w:tc>
        <w:tc>
          <w:tcPr>
            <w:tcW w:w="2049" w:type="dxa"/>
          </w:tcPr>
          <w:p>
            <w:pPr>
              <w:bidi w:val="0"/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  <w:t>集装箱重</w:t>
            </w:r>
          </w:p>
        </w:tc>
        <w:tc>
          <w:tcPr>
            <w:tcW w:w="1083" w:type="dxa"/>
          </w:tcPr>
          <w:p>
            <w:pPr>
              <w:bidi w:val="0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43" w:type="dxa"/>
          </w:tcPr>
          <w:p>
            <w:pPr>
              <w:bidi w:val="0"/>
              <w:jc w:val="center"/>
              <w:rPr>
                <w:rFonts w:hint="default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  <w:t>16</w:t>
            </w:r>
          </w:p>
        </w:tc>
        <w:tc>
          <w:tcPr>
            <w:tcW w:w="2049" w:type="dxa"/>
          </w:tcPr>
          <w:p>
            <w:pPr>
              <w:bidi w:val="0"/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  <w:t xml:space="preserve">货物总毛重（kg）     </w:t>
            </w:r>
          </w:p>
        </w:tc>
        <w:tc>
          <w:tcPr>
            <w:tcW w:w="1083" w:type="dxa"/>
          </w:tcPr>
          <w:p>
            <w:pPr>
              <w:bidi w:val="0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43" w:type="dxa"/>
          </w:tcPr>
          <w:p>
            <w:pPr>
              <w:bidi w:val="0"/>
              <w:jc w:val="center"/>
              <w:rPr>
                <w:rFonts w:hint="default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  <w:t>17</w:t>
            </w:r>
          </w:p>
        </w:tc>
        <w:tc>
          <w:tcPr>
            <w:tcW w:w="2049" w:type="dxa"/>
          </w:tcPr>
          <w:p>
            <w:pPr>
              <w:bidi w:val="0"/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  <w:t xml:space="preserve">货物总净重（kg）     </w:t>
            </w:r>
          </w:p>
        </w:tc>
        <w:tc>
          <w:tcPr>
            <w:tcW w:w="1083" w:type="dxa"/>
          </w:tcPr>
          <w:p>
            <w:pPr>
              <w:bidi w:val="0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43" w:type="dxa"/>
          </w:tcPr>
          <w:p>
            <w:pPr>
              <w:bidi w:val="0"/>
              <w:jc w:val="center"/>
              <w:rPr>
                <w:rFonts w:hint="default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  <w:t>18</w:t>
            </w:r>
          </w:p>
        </w:tc>
        <w:tc>
          <w:tcPr>
            <w:tcW w:w="2049" w:type="dxa"/>
          </w:tcPr>
          <w:p>
            <w:pPr>
              <w:bidi w:val="0"/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  <w:t xml:space="preserve">录入单位名称     </w:t>
            </w:r>
          </w:p>
        </w:tc>
        <w:tc>
          <w:tcPr>
            <w:tcW w:w="1083" w:type="dxa"/>
          </w:tcPr>
          <w:p>
            <w:pPr>
              <w:bidi w:val="0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43" w:type="dxa"/>
          </w:tcPr>
          <w:p>
            <w:pPr>
              <w:bidi w:val="0"/>
              <w:jc w:val="center"/>
              <w:rPr>
                <w:rFonts w:hint="default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  <w:t>19</w:t>
            </w:r>
          </w:p>
        </w:tc>
        <w:tc>
          <w:tcPr>
            <w:tcW w:w="2049" w:type="dxa"/>
          </w:tcPr>
          <w:p>
            <w:pPr>
              <w:bidi w:val="0"/>
              <w:rPr>
                <w:rFonts w:hint="default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  <w:t>料号(表体）</w:t>
            </w:r>
          </w:p>
        </w:tc>
        <w:tc>
          <w:tcPr>
            <w:tcW w:w="1083" w:type="dxa"/>
          </w:tcPr>
          <w:p>
            <w:pPr>
              <w:bidi w:val="0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43" w:type="dxa"/>
          </w:tcPr>
          <w:p>
            <w:pPr>
              <w:bidi w:val="0"/>
              <w:jc w:val="center"/>
              <w:rPr>
                <w:rFonts w:hint="default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  <w:t>20</w:t>
            </w:r>
          </w:p>
        </w:tc>
        <w:tc>
          <w:tcPr>
            <w:tcW w:w="2049" w:type="dxa"/>
          </w:tcPr>
          <w:p>
            <w:pPr>
              <w:bidi w:val="0"/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  <w:t>商品编码(表体）</w:t>
            </w:r>
          </w:p>
        </w:tc>
        <w:tc>
          <w:tcPr>
            <w:tcW w:w="1083" w:type="dxa"/>
          </w:tcPr>
          <w:p>
            <w:pPr>
              <w:bidi w:val="0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43" w:type="dxa"/>
          </w:tcPr>
          <w:p>
            <w:pPr>
              <w:bidi w:val="0"/>
              <w:jc w:val="center"/>
              <w:rPr>
                <w:rFonts w:hint="default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  <w:t>21</w:t>
            </w:r>
          </w:p>
        </w:tc>
        <w:tc>
          <w:tcPr>
            <w:tcW w:w="2049" w:type="dxa"/>
          </w:tcPr>
          <w:p>
            <w:pPr>
              <w:bidi w:val="0"/>
              <w:jc w:val="left"/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  <w:t>商品名称(表体）</w:t>
            </w:r>
          </w:p>
        </w:tc>
        <w:tc>
          <w:tcPr>
            <w:tcW w:w="1083" w:type="dxa"/>
          </w:tcPr>
          <w:p>
            <w:pPr>
              <w:bidi w:val="0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43" w:type="dxa"/>
          </w:tcPr>
          <w:p>
            <w:pPr>
              <w:bidi w:val="0"/>
              <w:jc w:val="center"/>
              <w:rPr>
                <w:rFonts w:hint="default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  <w:t>22</w:t>
            </w:r>
          </w:p>
        </w:tc>
        <w:tc>
          <w:tcPr>
            <w:tcW w:w="2049" w:type="dxa"/>
          </w:tcPr>
          <w:p>
            <w:pPr>
              <w:bidi w:val="0"/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  <w:t xml:space="preserve">申报计量单位(表体）     </w:t>
            </w:r>
          </w:p>
        </w:tc>
        <w:tc>
          <w:tcPr>
            <w:tcW w:w="1083" w:type="dxa"/>
          </w:tcPr>
          <w:p>
            <w:pPr>
              <w:bidi w:val="0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43" w:type="dxa"/>
          </w:tcPr>
          <w:p>
            <w:pPr>
              <w:bidi w:val="0"/>
              <w:jc w:val="center"/>
              <w:rPr>
                <w:rFonts w:hint="default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  <w:t>23</w:t>
            </w:r>
          </w:p>
        </w:tc>
        <w:tc>
          <w:tcPr>
            <w:tcW w:w="2049" w:type="dxa"/>
          </w:tcPr>
          <w:p>
            <w:pPr>
              <w:bidi w:val="0"/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  <w:t xml:space="preserve">申报数量(表体）     </w:t>
            </w:r>
          </w:p>
        </w:tc>
        <w:tc>
          <w:tcPr>
            <w:tcW w:w="1083" w:type="dxa"/>
          </w:tcPr>
          <w:p>
            <w:pPr>
              <w:bidi w:val="0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43" w:type="dxa"/>
          </w:tcPr>
          <w:p>
            <w:pPr>
              <w:bidi w:val="0"/>
              <w:jc w:val="center"/>
              <w:rPr>
                <w:rFonts w:hint="default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  <w:t>24</w:t>
            </w:r>
          </w:p>
        </w:tc>
        <w:tc>
          <w:tcPr>
            <w:tcW w:w="2049" w:type="dxa"/>
          </w:tcPr>
          <w:p>
            <w:pPr>
              <w:bidi w:val="0"/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  <w:t xml:space="preserve">货物毛重(表体）     </w:t>
            </w:r>
          </w:p>
        </w:tc>
        <w:tc>
          <w:tcPr>
            <w:tcW w:w="1083" w:type="dxa"/>
          </w:tcPr>
          <w:p>
            <w:pPr>
              <w:bidi w:val="0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43" w:type="dxa"/>
          </w:tcPr>
          <w:p>
            <w:pPr>
              <w:bidi w:val="0"/>
              <w:jc w:val="center"/>
              <w:rPr>
                <w:rFonts w:hint="default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  <w:t>25</w:t>
            </w:r>
          </w:p>
        </w:tc>
        <w:tc>
          <w:tcPr>
            <w:tcW w:w="2049" w:type="dxa"/>
          </w:tcPr>
          <w:p>
            <w:pPr>
              <w:bidi w:val="0"/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20"/>
                <w:szCs w:val="21"/>
                <w:vertAlign w:val="baseline"/>
                <w:lang w:val="en-US" w:eastAsia="zh-CN"/>
              </w:rPr>
              <w:t xml:space="preserve">货物净重(表体）     </w:t>
            </w:r>
          </w:p>
        </w:tc>
        <w:tc>
          <w:tcPr>
            <w:tcW w:w="1083" w:type="dxa"/>
          </w:tcPr>
          <w:p>
            <w:pPr>
              <w:bidi w:val="0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</w:p>
        </w:tc>
      </w:tr>
    </w:tbl>
    <w:p>
      <w:pPr>
        <w:bidi w:val="0"/>
        <w:rPr>
          <w:rFonts w:hint="eastAsia" w:ascii="Calibri" w:hAnsi="Calibri" w:eastAsia="微软雅黑" w:cs="Calibri"/>
          <w:lang w:val="en-US" w:eastAsia="zh-CN"/>
        </w:rPr>
      </w:pPr>
    </w:p>
    <w:p>
      <w:pPr>
        <w:bidi w:val="0"/>
        <w:rPr>
          <w:rFonts w:hint="default" w:cstheme="minorBidi"/>
          <w:kern w:val="2"/>
          <w:sz w:val="21"/>
          <w:szCs w:val="22"/>
          <w:lang w:val="en-US" w:eastAsia="zh-CN" w:bidi="ar-SA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 w:ascii="Calibri" w:hAnsi="Calibri" w:eastAsia="微软雅黑" w:cs="Calibri"/>
          <w:lang w:val="en-US" w:eastAsia="zh-CN"/>
        </w:rPr>
      </w:pPr>
    </w:p>
    <w:p>
      <w:pPr>
        <w:ind w:firstLine="420" w:firstLineChars="200"/>
        <w:rPr>
          <w:rFonts w:hint="eastAsia" w:ascii="Calibri" w:hAnsi="Calibri" w:eastAsia="微软雅黑" w:cs="Calibri"/>
          <w:lang w:val="en-US" w:eastAsia="zh-CN"/>
        </w:rPr>
      </w:pPr>
    </w:p>
    <w:p>
      <w:pPr>
        <w:ind w:firstLine="420" w:firstLineChars="200"/>
        <w:rPr>
          <w:rFonts w:hint="eastAsia" w:ascii="Calibri" w:hAnsi="Calibri" w:eastAsia="微软雅黑" w:cs="Calibri"/>
          <w:lang w:val="en-US" w:eastAsia="zh-CN"/>
        </w:rPr>
      </w:pPr>
    </w:p>
    <w:p>
      <w:pPr>
        <w:ind w:firstLine="420" w:firstLineChars="200"/>
        <w:rPr>
          <w:rFonts w:hint="eastAsia" w:ascii="Calibri" w:hAnsi="Calibri" w:eastAsia="微软雅黑" w:cs="Calibri"/>
          <w:lang w:val="en-US" w:eastAsia="zh-CN"/>
        </w:rPr>
      </w:pPr>
    </w:p>
    <w:p>
      <w:pPr>
        <w:ind w:firstLine="420" w:firstLineChars="200"/>
        <w:rPr>
          <w:rFonts w:hint="eastAsia" w:ascii="Calibri" w:hAnsi="Calibri" w:eastAsia="微软雅黑" w:cs="Calibri"/>
          <w:lang w:val="en-US" w:eastAsia="zh-CN"/>
        </w:rPr>
      </w:pPr>
    </w:p>
    <w:p>
      <w:pPr>
        <w:bidi w:val="0"/>
        <w:ind w:firstLine="499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200"/>
        <w:jc w:val="center"/>
        <w:rPr>
          <w:rFonts w:hint="eastAsia" w:ascii="Calibri" w:hAnsi="Calibri" w:eastAsia="微软雅黑" w:cs="Calibri"/>
          <w:lang w:val="en-US" w:eastAsia="zh-CN"/>
        </w:rPr>
      </w:pPr>
    </w:p>
    <w:p>
      <w:pPr>
        <w:ind w:firstLine="420" w:firstLineChars="200"/>
        <w:jc w:val="center"/>
        <w:rPr>
          <w:rFonts w:hint="eastAsia" w:ascii="Calibri" w:hAnsi="Calibri" w:eastAsia="微软雅黑" w:cs="Calibri"/>
          <w:lang w:val="en-US" w:eastAsia="zh-CN"/>
        </w:rPr>
      </w:pPr>
    </w:p>
    <w:p>
      <w:pPr>
        <w:pStyle w:val="2"/>
        <w:rPr>
          <w:rFonts w:hint="default" w:ascii="微软雅黑" w:hAnsi="微软雅黑" w:eastAsia="微软雅黑"/>
          <w:sz w:val="28"/>
          <w:lang w:val="en-US" w:eastAsia="zh-CN"/>
        </w:rPr>
      </w:pPr>
      <w:bookmarkStart w:id="58" w:name="_Toc27906"/>
      <w:r>
        <w:rPr>
          <w:rFonts w:hint="eastAsia" w:ascii="微软雅黑" w:hAnsi="微软雅黑" w:eastAsia="微软雅黑"/>
          <w:sz w:val="28"/>
          <w:lang w:val="en-US" w:eastAsia="zh-CN"/>
        </w:rPr>
        <w:t>业务平台</w:t>
      </w:r>
      <w:bookmarkEnd w:id="58"/>
    </w:p>
    <w:p>
      <w:pPr>
        <w:pStyle w:val="3"/>
        <w:numPr>
          <w:ilvl w:val="1"/>
          <w:numId w:val="0"/>
        </w:numPr>
        <w:ind w:left="142" w:leftChars="0"/>
        <w:rPr>
          <w:rFonts w:hint="default"/>
          <w:lang w:val="en-US" w:eastAsia="zh-CN"/>
        </w:rPr>
      </w:pPr>
      <w:bookmarkStart w:id="59" w:name="_Toc10228"/>
      <w:r>
        <w:rPr>
          <w:rFonts w:hint="eastAsia"/>
          <w:lang w:val="en-US" w:eastAsia="zh-CN"/>
        </w:rPr>
        <w:t>3.1制单模块</w:t>
      </w:r>
      <w:bookmarkEnd w:id="59"/>
    </w:p>
    <w:p>
      <w:pPr>
        <w:pStyle w:val="4"/>
        <w:numPr>
          <w:ilvl w:val="2"/>
          <w:numId w:val="0"/>
        </w:numPr>
        <w:bidi w:val="0"/>
        <w:jc w:val="both"/>
        <w:rPr>
          <w:rFonts w:hint="eastAsia"/>
          <w:lang w:val="en-US" w:eastAsia="zh-CN"/>
        </w:rPr>
      </w:pPr>
      <w:bookmarkStart w:id="60" w:name="_Toc21521"/>
      <w:r>
        <w:rPr>
          <w:rFonts w:hint="eastAsia"/>
          <w:lang w:val="en-US" w:eastAsia="zh-CN"/>
        </w:rPr>
        <w:t>3.1.1上传页面</w:t>
      </w:r>
      <w:bookmarkEnd w:id="60"/>
    </w:p>
    <w:p>
      <w:pPr>
        <w:rPr>
          <w:rFonts w:hint="default" w:ascii="微软雅黑" w:hAnsi="微软雅黑" w:eastAsia="微软雅黑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6640195" cy="3181985"/>
            <wp:effectExtent l="0" t="0" r="4445" b="317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318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left="420" w:leftChars="0" w:hanging="420" w:firstLineChars="0"/>
        <w:rPr>
          <w:rFonts w:hint="eastAsia" w:ascii="Calibri" w:hAnsi="Calibri" w:eastAsia="微软雅黑" w:cs="Calibri"/>
          <w:lang w:val="en-US" w:eastAsia="zh-CN"/>
        </w:rPr>
      </w:pPr>
      <w:r>
        <w:rPr>
          <w:rFonts w:hint="eastAsia" w:ascii="Calibri" w:hAnsi="Calibri" w:eastAsia="微软雅黑" w:cs="Calibri"/>
          <w:lang w:val="en-US" w:eastAsia="zh-CN"/>
        </w:rPr>
        <w:t>搜索维度</w:t>
      </w:r>
    </w:p>
    <w:p>
      <w:pPr>
        <w:ind w:firstLine="420" w:firstLineChars="200"/>
        <w:rPr>
          <w:rFonts w:hint="default" w:ascii="Calibri" w:hAnsi="Calibri" w:eastAsia="微软雅黑" w:cs="Calibri"/>
          <w:lang w:val="en-US" w:eastAsia="zh-CN"/>
        </w:rPr>
      </w:pPr>
      <w:r>
        <w:rPr>
          <w:rFonts w:hint="eastAsia" w:ascii="Calibri" w:hAnsi="Calibri" w:eastAsia="微软雅黑" w:cs="Calibri"/>
          <w:lang w:val="en-US" w:eastAsia="zh-CN"/>
        </w:rPr>
        <w:t>流水号、企业名称/上传人、日期</w:t>
      </w:r>
    </w:p>
    <w:p>
      <w:r>
        <w:drawing>
          <wp:inline distT="0" distB="0" distL="114300" distR="114300">
            <wp:extent cx="6591300" cy="510540"/>
            <wp:effectExtent l="0" t="0" r="7620" b="7620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left="420" w:leftChars="0" w:hanging="420" w:firstLineChars="0"/>
        <w:rPr>
          <w:rFonts w:hint="eastAsia" w:ascii="Calibri" w:hAnsi="Calibri" w:eastAsia="微软雅黑" w:cs="Calibri"/>
          <w:lang w:val="en-US" w:eastAsia="zh-CN"/>
        </w:rPr>
      </w:pPr>
      <w:r>
        <w:rPr>
          <w:rFonts w:hint="eastAsia" w:ascii="Calibri" w:hAnsi="Calibri" w:eastAsia="微软雅黑" w:cs="Calibri"/>
          <w:lang w:val="en-US" w:eastAsia="zh-CN"/>
        </w:rPr>
        <w:t>操作</w:t>
      </w:r>
    </w:p>
    <w:p>
      <w:pPr>
        <w:ind w:firstLine="420" w:firstLineChars="200"/>
      </w:pPr>
      <w:r>
        <w:rPr>
          <w:rFonts w:hint="eastAsia" w:ascii="Calibri" w:hAnsi="Calibri" w:eastAsia="微软雅黑" w:cs="Calibri"/>
          <w:lang w:val="en-US" w:eastAsia="zh-CN"/>
        </w:rPr>
        <w:t>删除：删除该单，如果该单已经提交到核放单申报页面，一并删除。</w:t>
      </w:r>
    </w:p>
    <w:p>
      <w:pPr>
        <w:pStyle w:val="4"/>
        <w:numPr>
          <w:ilvl w:val="2"/>
          <w:numId w:val="0"/>
        </w:numPr>
        <w:bidi w:val="0"/>
        <w:rPr>
          <w:rFonts w:hint="default"/>
          <w:lang w:val="en-US" w:eastAsia="zh-CN"/>
        </w:rPr>
      </w:pPr>
      <w:bookmarkStart w:id="61" w:name="_Toc31694"/>
      <w:r>
        <w:rPr>
          <w:rFonts w:hint="eastAsia"/>
          <w:lang w:val="en-US" w:eastAsia="zh-CN"/>
        </w:rPr>
        <w:t>3.1.2表头、表体、随附单证原型</w:t>
      </w:r>
      <w:bookmarkEnd w:id="61"/>
    </w:p>
    <w:p>
      <w:r>
        <w:drawing>
          <wp:inline distT="0" distB="0" distL="114300" distR="114300">
            <wp:extent cx="6635115" cy="1913890"/>
            <wp:effectExtent l="0" t="0" r="9525" b="635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35115" cy="191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40195" cy="1950085"/>
            <wp:effectExtent l="0" t="0" r="4445" b="63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195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45275" cy="1689100"/>
            <wp:effectExtent l="0" t="0" r="14605" b="254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168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校验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必填未填完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空缺内容提示！下列生成表单中表头缺省</w:t>
      </w:r>
      <w:r>
        <w:rPr>
          <w:rFonts w:hint="default"/>
          <w:lang w:val="en-US" w:eastAsia="zh-CN"/>
        </w:rPr>
        <w:t>1个内容, 表体中0条数据有缺省内容。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字段规则校验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逻辑错误：净重大于毛重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37020" cy="483235"/>
            <wp:effectExtent l="0" t="0" r="7620" b="444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48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0"/>
        </w:numPr>
        <w:bidi w:val="0"/>
        <w:jc w:val="both"/>
        <w:rPr>
          <w:rFonts w:hint="default"/>
          <w:lang w:val="en-US" w:eastAsia="zh-CN"/>
        </w:rPr>
      </w:pPr>
      <w:bookmarkStart w:id="62" w:name="_Toc30603"/>
      <w:r>
        <w:rPr>
          <w:rFonts w:hint="eastAsia"/>
          <w:lang w:val="en-US" w:eastAsia="zh-CN"/>
        </w:rPr>
        <w:t>3.1.3单证对比模式原型</w:t>
      </w:r>
      <w:bookmarkEnd w:id="62"/>
    </w:p>
    <w:p>
      <w:pPr>
        <w:rPr>
          <w:rFonts w:hint="eastAsia" w:ascii="微软雅黑" w:hAnsi="微软雅黑" w:eastAsia="微软雅黑" w:cstheme="majorBidi"/>
          <w:b/>
          <w:bCs/>
          <w:kern w:val="2"/>
          <w:sz w:val="24"/>
          <w:szCs w:val="32"/>
          <w:lang w:val="en-US" w:eastAsia="zh-CN" w:bidi="ar-SA"/>
        </w:rPr>
      </w:pPr>
      <w:r>
        <w:drawing>
          <wp:inline distT="0" distB="0" distL="114300" distR="114300">
            <wp:extent cx="6638925" cy="2639695"/>
            <wp:effectExtent l="0" t="0" r="5715" b="12065"/>
            <wp:docPr id="2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0"/>
        </w:numPr>
        <w:rPr>
          <w:rFonts w:hint="eastAsia"/>
          <w:lang w:val="en-US" w:eastAsia="zh-CN"/>
        </w:rPr>
      </w:pPr>
      <w:bookmarkStart w:id="63" w:name="_Toc1513"/>
      <w:r>
        <w:rPr>
          <w:rFonts w:hint="eastAsia"/>
          <w:lang w:val="en-US" w:eastAsia="zh-CN"/>
        </w:rPr>
        <w:t>3.2申报模块</w:t>
      </w:r>
      <w:bookmarkEnd w:id="63"/>
    </w:p>
    <w:p>
      <w:pPr>
        <w:pStyle w:val="4"/>
        <w:numPr>
          <w:ilvl w:val="2"/>
          <w:numId w:val="0"/>
        </w:numPr>
        <w:bidi w:val="0"/>
        <w:jc w:val="both"/>
        <w:rPr>
          <w:rFonts w:hint="default"/>
          <w:lang w:val="en-US" w:eastAsia="zh-CN"/>
        </w:rPr>
      </w:pPr>
      <w:bookmarkStart w:id="64" w:name="_Toc1728"/>
      <w:r>
        <w:rPr>
          <w:rFonts w:hint="eastAsia"/>
          <w:lang w:val="en-US" w:eastAsia="zh-CN"/>
        </w:rPr>
        <w:t>3.2.1申报页面</w:t>
      </w:r>
      <w:bookmarkEnd w:id="64"/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640195" cy="2853690"/>
            <wp:effectExtent l="0" t="0" r="4445" b="1143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285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numPr>
          <w:ilvl w:val="0"/>
          <w:numId w:val="8"/>
        </w:numPr>
        <w:ind w:left="420" w:leftChars="0" w:hanging="420" w:firstLineChars="0"/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</w:pPr>
      <w:r>
        <w:rPr>
          <w:rFonts w:hint="eastAsia" w:ascii="Calibri" w:hAnsi="Calibri" w:eastAsia="微软雅黑" w:cs="Calibri"/>
          <w:lang w:val="en-US" w:eastAsia="zh-CN"/>
        </w:rPr>
        <w:t>搜索维度：流水号、企业名称/上传人、日期</w:t>
      </w:r>
    </w:p>
    <w:p>
      <w:r>
        <w:drawing>
          <wp:inline distT="0" distB="0" distL="114300" distR="114300">
            <wp:extent cx="6591300" cy="358140"/>
            <wp:effectExtent l="0" t="0" r="7620" b="7620"/>
            <wp:docPr id="3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left="420" w:leftChars="0" w:hanging="420" w:firstLineChars="0"/>
        <w:rPr>
          <w:rFonts w:hint="eastAsia" w:ascii="Calibri" w:hAnsi="Calibri" w:eastAsia="微软雅黑" w:cs="Calibri"/>
          <w:lang w:val="en-US" w:eastAsia="zh-CN"/>
        </w:rPr>
      </w:pPr>
      <w:r>
        <w:rPr>
          <w:rFonts w:hint="eastAsia" w:ascii="Calibri" w:hAnsi="Calibri" w:eastAsia="微软雅黑" w:cs="Calibri"/>
          <w:lang w:val="en-US" w:eastAsia="zh-CN"/>
        </w:rPr>
        <w:t>操作:</w:t>
      </w:r>
    </w:p>
    <w:p>
      <w:pPr>
        <w:numPr>
          <w:ilvl w:val="0"/>
          <w:numId w:val="10"/>
        </w:numPr>
        <w:ind w:left="840" w:leftChars="0" w:hanging="420" w:firstLineChars="0"/>
        <w:rPr>
          <w:rFonts w:hint="default" w:ascii="Calibri" w:hAnsi="Calibri" w:eastAsia="微软雅黑" w:cs="Calibri"/>
          <w:lang w:val="en-US" w:eastAsia="zh-CN"/>
        </w:rPr>
      </w:pPr>
      <w:r>
        <w:rPr>
          <w:rFonts w:hint="eastAsia" w:ascii="Calibri" w:hAnsi="Calibri" w:eastAsia="微软雅黑" w:cs="Calibri"/>
          <w:lang w:val="en-US" w:eastAsia="zh-CN"/>
        </w:rPr>
        <w:t>提交：提交至单一窗口</w:t>
      </w:r>
    </w:p>
    <w:p>
      <w:pPr>
        <w:numPr>
          <w:ilvl w:val="0"/>
          <w:numId w:val="10"/>
        </w:numPr>
        <w:ind w:left="840" w:leftChars="0" w:hanging="420" w:firstLineChars="0"/>
        <w:rPr>
          <w:rFonts w:hint="default" w:ascii="Calibri" w:hAnsi="Calibri" w:eastAsia="微软雅黑" w:cs="Calibri"/>
          <w:lang w:val="en-US" w:eastAsia="zh-CN"/>
        </w:rPr>
      </w:pPr>
      <w:r>
        <w:rPr>
          <w:rFonts w:hint="eastAsia" w:ascii="Calibri" w:hAnsi="Calibri" w:eastAsia="微软雅黑" w:cs="Calibri"/>
          <w:lang w:val="en-US" w:eastAsia="zh-CN"/>
        </w:rPr>
        <w:t>驳回：驳回至制单模块</w:t>
      </w:r>
    </w:p>
    <w:p>
      <w:pPr>
        <w:numPr>
          <w:ilvl w:val="0"/>
          <w:numId w:val="10"/>
        </w:numPr>
        <w:ind w:left="840" w:leftChars="0" w:hanging="420" w:firstLineChars="0"/>
        <w:rPr>
          <w:rFonts w:hint="default" w:ascii="Calibri" w:hAnsi="Calibri" w:eastAsia="微软雅黑" w:cs="Calibri"/>
          <w:lang w:val="en-US" w:eastAsia="zh-CN"/>
        </w:rPr>
      </w:pPr>
      <w:r>
        <w:rPr>
          <w:rFonts w:hint="eastAsia" w:ascii="Calibri" w:hAnsi="Calibri" w:eastAsia="微软雅黑" w:cs="Calibri"/>
          <w:lang w:val="en-US" w:eastAsia="zh-CN"/>
        </w:rPr>
        <w:t>复制：复制同样一单，具体见复制规则</w:t>
      </w:r>
    </w:p>
    <w:p>
      <w:pPr>
        <w:pStyle w:val="4"/>
        <w:numPr>
          <w:ilvl w:val="2"/>
          <w:numId w:val="0"/>
        </w:numPr>
        <w:bidi w:val="0"/>
        <w:jc w:val="both"/>
        <w:rPr>
          <w:rFonts w:hint="eastAsia"/>
          <w:lang w:val="en-US" w:eastAsia="zh-CN"/>
        </w:rPr>
      </w:pPr>
      <w:bookmarkStart w:id="65" w:name="_Toc11859"/>
      <w:r>
        <w:rPr>
          <w:rFonts w:hint="eastAsia"/>
          <w:lang w:val="en-US" w:eastAsia="zh-CN"/>
        </w:rPr>
        <w:t>3.2.2表头、表体、随附单证原型</w:t>
      </w:r>
      <w:bookmarkEnd w:id="65"/>
    </w:p>
    <w:p>
      <w:r>
        <w:drawing>
          <wp:inline distT="0" distB="0" distL="114300" distR="114300">
            <wp:extent cx="6644005" cy="2021205"/>
            <wp:effectExtent l="0" t="0" r="635" b="571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202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40195" cy="1922780"/>
            <wp:effectExtent l="0" t="0" r="4445" b="1270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192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45275" cy="1689100"/>
            <wp:effectExtent l="0" t="0" r="14605" b="254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168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ascii="微软雅黑" w:hAnsi="微软雅黑" w:eastAsia="微软雅黑"/>
          <w:sz w:val="28"/>
          <w:lang w:val="en-US" w:eastAsia="zh-CN"/>
        </w:rPr>
      </w:pPr>
      <w:bookmarkStart w:id="66" w:name="_Toc28548"/>
      <w:r>
        <w:rPr>
          <w:rFonts w:hint="eastAsia" w:ascii="微软雅黑" w:hAnsi="微软雅黑" w:eastAsia="微软雅黑"/>
          <w:sz w:val="28"/>
          <w:lang w:val="en-US" w:eastAsia="zh-CN"/>
        </w:rPr>
        <w:t>核放单规则</w:t>
      </w:r>
      <w:bookmarkEnd w:id="66"/>
    </w:p>
    <w:p>
      <w:pPr>
        <w:pStyle w:val="3"/>
        <w:numPr>
          <w:ilvl w:val="1"/>
          <w:numId w:val="0"/>
        </w:numPr>
        <w:ind w:left="142" w:leftChars="0"/>
        <w:rPr>
          <w:rFonts w:hint="default"/>
          <w:lang w:val="en-US" w:eastAsia="zh-CN"/>
        </w:rPr>
      </w:pPr>
      <w:bookmarkStart w:id="67" w:name="_Toc8613"/>
      <w:r>
        <w:rPr>
          <w:rFonts w:hint="eastAsia"/>
          <w:lang w:val="en-US" w:eastAsia="zh-CN"/>
        </w:rPr>
        <w:t>4.1规则</w:t>
      </w:r>
      <w:bookmarkEnd w:id="67"/>
      <w:r>
        <w:rPr>
          <w:rFonts w:hint="eastAsia"/>
          <w:lang w:val="en-US" w:eastAsia="zh-CN"/>
        </w:rPr>
        <w:t>结构</w:t>
      </w:r>
    </w:p>
    <w:p>
      <w:pPr>
        <w:jc w:val="center"/>
      </w:pPr>
      <w:r>
        <w:drawing>
          <wp:inline distT="0" distB="0" distL="114300" distR="114300">
            <wp:extent cx="3170555" cy="729615"/>
            <wp:effectExtent l="0" t="0" r="14605" b="1905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70555" cy="72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6638290" cy="3589655"/>
            <wp:effectExtent l="0" t="0" r="6350" b="698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58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0"/>
        </w:numPr>
        <w:ind w:left="142" w:leftChars="0"/>
        <w:rPr>
          <w:rFonts w:hint="default"/>
          <w:lang w:val="en-US" w:eastAsia="zh-CN"/>
        </w:rPr>
      </w:pPr>
      <w:bookmarkStart w:id="68" w:name="_Toc4560"/>
      <w:r>
        <w:rPr>
          <w:rFonts w:hint="eastAsia"/>
          <w:lang w:val="en-US" w:eastAsia="zh-CN"/>
        </w:rPr>
        <w:t>4.2</w:t>
      </w:r>
      <w:bookmarkEnd w:id="68"/>
      <w:r>
        <w:rPr>
          <w:rFonts w:hint="eastAsia"/>
          <w:lang w:val="en-US" w:eastAsia="zh-CN"/>
        </w:rPr>
        <w:t>业务规则与优先级规则</w:t>
      </w:r>
    </w:p>
    <w:p>
      <w:pPr>
        <w:numPr>
          <w:ilvl w:val="0"/>
          <w:numId w:val="0"/>
        </w:numPr>
        <w:ind w:left="420" w:leftChars="0"/>
        <w:rPr>
          <w:rFonts w:hint="eastAsia" w:ascii="Calibri" w:hAnsi="Calibri" w:eastAsia="微软雅黑" w:cs="Calibri"/>
          <w:lang w:val="en-US" w:eastAsia="zh-CN"/>
        </w:rPr>
      </w:pPr>
      <w:r>
        <w:rPr>
          <w:rFonts w:hint="eastAsia" w:ascii="Calibri" w:hAnsi="Calibri" w:eastAsia="微软雅黑" w:cs="Calibri"/>
          <w:lang w:val="en-US" w:eastAsia="zh-CN"/>
        </w:rPr>
        <w:t>业务规则：指与单一窗口完全一模一样的规则。</w:t>
      </w:r>
    </w:p>
    <w:p>
      <w:pPr>
        <w:numPr>
          <w:ilvl w:val="0"/>
          <w:numId w:val="0"/>
        </w:numPr>
        <w:ind w:left="420" w:leftChars="0"/>
        <w:rPr>
          <w:rFonts w:hint="eastAsia" w:ascii="Calibri" w:hAnsi="Calibri" w:eastAsia="微软雅黑" w:cs="Calibri"/>
          <w:lang w:val="en-US" w:eastAsia="zh-CN"/>
        </w:rPr>
      </w:pPr>
      <w:r>
        <w:rPr>
          <w:rFonts w:hint="eastAsia" w:ascii="Calibri" w:hAnsi="Calibri" w:eastAsia="微软雅黑" w:cs="Calibri"/>
          <w:lang w:val="en-US" w:eastAsia="zh-CN"/>
        </w:rPr>
        <w:t>xiangjiangmin</w:t>
      </w:r>
    </w:p>
    <w:p>
      <w:pPr>
        <w:numPr>
          <w:ilvl w:val="0"/>
          <w:numId w:val="0"/>
        </w:numPr>
        <w:ind w:left="420" w:leftChars="0"/>
        <w:rPr>
          <w:rFonts w:hint="eastAsia" w:ascii="Calibri" w:hAnsi="Calibri" w:eastAsia="微软雅黑" w:cs="Calibri"/>
          <w:lang w:val="en-US" w:eastAsia="zh-CN"/>
        </w:rPr>
      </w:pPr>
      <w:r>
        <w:rPr>
          <w:rFonts w:hint="eastAsia" w:ascii="Calibri" w:hAnsi="Calibri" w:eastAsia="微软雅黑" w:cs="Calibri"/>
          <w:lang w:val="en-US" w:eastAsia="zh-CN"/>
        </w:rPr>
        <w:t>https://www.singlewindow.cn/</w:t>
      </w:r>
    </w:p>
    <w:p>
      <w:pPr>
        <w:numPr>
          <w:ilvl w:val="0"/>
          <w:numId w:val="0"/>
        </w:numPr>
        <w:ind w:left="420" w:leftChars="0"/>
        <w:rPr>
          <w:rFonts w:hint="eastAsia" w:ascii="Calibri" w:hAnsi="Calibri" w:eastAsia="微软雅黑" w:cs="Calibri"/>
          <w:lang w:val="en-US" w:eastAsia="zh-CN"/>
        </w:rPr>
      </w:pPr>
      <w:r>
        <w:rPr>
          <w:rFonts w:hint="eastAsia" w:ascii="Calibri" w:hAnsi="Calibri" w:eastAsia="微软雅黑" w:cs="Calibri"/>
          <w:lang w:val="en-US" w:eastAsia="zh-CN"/>
        </w:rPr>
        <w:t>账号： xiangjiangmin     密码：xiangjiangmin123</w:t>
      </w:r>
    </w:p>
    <w:p>
      <w:pPr>
        <w:numPr>
          <w:ilvl w:val="0"/>
          <w:numId w:val="0"/>
        </w:numPr>
        <w:ind w:left="420" w:leftChars="0"/>
        <w:jc w:val="center"/>
      </w:pPr>
      <w:r>
        <w:drawing>
          <wp:inline distT="0" distB="0" distL="114300" distR="114300">
            <wp:extent cx="2766060" cy="1242060"/>
            <wp:effectExtent l="0" t="0" r="7620" b="762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 w:ascii="Calibri" w:hAnsi="Calibri" w:eastAsia="微软雅黑" w:cs="Calibri"/>
          <w:lang w:val="en-US" w:eastAsia="zh-CN"/>
        </w:rPr>
      </w:pPr>
      <w:r>
        <w:rPr>
          <w:rFonts w:hint="eastAsia" w:ascii="Calibri" w:hAnsi="Calibri" w:eastAsia="微软雅黑" w:cs="Calibri"/>
          <w:lang w:val="en-US" w:eastAsia="zh-CN"/>
        </w:rPr>
        <w:t>优先级规则：指当一个字段满足多个前置条件时，会有二种或者两种以上的数据来源，此时会有一个优先级。</w:t>
      </w:r>
    </w:p>
    <w:p>
      <w:pPr>
        <w:numPr>
          <w:ilvl w:val="0"/>
          <w:numId w:val="0"/>
        </w:numPr>
        <w:ind w:left="420" w:leftChars="0"/>
        <w:rPr>
          <w:rFonts w:hint="eastAsia" w:ascii="Calibri" w:hAnsi="Calibri" w:eastAsia="微软雅黑" w:cs="Calibri"/>
          <w:lang w:val="en-US" w:eastAsia="zh-CN"/>
        </w:rPr>
      </w:pPr>
      <w:r>
        <w:rPr>
          <w:rFonts w:hint="eastAsia" w:ascii="Calibri" w:hAnsi="Calibri" w:eastAsia="微软雅黑" w:cs="Calibri"/>
          <w:lang w:val="en-US" w:eastAsia="zh-CN"/>
        </w:rPr>
        <w:t xml:space="preserve">说明：1.系统设置：1-置灰  2-必填  3-选填     </w:t>
      </w:r>
    </w:p>
    <w:p>
      <w:pPr>
        <w:numPr>
          <w:ilvl w:val="0"/>
          <w:numId w:val="11"/>
        </w:numPr>
        <w:ind w:left="1050" w:leftChars="0" w:firstLine="0" w:firstLineChars="0"/>
        <w:rPr>
          <w:rFonts w:hint="eastAsia" w:ascii="Calibri" w:hAnsi="Calibri" w:eastAsia="微软雅黑" w:cs="Calibri"/>
          <w:lang w:val="en-US" w:eastAsia="zh-CN"/>
        </w:rPr>
      </w:pPr>
      <w:r>
        <w:rPr>
          <w:rFonts w:hint="eastAsia" w:ascii="Calibri" w:hAnsi="Calibri" w:eastAsia="微软雅黑" w:cs="Calibri"/>
          <w:lang w:val="en-US" w:eastAsia="zh-CN"/>
        </w:rPr>
        <w:t>特殊字段：由于业务特殊某些字段在不同前置条件下系统设置不一样。</w:t>
      </w:r>
    </w:p>
    <w:p>
      <w:pPr>
        <w:numPr>
          <w:ilvl w:val="0"/>
          <w:numId w:val="11"/>
        </w:numPr>
        <w:ind w:left="1050" w:leftChars="0" w:firstLine="0" w:firstLineChars="0"/>
        <w:rPr>
          <w:rFonts w:hint="default" w:ascii="Calibri" w:hAnsi="Calibri" w:eastAsia="微软雅黑" w:cs="Calibri"/>
          <w:lang w:val="en-US" w:eastAsia="zh-CN"/>
        </w:rPr>
      </w:pPr>
      <w:r>
        <w:rPr>
          <w:rFonts w:hint="default" w:ascii="Calibri" w:hAnsi="Calibri" w:eastAsia="微软雅黑" w:cs="Calibri"/>
          <w:lang w:val="en-US" w:eastAsia="zh-CN"/>
        </w:rPr>
        <w:t>操作类型指用户的操作类型包含了哪几种，主要包括：1-编辑 2-修改  3-查询(查询指字典表查询之后填单）</w:t>
      </w:r>
    </w:p>
    <w:p>
      <w:pPr>
        <w:numPr>
          <w:ilvl w:val="0"/>
          <w:numId w:val="0"/>
        </w:numPr>
        <w:ind w:left="420" w:leftChars="0"/>
        <w:rPr>
          <w:rFonts w:hint="eastAsia" w:ascii="Calibri" w:hAnsi="Calibri" w:eastAsia="微软雅黑" w:cs="Calibri"/>
          <w:lang w:val="en-US" w:eastAsia="zh-CN"/>
        </w:rPr>
      </w:pPr>
      <w:r>
        <w:rPr>
          <w:rFonts w:hint="eastAsia" w:ascii="Calibri" w:hAnsi="Calibri" w:eastAsia="微软雅黑" w:cs="Calibri"/>
          <w:lang w:val="en-US" w:eastAsia="zh-CN"/>
        </w:rPr>
        <w:t>常规字段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3"/>
        <w:gridCol w:w="1658"/>
        <w:gridCol w:w="1092"/>
        <w:gridCol w:w="1227"/>
        <w:gridCol w:w="1965"/>
        <w:gridCol w:w="1921"/>
        <w:gridCol w:w="20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3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序号</w:t>
            </w:r>
          </w:p>
        </w:tc>
        <w:tc>
          <w:tcPr>
            <w:tcW w:w="1658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字段名称</w:t>
            </w:r>
          </w:p>
        </w:tc>
        <w:tc>
          <w:tcPr>
            <w:tcW w:w="1092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系统设置</w:t>
            </w:r>
          </w:p>
        </w:tc>
        <w:tc>
          <w:tcPr>
            <w:tcW w:w="1227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字符说明</w:t>
            </w:r>
          </w:p>
        </w:tc>
        <w:tc>
          <w:tcPr>
            <w:tcW w:w="1965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操作类型</w:t>
            </w:r>
          </w:p>
        </w:tc>
        <w:tc>
          <w:tcPr>
            <w:tcW w:w="1921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语义处理结果</w:t>
            </w:r>
          </w:p>
        </w:tc>
        <w:tc>
          <w:tcPr>
            <w:tcW w:w="2043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2.2优先级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1</w:t>
            </w:r>
          </w:p>
        </w:tc>
        <w:tc>
          <w:tcPr>
            <w:tcW w:w="165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预录入统一编号</w:t>
            </w:r>
          </w:p>
        </w:tc>
        <w:tc>
          <w:tcPr>
            <w:tcW w:w="109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置灰</w:t>
            </w:r>
          </w:p>
        </w:tc>
        <w:tc>
          <w:tcPr>
            <w:tcW w:w="1227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18位数字</w:t>
            </w:r>
          </w:p>
        </w:tc>
        <w:tc>
          <w:tcPr>
            <w:tcW w:w="196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不可编辑、修改、查询</w:t>
            </w:r>
          </w:p>
        </w:tc>
        <w:tc>
          <w:tcPr>
            <w:tcW w:w="192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无</w:t>
            </w:r>
          </w:p>
        </w:tc>
        <w:tc>
          <w:tcPr>
            <w:tcW w:w="204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规则（1.3）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2</w:t>
            </w:r>
          </w:p>
        </w:tc>
        <w:tc>
          <w:tcPr>
            <w:tcW w:w="165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核放单编号</w:t>
            </w:r>
          </w:p>
        </w:tc>
        <w:tc>
          <w:tcPr>
            <w:tcW w:w="109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置灰</w:t>
            </w:r>
          </w:p>
        </w:tc>
        <w:tc>
          <w:tcPr>
            <w:tcW w:w="1227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24位字母/数字</w:t>
            </w:r>
          </w:p>
        </w:tc>
        <w:tc>
          <w:tcPr>
            <w:tcW w:w="196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不可编辑、修改、查询</w:t>
            </w:r>
          </w:p>
        </w:tc>
        <w:tc>
          <w:tcPr>
            <w:tcW w:w="192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无</w:t>
            </w:r>
          </w:p>
        </w:tc>
        <w:tc>
          <w:tcPr>
            <w:tcW w:w="204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规则（1.3）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3</w:t>
            </w:r>
          </w:p>
        </w:tc>
        <w:tc>
          <w:tcPr>
            <w:tcW w:w="165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核放单类型</w:t>
            </w:r>
          </w:p>
        </w:tc>
        <w:tc>
          <w:tcPr>
            <w:tcW w:w="109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置灰</w:t>
            </w:r>
          </w:p>
        </w:tc>
        <w:tc>
          <w:tcPr>
            <w:tcW w:w="1227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汉字</w:t>
            </w:r>
          </w:p>
        </w:tc>
        <w:tc>
          <w:tcPr>
            <w:tcW w:w="196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不可编辑、修改、查询</w:t>
            </w:r>
          </w:p>
        </w:tc>
        <w:tc>
          <w:tcPr>
            <w:tcW w:w="192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无</w:t>
            </w:r>
          </w:p>
        </w:tc>
        <w:tc>
          <w:tcPr>
            <w:tcW w:w="204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规则（2.3.6）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4</w:t>
            </w:r>
          </w:p>
        </w:tc>
        <w:tc>
          <w:tcPr>
            <w:tcW w:w="165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 xml:space="preserve">进出标志     </w:t>
            </w:r>
          </w:p>
        </w:tc>
        <w:tc>
          <w:tcPr>
            <w:tcW w:w="109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必填</w:t>
            </w:r>
          </w:p>
        </w:tc>
        <w:tc>
          <w:tcPr>
            <w:tcW w:w="1227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汉字</w:t>
            </w:r>
          </w:p>
        </w:tc>
        <w:tc>
          <w:tcPr>
            <w:tcW w:w="196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修改、查询</w:t>
            </w:r>
          </w:p>
        </w:tc>
        <w:tc>
          <w:tcPr>
            <w:tcW w:w="192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E,I</w:t>
            </w:r>
          </w:p>
        </w:tc>
        <w:tc>
          <w:tcPr>
            <w:tcW w:w="204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识别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5</w:t>
            </w:r>
          </w:p>
        </w:tc>
        <w:tc>
          <w:tcPr>
            <w:tcW w:w="165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主管关区</w:t>
            </w:r>
          </w:p>
        </w:tc>
        <w:tc>
          <w:tcPr>
            <w:tcW w:w="109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必填</w:t>
            </w:r>
          </w:p>
        </w:tc>
        <w:tc>
          <w:tcPr>
            <w:tcW w:w="1227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汉字</w:t>
            </w:r>
          </w:p>
        </w:tc>
        <w:tc>
          <w:tcPr>
            <w:tcW w:w="196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修改、查询</w:t>
            </w:r>
          </w:p>
        </w:tc>
        <w:tc>
          <w:tcPr>
            <w:tcW w:w="192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</w:p>
        </w:tc>
        <w:tc>
          <w:tcPr>
            <w:tcW w:w="204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识别大于规则（1.5.1）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6</w:t>
            </w:r>
          </w:p>
        </w:tc>
        <w:tc>
          <w:tcPr>
            <w:tcW w:w="165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 xml:space="preserve">区内账册号     </w:t>
            </w:r>
          </w:p>
        </w:tc>
        <w:tc>
          <w:tcPr>
            <w:tcW w:w="109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选填</w:t>
            </w:r>
          </w:p>
        </w:tc>
        <w:tc>
          <w:tcPr>
            <w:tcW w:w="1227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字母/数字</w:t>
            </w:r>
          </w:p>
        </w:tc>
        <w:tc>
          <w:tcPr>
            <w:tcW w:w="196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编辑、修改</w:t>
            </w:r>
          </w:p>
        </w:tc>
        <w:tc>
          <w:tcPr>
            <w:tcW w:w="192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</w:p>
        </w:tc>
        <w:tc>
          <w:tcPr>
            <w:tcW w:w="204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识别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7</w:t>
            </w:r>
          </w:p>
        </w:tc>
        <w:tc>
          <w:tcPr>
            <w:tcW w:w="165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 xml:space="preserve">区内企业编码     </w:t>
            </w:r>
          </w:p>
        </w:tc>
        <w:tc>
          <w:tcPr>
            <w:tcW w:w="109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必填</w:t>
            </w:r>
          </w:p>
        </w:tc>
        <w:tc>
          <w:tcPr>
            <w:tcW w:w="1227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10位数字</w:t>
            </w:r>
          </w:p>
        </w:tc>
        <w:tc>
          <w:tcPr>
            <w:tcW w:w="196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编辑、修改、查询</w:t>
            </w:r>
          </w:p>
        </w:tc>
        <w:tc>
          <w:tcPr>
            <w:tcW w:w="192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</w:p>
        </w:tc>
        <w:tc>
          <w:tcPr>
            <w:tcW w:w="204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上传文件时输入的“客户信息”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8</w:t>
            </w:r>
          </w:p>
        </w:tc>
        <w:tc>
          <w:tcPr>
            <w:tcW w:w="165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 xml:space="preserve">区内企业社会信用代码     </w:t>
            </w:r>
          </w:p>
        </w:tc>
        <w:tc>
          <w:tcPr>
            <w:tcW w:w="109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选填</w:t>
            </w:r>
          </w:p>
        </w:tc>
        <w:tc>
          <w:tcPr>
            <w:tcW w:w="1227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18位数字/汉字</w:t>
            </w:r>
          </w:p>
        </w:tc>
        <w:tc>
          <w:tcPr>
            <w:tcW w:w="196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编辑、修改、查询</w:t>
            </w:r>
          </w:p>
        </w:tc>
        <w:tc>
          <w:tcPr>
            <w:tcW w:w="192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</w:p>
        </w:tc>
        <w:tc>
          <w:tcPr>
            <w:tcW w:w="204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上传文件时输入的“客户信息”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9</w:t>
            </w:r>
          </w:p>
        </w:tc>
        <w:tc>
          <w:tcPr>
            <w:tcW w:w="165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区内企业名称</w:t>
            </w:r>
          </w:p>
        </w:tc>
        <w:tc>
          <w:tcPr>
            <w:tcW w:w="109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必填</w:t>
            </w:r>
          </w:p>
        </w:tc>
        <w:tc>
          <w:tcPr>
            <w:tcW w:w="1227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汉字</w:t>
            </w:r>
          </w:p>
        </w:tc>
        <w:tc>
          <w:tcPr>
            <w:tcW w:w="196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编辑、修改、查询</w:t>
            </w:r>
          </w:p>
        </w:tc>
        <w:tc>
          <w:tcPr>
            <w:tcW w:w="192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</w:p>
        </w:tc>
        <w:tc>
          <w:tcPr>
            <w:tcW w:w="204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上传文件时输入的“客户信息”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10</w:t>
            </w:r>
          </w:p>
        </w:tc>
        <w:tc>
          <w:tcPr>
            <w:tcW w:w="165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 xml:space="preserve">申报单位编码     </w:t>
            </w:r>
          </w:p>
        </w:tc>
        <w:tc>
          <w:tcPr>
            <w:tcW w:w="109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必填</w:t>
            </w:r>
          </w:p>
        </w:tc>
        <w:tc>
          <w:tcPr>
            <w:tcW w:w="1227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10位数字</w:t>
            </w:r>
          </w:p>
        </w:tc>
        <w:tc>
          <w:tcPr>
            <w:tcW w:w="196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编辑、修改、查询</w:t>
            </w:r>
          </w:p>
        </w:tc>
        <w:tc>
          <w:tcPr>
            <w:tcW w:w="192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</w:p>
        </w:tc>
        <w:tc>
          <w:tcPr>
            <w:tcW w:w="204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规则大于识别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11</w:t>
            </w:r>
          </w:p>
        </w:tc>
        <w:tc>
          <w:tcPr>
            <w:tcW w:w="165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 xml:space="preserve">申报单位社会信用代码     </w:t>
            </w:r>
          </w:p>
        </w:tc>
        <w:tc>
          <w:tcPr>
            <w:tcW w:w="109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选填</w:t>
            </w:r>
          </w:p>
        </w:tc>
        <w:tc>
          <w:tcPr>
            <w:tcW w:w="1227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18位数字/汉字</w:t>
            </w:r>
          </w:p>
        </w:tc>
        <w:tc>
          <w:tcPr>
            <w:tcW w:w="196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编辑、修改、查询</w:t>
            </w:r>
          </w:p>
        </w:tc>
        <w:tc>
          <w:tcPr>
            <w:tcW w:w="192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</w:p>
        </w:tc>
        <w:tc>
          <w:tcPr>
            <w:tcW w:w="204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规则大于识别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12</w:t>
            </w:r>
          </w:p>
        </w:tc>
        <w:tc>
          <w:tcPr>
            <w:tcW w:w="165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 xml:space="preserve">申报单位名称     </w:t>
            </w:r>
          </w:p>
        </w:tc>
        <w:tc>
          <w:tcPr>
            <w:tcW w:w="109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必填</w:t>
            </w:r>
          </w:p>
        </w:tc>
        <w:tc>
          <w:tcPr>
            <w:tcW w:w="1227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汉字</w:t>
            </w:r>
          </w:p>
        </w:tc>
        <w:tc>
          <w:tcPr>
            <w:tcW w:w="196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编辑、修改、查询</w:t>
            </w:r>
          </w:p>
        </w:tc>
        <w:tc>
          <w:tcPr>
            <w:tcW w:w="192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</w:p>
        </w:tc>
        <w:tc>
          <w:tcPr>
            <w:tcW w:w="204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识别大于规则（2.3.4）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13</w:t>
            </w:r>
          </w:p>
        </w:tc>
        <w:tc>
          <w:tcPr>
            <w:tcW w:w="165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企业内部编号</w:t>
            </w:r>
          </w:p>
        </w:tc>
        <w:tc>
          <w:tcPr>
            <w:tcW w:w="109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选填</w:t>
            </w:r>
          </w:p>
        </w:tc>
        <w:tc>
          <w:tcPr>
            <w:tcW w:w="1227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数字/汉字</w:t>
            </w:r>
          </w:p>
        </w:tc>
        <w:tc>
          <w:tcPr>
            <w:tcW w:w="196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编辑、修改</w:t>
            </w:r>
          </w:p>
        </w:tc>
        <w:tc>
          <w:tcPr>
            <w:tcW w:w="192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</w:p>
        </w:tc>
        <w:tc>
          <w:tcPr>
            <w:tcW w:w="204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识别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14</w:t>
            </w:r>
          </w:p>
        </w:tc>
        <w:tc>
          <w:tcPr>
            <w:tcW w:w="165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 xml:space="preserve"> 承运车牌号</w:t>
            </w:r>
          </w:p>
        </w:tc>
        <w:tc>
          <w:tcPr>
            <w:tcW w:w="109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选填</w:t>
            </w:r>
          </w:p>
        </w:tc>
        <w:tc>
          <w:tcPr>
            <w:tcW w:w="1227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数字/汉字/字母</w:t>
            </w:r>
          </w:p>
        </w:tc>
        <w:tc>
          <w:tcPr>
            <w:tcW w:w="196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编辑、修改、查询</w:t>
            </w:r>
          </w:p>
        </w:tc>
        <w:tc>
          <w:tcPr>
            <w:tcW w:w="192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</w:p>
        </w:tc>
        <w:tc>
          <w:tcPr>
            <w:tcW w:w="204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识别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15</w:t>
            </w:r>
          </w:p>
        </w:tc>
        <w:tc>
          <w:tcPr>
            <w:tcW w:w="165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 xml:space="preserve">IC卡号(电子车牌)     </w:t>
            </w:r>
          </w:p>
        </w:tc>
        <w:tc>
          <w:tcPr>
            <w:tcW w:w="109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选填</w:t>
            </w:r>
          </w:p>
        </w:tc>
        <w:tc>
          <w:tcPr>
            <w:tcW w:w="1227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数字/字母</w:t>
            </w:r>
          </w:p>
        </w:tc>
        <w:tc>
          <w:tcPr>
            <w:tcW w:w="196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编辑、修改、查询</w:t>
            </w:r>
          </w:p>
        </w:tc>
        <w:tc>
          <w:tcPr>
            <w:tcW w:w="192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</w:p>
        </w:tc>
        <w:tc>
          <w:tcPr>
            <w:tcW w:w="204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识别大于规则（1.2）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16</w:t>
            </w:r>
          </w:p>
        </w:tc>
        <w:tc>
          <w:tcPr>
            <w:tcW w:w="165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车自重（kg）</w:t>
            </w:r>
          </w:p>
        </w:tc>
        <w:tc>
          <w:tcPr>
            <w:tcW w:w="109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必填</w:t>
            </w:r>
          </w:p>
        </w:tc>
        <w:tc>
          <w:tcPr>
            <w:tcW w:w="1227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数字</w:t>
            </w:r>
          </w:p>
        </w:tc>
        <w:tc>
          <w:tcPr>
            <w:tcW w:w="196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编辑、修改</w:t>
            </w:r>
          </w:p>
        </w:tc>
        <w:tc>
          <w:tcPr>
            <w:tcW w:w="192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</w:p>
        </w:tc>
        <w:tc>
          <w:tcPr>
            <w:tcW w:w="204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识别大于规则（1.2）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17</w:t>
            </w:r>
          </w:p>
        </w:tc>
        <w:tc>
          <w:tcPr>
            <w:tcW w:w="165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 xml:space="preserve">车架号     </w:t>
            </w:r>
          </w:p>
        </w:tc>
        <w:tc>
          <w:tcPr>
            <w:tcW w:w="109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选填</w:t>
            </w:r>
          </w:p>
        </w:tc>
        <w:tc>
          <w:tcPr>
            <w:tcW w:w="1227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数字/汉字/字母</w:t>
            </w:r>
          </w:p>
        </w:tc>
        <w:tc>
          <w:tcPr>
            <w:tcW w:w="196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编辑、修改、查询</w:t>
            </w:r>
          </w:p>
        </w:tc>
        <w:tc>
          <w:tcPr>
            <w:tcW w:w="192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</w:p>
        </w:tc>
        <w:tc>
          <w:tcPr>
            <w:tcW w:w="204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识别大于规则（1.2）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18</w:t>
            </w:r>
          </w:p>
        </w:tc>
        <w:tc>
          <w:tcPr>
            <w:tcW w:w="165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 xml:space="preserve">集装箱号     </w:t>
            </w:r>
          </w:p>
        </w:tc>
        <w:tc>
          <w:tcPr>
            <w:tcW w:w="109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选填</w:t>
            </w:r>
          </w:p>
        </w:tc>
        <w:tc>
          <w:tcPr>
            <w:tcW w:w="1227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数字/字母</w:t>
            </w:r>
          </w:p>
        </w:tc>
        <w:tc>
          <w:tcPr>
            <w:tcW w:w="196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编辑、修改、查询</w:t>
            </w:r>
          </w:p>
        </w:tc>
        <w:tc>
          <w:tcPr>
            <w:tcW w:w="192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</w:p>
        </w:tc>
        <w:tc>
          <w:tcPr>
            <w:tcW w:w="204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识别大于规则（1.2）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19</w:t>
            </w:r>
          </w:p>
        </w:tc>
        <w:tc>
          <w:tcPr>
            <w:tcW w:w="165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 xml:space="preserve">集装箱箱型     </w:t>
            </w:r>
          </w:p>
        </w:tc>
        <w:tc>
          <w:tcPr>
            <w:tcW w:w="109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选填</w:t>
            </w:r>
          </w:p>
        </w:tc>
        <w:tc>
          <w:tcPr>
            <w:tcW w:w="1227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数字/字母</w:t>
            </w:r>
          </w:p>
        </w:tc>
        <w:tc>
          <w:tcPr>
            <w:tcW w:w="196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编辑、修改、查询</w:t>
            </w:r>
          </w:p>
        </w:tc>
        <w:tc>
          <w:tcPr>
            <w:tcW w:w="192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</w:p>
        </w:tc>
        <w:tc>
          <w:tcPr>
            <w:tcW w:w="204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识别大于规则（1.2）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20</w:t>
            </w:r>
          </w:p>
        </w:tc>
        <w:tc>
          <w:tcPr>
            <w:tcW w:w="165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 xml:space="preserve">集装箱重（kg）     </w:t>
            </w:r>
          </w:p>
        </w:tc>
        <w:tc>
          <w:tcPr>
            <w:tcW w:w="109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选填</w:t>
            </w:r>
          </w:p>
        </w:tc>
        <w:tc>
          <w:tcPr>
            <w:tcW w:w="1227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数字</w:t>
            </w:r>
          </w:p>
        </w:tc>
        <w:tc>
          <w:tcPr>
            <w:tcW w:w="196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编辑、修改</w:t>
            </w:r>
          </w:p>
        </w:tc>
        <w:tc>
          <w:tcPr>
            <w:tcW w:w="192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</w:p>
        </w:tc>
        <w:tc>
          <w:tcPr>
            <w:tcW w:w="204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识别大于规则（1.2）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21</w:t>
            </w:r>
          </w:p>
        </w:tc>
        <w:tc>
          <w:tcPr>
            <w:tcW w:w="165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 xml:space="preserve">货物总毛重（kg）     </w:t>
            </w:r>
          </w:p>
        </w:tc>
        <w:tc>
          <w:tcPr>
            <w:tcW w:w="109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必填</w:t>
            </w:r>
          </w:p>
        </w:tc>
        <w:tc>
          <w:tcPr>
            <w:tcW w:w="1227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数字</w:t>
            </w:r>
          </w:p>
        </w:tc>
        <w:tc>
          <w:tcPr>
            <w:tcW w:w="196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编辑、修改</w:t>
            </w:r>
          </w:p>
        </w:tc>
        <w:tc>
          <w:tcPr>
            <w:tcW w:w="192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</w:p>
        </w:tc>
        <w:tc>
          <w:tcPr>
            <w:tcW w:w="204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识别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22</w:t>
            </w:r>
          </w:p>
        </w:tc>
        <w:tc>
          <w:tcPr>
            <w:tcW w:w="165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 xml:space="preserve">货物总净重（kg）     </w:t>
            </w:r>
          </w:p>
        </w:tc>
        <w:tc>
          <w:tcPr>
            <w:tcW w:w="109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必填</w:t>
            </w:r>
          </w:p>
        </w:tc>
        <w:tc>
          <w:tcPr>
            <w:tcW w:w="1227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数字</w:t>
            </w:r>
          </w:p>
        </w:tc>
        <w:tc>
          <w:tcPr>
            <w:tcW w:w="196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编辑、修改</w:t>
            </w:r>
          </w:p>
        </w:tc>
        <w:tc>
          <w:tcPr>
            <w:tcW w:w="192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</w:p>
        </w:tc>
        <w:tc>
          <w:tcPr>
            <w:tcW w:w="204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识别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23</w:t>
            </w:r>
          </w:p>
        </w:tc>
        <w:tc>
          <w:tcPr>
            <w:tcW w:w="165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 xml:space="preserve">总重量（kg）     </w:t>
            </w:r>
          </w:p>
        </w:tc>
        <w:tc>
          <w:tcPr>
            <w:tcW w:w="109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置灰</w:t>
            </w:r>
          </w:p>
        </w:tc>
        <w:tc>
          <w:tcPr>
            <w:tcW w:w="1227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数字</w:t>
            </w:r>
          </w:p>
        </w:tc>
        <w:tc>
          <w:tcPr>
            <w:tcW w:w="196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不可编辑、修改、查询</w:t>
            </w:r>
          </w:p>
        </w:tc>
        <w:tc>
          <w:tcPr>
            <w:tcW w:w="192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</w:p>
        </w:tc>
        <w:tc>
          <w:tcPr>
            <w:tcW w:w="204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规则（2.3.1）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24</w:t>
            </w:r>
          </w:p>
        </w:tc>
        <w:tc>
          <w:tcPr>
            <w:tcW w:w="165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 xml:space="preserve">是否过卡     </w:t>
            </w:r>
          </w:p>
        </w:tc>
        <w:tc>
          <w:tcPr>
            <w:tcW w:w="109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置灰</w:t>
            </w:r>
          </w:p>
        </w:tc>
        <w:tc>
          <w:tcPr>
            <w:tcW w:w="1227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汉字</w:t>
            </w:r>
          </w:p>
        </w:tc>
        <w:tc>
          <w:tcPr>
            <w:tcW w:w="196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不可编辑、修改、查询</w:t>
            </w:r>
          </w:p>
        </w:tc>
        <w:tc>
          <w:tcPr>
            <w:tcW w:w="192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</w:p>
        </w:tc>
        <w:tc>
          <w:tcPr>
            <w:tcW w:w="204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规则（1.3）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25</w:t>
            </w:r>
          </w:p>
        </w:tc>
        <w:tc>
          <w:tcPr>
            <w:tcW w:w="165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 xml:space="preserve">过卡时间1     </w:t>
            </w:r>
          </w:p>
        </w:tc>
        <w:tc>
          <w:tcPr>
            <w:tcW w:w="109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置灰</w:t>
            </w:r>
          </w:p>
        </w:tc>
        <w:tc>
          <w:tcPr>
            <w:tcW w:w="1227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数字/字符</w:t>
            </w:r>
          </w:p>
        </w:tc>
        <w:tc>
          <w:tcPr>
            <w:tcW w:w="196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不可编辑、修改、查询</w:t>
            </w:r>
          </w:p>
        </w:tc>
        <w:tc>
          <w:tcPr>
            <w:tcW w:w="192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</w:p>
        </w:tc>
        <w:tc>
          <w:tcPr>
            <w:tcW w:w="204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规则（1.3）</w:t>
            </w:r>
          </w:p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格式：20200123   12:06:03，精确到秒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26</w:t>
            </w:r>
          </w:p>
        </w:tc>
        <w:tc>
          <w:tcPr>
            <w:tcW w:w="165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 xml:space="preserve">过卡时间2     </w:t>
            </w:r>
          </w:p>
        </w:tc>
        <w:tc>
          <w:tcPr>
            <w:tcW w:w="109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置灰</w:t>
            </w:r>
          </w:p>
        </w:tc>
        <w:tc>
          <w:tcPr>
            <w:tcW w:w="1227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数字/字符</w:t>
            </w:r>
          </w:p>
        </w:tc>
        <w:tc>
          <w:tcPr>
            <w:tcW w:w="196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不可编辑、修改、查询</w:t>
            </w:r>
          </w:p>
        </w:tc>
        <w:tc>
          <w:tcPr>
            <w:tcW w:w="192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</w:p>
        </w:tc>
        <w:tc>
          <w:tcPr>
            <w:tcW w:w="204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规则（1.3）</w:t>
            </w:r>
          </w:p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格式：20200123   12:06:03，精确到秒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27</w:t>
            </w:r>
          </w:p>
        </w:tc>
        <w:tc>
          <w:tcPr>
            <w:tcW w:w="165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 xml:space="preserve">录入单位编码     </w:t>
            </w:r>
          </w:p>
        </w:tc>
        <w:tc>
          <w:tcPr>
            <w:tcW w:w="109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置灰</w:t>
            </w:r>
          </w:p>
        </w:tc>
        <w:tc>
          <w:tcPr>
            <w:tcW w:w="1227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数字</w:t>
            </w:r>
          </w:p>
        </w:tc>
        <w:tc>
          <w:tcPr>
            <w:tcW w:w="196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不可编辑、修改、查询</w:t>
            </w:r>
          </w:p>
        </w:tc>
        <w:tc>
          <w:tcPr>
            <w:tcW w:w="192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</w:p>
        </w:tc>
        <w:tc>
          <w:tcPr>
            <w:tcW w:w="204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规则（2.3.5）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28</w:t>
            </w:r>
          </w:p>
        </w:tc>
        <w:tc>
          <w:tcPr>
            <w:tcW w:w="165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 xml:space="preserve">录入单位社会信用代码     </w:t>
            </w:r>
          </w:p>
        </w:tc>
        <w:tc>
          <w:tcPr>
            <w:tcW w:w="109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置灰</w:t>
            </w:r>
          </w:p>
        </w:tc>
        <w:tc>
          <w:tcPr>
            <w:tcW w:w="1227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数字/字母</w:t>
            </w:r>
          </w:p>
        </w:tc>
        <w:tc>
          <w:tcPr>
            <w:tcW w:w="196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不可编辑、修改、查询</w:t>
            </w:r>
          </w:p>
        </w:tc>
        <w:tc>
          <w:tcPr>
            <w:tcW w:w="192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</w:p>
        </w:tc>
        <w:tc>
          <w:tcPr>
            <w:tcW w:w="204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规则（2.3.5）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29</w:t>
            </w:r>
          </w:p>
        </w:tc>
        <w:tc>
          <w:tcPr>
            <w:tcW w:w="165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 xml:space="preserve">录入单位名称     </w:t>
            </w:r>
          </w:p>
        </w:tc>
        <w:tc>
          <w:tcPr>
            <w:tcW w:w="109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置灰</w:t>
            </w:r>
          </w:p>
        </w:tc>
        <w:tc>
          <w:tcPr>
            <w:tcW w:w="1227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汉字</w:t>
            </w:r>
          </w:p>
        </w:tc>
        <w:tc>
          <w:tcPr>
            <w:tcW w:w="196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不可编辑、修改、查询</w:t>
            </w:r>
          </w:p>
        </w:tc>
        <w:tc>
          <w:tcPr>
            <w:tcW w:w="192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</w:p>
        </w:tc>
        <w:tc>
          <w:tcPr>
            <w:tcW w:w="204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规则（2.3.5）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30</w:t>
            </w:r>
          </w:p>
        </w:tc>
        <w:tc>
          <w:tcPr>
            <w:tcW w:w="165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 xml:space="preserve">录入日期     </w:t>
            </w:r>
          </w:p>
        </w:tc>
        <w:tc>
          <w:tcPr>
            <w:tcW w:w="109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置灰</w:t>
            </w:r>
          </w:p>
        </w:tc>
        <w:tc>
          <w:tcPr>
            <w:tcW w:w="1227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数字</w:t>
            </w:r>
          </w:p>
        </w:tc>
        <w:tc>
          <w:tcPr>
            <w:tcW w:w="196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不可编辑、修改、查询</w:t>
            </w:r>
          </w:p>
        </w:tc>
        <w:tc>
          <w:tcPr>
            <w:tcW w:w="192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</w:p>
        </w:tc>
        <w:tc>
          <w:tcPr>
            <w:tcW w:w="204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20200123，精确到天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31</w:t>
            </w:r>
          </w:p>
        </w:tc>
        <w:tc>
          <w:tcPr>
            <w:tcW w:w="165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 xml:space="preserve">申报类型     </w:t>
            </w:r>
          </w:p>
        </w:tc>
        <w:tc>
          <w:tcPr>
            <w:tcW w:w="109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置灰</w:t>
            </w:r>
          </w:p>
        </w:tc>
        <w:tc>
          <w:tcPr>
            <w:tcW w:w="1227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汉字</w:t>
            </w:r>
          </w:p>
        </w:tc>
        <w:tc>
          <w:tcPr>
            <w:tcW w:w="196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不可编辑、修改、查询</w:t>
            </w:r>
          </w:p>
        </w:tc>
        <w:tc>
          <w:tcPr>
            <w:tcW w:w="192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</w:p>
        </w:tc>
        <w:tc>
          <w:tcPr>
            <w:tcW w:w="204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备案写死</w:t>
            </w:r>
          </w:p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（单一窗口也是写死的）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32</w:t>
            </w:r>
          </w:p>
        </w:tc>
        <w:tc>
          <w:tcPr>
            <w:tcW w:w="165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 xml:space="preserve">申报日期     </w:t>
            </w:r>
          </w:p>
        </w:tc>
        <w:tc>
          <w:tcPr>
            <w:tcW w:w="109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置灰</w:t>
            </w:r>
          </w:p>
        </w:tc>
        <w:tc>
          <w:tcPr>
            <w:tcW w:w="1227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数字</w:t>
            </w:r>
          </w:p>
        </w:tc>
        <w:tc>
          <w:tcPr>
            <w:tcW w:w="196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不可编辑、修改、查询</w:t>
            </w:r>
          </w:p>
        </w:tc>
        <w:tc>
          <w:tcPr>
            <w:tcW w:w="192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</w:p>
        </w:tc>
        <w:tc>
          <w:tcPr>
            <w:tcW w:w="204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20200123，精确到天</w:t>
            </w:r>
          </w:p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规则（1.3）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33</w:t>
            </w:r>
          </w:p>
        </w:tc>
        <w:tc>
          <w:tcPr>
            <w:tcW w:w="165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申请人</w:t>
            </w:r>
          </w:p>
        </w:tc>
        <w:tc>
          <w:tcPr>
            <w:tcW w:w="109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置灰</w:t>
            </w:r>
          </w:p>
        </w:tc>
        <w:tc>
          <w:tcPr>
            <w:tcW w:w="1227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数字/汉字/字母/字符</w:t>
            </w:r>
          </w:p>
        </w:tc>
        <w:tc>
          <w:tcPr>
            <w:tcW w:w="196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不可编辑、修改、查询</w:t>
            </w:r>
          </w:p>
        </w:tc>
        <w:tc>
          <w:tcPr>
            <w:tcW w:w="192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</w:p>
        </w:tc>
        <w:tc>
          <w:tcPr>
            <w:tcW w:w="204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账号名称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34</w:t>
            </w:r>
          </w:p>
        </w:tc>
        <w:tc>
          <w:tcPr>
            <w:tcW w:w="165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 xml:space="preserve">到货确认     </w:t>
            </w:r>
          </w:p>
        </w:tc>
        <w:tc>
          <w:tcPr>
            <w:tcW w:w="109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置灰</w:t>
            </w:r>
          </w:p>
        </w:tc>
        <w:tc>
          <w:tcPr>
            <w:tcW w:w="1227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无限制</w:t>
            </w:r>
          </w:p>
        </w:tc>
        <w:tc>
          <w:tcPr>
            <w:tcW w:w="196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不可编辑、修改、查询</w:t>
            </w:r>
          </w:p>
        </w:tc>
        <w:tc>
          <w:tcPr>
            <w:tcW w:w="192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</w:p>
        </w:tc>
        <w:tc>
          <w:tcPr>
            <w:tcW w:w="204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规则（1.3）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35</w:t>
            </w:r>
          </w:p>
        </w:tc>
        <w:tc>
          <w:tcPr>
            <w:tcW w:w="165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 xml:space="preserve">备注（表头）     </w:t>
            </w:r>
          </w:p>
        </w:tc>
        <w:tc>
          <w:tcPr>
            <w:tcW w:w="109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置灰</w:t>
            </w:r>
          </w:p>
        </w:tc>
        <w:tc>
          <w:tcPr>
            <w:tcW w:w="1227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无限制</w:t>
            </w:r>
          </w:p>
        </w:tc>
        <w:tc>
          <w:tcPr>
            <w:tcW w:w="196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不可编辑、修改、查询</w:t>
            </w:r>
          </w:p>
        </w:tc>
        <w:tc>
          <w:tcPr>
            <w:tcW w:w="192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</w:p>
        </w:tc>
        <w:tc>
          <w:tcPr>
            <w:tcW w:w="204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识别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36</w:t>
            </w:r>
          </w:p>
        </w:tc>
        <w:tc>
          <w:tcPr>
            <w:tcW w:w="1658" w:type="dxa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核放单系统编号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（本系统）</w:t>
            </w:r>
          </w:p>
        </w:tc>
        <w:tc>
          <w:tcPr>
            <w:tcW w:w="109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置灰</w:t>
            </w:r>
          </w:p>
        </w:tc>
        <w:tc>
          <w:tcPr>
            <w:tcW w:w="1227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字母/汉字</w:t>
            </w:r>
          </w:p>
        </w:tc>
        <w:tc>
          <w:tcPr>
            <w:tcW w:w="196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不可编辑、修改、查询</w:t>
            </w:r>
          </w:p>
        </w:tc>
        <w:tc>
          <w:tcPr>
            <w:tcW w:w="192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</w:p>
        </w:tc>
        <w:tc>
          <w:tcPr>
            <w:tcW w:w="204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sz w:val="18"/>
                <w:szCs w:val="20"/>
                <w:vertAlign w:val="baseline"/>
                <w:lang w:val="en-US" w:eastAsia="zh-CN"/>
              </w:rPr>
              <w:t>【系统编号】格式：HFD202001020018，HFD+年份+日期+编号</w:t>
            </w:r>
          </w:p>
        </w:tc>
      </w:tr>
    </w:tbl>
    <w:p>
      <w:pPr>
        <w:numPr>
          <w:ilvl w:val="0"/>
          <w:numId w:val="0"/>
        </w:numPr>
        <w:ind w:left="420" w:leftChars="0"/>
        <w:rPr>
          <w:rFonts w:hint="eastAsia" w:ascii="Calibri" w:hAnsi="Calibri" w:eastAsia="微软雅黑" w:cs="Calibri"/>
          <w:lang w:val="en-US" w:eastAsia="zh-CN"/>
        </w:rPr>
      </w:pPr>
    </w:p>
    <w:p>
      <w:pPr>
        <w:numPr>
          <w:ilvl w:val="0"/>
          <w:numId w:val="12"/>
        </w:numPr>
        <w:ind w:left="420" w:leftChars="0" w:hanging="420" w:firstLineChars="0"/>
        <w:rPr>
          <w:rFonts w:hint="eastAsia" w:ascii="Calibri" w:hAnsi="Calibri" w:eastAsia="微软雅黑" w:cs="Calibri"/>
          <w:lang w:val="en-US" w:eastAsia="zh-CN"/>
        </w:rPr>
      </w:pPr>
      <w:r>
        <w:rPr>
          <w:rFonts w:hint="eastAsia" w:ascii="Calibri" w:hAnsi="Calibri" w:eastAsia="微软雅黑" w:cs="Calibri"/>
          <w:lang w:val="en-US" w:eastAsia="zh-CN"/>
        </w:rPr>
        <w:t>字段示例说明1：预录入统一编号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79"/>
        <w:gridCol w:w="1752"/>
        <w:gridCol w:w="1320"/>
        <w:gridCol w:w="1668"/>
        <w:gridCol w:w="3482"/>
        <w:gridCol w:w="178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9" w:type="dxa"/>
          </w:tcPr>
          <w:p>
            <w:pPr>
              <w:numPr>
                <w:ilvl w:val="0"/>
                <w:numId w:val="0"/>
              </w:numPr>
              <w:rPr>
                <w:rFonts w:hint="default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序号</w:t>
            </w:r>
          </w:p>
        </w:tc>
        <w:tc>
          <w:tcPr>
            <w:tcW w:w="1752" w:type="dxa"/>
          </w:tcPr>
          <w:p>
            <w:pPr>
              <w:numPr>
                <w:ilvl w:val="0"/>
                <w:numId w:val="0"/>
              </w:numP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字段名称</w:t>
            </w:r>
          </w:p>
        </w:tc>
        <w:tc>
          <w:tcPr>
            <w:tcW w:w="1320" w:type="dxa"/>
          </w:tcPr>
          <w:p>
            <w:pPr>
              <w:numPr>
                <w:ilvl w:val="0"/>
                <w:numId w:val="0"/>
              </w:numP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系统设置</w:t>
            </w:r>
          </w:p>
        </w:tc>
        <w:tc>
          <w:tcPr>
            <w:tcW w:w="1668" w:type="dxa"/>
          </w:tcPr>
          <w:p>
            <w:pPr>
              <w:numPr>
                <w:ilvl w:val="0"/>
                <w:numId w:val="0"/>
              </w:numP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字符说明</w:t>
            </w:r>
          </w:p>
        </w:tc>
        <w:tc>
          <w:tcPr>
            <w:tcW w:w="3482" w:type="dxa"/>
          </w:tcPr>
          <w:p>
            <w:pPr>
              <w:numPr>
                <w:ilvl w:val="0"/>
                <w:numId w:val="0"/>
              </w:numP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操作类型</w:t>
            </w:r>
          </w:p>
        </w:tc>
        <w:tc>
          <w:tcPr>
            <w:tcW w:w="1781" w:type="dxa"/>
          </w:tcPr>
          <w:p>
            <w:pPr>
              <w:numPr>
                <w:ilvl w:val="0"/>
                <w:numId w:val="0"/>
              </w:numP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2.2优先级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9" w:type="dxa"/>
          </w:tcPr>
          <w:p>
            <w:pPr>
              <w:numPr>
                <w:ilvl w:val="0"/>
                <w:numId w:val="0"/>
              </w:numP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1</w:t>
            </w:r>
          </w:p>
        </w:tc>
        <w:tc>
          <w:tcPr>
            <w:tcW w:w="1752" w:type="dxa"/>
          </w:tcPr>
          <w:p>
            <w:pPr>
              <w:numPr>
                <w:ilvl w:val="0"/>
                <w:numId w:val="0"/>
              </w:numP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 xml:space="preserve">预录入统一编号     </w:t>
            </w:r>
          </w:p>
        </w:tc>
        <w:tc>
          <w:tcPr>
            <w:tcW w:w="1320" w:type="dxa"/>
          </w:tcPr>
          <w:p>
            <w:pPr>
              <w:numPr>
                <w:ilvl w:val="0"/>
                <w:numId w:val="0"/>
              </w:numP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置灰</w:t>
            </w:r>
          </w:p>
        </w:tc>
        <w:tc>
          <w:tcPr>
            <w:tcW w:w="1668" w:type="dxa"/>
          </w:tcPr>
          <w:p>
            <w:pPr>
              <w:numPr>
                <w:ilvl w:val="0"/>
                <w:numId w:val="0"/>
              </w:numP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18位数字</w:t>
            </w:r>
          </w:p>
        </w:tc>
        <w:tc>
          <w:tcPr>
            <w:tcW w:w="3482" w:type="dxa"/>
          </w:tcPr>
          <w:p>
            <w:pPr>
              <w:numPr>
                <w:ilvl w:val="0"/>
                <w:numId w:val="0"/>
              </w:numP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不可编辑、修改、查询</w:t>
            </w:r>
          </w:p>
        </w:tc>
        <w:tc>
          <w:tcPr>
            <w:tcW w:w="1781" w:type="dxa"/>
          </w:tcPr>
          <w:p>
            <w:pPr>
              <w:numPr>
                <w:ilvl w:val="0"/>
                <w:numId w:val="0"/>
              </w:numP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规则（1.3）</w:t>
            </w:r>
          </w:p>
        </w:tc>
      </w:tr>
    </w:tbl>
    <w:p>
      <w:pPr>
        <w:numPr>
          <w:ilvl w:val="0"/>
          <w:numId w:val="0"/>
        </w:numPr>
        <w:ind w:left="420" w:leftChars="0"/>
        <w:rPr>
          <w:rFonts w:hint="eastAsia" w:ascii="Calibri" w:hAnsi="Calibri" w:eastAsia="微软雅黑" w:cs="Calibri"/>
          <w:lang w:val="en-US" w:eastAsia="zh-CN"/>
        </w:rPr>
      </w:pPr>
    </w:p>
    <w:p>
      <w:pPr>
        <w:numPr>
          <w:ilvl w:val="0"/>
          <w:numId w:val="13"/>
        </w:numPr>
        <w:ind w:left="420" w:leftChars="0" w:hanging="420" w:firstLineChars="0"/>
        <w:rPr>
          <w:rFonts w:hint="default" w:ascii="Calibri" w:hAnsi="Calibri" w:eastAsia="微软雅黑" w:cs="Calibri"/>
          <w:lang w:val="en-US" w:eastAsia="zh-CN"/>
        </w:rPr>
      </w:pPr>
      <w:r>
        <w:rPr>
          <w:rFonts w:hint="eastAsia" w:ascii="Calibri" w:hAnsi="Calibri" w:eastAsia="微软雅黑" w:cs="Calibri"/>
          <w:lang w:val="en-US" w:eastAsia="zh-CN"/>
        </w:rPr>
        <w:t>系统设置:置灰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6634480" cy="2168525"/>
            <wp:effectExtent l="0" t="0" r="10160" b="1079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34480" cy="216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ind w:left="420" w:leftChars="0" w:hanging="420" w:firstLineChars="0"/>
        <w:rPr>
          <w:rFonts w:hint="default" w:ascii="Calibri" w:hAnsi="Calibri" w:eastAsia="微软雅黑" w:cs="Calibri"/>
          <w:lang w:val="en-US" w:eastAsia="zh-CN"/>
        </w:rPr>
      </w:pPr>
      <w:r>
        <w:rPr>
          <w:rFonts w:hint="eastAsia" w:ascii="Calibri" w:hAnsi="Calibri" w:eastAsia="微软雅黑" w:cs="Calibri"/>
          <w:lang w:val="en-US" w:eastAsia="zh-CN"/>
        </w:rPr>
        <w:t>字符说明：18位数字</w:t>
      </w:r>
    </w:p>
    <w:p>
      <w:pPr>
        <w:numPr>
          <w:ilvl w:val="0"/>
          <w:numId w:val="0"/>
        </w:numPr>
        <w:ind w:left="420" w:leftChars="0"/>
        <w:rPr>
          <w:rFonts w:hint="eastAsia" w:ascii="Calibri" w:hAnsi="Calibri" w:eastAsia="微软雅黑" w:cs="Calibri"/>
          <w:lang w:val="en-US" w:eastAsia="zh-CN"/>
        </w:rPr>
      </w:pPr>
      <w:r>
        <w:rPr>
          <w:rFonts w:hint="eastAsia" w:ascii="Calibri" w:hAnsi="Calibri" w:eastAsia="微软雅黑" w:cs="Calibri"/>
          <w:lang w:val="en-US" w:eastAsia="zh-CN"/>
        </w:rPr>
        <w:t>202000000014875746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default" w:ascii="Calibri" w:hAnsi="Calibri" w:eastAsia="微软雅黑" w:cs="Calibri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>操作类型：不可编辑、修改、查询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default" w:ascii="Calibri" w:hAnsi="Calibri" w:eastAsia="微软雅黑" w:cs="Calibri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>优先级：规则1.3</w:t>
      </w:r>
    </w:p>
    <w:p>
      <w:pPr>
        <w:numPr>
          <w:ilvl w:val="0"/>
          <w:numId w:val="0"/>
        </w:numPr>
        <w:ind w:leftChars="200"/>
        <w:rPr>
          <w:rFonts w:hint="default" w:ascii="Calibri" w:hAnsi="Calibri" w:eastAsia="微软雅黑" w:cs="Calibri"/>
          <w:lang w:val="en-US" w:eastAsia="zh-CN"/>
        </w:rPr>
      </w:pPr>
      <w:r>
        <w:rPr>
          <w:rFonts w:hint="default" w:ascii="Calibri" w:hAnsi="Calibri" w:eastAsia="微软雅黑" w:cs="Calibri"/>
          <w:lang w:val="en-US" w:eastAsia="zh-CN"/>
        </w:rPr>
        <w:t>1.3单一窗口返回数据的条件</w:t>
      </w:r>
    </w:p>
    <w:p>
      <w:pPr>
        <w:numPr>
          <w:ilvl w:val="0"/>
          <w:numId w:val="0"/>
        </w:numPr>
        <w:ind w:leftChars="200"/>
        <w:rPr>
          <w:rFonts w:hint="default" w:ascii="Calibri" w:hAnsi="Calibri" w:eastAsia="微软雅黑" w:cs="Calibri"/>
          <w:lang w:val="en-US" w:eastAsia="zh-CN"/>
        </w:rPr>
      </w:pPr>
      <w:r>
        <w:rPr>
          <w:rFonts w:hint="default" w:ascii="Calibri" w:hAnsi="Calibri" w:eastAsia="微软雅黑" w:cs="Calibri"/>
          <w:lang w:val="en-US" w:eastAsia="zh-CN"/>
        </w:rPr>
        <w:t>集合G=[核放单编号、是否过卡、过卡时间1、过卡时间2、申报日期、预录入统一编号、到货确认]</w:t>
      </w:r>
    </w:p>
    <w:p>
      <w:pPr>
        <w:numPr>
          <w:ilvl w:val="0"/>
          <w:numId w:val="0"/>
        </w:numPr>
        <w:ind w:leftChars="200"/>
        <w:rPr>
          <w:rFonts w:hint="default" w:ascii="Calibri" w:hAnsi="Calibri" w:eastAsia="微软雅黑" w:cs="Calibri"/>
          <w:lang w:val="en-US" w:eastAsia="zh-CN"/>
        </w:rPr>
      </w:pPr>
      <w:r>
        <w:rPr>
          <w:rFonts w:hint="default" w:ascii="Calibri" w:hAnsi="Calibri" w:eastAsia="微软雅黑" w:cs="Calibri"/>
          <w:lang w:val="en-US" w:eastAsia="zh-CN"/>
        </w:rPr>
        <w:t>与研发沟通</w:t>
      </w:r>
    </w:p>
    <w:p>
      <w:pPr>
        <w:numPr>
          <w:ilvl w:val="0"/>
          <w:numId w:val="14"/>
        </w:numPr>
        <w:ind w:left="420" w:leftChars="0" w:hanging="420" w:firstLineChars="0"/>
        <w:rPr>
          <w:rFonts w:hint="eastAsia" w:ascii="Calibri" w:hAnsi="Calibri" w:eastAsia="微软雅黑" w:cs="Calibri"/>
          <w:lang w:val="en-US" w:eastAsia="zh-CN"/>
        </w:rPr>
      </w:pPr>
      <w:r>
        <w:rPr>
          <w:rFonts w:hint="eastAsia" w:ascii="Calibri" w:hAnsi="Calibri" w:eastAsia="微软雅黑" w:cs="Calibri"/>
          <w:lang w:val="en-US" w:eastAsia="zh-CN"/>
        </w:rPr>
        <w:t>字段示例说明2：核放单编号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79"/>
        <w:gridCol w:w="1752"/>
        <w:gridCol w:w="1320"/>
        <w:gridCol w:w="1668"/>
        <w:gridCol w:w="3482"/>
        <w:gridCol w:w="178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9" w:type="dxa"/>
          </w:tcPr>
          <w:p>
            <w:pPr>
              <w:numPr>
                <w:ilvl w:val="0"/>
                <w:numId w:val="0"/>
              </w:numPr>
              <w:rPr>
                <w:rFonts w:hint="default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序号</w:t>
            </w:r>
          </w:p>
        </w:tc>
        <w:tc>
          <w:tcPr>
            <w:tcW w:w="1752" w:type="dxa"/>
          </w:tcPr>
          <w:p>
            <w:pPr>
              <w:numPr>
                <w:ilvl w:val="0"/>
                <w:numId w:val="0"/>
              </w:numP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字段名称</w:t>
            </w:r>
          </w:p>
        </w:tc>
        <w:tc>
          <w:tcPr>
            <w:tcW w:w="1320" w:type="dxa"/>
          </w:tcPr>
          <w:p>
            <w:pPr>
              <w:numPr>
                <w:ilvl w:val="0"/>
                <w:numId w:val="0"/>
              </w:numP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系统设置</w:t>
            </w:r>
          </w:p>
        </w:tc>
        <w:tc>
          <w:tcPr>
            <w:tcW w:w="1668" w:type="dxa"/>
          </w:tcPr>
          <w:p>
            <w:pPr>
              <w:numPr>
                <w:ilvl w:val="0"/>
                <w:numId w:val="0"/>
              </w:numP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字符说明</w:t>
            </w:r>
          </w:p>
        </w:tc>
        <w:tc>
          <w:tcPr>
            <w:tcW w:w="3482" w:type="dxa"/>
          </w:tcPr>
          <w:p>
            <w:pPr>
              <w:numPr>
                <w:ilvl w:val="0"/>
                <w:numId w:val="0"/>
              </w:numP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操作类型</w:t>
            </w:r>
          </w:p>
        </w:tc>
        <w:tc>
          <w:tcPr>
            <w:tcW w:w="1781" w:type="dxa"/>
          </w:tcPr>
          <w:p>
            <w:pPr>
              <w:numPr>
                <w:ilvl w:val="0"/>
                <w:numId w:val="0"/>
              </w:numP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2.2优先级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9" w:type="dxa"/>
          </w:tcPr>
          <w:p>
            <w:pPr>
              <w:numPr>
                <w:ilvl w:val="0"/>
                <w:numId w:val="0"/>
              </w:numP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2</w:t>
            </w:r>
          </w:p>
        </w:tc>
        <w:tc>
          <w:tcPr>
            <w:tcW w:w="1752" w:type="dxa"/>
          </w:tcPr>
          <w:p>
            <w:pPr>
              <w:numPr>
                <w:ilvl w:val="0"/>
                <w:numId w:val="0"/>
              </w:numP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 xml:space="preserve">核放单编号   </w:t>
            </w:r>
          </w:p>
        </w:tc>
        <w:tc>
          <w:tcPr>
            <w:tcW w:w="1320" w:type="dxa"/>
          </w:tcPr>
          <w:p>
            <w:pPr>
              <w:numPr>
                <w:ilvl w:val="0"/>
                <w:numId w:val="0"/>
              </w:numP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置灰</w:t>
            </w:r>
          </w:p>
        </w:tc>
        <w:tc>
          <w:tcPr>
            <w:tcW w:w="1668" w:type="dxa"/>
          </w:tcPr>
          <w:p>
            <w:pPr>
              <w:numPr>
                <w:ilvl w:val="0"/>
                <w:numId w:val="0"/>
              </w:numP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24位字母/数字</w:t>
            </w:r>
          </w:p>
        </w:tc>
        <w:tc>
          <w:tcPr>
            <w:tcW w:w="3482" w:type="dxa"/>
          </w:tcPr>
          <w:p>
            <w:pPr>
              <w:numPr>
                <w:ilvl w:val="0"/>
                <w:numId w:val="0"/>
              </w:numP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不可编辑、修改、查询</w:t>
            </w:r>
          </w:p>
        </w:tc>
        <w:tc>
          <w:tcPr>
            <w:tcW w:w="1781" w:type="dxa"/>
          </w:tcPr>
          <w:p>
            <w:pPr>
              <w:numPr>
                <w:ilvl w:val="0"/>
                <w:numId w:val="0"/>
              </w:numP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规则（1.3）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 w:ascii="Calibri" w:hAnsi="Calibri" w:eastAsia="微软雅黑" w:cs="Calibri"/>
          <w:lang w:val="en-US" w:eastAsia="zh-CN"/>
        </w:rPr>
      </w:pPr>
    </w:p>
    <w:p>
      <w:pPr>
        <w:numPr>
          <w:ilvl w:val="0"/>
          <w:numId w:val="13"/>
        </w:numPr>
        <w:ind w:left="420" w:leftChars="0" w:hanging="420" w:firstLineChars="0"/>
        <w:rPr>
          <w:rFonts w:hint="default" w:ascii="Calibri" w:hAnsi="Calibri" w:eastAsia="微软雅黑" w:cs="Calibri"/>
          <w:lang w:val="en-US" w:eastAsia="zh-CN"/>
        </w:rPr>
      </w:pPr>
      <w:r>
        <w:rPr>
          <w:rFonts w:hint="eastAsia" w:ascii="Calibri" w:hAnsi="Calibri" w:eastAsia="微软雅黑" w:cs="Calibri"/>
          <w:lang w:val="en-US" w:eastAsia="zh-CN"/>
        </w:rPr>
        <w:t>系统设置:置灰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6637020" cy="1894840"/>
            <wp:effectExtent l="0" t="0" r="7620" b="1016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189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ind w:left="420" w:leftChars="0" w:hanging="420" w:firstLineChars="0"/>
        <w:rPr>
          <w:rFonts w:hint="default" w:ascii="Calibri" w:hAnsi="Calibri" w:eastAsia="微软雅黑" w:cs="Calibri"/>
          <w:lang w:val="en-US" w:eastAsia="zh-CN"/>
        </w:rPr>
      </w:pPr>
      <w:r>
        <w:rPr>
          <w:rFonts w:hint="eastAsia" w:ascii="Calibri" w:hAnsi="Calibri" w:eastAsia="微软雅黑" w:cs="Calibri"/>
          <w:lang w:val="en-US" w:eastAsia="zh-CN"/>
        </w:rPr>
        <w:t>字符说明：</w:t>
      </w:r>
      <w:r>
        <w:rPr>
          <w:rFonts w:hint="eastAsia" w:ascii="Calibri" w:hAnsi="Calibri" w:eastAsia="微软雅黑" w:cs="Calibri"/>
          <w:vertAlign w:val="baseline"/>
          <w:lang w:val="en-US" w:eastAsia="zh-CN"/>
        </w:rPr>
        <w:t>24位字母/数字</w:t>
      </w:r>
    </w:p>
    <w:p>
      <w:pPr>
        <w:numPr>
          <w:ilvl w:val="0"/>
          <w:numId w:val="0"/>
        </w:numPr>
        <w:ind w:firstLine="420" w:firstLineChars="200"/>
        <w:rPr>
          <w:rFonts w:hint="default" w:ascii="Calibri" w:hAnsi="Calibri" w:eastAsia="微软雅黑" w:cs="Calibri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>Z8012E200215000000000022</w:t>
      </w:r>
      <w:r>
        <w:rPr>
          <w:rFonts w:hint="eastAsia" w:ascii="Calibri" w:hAnsi="Calibri" w:eastAsia="微软雅黑" w:cs="Calibri"/>
          <w:vertAlign w:val="baseline"/>
          <w:lang w:val="en-US" w:eastAsia="zh-CN"/>
        </w:rPr>
        <w:tab/>
      </w:r>
    </w:p>
    <w:p>
      <w:pPr>
        <w:numPr>
          <w:ilvl w:val="0"/>
          <w:numId w:val="13"/>
        </w:numPr>
        <w:ind w:left="420" w:leftChars="0" w:hanging="420" w:firstLineChars="0"/>
        <w:rPr>
          <w:rFonts w:hint="default" w:ascii="Calibri" w:hAnsi="Calibri" w:eastAsia="微软雅黑" w:cs="Calibri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>操作类型：不可编辑、修改、查询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default" w:ascii="Calibri" w:hAnsi="Calibri" w:eastAsia="微软雅黑" w:cs="Calibri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>优先级：规则1.3</w:t>
      </w:r>
    </w:p>
    <w:p>
      <w:pPr>
        <w:numPr>
          <w:ilvl w:val="0"/>
          <w:numId w:val="0"/>
        </w:numPr>
        <w:ind w:leftChars="200"/>
        <w:rPr>
          <w:rFonts w:hint="default" w:ascii="Calibri" w:hAnsi="Calibri" w:eastAsia="微软雅黑" w:cs="Calibri"/>
          <w:lang w:val="en-US" w:eastAsia="zh-CN"/>
        </w:rPr>
      </w:pPr>
      <w:r>
        <w:rPr>
          <w:rFonts w:hint="default" w:ascii="Calibri" w:hAnsi="Calibri" w:eastAsia="微软雅黑" w:cs="Calibri"/>
          <w:lang w:val="en-US" w:eastAsia="zh-CN"/>
        </w:rPr>
        <w:t>1.3单一窗口返回数据的条件</w:t>
      </w:r>
    </w:p>
    <w:p>
      <w:pPr>
        <w:numPr>
          <w:ilvl w:val="0"/>
          <w:numId w:val="0"/>
        </w:numPr>
        <w:ind w:leftChars="200"/>
        <w:rPr>
          <w:rFonts w:hint="default" w:ascii="Calibri" w:hAnsi="Calibri" w:eastAsia="微软雅黑" w:cs="Calibri"/>
          <w:lang w:val="en-US" w:eastAsia="zh-CN"/>
        </w:rPr>
      </w:pPr>
      <w:r>
        <w:rPr>
          <w:rFonts w:hint="default" w:ascii="Calibri" w:hAnsi="Calibri" w:eastAsia="微软雅黑" w:cs="Calibri"/>
          <w:lang w:val="en-US" w:eastAsia="zh-CN"/>
        </w:rPr>
        <w:t>集合G=[核放单编号、是否过卡、过卡时间1、过卡时间2、申报日期、预录入统一编号、到货确认]</w:t>
      </w:r>
    </w:p>
    <w:p>
      <w:pPr>
        <w:numPr>
          <w:ilvl w:val="0"/>
          <w:numId w:val="0"/>
        </w:numPr>
        <w:ind w:leftChars="200"/>
        <w:rPr>
          <w:rFonts w:hint="default" w:ascii="Calibri" w:hAnsi="Calibri" w:eastAsia="微软雅黑" w:cs="Calibri"/>
          <w:lang w:val="en-US" w:eastAsia="zh-CN"/>
        </w:rPr>
      </w:pPr>
      <w:r>
        <w:rPr>
          <w:rFonts w:hint="default" w:ascii="Calibri" w:hAnsi="Calibri" w:eastAsia="微软雅黑" w:cs="Calibri"/>
          <w:lang w:val="en-US" w:eastAsia="zh-CN"/>
        </w:rPr>
        <w:t>与研发沟通</w:t>
      </w:r>
    </w:p>
    <w:p>
      <w:pPr>
        <w:numPr>
          <w:ilvl w:val="0"/>
          <w:numId w:val="0"/>
        </w:numPr>
        <w:ind w:leftChars="0"/>
        <w:rPr>
          <w:rFonts w:hint="default" w:ascii="Calibri" w:hAnsi="Calibri" w:eastAsia="微软雅黑" w:cs="Calibri"/>
          <w:lang w:val="en-US" w:eastAsia="zh-CN"/>
        </w:rPr>
      </w:pPr>
    </w:p>
    <w:p>
      <w:pPr>
        <w:numPr>
          <w:ilvl w:val="0"/>
          <w:numId w:val="14"/>
        </w:numPr>
        <w:ind w:left="420" w:leftChars="0" w:hanging="420" w:firstLineChars="0"/>
        <w:rPr>
          <w:rFonts w:hint="eastAsia" w:ascii="Calibri" w:hAnsi="Calibri" w:eastAsia="微软雅黑" w:cs="Calibri"/>
          <w:lang w:val="en-US" w:eastAsia="zh-CN"/>
        </w:rPr>
      </w:pPr>
      <w:r>
        <w:rPr>
          <w:rFonts w:hint="eastAsia" w:ascii="Calibri" w:hAnsi="Calibri" w:eastAsia="微软雅黑" w:cs="Calibri"/>
          <w:lang w:val="en-US" w:eastAsia="zh-CN"/>
        </w:rPr>
        <w:t>字段示例说明3：核放单类型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79"/>
        <w:gridCol w:w="1752"/>
        <w:gridCol w:w="1320"/>
        <w:gridCol w:w="1668"/>
        <w:gridCol w:w="3482"/>
        <w:gridCol w:w="178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9" w:type="dxa"/>
          </w:tcPr>
          <w:p>
            <w:pPr>
              <w:numPr>
                <w:ilvl w:val="0"/>
                <w:numId w:val="0"/>
              </w:numPr>
              <w:rPr>
                <w:rFonts w:hint="default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序号</w:t>
            </w:r>
          </w:p>
        </w:tc>
        <w:tc>
          <w:tcPr>
            <w:tcW w:w="1752" w:type="dxa"/>
          </w:tcPr>
          <w:p>
            <w:pPr>
              <w:numPr>
                <w:ilvl w:val="0"/>
                <w:numId w:val="0"/>
              </w:numP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字段名称</w:t>
            </w:r>
          </w:p>
        </w:tc>
        <w:tc>
          <w:tcPr>
            <w:tcW w:w="1320" w:type="dxa"/>
          </w:tcPr>
          <w:p>
            <w:pPr>
              <w:numPr>
                <w:ilvl w:val="0"/>
                <w:numId w:val="0"/>
              </w:numP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系统设置</w:t>
            </w:r>
          </w:p>
        </w:tc>
        <w:tc>
          <w:tcPr>
            <w:tcW w:w="1668" w:type="dxa"/>
          </w:tcPr>
          <w:p>
            <w:pPr>
              <w:numPr>
                <w:ilvl w:val="0"/>
                <w:numId w:val="0"/>
              </w:numP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字符说明</w:t>
            </w:r>
          </w:p>
        </w:tc>
        <w:tc>
          <w:tcPr>
            <w:tcW w:w="3482" w:type="dxa"/>
          </w:tcPr>
          <w:p>
            <w:pPr>
              <w:numPr>
                <w:ilvl w:val="0"/>
                <w:numId w:val="0"/>
              </w:numP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操作类型</w:t>
            </w:r>
          </w:p>
        </w:tc>
        <w:tc>
          <w:tcPr>
            <w:tcW w:w="1781" w:type="dxa"/>
          </w:tcPr>
          <w:p>
            <w:pPr>
              <w:numPr>
                <w:ilvl w:val="0"/>
                <w:numId w:val="0"/>
              </w:numP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2.2优先级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9" w:type="dxa"/>
          </w:tcPr>
          <w:p>
            <w:pPr>
              <w:numPr>
                <w:ilvl w:val="0"/>
                <w:numId w:val="0"/>
              </w:numP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3</w:t>
            </w:r>
          </w:p>
        </w:tc>
        <w:tc>
          <w:tcPr>
            <w:tcW w:w="1752" w:type="dxa"/>
          </w:tcPr>
          <w:p>
            <w:pPr>
              <w:numPr>
                <w:ilvl w:val="0"/>
                <w:numId w:val="0"/>
              </w:numP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核放单类型</w:t>
            </w:r>
          </w:p>
        </w:tc>
        <w:tc>
          <w:tcPr>
            <w:tcW w:w="1320" w:type="dxa"/>
          </w:tcPr>
          <w:p>
            <w:pPr>
              <w:numPr>
                <w:ilvl w:val="0"/>
                <w:numId w:val="0"/>
              </w:numP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置灰</w:t>
            </w:r>
          </w:p>
        </w:tc>
        <w:tc>
          <w:tcPr>
            <w:tcW w:w="1668" w:type="dxa"/>
          </w:tcPr>
          <w:p>
            <w:pPr>
              <w:numPr>
                <w:ilvl w:val="0"/>
                <w:numId w:val="0"/>
              </w:numP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汉字</w:t>
            </w:r>
          </w:p>
        </w:tc>
        <w:tc>
          <w:tcPr>
            <w:tcW w:w="3482" w:type="dxa"/>
          </w:tcPr>
          <w:p>
            <w:pPr>
              <w:numPr>
                <w:ilvl w:val="0"/>
                <w:numId w:val="0"/>
              </w:numP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不可编辑、修改、查询</w:t>
            </w:r>
          </w:p>
        </w:tc>
        <w:tc>
          <w:tcPr>
            <w:tcW w:w="1781" w:type="dxa"/>
          </w:tcPr>
          <w:p>
            <w:pPr>
              <w:numPr>
                <w:ilvl w:val="0"/>
                <w:numId w:val="0"/>
              </w:numP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规则（2.3.6）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 w:ascii="Calibri" w:hAnsi="Calibri" w:eastAsia="微软雅黑" w:cs="Calibri"/>
          <w:lang w:val="en-US" w:eastAsia="zh-CN"/>
        </w:rPr>
      </w:pPr>
    </w:p>
    <w:p>
      <w:pPr>
        <w:numPr>
          <w:ilvl w:val="0"/>
          <w:numId w:val="13"/>
        </w:numPr>
        <w:ind w:left="420" w:leftChars="0" w:hanging="420" w:firstLineChars="0"/>
        <w:rPr>
          <w:rFonts w:hint="default" w:ascii="Calibri" w:hAnsi="Calibri" w:eastAsia="微软雅黑" w:cs="Calibri"/>
          <w:lang w:val="en-US" w:eastAsia="zh-CN"/>
        </w:rPr>
      </w:pPr>
      <w:r>
        <w:rPr>
          <w:rFonts w:hint="eastAsia" w:ascii="Calibri" w:hAnsi="Calibri" w:eastAsia="微软雅黑" w:cs="Calibri"/>
          <w:lang w:val="en-US" w:eastAsia="zh-CN"/>
        </w:rPr>
        <w:t>系统设置:置灰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6637020" cy="1862455"/>
            <wp:effectExtent l="0" t="0" r="7620" b="12065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186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ind w:left="420" w:leftChars="0" w:hanging="420" w:firstLineChars="0"/>
        <w:rPr>
          <w:rFonts w:hint="default" w:ascii="Calibri" w:hAnsi="Calibri" w:eastAsia="微软雅黑" w:cs="Calibri"/>
          <w:lang w:val="en-US" w:eastAsia="zh-CN"/>
        </w:rPr>
      </w:pPr>
      <w:r>
        <w:rPr>
          <w:rFonts w:hint="eastAsia" w:ascii="Calibri" w:hAnsi="Calibri" w:eastAsia="微软雅黑" w:cs="Calibri"/>
          <w:lang w:val="en-US" w:eastAsia="zh-CN"/>
        </w:rPr>
        <w:t>字符说明：</w:t>
      </w:r>
      <w:r>
        <w:rPr>
          <w:rFonts w:hint="eastAsia" w:ascii="Calibri" w:hAnsi="Calibri" w:eastAsia="微软雅黑" w:cs="Calibri"/>
          <w:vertAlign w:val="baseline"/>
          <w:lang w:val="en-US" w:eastAsia="zh-CN"/>
        </w:rPr>
        <w:t>汉字</w:t>
      </w:r>
    </w:p>
    <w:p>
      <w:pPr>
        <w:numPr>
          <w:ilvl w:val="0"/>
          <w:numId w:val="0"/>
        </w:numPr>
        <w:ind w:leftChars="0"/>
        <w:rPr>
          <w:rFonts w:hint="default" w:ascii="Calibri" w:hAnsi="Calibri" w:eastAsia="微软雅黑" w:cs="Calibri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 xml:space="preserve">    1-先入区后报关；2-一线一体化进出区；3-二线进出区；4-非报关进出区；5-卡口登记货物；6-空车核放单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default" w:ascii="Calibri" w:hAnsi="Calibri" w:eastAsia="微软雅黑" w:cs="Calibri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>操作类型：不可编辑、修改、查询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eastAsia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>优先级：规则（2.3.6）</w:t>
      </w:r>
    </w:p>
    <w:p>
      <w:pPr>
        <w:numPr>
          <w:ilvl w:val="0"/>
          <w:numId w:val="0"/>
        </w:numPr>
        <w:ind w:leftChars="200"/>
        <w:rPr>
          <w:rFonts w:hint="default" w:ascii="Calibri" w:hAnsi="Calibri" w:eastAsia="微软雅黑" w:cs="Calibri"/>
          <w:lang w:val="en-US" w:eastAsia="zh-CN"/>
        </w:rPr>
      </w:pPr>
      <w:r>
        <w:rPr>
          <w:rFonts w:hint="default" w:ascii="Calibri" w:hAnsi="Calibri" w:eastAsia="微软雅黑" w:cs="Calibri"/>
          <w:lang w:val="en-US" w:eastAsia="zh-CN"/>
        </w:rPr>
        <w:t>2.3.6核放单类型</w:t>
      </w:r>
    </w:p>
    <w:p>
      <w:pPr>
        <w:numPr>
          <w:ilvl w:val="0"/>
          <w:numId w:val="0"/>
        </w:numPr>
        <w:ind w:leftChars="200"/>
        <w:rPr>
          <w:rFonts w:hint="default" w:ascii="Calibri" w:hAnsi="Calibri" w:eastAsia="微软雅黑" w:cs="Calibri"/>
          <w:lang w:val="en-US" w:eastAsia="zh-CN"/>
        </w:rPr>
      </w:pPr>
      <w:r>
        <w:rPr>
          <w:rFonts w:hint="default" w:ascii="Calibri" w:hAnsi="Calibri" w:eastAsia="微软雅黑" w:cs="Calibri"/>
          <w:lang w:val="en-US" w:eastAsia="zh-CN"/>
        </w:rPr>
        <w:t>根据用户所点击的菜单栏目确定</w:t>
      </w:r>
    </w:p>
    <w:p>
      <w:pPr>
        <w:numPr>
          <w:ilvl w:val="0"/>
          <w:numId w:val="14"/>
        </w:numPr>
        <w:ind w:left="420" w:leftChars="0" w:hanging="420" w:firstLineChars="0"/>
        <w:rPr>
          <w:rFonts w:hint="eastAsia" w:ascii="Calibri" w:hAnsi="Calibri" w:eastAsia="微软雅黑" w:cs="Calibri"/>
          <w:lang w:val="en-US" w:eastAsia="zh-CN"/>
        </w:rPr>
      </w:pPr>
      <w:r>
        <w:rPr>
          <w:rFonts w:hint="eastAsia" w:ascii="Calibri" w:hAnsi="Calibri" w:eastAsia="微软雅黑" w:cs="Calibri"/>
          <w:lang w:val="en-US" w:eastAsia="zh-CN"/>
        </w:rPr>
        <w:t xml:space="preserve">字段示例说明4：进出标志     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5"/>
        <w:gridCol w:w="1192"/>
        <w:gridCol w:w="1068"/>
        <w:gridCol w:w="1350"/>
        <w:gridCol w:w="2224"/>
        <w:gridCol w:w="2035"/>
        <w:gridCol w:w="20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5" w:type="dxa"/>
          </w:tcPr>
          <w:p>
            <w:pPr>
              <w:numPr>
                <w:ilvl w:val="0"/>
                <w:numId w:val="0"/>
              </w:numPr>
              <w:rPr>
                <w:rFonts w:hint="default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序号</w:t>
            </w:r>
          </w:p>
        </w:tc>
        <w:tc>
          <w:tcPr>
            <w:tcW w:w="1192" w:type="dxa"/>
          </w:tcPr>
          <w:p>
            <w:pPr>
              <w:numPr>
                <w:ilvl w:val="0"/>
                <w:numId w:val="0"/>
              </w:numP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字段名称</w:t>
            </w:r>
          </w:p>
        </w:tc>
        <w:tc>
          <w:tcPr>
            <w:tcW w:w="1068" w:type="dxa"/>
          </w:tcPr>
          <w:p>
            <w:pPr>
              <w:numPr>
                <w:ilvl w:val="0"/>
                <w:numId w:val="0"/>
              </w:numP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系统设置</w:t>
            </w:r>
          </w:p>
        </w:tc>
        <w:tc>
          <w:tcPr>
            <w:tcW w:w="1350" w:type="dxa"/>
          </w:tcPr>
          <w:p>
            <w:pPr>
              <w:numPr>
                <w:ilvl w:val="0"/>
                <w:numId w:val="0"/>
              </w:numP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字符说明</w:t>
            </w:r>
          </w:p>
        </w:tc>
        <w:tc>
          <w:tcPr>
            <w:tcW w:w="2224" w:type="dxa"/>
          </w:tcPr>
          <w:p>
            <w:pPr>
              <w:numPr>
                <w:ilvl w:val="0"/>
                <w:numId w:val="0"/>
              </w:numP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操作类型</w:t>
            </w:r>
          </w:p>
        </w:tc>
        <w:tc>
          <w:tcPr>
            <w:tcW w:w="2035" w:type="dxa"/>
          </w:tcPr>
          <w:p>
            <w:pPr>
              <w:numPr>
                <w:ilvl w:val="0"/>
                <w:numId w:val="0"/>
              </w:numPr>
              <w:rPr>
                <w:rFonts w:hint="default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语义处理结果</w:t>
            </w:r>
          </w:p>
        </w:tc>
        <w:tc>
          <w:tcPr>
            <w:tcW w:w="2035" w:type="dxa"/>
          </w:tcPr>
          <w:p>
            <w:pPr>
              <w:numPr>
                <w:ilvl w:val="0"/>
                <w:numId w:val="0"/>
              </w:numP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2.2优先级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775" w:type="dxa"/>
            <w:vAlign w:val="top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4</w:t>
            </w:r>
          </w:p>
        </w:tc>
        <w:tc>
          <w:tcPr>
            <w:tcW w:w="1192" w:type="dxa"/>
            <w:vAlign w:val="top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进出标志</w:t>
            </w:r>
          </w:p>
        </w:tc>
        <w:tc>
          <w:tcPr>
            <w:tcW w:w="1068" w:type="dxa"/>
            <w:vAlign w:val="top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必填</w:t>
            </w:r>
          </w:p>
        </w:tc>
        <w:tc>
          <w:tcPr>
            <w:tcW w:w="1350" w:type="dxa"/>
            <w:vAlign w:val="top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汉字</w:t>
            </w:r>
          </w:p>
        </w:tc>
        <w:tc>
          <w:tcPr>
            <w:tcW w:w="2224" w:type="dxa"/>
            <w:vAlign w:val="top"/>
          </w:tcPr>
          <w:p>
            <w:pPr>
              <w:numPr>
                <w:ilvl w:val="0"/>
                <w:numId w:val="0"/>
              </w:numPr>
              <w:ind w:leftChars="0"/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修改、查询、不可编辑</w:t>
            </w:r>
          </w:p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</w:p>
        </w:tc>
        <w:tc>
          <w:tcPr>
            <w:tcW w:w="2035" w:type="dxa"/>
            <w:vAlign w:val="top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E,I</w:t>
            </w:r>
          </w:p>
        </w:tc>
        <w:tc>
          <w:tcPr>
            <w:tcW w:w="2035" w:type="dxa"/>
            <w:vAlign w:val="top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default" w:ascii="Calibri" w:hAnsi="Calibri" w:eastAsia="微软雅黑" w:cs="Calibri"/>
                <w:vertAlign w:val="baseline"/>
                <w:lang w:val="en-US" w:eastAsia="zh-CN"/>
              </w:rPr>
              <w:t>识别&gt;规则（1.5.3）</w:t>
            </w:r>
          </w:p>
        </w:tc>
      </w:tr>
    </w:tbl>
    <w:p>
      <w:pPr>
        <w:numPr>
          <w:ilvl w:val="0"/>
          <w:numId w:val="13"/>
        </w:numPr>
        <w:ind w:left="420" w:leftChars="0" w:hanging="420" w:firstLineChars="0"/>
        <w:rPr>
          <w:rFonts w:hint="default" w:ascii="Calibri" w:hAnsi="Calibri" w:eastAsia="微软雅黑" w:cs="Calibri"/>
          <w:lang w:val="en-US" w:eastAsia="zh-CN"/>
        </w:rPr>
      </w:pPr>
      <w:r>
        <w:rPr>
          <w:rFonts w:hint="eastAsia" w:ascii="Calibri" w:hAnsi="Calibri" w:eastAsia="微软雅黑" w:cs="Calibri"/>
          <w:lang w:val="en-US" w:eastAsia="zh-CN"/>
        </w:rPr>
        <w:t>系统设置:必填</w:t>
      </w:r>
    </w:p>
    <w:p>
      <w:pPr>
        <w:numPr>
          <w:ilvl w:val="0"/>
          <w:numId w:val="0"/>
        </w:numPr>
        <w:ind w:leftChars="0"/>
        <w:rPr>
          <w:rFonts w:hint="default" w:ascii="Calibri" w:hAnsi="Calibri" w:eastAsia="微软雅黑" w:cs="Calibri"/>
          <w:lang w:val="en-US" w:eastAsia="zh-CN"/>
        </w:rPr>
      </w:pPr>
      <w:r>
        <w:rPr>
          <w:rFonts w:hint="eastAsia" w:ascii="Calibri" w:hAnsi="Calibri" w:eastAsia="微软雅黑" w:cs="Calibri"/>
          <w:lang w:val="en-US" w:eastAsia="zh-CN"/>
        </w:rPr>
        <w:t xml:space="preserve">   </w:t>
      </w:r>
      <w:r>
        <w:drawing>
          <wp:inline distT="0" distB="0" distL="114300" distR="114300">
            <wp:extent cx="6640830" cy="1729105"/>
            <wp:effectExtent l="0" t="0" r="3810" b="8255"/>
            <wp:docPr id="3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172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Calibri" w:hAnsi="Calibri" w:eastAsia="微软雅黑" w:cs="Calibri"/>
          <w:lang w:val="en-US" w:eastAsia="zh-CN"/>
        </w:rPr>
      </w:pPr>
      <w:r>
        <w:rPr>
          <w:rFonts w:hint="eastAsia" w:ascii="Calibri" w:hAnsi="Calibri" w:eastAsia="微软雅黑" w:cs="Calibri"/>
          <w:lang w:val="en-US" w:eastAsia="zh-CN"/>
        </w:rPr>
        <w:t xml:space="preserve">    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default" w:ascii="Calibri" w:hAnsi="Calibri" w:eastAsia="微软雅黑" w:cs="Calibri"/>
          <w:lang w:val="en-US" w:eastAsia="zh-CN"/>
        </w:rPr>
      </w:pPr>
      <w:r>
        <w:rPr>
          <w:rFonts w:hint="eastAsia" w:ascii="Calibri" w:hAnsi="Calibri" w:eastAsia="微软雅黑" w:cs="Calibri"/>
          <w:lang w:val="en-US" w:eastAsia="zh-CN"/>
        </w:rPr>
        <w:t>字符说明：</w:t>
      </w:r>
      <w:r>
        <w:rPr>
          <w:rFonts w:hint="eastAsia" w:ascii="Calibri" w:hAnsi="Calibri" w:eastAsia="微软雅黑" w:cs="Calibri"/>
          <w:vertAlign w:val="baseline"/>
          <w:lang w:val="en-US" w:eastAsia="zh-CN"/>
        </w:rPr>
        <w:t>汉字</w:t>
      </w:r>
    </w:p>
    <w:p>
      <w:pPr>
        <w:numPr>
          <w:ilvl w:val="0"/>
          <w:numId w:val="0"/>
        </w:numPr>
        <w:ind w:leftChars="0"/>
        <w:rPr>
          <w:rFonts w:hint="default" w:ascii="Calibri" w:hAnsi="Calibri" w:eastAsia="微软雅黑" w:cs="Calibri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 xml:space="preserve">    E-出区；I-进区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eastAsia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>操作类型：修改、查询、不可编辑</w:t>
      </w:r>
    </w:p>
    <w:p>
      <w:pPr>
        <w:numPr>
          <w:ilvl w:val="0"/>
          <w:numId w:val="0"/>
        </w:numPr>
        <w:ind w:leftChars="0" w:firstLine="42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>查询：下拉列表查询</w:t>
      </w:r>
    </w:p>
    <w:p>
      <w:pPr>
        <w:numPr>
          <w:ilvl w:val="0"/>
          <w:numId w:val="0"/>
        </w:numPr>
        <w:ind w:leftChars="0" w:firstLine="420"/>
        <w:jc w:val="center"/>
      </w:pPr>
      <w:r>
        <w:drawing>
          <wp:inline distT="0" distB="0" distL="114300" distR="114300">
            <wp:extent cx="3771900" cy="944880"/>
            <wp:effectExtent l="0" t="0" r="7620" b="0"/>
            <wp:docPr id="3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/>
        <w:rPr>
          <w:rFonts w:hint="eastAsia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>不可编辑：用户不可自己手动输入一个字符填进去，比如：进出区填进去。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>语义处理的结果</w:t>
      </w:r>
    </w:p>
    <w:p>
      <w:pPr>
        <w:numPr>
          <w:ilvl w:val="0"/>
          <w:numId w:val="0"/>
        </w:numPr>
        <w:ind w:leftChars="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 xml:space="preserve">    E,I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eastAsia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>优先级：</w:t>
      </w:r>
      <w:r>
        <w:rPr>
          <w:rFonts w:hint="default" w:ascii="Calibri" w:hAnsi="Calibri" w:eastAsia="微软雅黑" w:cs="Calibri"/>
          <w:vertAlign w:val="baseline"/>
          <w:lang w:val="en-US" w:eastAsia="zh-CN"/>
        </w:rPr>
        <w:t>识别&gt;规则（1.5.3）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2644140" cy="2857500"/>
            <wp:effectExtent l="0" t="0" r="7620" b="7620"/>
            <wp:docPr id="3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4414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14"/>
        </w:numPr>
        <w:ind w:left="420" w:leftChars="0" w:hanging="420" w:firstLineChars="0"/>
        <w:rPr>
          <w:rFonts w:hint="eastAsia" w:ascii="Calibri" w:hAnsi="Calibri" w:eastAsia="微软雅黑" w:cs="Calibri"/>
          <w:lang w:val="en-US" w:eastAsia="zh-CN"/>
        </w:rPr>
      </w:pPr>
      <w:r>
        <w:rPr>
          <w:rFonts w:hint="eastAsia" w:ascii="Calibri" w:hAnsi="Calibri" w:eastAsia="微软雅黑" w:cs="Calibri"/>
          <w:lang w:val="en-US" w:eastAsia="zh-CN"/>
        </w:rPr>
        <w:t>字段示例说明5：主管关区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5"/>
        <w:gridCol w:w="1192"/>
        <w:gridCol w:w="1068"/>
        <w:gridCol w:w="1350"/>
        <w:gridCol w:w="2224"/>
        <w:gridCol w:w="2035"/>
        <w:gridCol w:w="20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5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序号</w:t>
            </w:r>
          </w:p>
        </w:tc>
        <w:tc>
          <w:tcPr>
            <w:tcW w:w="1192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字段名称</w:t>
            </w:r>
          </w:p>
        </w:tc>
        <w:tc>
          <w:tcPr>
            <w:tcW w:w="1068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系统设置</w:t>
            </w:r>
          </w:p>
        </w:tc>
        <w:tc>
          <w:tcPr>
            <w:tcW w:w="1350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字符说明</w:t>
            </w:r>
          </w:p>
        </w:tc>
        <w:tc>
          <w:tcPr>
            <w:tcW w:w="222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操作类型</w:t>
            </w:r>
          </w:p>
        </w:tc>
        <w:tc>
          <w:tcPr>
            <w:tcW w:w="2035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语义处理结果</w:t>
            </w:r>
          </w:p>
        </w:tc>
        <w:tc>
          <w:tcPr>
            <w:tcW w:w="2035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2.2优先级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775" w:type="dxa"/>
            <w:vAlign w:val="top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5</w:t>
            </w:r>
          </w:p>
        </w:tc>
        <w:tc>
          <w:tcPr>
            <w:tcW w:w="1192" w:type="dxa"/>
            <w:vAlign w:val="top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lang w:val="en-US" w:eastAsia="zh-CN"/>
              </w:rPr>
              <w:t>主管海关</w:t>
            </w:r>
          </w:p>
        </w:tc>
        <w:tc>
          <w:tcPr>
            <w:tcW w:w="1068" w:type="dxa"/>
            <w:vAlign w:val="top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必填</w:t>
            </w:r>
          </w:p>
        </w:tc>
        <w:tc>
          <w:tcPr>
            <w:tcW w:w="1350" w:type="dxa"/>
            <w:vAlign w:val="top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汉字</w:t>
            </w:r>
          </w:p>
        </w:tc>
        <w:tc>
          <w:tcPr>
            <w:tcW w:w="2224" w:type="dxa"/>
            <w:vAlign w:val="top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修改、查询</w:t>
            </w:r>
          </w:p>
        </w:tc>
        <w:tc>
          <w:tcPr>
            <w:tcW w:w="2035" w:type="dxa"/>
            <w:vAlign w:val="top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关区代码</w:t>
            </w:r>
          </w:p>
        </w:tc>
        <w:tc>
          <w:tcPr>
            <w:tcW w:w="2035" w:type="dxa"/>
            <w:vAlign w:val="top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default" w:ascii="Calibri" w:hAnsi="Calibri" w:eastAsia="微软雅黑" w:cs="Calibri"/>
                <w:vertAlign w:val="baseline"/>
                <w:lang w:val="en-US" w:eastAsia="zh-CN"/>
              </w:rPr>
              <w:t>识别&gt;规则（1.5.</w:t>
            </w: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1</w:t>
            </w:r>
            <w:r>
              <w:rPr>
                <w:rFonts w:hint="default" w:ascii="Calibri" w:hAnsi="Calibri" w:eastAsia="微软雅黑" w:cs="Calibri"/>
                <w:vertAlign w:val="baseline"/>
                <w:lang w:val="en-US" w:eastAsia="zh-CN"/>
              </w:rPr>
              <w:t>）</w:t>
            </w:r>
          </w:p>
        </w:tc>
      </w:tr>
    </w:tbl>
    <w:p>
      <w:pPr>
        <w:numPr>
          <w:ilvl w:val="0"/>
          <w:numId w:val="0"/>
        </w:numPr>
        <w:ind w:leftChars="0"/>
        <w:jc w:val="both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13"/>
        </w:numPr>
        <w:ind w:left="420" w:leftChars="0" w:hanging="420" w:firstLineChars="0"/>
        <w:jc w:val="left"/>
        <w:rPr>
          <w:rFonts w:hint="default" w:ascii="Calibri" w:hAnsi="Calibri" w:eastAsia="微软雅黑" w:cs="Calibri"/>
          <w:lang w:val="en-US" w:eastAsia="zh-CN"/>
        </w:rPr>
      </w:pPr>
      <w:r>
        <w:rPr>
          <w:rFonts w:hint="eastAsia" w:ascii="Calibri" w:hAnsi="Calibri" w:eastAsia="微软雅黑" w:cs="Calibri"/>
          <w:lang w:val="en-US" w:eastAsia="zh-CN"/>
        </w:rPr>
        <w:t xml:space="preserve">系统设置:必填  </w:t>
      </w:r>
      <w:r>
        <w:drawing>
          <wp:inline distT="0" distB="0" distL="114300" distR="114300">
            <wp:extent cx="6636385" cy="1661795"/>
            <wp:effectExtent l="0" t="0" r="8255" b="14605"/>
            <wp:docPr id="3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36385" cy="166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ind w:left="420" w:leftChars="0" w:hanging="420" w:firstLineChars="0"/>
        <w:rPr>
          <w:rFonts w:hint="default" w:ascii="Calibri" w:hAnsi="Calibri" w:eastAsia="微软雅黑" w:cs="Calibri"/>
          <w:lang w:val="en-US" w:eastAsia="zh-CN"/>
        </w:rPr>
      </w:pPr>
      <w:r>
        <w:rPr>
          <w:rFonts w:hint="eastAsia" w:ascii="Calibri" w:hAnsi="Calibri" w:eastAsia="微软雅黑" w:cs="Calibri"/>
          <w:lang w:val="en-US" w:eastAsia="zh-CN"/>
        </w:rPr>
        <w:t>字符说明：</w:t>
      </w:r>
      <w:r>
        <w:rPr>
          <w:rFonts w:hint="eastAsia" w:ascii="Calibri" w:hAnsi="Calibri" w:eastAsia="微软雅黑" w:cs="Calibri"/>
          <w:vertAlign w:val="baseline"/>
          <w:lang w:val="en-US" w:eastAsia="zh-CN"/>
        </w:rPr>
        <w:t>汉字</w:t>
      </w:r>
    </w:p>
    <w:p>
      <w:pPr>
        <w:numPr>
          <w:ilvl w:val="0"/>
          <w:numId w:val="0"/>
        </w:numPr>
        <w:ind w:leftChars="0"/>
        <w:rPr>
          <w:rFonts w:hint="default" w:ascii="Calibri" w:hAnsi="Calibri" w:eastAsia="微软雅黑" w:cs="Calibri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 xml:space="preserve">   根据语义处理之后的代码显示汉字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eastAsia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>操作类型：修改、查询、不可编辑</w:t>
      </w:r>
    </w:p>
    <w:p>
      <w:pPr>
        <w:numPr>
          <w:ilvl w:val="0"/>
          <w:numId w:val="0"/>
        </w:numPr>
        <w:ind w:leftChars="0" w:firstLine="42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>查询：下拉列表查询，支持关区代码和关区汉字的查询</w:t>
      </w:r>
    </w:p>
    <w:p>
      <w:pPr>
        <w:numPr>
          <w:ilvl w:val="0"/>
          <w:numId w:val="0"/>
        </w:numPr>
        <w:ind w:leftChars="0" w:firstLine="420"/>
        <w:jc w:val="center"/>
      </w:pPr>
      <w:r>
        <w:drawing>
          <wp:inline distT="0" distB="0" distL="114300" distR="114300">
            <wp:extent cx="2439035" cy="1463675"/>
            <wp:effectExtent l="0" t="0" r="14605" b="14605"/>
            <wp:docPr id="3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39035" cy="146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/>
        <w:rPr>
          <w:rFonts w:hint="eastAsia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>不可编辑：用户不可自己手动输入一个字符填进去，比如：进出区填进去。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>语义处理的结果</w:t>
      </w:r>
    </w:p>
    <w:p>
      <w:pPr>
        <w:numPr>
          <w:ilvl w:val="0"/>
          <w:numId w:val="0"/>
        </w:numPr>
        <w:ind w:leftChars="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 xml:space="preserve">   关区代码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eastAsia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>优先级：</w:t>
      </w:r>
      <w:r>
        <w:rPr>
          <w:rFonts w:hint="default" w:ascii="Calibri" w:hAnsi="Calibri" w:eastAsia="微软雅黑" w:cs="Calibri"/>
          <w:vertAlign w:val="baseline"/>
          <w:lang w:val="en-US" w:eastAsia="zh-CN"/>
        </w:rPr>
        <w:t>识别</w:t>
      </w:r>
      <w:r>
        <w:rPr>
          <w:rFonts w:hint="eastAsia" w:ascii="Calibri" w:hAnsi="Calibri" w:eastAsia="微软雅黑" w:cs="Calibri"/>
          <w:vertAlign w:val="baseline"/>
          <w:lang w:val="en-US" w:eastAsia="zh-CN"/>
        </w:rPr>
        <w:t>&gt;</w:t>
      </w:r>
      <w:r>
        <w:rPr>
          <w:rFonts w:hint="default" w:ascii="Calibri" w:hAnsi="Calibri" w:eastAsia="微软雅黑" w:cs="Calibri"/>
          <w:vertAlign w:val="baseline"/>
          <w:lang w:val="en-US" w:eastAsia="zh-CN"/>
        </w:rPr>
        <w:t>规则（1.5.1）</w:t>
      </w:r>
    </w:p>
    <w:p>
      <w:pPr>
        <w:numPr>
          <w:ilvl w:val="0"/>
          <w:numId w:val="15"/>
        </w:numPr>
        <w:ind w:left="420" w:leftChars="0" w:hanging="420" w:firstLineChars="0"/>
        <w:rPr>
          <w:rFonts w:hint="eastAsia" w:ascii="Calibri" w:hAnsi="Calibri" w:eastAsia="微软雅黑" w:cs="Calibri"/>
          <w:lang w:val="en-US" w:eastAsia="zh-CN"/>
        </w:rPr>
      </w:pPr>
      <w:r>
        <w:rPr>
          <w:rFonts w:hint="eastAsia" w:ascii="Calibri" w:hAnsi="Calibri" w:eastAsia="微软雅黑" w:cs="Calibri"/>
          <w:lang w:val="en-US" w:eastAsia="zh-CN"/>
        </w:rPr>
        <w:t>字段示例说明6：区内账册号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5"/>
        <w:gridCol w:w="1512"/>
        <w:gridCol w:w="1440"/>
        <w:gridCol w:w="1548"/>
        <w:gridCol w:w="2088"/>
        <w:gridCol w:w="1764"/>
        <w:gridCol w:w="15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序号</w:t>
            </w:r>
          </w:p>
        </w:tc>
        <w:tc>
          <w:tcPr>
            <w:tcW w:w="151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字段名称</w:t>
            </w:r>
          </w:p>
        </w:tc>
        <w:tc>
          <w:tcPr>
            <w:tcW w:w="144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系统设置</w:t>
            </w:r>
          </w:p>
        </w:tc>
        <w:tc>
          <w:tcPr>
            <w:tcW w:w="154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字符说明</w:t>
            </w:r>
          </w:p>
        </w:tc>
        <w:tc>
          <w:tcPr>
            <w:tcW w:w="208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操作类型</w:t>
            </w:r>
          </w:p>
        </w:tc>
        <w:tc>
          <w:tcPr>
            <w:tcW w:w="1764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语义处理结果</w:t>
            </w:r>
          </w:p>
        </w:tc>
        <w:tc>
          <w:tcPr>
            <w:tcW w:w="155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2.2优先级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77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5</w:t>
            </w:r>
          </w:p>
        </w:tc>
        <w:tc>
          <w:tcPr>
            <w:tcW w:w="151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区内账册号</w:t>
            </w:r>
          </w:p>
        </w:tc>
        <w:tc>
          <w:tcPr>
            <w:tcW w:w="144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选填</w:t>
            </w:r>
          </w:p>
        </w:tc>
        <w:tc>
          <w:tcPr>
            <w:tcW w:w="154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字母/数字</w:t>
            </w:r>
          </w:p>
        </w:tc>
        <w:tc>
          <w:tcPr>
            <w:tcW w:w="208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编辑、修改</w:t>
            </w:r>
          </w:p>
        </w:tc>
        <w:tc>
          <w:tcPr>
            <w:tcW w:w="1764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12位账册号</w:t>
            </w:r>
          </w:p>
        </w:tc>
        <w:tc>
          <w:tcPr>
            <w:tcW w:w="155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识别</w:t>
            </w:r>
          </w:p>
        </w:tc>
      </w:tr>
    </w:tbl>
    <w:p>
      <w:pPr>
        <w:numPr>
          <w:ilvl w:val="0"/>
          <w:numId w:val="0"/>
        </w:numPr>
        <w:ind w:leftChars="0"/>
        <w:jc w:val="center"/>
        <w:rPr>
          <w:rFonts w:hint="default" w:ascii="Calibri" w:hAnsi="Calibri" w:eastAsia="微软雅黑" w:cs="Calibri"/>
          <w:vertAlign w:val="baseline"/>
          <w:lang w:val="en-US" w:eastAsia="zh-CN"/>
        </w:rPr>
      </w:pPr>
    </w:p>
    <w:p>
      <w:pPr>
        <w:numPr>
          <w:ilvl w:val="0"/>
          <w:numId w:val="16"/>
        </w:numPr>
        <w:ind w:left="420" w:leftChars="0" w:hanging="420" w:firstLineChars="0"/>
        <w:jc w:val="left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lang w:val="en-US" w:eastAsia="zh-CN"/>
        </w:rPr>
        <w:t>系统设置:</w:t>
      </w:r>
      <w:r>
        <w:rPr>
          <w:rFonts w:hint="eastAsia" w:ascii="Calibri" w:hAnsi="Calibri" w:eastAsia="微软雅黑" w:cs="Calibri"/>
          <w:vertAlign w:val="baseline"/>
          <w:lang w:val="en-US" w:eastAsia="zh-CN"/>
        </w:rPr>
        <w:t>选填</w:t>
      </w:r>
    </w:p>
    <w:p>
      <w:pPr>
        <w:numPr>
          <w:ilvl w:val="0"/>
          <w:numId w:val="0"/>
        </w:numPr>
        <w:ind w:leftChars="0"/>
        <w:jc w:val="center"/>
        <w:rPr>
          <w:rFonts w:hint="default" w:ascii="Calibri" w:hAnsi="Calibri" w:eastAsia="微软雅黑" w:cs="Calibri"/>
          <w:vertAlign w:val="baseline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 w:ascii="Calibri" w:hAnsi="Calibri" w:eastAsia="微软雅黑" w:cs="Calibri"/>
          <w:vertAlign w:val="baseline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 w:ascii="Calibri" w:hAnsi="Calibri" w:eastAsia="微软雅黑" w:cs="Calibri"/>
          <w:vertAlign w:val="baseline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drawing>
          <wp:inline distT="0" distB="0" distL="114300" distR="114300">
            <wp:extent cx="6635115" cy="1922780"/>
            <wp:effectExtent l="0" t="0" r="9525" b="12700"/>
            <wp:docPr id="4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35115" cy="192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ind w:left="420" w:leftChars="0" w:hanging="420" w:firstLineChars="0"/>
        <w:rPr>
          <w:rFonts w:hint="eastAsia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lang w:val="en-US" w:eastAsia="zh-CN"/>
        </w:rPr>
        <w:t>字符说明：</w:t>
      </w:r>
      <w:r>
        <w:rPr>
          <w:rFonts w:hint="eastAsia" w:ascii="Calibri" w:hAnsi="Calibri" w:eastAsia="微软雅黑" w:cs="Calibri"/>
          <w:vertAlign w:val="baseline"/>
          <w:lang w:val="en-US" w:eastAsia="zh-CN"/>
        </w:rPr>
        <w:t>字母/数字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如：T8013G000001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eastAsia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>操作类型：编辑、修改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>语义处理的结果</w:t>
      </w:r>
    </w:p>
    <w:p>
      <w:pPr>
        <w:numPr>
          <w:ilvl w:val="0"/>
          <w:numId w:val="0"/>
        </w:numPr>
        <w:ind w:leftChars="0"/>
        <w:jc w:val="left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>T8013G000001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eastAsia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>优先级：</w:t>
      </w:r>
      <w:r>
        <w:rPr>
          <w:rFonts w:hint="default" w:ascii="Calibri" w:hAnsi="Calibri" w:eastAsia="微软雅黑" w:cs="Calibri"/>
          <w:vertAlign w:val="baseline"/>
          <w:lang w:val="en-US" w:eastAsia="zh-CN"/>
        </w:rPr>
        <w:t>识别</w:t>
      </w:r>
    </w:p>
    <w:p>
      <w:pPr>
        <w:numPr>
          <w:ilvl w:val="0"/>
          <w:numId w:val="15"/>
        </w:numPr>
        <w:ind w:left="420" w:leftChars="0" w:hanging="420" w:firstLineChars="0"/>
        <w:rPr>
          <w:rFonts w:hint="eastAsia" w:ascii="Calibri" w:hAnsi="Calibri" w:eastAsia="微软雅黑" w:cs="Calibri"/>
          <w:lang w:val="en-US" w:eastAsia="zh-CN"/>
        </w:rPr>
      </w:pPr>
      <w:r>
        <w:rPr>
          <w:rFonts w:hint="eastAsia" w:ascii="Calibri" w:hAnsi="Calibri" w:eastAsia="微软雅黑" w:cs="Calibri"/>
          <w:lang w:val="en-US" w:eastAsia="zh-CN"/>
        </w:rPr>
        <w:t>字段示例说明7：区内企业编码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5"/>
        <w:gridCol w:w="1512"/>
        <w:gridCol w:w="1440"/>
        <w:gridCol w:w="1548"/>
        <w:gridCol w:w="2088"/>
        <w:gridCol w:w="1548"/>
        <w:gridCol w:w="17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序号</w:t>
            </w:r>
          </w:p>
        </w:tc>
        <w:tc>
          <w:tcPr>
            <w:tcW w:w="151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字段名称</w:t>
            </w:r>
          </w:p>
        </w:tc>
        <w:tc>
          <w:tcPr>
            <w:tcW w:w="144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系统设置</w:t>
            </w:r>
          </w:p>
        </w:tc>
        <w:tc>
          <w:tcPr>
            <w:tcW w:w="154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字符说明</w:t>
            </w:r>
          </w:p>
        </w:tc>
        <w:tc>
          <w:tcPr>
            <w:tcW w:w="208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操作类型</w:t>
            </w:r>
          </w:p>
        </w:tc>
        <w:tc>
          <w:tcPr>
            <w:tcW w:w="154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语义处理结果</w:t>
            </w:r>
          </w:p>
        </w:tc>
        <w:tc>
          <w:tcPr>
            <w:tcW w:w="176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2.2优先级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77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7</w:t>
            </w:r>
          </w:p>
        </w:tc>
        <w:tc>
          <w:tcPr>
            <w:tcW w:w="151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 xml:space="preserve">区内企业编码     </w:t>
            </w:r>
          </w:p>
        </w:tc>
        <w:tc>
          <w:tcPr>
            <w:tcW w:w="144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必填</w:t>
            </w:r>
          </w:p>
        </w:tc>
        <w:tc>
          <w:tcPr>
            <w:tcW w:w="154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10位数字</w:t>
            </w:r>
          </w:p>
        </w:tc>
        <w:tc>
          <w:tcPr>
            <w:tcW w:w="208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编辑、修改、查询</w:t>
            </w:r>
          </w:p>
        </w:tc>
        <w:tc>
          <w:tcPr>
            <w:tcW w:w="154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无</w:t>
            </w:r>
          </w:p>
        </w:tc>
        <w:tc>
          <w:tcPr>
            <w:tcW w:w="176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规则（2.3.8）</w:t>
            </w:r>
          </w:p>
        </w:tc>
      </w:tr>
    </w:tbl>
    <w:p>
      <w:pPr>
        <w:numPr>
          <w:ilvl w:val="0"/>
          <w:numId w:val="0"/>
        </w:numPr>
        <w:ind w:leftChars="0"/>
        <w:jc w:val="center"/>
        <w:rPr>
          <w:rFonts w:hint="default" w:ascii="Calibri" w:hAnsi="Calibri" w:eastAsia="微软雅黑" w:cs="Calibri"/>
          <w:vertAlign w:val="baseline"/>
          <w:lang w:val="en-US" w:eastAsia="zh-CN"/>
        </w:rPr>
      </w:pPr>
    </w:p>
    <w:p>
      <w:pPr>
        <w:numPr>
          <w:ilvl w:val="0"/>
          <w:numId w:val="16"/>
        </w:numPr>
        <w:ind w:left="420" w:leftChars="0" w:hanging="420" w:firstLineChars="0"/>
        <w:jc w:val="left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lang w:val="en-US" w:eastAsia="zh-CN"/>
        </w:rPr>
        <w:t>系统设置:</w:t>
      </w:r>
      <w:r>
        <w:rPr>
          <w:rFonts w:hint="eastAsia" w:ascii="Calibri" w:hAnsi="Calibri" w:eastAsia="微软雅黑" w:cs="Calibri"/>
          <w:vertAlign w:val="baseline"/>
          <w:lang w:val="en-US" w:eastAsia="zh-CN"/>
        </w:rPr>
        <w:t>必填</w:t>
      </w:r>
    </w:p>
    <w:p>
      <w:pPr>
        <w:numPr>
          <w:ilvl w:val="0"/>
          <w:numId w:val="0"/>
        </w:numPr>
        <w:ind w:leftChars="0"/>
        <w:jc w:val="center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drawing>
          <wp:inline distT="0" distB="0" distL="114300" distR="114300">
            <wp:extent cx="6640830" cy="1932940"/>
            <wp:effectExtent l="0" t="0" r="3810" b="2540"/>
            <wp:docPr id="4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193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ind w:left="420" w:leftChars="0" w:hanging="420" w:firstLineChars="0"/>
        <w:rPr>
          <w:rFonts w:hint="eastAsia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lang w:val="en-US" w:eastAsia="zh-CN"/>
        </w:rPr>
        <w:t>字符说明：</w:t>
      </w:r>
      <w:r>
        <w:rPr>
          <w:rFonts w:hint="eastAsia" w:ascii="Calibri" w:hAnsi="Calibri" w:eastAsia="微软雅黑" w:cs="Calibri"/>
          <w:vertAlign w:val="baseline"/>
          <w:lang w:val="en-US" w:eastAsia="zh-CN"/>
        </w:rPr>
        <w:t>10位数字</w:t>
      </w:r>
    </w:p>
    <w:p>
      <w:pPr>
        <w:numPr>
          <w:ilvl w:val="0"/>
          <w:numId w:val="0"/>
        </w:numPr>
        <w:ind w:leftChars="0" w:firstLine="420" w:firstLineChars="200"/>
        <w:rPr>
          <w:rFonts w:hint="eastAsia" w:ascii="Calibri" w:hAnsi="Calibri" w:eastAsia="微软雅黑" w:cs="Calibri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1122334455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>操作类型：编辑、修改、查询</w:t>
      </w:r>
    </w:p>
    <w:p>
      <w:pPr>
        <w:numPr>
          <w:ilvl w:val="0"/>
          <w:numId w:val="0"/>
        </w:numPr>
        <w:ind w:leftChars="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 xml:space="preserve">    编辑：支持用户手动输入一个数据库里面没有的值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>语义处理的结果</w:t>
      </w:r>
    </w:p>
    <w:p>
      <w:pPr>
        <w:numPr>
          <w:ilvl w:val="0"/>
          <w:numId w:val="0"/>
        </w:numPr>
        <w:ind w:leftChars="0"/>
        <w:jc w:val="left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 xml:space="preserve">   十位海关编码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>优先级：</w:t>
      </w:r>
      <w:r>
        <w:rPr>
          <w:rFonts w:hint="default" w:ascii="Calibri" w:hAnsi="Calibri" w:eastAsia="微软雅黑" w:cs="Calibri"/>
          <w:vertAlign w:val="baseline"/>
          <w:lang w:val="en-US" w:eastAsia="zh-CN"/>
        </w:rPr>
        <w:t>规则（2.3.8）</w:t>
      </w:r>
    </w:p>
    <w:p>
      <w:pPr>
        <w:numPr>
          <w:ilvl w:val="0"/>
          <w:numId w:val="15"/>
        </w:numPr>
        <w:ind w:left="420" w:leftChars="0" w:hanging="420" w:firstLineChars="0"/>
        <w:rPr>
          <w:rFonts w:hint="eastAsia" w:ascii="Calibri" w:hAnsi="Calibri" w:eastAsia="微软雅黑" w:cs="Calibri"/>
          <w:lang w:val="en-US" w:eastAsia="zh-CN"/>
        </w:rPr>
      </w:pPr>
      <w:r>
        <w:rPr>
          <w:rFonts w:hint="eastAsia" w:ascii="Calibri" w:hAnsi="Calibri" w:eastAsia="微软雅黑" w:cs="Calibri"/>
          <w:lang w:val="en-US" w:eastAsia="zh-CN"/>
        </w:rPr>
        <w:t xml:space="preserve">字段示例说明8：区内企业社会信用代码     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5"/>
        <w:gridCol w:w="1512"/>
        <w:gridCol w:w="1440"/>
        <w:gridCol w:w="1548"/>
        <w:gridCol w:w="2088"/>
        <w:gridCol w:w="1548"/>
        <w:gridCol w:w="17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序号</w:t>
            </w:r>
          </w:p>
        </w:tc>
        <w:tc>
          <w:tcPr>
            <w:tcW w:w="151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字段名称</w:t>
            </w:r>
          </w:p>
        </w:tc>
        <w:tc>
          <w:tcPr>
            <w:tcW w:w="144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系统设置</w:t>
            </w:r>
          </w:p>
        </w:tc>
        <w:tc>
          <w:tcPr>
            <w:tcW w:w="154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字符说明</w:t>
            </w:r>
          </w:p>
        </w:tc>
        <w:tc>
          <w:tcPr>
            <w:tcW w:w="208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操作类型</w:t>
            </w:r>
          </w:p>
        </w:tc>
        <w:tc>
          <w:tcPr>
            <w:tcW w:w="154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语义处理结果</w:t>
            </w:r>
          </w:p>
        </w:tc>
        <w:tc>
          <w:tcPr>
            <w:tcW w:w="176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2.2优先级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77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8</w:t>
            </w:r>
          </w:p>
        </w:tc>
        <w:tc>
          <w:tcPr>
            <w:tcW w:w="151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 xml:space="preserve">区内企业社会信用代码          </w:t>
            </w:r>
          </w:p>
        </w:tc>
        <w:tc>
          <w:tcPr>
            <w:tcW w:w="144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选填</w:t>
            </w:r>
          </w:p>
        </w:tc>
        <w:tc>
          <w:tcPr>
            <w:tcW w:w="154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18位数字</w:t>
            </w:r>
          </w:p>
        </w:tc>
        <w:tc>
          <w:tcPr>
            <w:tcW w:w="208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编辑、修改、查询</w:t>
            </w:r>
          </w:p>
        </w:tc>
        <w:tc>
          <w:tcPr>
            <w:tcW w:w="154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无</w:t>
            </w:r>
          </w:p>
        </w:tc>
        <w:tc>
          <w:tcPr>
            <w:tcW w:w="176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规则（2.3.8）</w:t>
            </w:r>
          </w:p>
        </w:tc>
      </w:tr>
    </w:tbl>
    <w:p>
      <w:pPr>
        <w:numPr>
          <w:ilvl w:val="0"/>
          <w:numId w:val="0"/>
        </w:numPr>
        <w:ind w:leftChars="0"/>
        <w:jc w:val="center"/>
        <w:rPr>
          <w:rFonts w:hint="default" w:ascii="Calibri" w:hAnsi="Calibri" w:eastAsia="微软雅黑" w:cs="Calibri"/>
          <w:vertAlign w:val="baseline"/>
          <w:lang w:val="en-US" w:eastAsia="zh-CN"/>
        </w:rPr>
      </w:pPr>
    </w:p>
    <w:p>
      <w:pPr>
        <w:numPr>
          <w:ilvl w:val="0"/>
          <w:numId w:val="16"/>
        </w:numPr>
        <w:ind w:left="420" w:leftChars="0" w:hanging="420" w:firstLineChars="0"/>
        <w:jc w:val="left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lang w:val="en-US" w:eastAsia="zh-CN"/>
        </w:rPr>
        <w:t>系统设置:</w:t>
      </w:r>
      <w:r>
        <w:rPr>
          <w:rFonts w:hint="eastAsia" w:ascii="Calibri" w:hAnsi="Calibri" w:eastAsia="微软雅黑" w:cs="Calibri"/>
          <w:vertAlign w:val="baseline"/>
          <w:lang w:val="en-US" w:eastAsia="zh-CN"/>
        </w:rPr>
        <w:t>必填</w:t>
      </w:r>
    </w:p>
    <w:p>
      <w:pPr>
        <w:numPr>
          <w:ilvl w:val="0"/>
          <w:numId w:val="0"/>
        </w:numPr>
        <w:ind w:leftChars="0"/>
        <w:jc w:val="center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drawing>
          <wp:inline distT="0" distB="0" distL="114300" distR="114300">
            <wp:extent cx="6640830" cy="1932940"/>
            <wp:effectExtent l="0" t="0" r="3810" b="2540"/>
            <wp:docPr id="4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193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ind w:left="420" w:leftChars="0" w:hanging="420" w:firstLineChars="0"/>
        <w:rPr>
          <w:rFonts w:hint="eastAsia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lang w:val="en-US" w:eastAsia="zh-CN"/>
        </w:rPr>
        <w:t>字符说明：</w:t>
      </w:r>
      <w:r>
        <w:rPr>
          <w:rFonts w:hint="eastAsia" w:ascii="Calibri" w:hAnsi="Calibri" w:eastAsia="微软雅黑" w:cs="Calibri"/>
          <w:vertAlign w:val="baseline"/>
          <w:lang w:val="en-US" w:eastAsia="zh-CN"/>
        </w:rPr>
        <w:t>10位数字</w:t>
      </w:r>
    </w:p>
    <w:p>
      <w:pPr>
        <w:numPr>
          <w:ilvl w:val="0"/>
          <w:numId w:val="0"/>
        </w:numPr>
        <w:ind w:leftChars="0" w:firstLine="420" w:firstLineChars="200"/>
        <w:rPr>
          <w:rFonts w:hint="eastAsia" w:ascii="Calibri" w:hAnsi="Calibri" w:eastAsia="微软雅黑" w:cs="Calibri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1122334455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>操作类型：编辑、修改、查询</w:t>
      </w:r>
    </w:p>
    <w:p>
      <w:pPr>
        <w:numPr>
          <w:ilvl w:val="0"/>
          <w:numId w:val="0"/>
        </w:numPr>
        <w:ind w:leftChars="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 xml:space="preserve">    编辑：支持用户手动输入一个数据库里面没有的值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>语义处理的结果</w:t>
      </w:r>
    </w:p>
    <w:p>
      <w:pPr>
        <w:numPr>
          <w:ilvl w:val="0"/>
          <w:numId w:val="0"/>
        </w:numPr>
        <w:ind w:leftChars="0"/>
        <w:jc w:val="left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 xml:space="preserve">   十位海关编码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>优先级：</w:t>
      </w:r>
      <w:r>
        <w:rPr>
          <w:rFonts w:hint="default" w:ascii="Calibri" w:hAnsi="Calibri" w:eastAsia="微软雅黑" w:cs="Calibri"/>
          <w:vertAlign w:val="baseline"/>
          <w:lang w:val="en-US" w:eastAsia="zh-CN"/>
        </w:rPr>
        <w:t>规则（2.3.8）</w:t>
      </w:r>
    </w:p>
    <w:p>
      <w:pPr>
        <w:numPr>
          <w:ilvl w:val="0"/>
          <w:numId w:val="15"/>
        </w:numPr>
        <w:ind w:left="420" w:leftChars="0" w:hanging="420" w:firstLineChars="0"/>
        <w:rPr>
          <w:rFonts w:hint="eastAsia" w:ascii="Calibri" w:hAnsi="Calibri" w:eastAsia="微软雅黑" w:cs="Calibri"/>
          <w:lang w:val="en-US" w:eastAsia="zh-CN"/>
        </w:rPr>
      </w:pPr>
      <w:r>
        <w:rPr>
          <w:rFonts w:hint="eastAsia" w:ascii="Calibri" w:hAnsi="Calibri" w:eastAsia="微软雅黑" w:cs="Calibri"/>
          <w:lang w:val="en-US" w:eastAsia="zh-CN"/>
        </w:rPr>
        <w:t xml:space="preserve">字段示例说明9：区内企业名称 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5"/>
        <w:gridCol w:w="1512"/>
        <w:gridCol w:w="1440"/>
        <w:gridCol w:w="1548"/>
        <w:gridCol w:w="2088"/>
        <w:gridCol w:w="1548"/>
        <w:gridCol w:w="17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序号</w:t>
            </w:r>
          </w:p>
        </w:tc>
        <w:tc>
          <w:tcPr>
            <w:tcW w:w="151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字段名称</w:t>
            </w:r>
          </w:p>
        </w:tc>
        <w:tc>
          <w:tcPr>
            <w:tcW w:w="144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系统设置</w:t>
            </w:r>
          </w:p>
        </w:tc>
        <w:tc>
          <w:tcPr>
            <w:tcW w:w="154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字符说明</w:t>
            </w:r>
          </w:p>
        </w:tc>
        <w:tc>
          <w:tcPr>
            <w:tcW w:w="208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操作类型</w:t>
            </w:r>
          </w:p>
        </w:tc>
        <w:tc>
          <w:tcPr>
            <w:tcW w:w="154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语义处理结果</w:t>
            </w:r>
          </w:p>
        </w:tc>
        <w:tc>
          <w:tcPr>
            <w:tcW w:w="176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2.2优先级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77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lang w:val="en-US" w:eastAsia="zh-CN"/>
              </w:rPr>
              <w:t>9</w:t>
            </w:r>
          </w:p>
        </w:tc>
        <w:tc>
          <w:tcPr>
            <w:tcW w:w="151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 xml:space="preserve">区内企业名称        </w:t>
            </w:r>
          </w:p>
        </w:tc>
        <w:tc>
          <w:tcPr>
            <w:tcW w:w="144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必填</w:t>
            </w:r>
          </w:p>
        </w:tc>
        <w:tc>
          <w:tcPr>
            <w:tcW w:w="154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汉字</w:t>
            </w:r>
          </w:p>
        </w:tc>
        <w:tc>
          <w:tcPr>
            <w:tcW w:w="208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编辑、修改、查询</w:t>
            </w:r>
          </w:p>
        </w:tc>
        <w:tc>
          <w:tcPr>
            <w:tcW w:w="154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无</w:t>
            </w:r>
          </w:p>
        </w:tc>
        <w:tc>
          <w:tcPr>
            <w:tcW w:w="176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规则（2.3.8）</w:t>
            </w:r>
          </w:p>
        </w:tc>
      </w:tr>
    </w:tbl>
    <w:p>
      <w:pPr>
        <w:numPr>
          <w:ilvl w:val="0"/>
          <w:numId w:val="0"/>
        </w:numPr>
        <w:ind w:leftChars="0"/>
        <w:jc w:val="center"/>
        <w:rPr>
          <w:rFonts w:hint="default" w:ascii="Calibri" w:hAnsi="Calibri" w:eastAsia="微软雅黑" w:cs="Calibri"/>
          <w:vertAlign w:val="baseline"/>
          <w:lang w:val="en-US" w:eastAsia="zh-CN"/>
        </w:rPr>
      </w:pPr>
    </w:p>
    <w:p>
      <w:pPr>
        <w:numPr>
          <w:ilvl w:val="0"/>
          <w:numId w:val="16"/>
        </w:numPr>
        <w:ind w:left="420" w:leftChars="0" w:hanging="420" w:firstLineChars="0"/>
        <w:jc w:val="left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lang w:val="en-US" w:eastAsia="zh-CN"/>
        </w:rPr>
        <w:t>系统设置:</w:t>
      </w:r>
      <w:r>
        <w:rPr>
          <w:rFonts w:hint="eastAsia" w:ascii="Calibri" w:hAnsi="Calibri" w:eastAsia="微软雅黑" w:cs="Calibri"/>
          <w:vertAlign w:val="baseline"/>
          <w:lang w:val="en-US" w:eastAsia="zh-CN"/>
        </w:rPr>
        <w:t>必填</w:t>
      </w:r>
    </w:p>
    <w:p>
      <w:pPr>
        <w:numPr>
          <w:ilvl w:val="0"/>
          <w:numId w:val="0"/>
        </w:numPr>
        <w:ind w:leftChars="0"/>
        <w:jc w:val="center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drawing>
          <wp:inline distT="0" distB="0" distL="114300" distR="114300">
            <wp:extent cx="6640830" cy="1932940"/>
            <wp:effectExtent l="0" t="0" r="3810" b="2540"/>
            <wp:docPr id="4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193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ind w:left="420" w:leftChars="0" w:hanging="420" w:firstLineChars="0"/>
        <w:rPr>
          <w:rFonts w:hint="eastAsia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lang w:val="en-US" w:eastAsia="zh-CN"/>
        </w:rPr>
        <w:t>字符说明：</w:t>
      </w:r>
      <w:r>
        <w:rPr>
          <w:rFonts w:hint="eastAsia" w:ascii="Calibri" w:hAnsi="Calibri" w:eastAsia="微软雅黑" w:cs="Calibri"/>
          <w:vertAlign w:val="baseline"/>
          <w:lang w:val="en-US" w:eastAsia="zh-CN"/>
        </w:rPr>
        <w:t>10位数字</w:t>
      </w:r>
    </w:p>
    <w:p>
      <w:pPr>
        <w:numPr>
          <w:ilvl w:val="0"/>
          <w:numId w:val="0"/>
        </w:numPr>
        <w:ind w:leftChars="0" w:firstLine="420" w:firstLineChars="200"/>
        <w:rPr>
          <w:rFonts w:hint="eastAsia" w:ascii="Calibri" w:hAnsi="Calibri" w:eastAsia="微软雅黑" w:cs="Calibri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1122334455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>操作类型：编辑、修改、查询</w:t>
      </w:r>
    </w:p>
    <w:p>
      <w:pPr>
        <w:numPr>
          <w:ilvl w:val="0"/>
          <w:numId w:val="0"/>
        </w:numPr>
        <w:ind w:leftChars="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 xml:space="preserve">    编辑：支持用户手动输入一个数据库里面没有的值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>语义处理的结果</w:t>
      </w:r>
    </w:p>
    <w:p>
      <w:pPr>
        <w:numPr>
          <w:ilvl w:val="0"/>
          <w:numId w:val="0"/>
        </w:numPr>
        <w:ind w:leftChars="0"/>
        <w:jc w:val="left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 xml:space="preserve">   十位海关编码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>优先级：</w:t>
      </w:r>
      <w:r>
        <w:rPr>
          <w:rFonts w:hint="default" w:ascii="Calibri" w:hAnsi="Calibri" w:eastAsia="微软雅黑" w:cs="Calibri"/>
          <w:vertAlign w:val="baseline"/>
          <w:lang w:val="en-US" w:eastAsia="zh-CN"/>
        </w:rPr>
        <w:t>规则（2.3.8）</w:t>
      </w:r>
    </w:p>
    <w:p>
      <w:pPr>
        <w:numPr>
          <w:ilvl w:val="0"/>
          <w:numId w:val="15"/>
        </w:numPr>
        <w:ind w:left="420" w:leftChars="0" w:hanging="420" w:firstLineChars="0"/>
        <w:rPr>
          <w:rFonts w:hint="eastAsia" w:ascii="Calibri" w:hAnsi="Calibri" w:eastAsia="微软雅黑" w:cs="Calibri"/>
          <w:lang w:val="en-US" w:eastAsia="zh-CN"/>
        </w:rPr>
      </w:pPr>
      <w:r>
        <w:rPr>
          <w:rFonts w:hint="eastAsia" w:ascii="Calibri" w:hAnsi="Calibri" w:eastAsia="微软雅黑" w:cs="Calibri"/>
          <w:lang w:val="en-US" w:eastAsia="zh-CN"/>
        </w:rPr>
        <w:t xml:space="preserve">字段示例说明10：申报单位编码     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5"/>
        <w:gridCol w:w="1512"/>
        <w:gridCol w:w="1440"/>
        <w:gridCol w:w="1548"/>
        <w:gridCol w:w="2088"/>
        <w:gridCol w:w="1548"/>
        <w:gridCol w:w="17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序号</w:t>
            </w:r>
          </w:p>
        </w:tc>
        <w:tc>
          <w:tcPr>
            <w:tcW w:w="151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字段名称</w:t>
            </w:r>
          </w:p>
        </w:tc>
        <w:tc>
          <w:tcPr>
            <w:tcW w:w="144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系统设置</w:t>
            </w:r>
          </w:p>
        </w:tc>
        <w:tc>
          <w:tcPr>
            <w:tcW w:w="154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字符说明</w:t>
            </w:r>
          </w:p>
        </w:tc>
        <w:tc>
          <w:tcPr>
            <w:tcW w:w="208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操作类型</w:t>
            </w:r>
          </w:p>
        </w:tc>
        <w:tc>
          <w:tcPr>
            <w:tcW w:w="154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语义处理结果</w:t>
            </w:r>
          </w:p>
        </w:tc>
        <w:tc>
          <w:tcPr>
            <w:tcW w:w="176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2.2优先级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77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lang w:val="en-US" w:eastAsia="zh-CN"/>
              </w:rPr>
              <w:t>10</w:t>
            </w:r>
          </w:p>
        </w:tc>
        <w:tc>
          <w:tcPr>
            <w:tcW w:w="151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 xml:space="preserve">申报单位编码             </w:t>
            </w:r>
          </w:p>
        </w:tc>
        <w:tc>
          <w:tcPr>
            <w:tcW w:w="144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必填</w:t>
            </w:r>
          </w:p>
        </w:tc>
        <w:tc>
          <w:tcPr>
            <w:tcW w:w="154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10位数字</w:t>
            </w:r>
          </w:p>
        </w:tc>
        <w:tc>
          <w:tcPr>
            <w:tcW w:w="208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编辑、修改、查询</w:t>
            </w:r>
          </w:p>
        </w:tc>
        <w:tc>
          <w:tcPr>
            <w:tcW w:w="154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无</w:t>
            </w:r>
          </w:p>
        </w:tc>
        <w:tc>
          <w:tcPr>
            <w:tcW w:w="176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规则（2.3.4）</w:t>
            </w:r>
          </w:p>
        </w:tc>
      </w:tr>
    </w:tbl>
    <w:p>
      <w:pPr>
        <w:numPr>
          <w:ilvl w:val="0"/>
          <w:numId w:val="16"/>
        </w:numPr>
        <w:ind w:left="420" w:leftChars="0" w:hanging="420" w:firstLineChars="0"/>
        <w:jc w:val="left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lang w:val="en-US" w:eastAsia="zh-CN"/>
        </w:rPr>
        <w:t>系统设置:</w:t>
      </w:r>
      <w:r>
        <w:rPr>
          <w:rFonts w:hint="eastAsia" w:ascii="Calibri" w:hAnsi="Calibri" w:eastAsia="微软雅黑" w:cs="Calibri"/>
          <w:vertAlign w:val="baseline"/>
          <w:lang w:val="en-US" w:eastAsia="zh-CN"/>
        </w:rPr>
        <w:t>必填</w:t>
      </w:r>
    </w:p>
    <w:p>
      <w:pPr>
        <w:numPr>
          <w:ilvl w:val="0"/>
          <w:numId w:val="0"/>
        </w:numPr>
        <w:ind w:leftChars="0"/>
        <w:jc w:val="center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drawing>
          <wp:inline distT="0" distB="0" distL="114300" distR="114300">
            <wp:extent cx="6637655" cy="328930"/>
            <wp:effectExtent l="0" t="0" r="6985" b="6350"/>
            <wp:docPr id="5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32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ind w:left="420" w:leftChars="0" w:hanging="420" w:firstLineChars="0"/>
        <w:rPr>
          <w:rFonts w:hint="eastAsia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lang w:val="en-US" w:eastAsia="zh-CN"/>
        </w:rPr>
        <w:t>字符说明：</w:t>
      </w:r>
      <w:r>
        <w:rPr>
          <w:rFonts w:hint="eastAsia" w:ascii="Calibri" w:hAnsi="Calibri" w:eastAsia="微软雅黑" w:cs="Calibri"/>
          <w:vertAlign w:val="baseline"/>
          <w:lang w:val="en-US" w:eastAsia="zh-CN"/>
        </w:rPr>
        <w:t>10位数字</w:t>
      </w:r>
    </w:p>
    <w:p>
      <w:pPr>
        <w:numPr>
          <w:ilvl w:val="0"/>
          <w:numId w:val="0"/>
        </w:numPr>
        <w:ind w:leftChars="0" w:firstLine="420" w:firstLineChars="200"/>
        <w:rPr>
          <w:rFonts w:hint="eastAsia" w:ascii="Calibri" w:hAnsi="Calibri" w:eastAsia="微软雅黑" w:cs="Calibri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1122334455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>操作类型：编辑、修改、查询</w:t>
      </w:r>
    </w:p>
    <w:p>
      <w:pPr>
        <w:numPr>
          <w:ilvl w:val="0"/>
          <w:numId w:val="0"/>
        </w:numPr>
        <w:ind w:leftChars="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 xml:space="preserve">    编辑：支持用户手动输入一个数据库里面没有的值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>语义处理的结果</w:t>
      </w:r>
    </w:p>
    <w:p>
      <w:pPr>
        <w:numPr>
          <w:ilvl w:val="0"/>
          <w:numId w:val="0"/>
        </w:numPr>
        <w:ind w:leftChars="0"/>
        <w:jc w:val="left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 xml:space="preserve">   十位海关编码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>优先级：规则（2.3.4）</w:t>
      </w:r>
    </w:p>
    <w:p>
      <w:pPr>
        <w:numPr>
          <w:ilvl w:val="0"/>
          <w:numId w:val="17"/>
        </w:numPr>
        <w:ind w:left="420" w:leftChars="0" w:hanging="420" w:firstLineChars="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lang w:val="en-US" w:eastAsia="zh-CN"/>
        </w:rPr>
        <w:t xml:space="preserve">字段示例说明11：申报单位社会信用代码     </w:t>
      </w:r>
    </w:p>
    <w:p>
      <w:pPr>
        <w:numPr>
          <w:ilvl w:val="0"/>
          <w:numId w:val="0"/>
        </w:numPr>
        <w:ind w:leftChars="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lang w:val="en-US" w:eastAsia="zh-CN"/>
        </w:rPr>
        <w:t xml:space="preserve">     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5"/>
        <w:gridCol w:w="1512"/>
        <w:gridCol w:w="1440"/>
        <w:gridCol w:w="1548"/>
        <w:gridCol w:w="2088"/>
        <w:gridCol w:w="1548"/>
        <w:gridCol w:w="17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序号</w:t>
            </w:r>
          </w:p>
        </w:tc>
        <w:tc>
          <w:tcPr>
            <w:tcW w:w="151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字段名称</w:t>
            </w:r>
          </w:p>
        </w:tc>
        <w:tc>
          <w:tcPr>
            <w:tcW w:w="144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系统设置</w:t>
            </w:r>
          </w:p>
        </w:tc>
        <w:tc>
          <w:tcPr>
            <w:tcW w:w="154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字符说明</w:t>
            </w:r>
          </w:p>
        </w:tc>
        <w:tc>
          <w:tcPr>
            <w:tcW w:w="208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操作类型</w:t>
            </w:r>
          </w:p>
        </w:tc>
        <w:tc>
          <w:tcPr>
            <w:tcW w:w="154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语义处理结果</w:t>
            </w:r>
          </w:p>
        </w:tc>
        <w:tc>
          <w:tcPr>
            <w:tcW w:w="176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2.2优先级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77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lang w:val="en-US" w:eastAsia="zh-CN"/>
              </w:rPr>
              <w:t>11</w:t>
            </w:r>
          </w:p>
        </w:tc>
        <w:tc>
          <w:tcPr>
            <w:tcW w:w="151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 xml:space="preserve">申报单位社会信用代码                 </w:t>
            </w:r>
          </w:p>
        </w:tc>
        <w:tc>
          <w:tcPr>
            <w:tcW w:w="144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选填</w:t>
            </w:r>
          </w:p>
        </w:tc>
        <w:tc>
          <w:tcPr>
            <w:tcW w:w="154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18位数字和字母</w:t>
            </w:r>
          </w:p>
        </w:tc>
        <w:tc>
          <w:tcPr>
            <w:tcW w:w="208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编辑、修改、查询</w:t>
            </w:r>
          </w:p>
        </w:tc>
        <w:tc>
          <w:tcPr>
            <w:tcW w:w="154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无</w:t>
            </w:r>
          </w:p>
        </w:tc>
        <w:tc>
          <w:tcPr>
            <w:tcW w:w="176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规则（2.3.4）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 w:ascii="Calibri" w:hAnsi="Calibri" w:eastAsia="微软雅黑" w:cs="Calibri"/>
          <w:vertAlign w:val="baseline"/>
          <w:lang w:val="en-US" w:eastAsia="zh-CN"/>
        </w:rPr>
      </w:pPr>
    </w:p>
    <w:p>
      <w:pPr>
        <w:numPr>
          <w:ilvl w:val="0"/>
          <w:numId w:val="18"/>
        </w:numPr>
        <w:ind w:left="420" w:leftChars="0" w:hanging="420" w:firstLineChars="0"/>
        <w:jc w:val="left"/>
        <w:rPr>
          <w:rFonts w:hint="eastAsia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lang w:val="en-US" w:eastAsia="zh-CN"/>
        </w:rPr>
        <w:t>系统设置:</w:t>
      </w:r>
      <w:r>
        <w:rPr>
          <w:rFonts w:hint="eastAsia" w:ascii="Calibri" w:hAnsi="Calibri" w:eastAsia="微软雅黑" w:cs="Calibri"/>
          <w:vertAlign w:val="baseline"/>
          <w:lang w:val="en-US" w:eastAsia="zh-CN"/>
        </w:rPr>
        <w:t>选填</w:t>
      </w:r>
    </w:p>
    <w:p>
      <w:pPr>
        <w:numPr>
          <w:ilvl w:val="0"/>
          <w:numId w:val="0"/>
        </w:numPr>
        <w:ind w:leftChars="0"/>
        <w:jc w:val="center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drawing>
          <wp:inline distT="0" distB="0" distL="114300" distR="114300">
            <wp:extent cx="6644640" cy="1771015"/>
            <wp:effectExtent l="0" t="0" r="0" b="12065"/>
            <wp:docPr id="5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177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ind w:left="420" w:leftChars="0" w:hanging="420" w:firstLineChars="0"/>
        <w:rPr>
          <w:rFonts w:hint="eastAsia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lang w:val="en-US" w:eastAsia="zh-CN"/>
        </w:rPr>
        <w:t>字符说明：</w:t>
      </w:r>
      <w:r>
        <w:rPr>
          <w:rFonts w:hint="eastAsia" w:ascii="Calibri" w:hAnsi="Calibri" w:eastAsia="微软雅黑" w:cs="Calibri"/>
          <w:vertAlign w:val="baseline"/>
          <w:lang w:val="en-US" w:eastAsia="zh-CN"/>
        </w:rPr>
        <w:t>18位数字和字母</w:t>
      </w:r>
    </w:p>
    <w:p>
      <w:pPr>
        <w:numPr>
          <w:ilvl w:val="0"/>
          <w:numId w:val="0"/>
        </w:numPr>
        <w:ind w:leftChars="0" w:firstLine="420" w:firstLineChars="20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91110101089661568T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>操作类型：编辑、修改、查询</w:t>
      </w:r>
    </w:p>
    <w:p>
      <w:pPr>
        <w:numPr>
          <w:ilvl w:val="0"/>
          <w:numId w:val="0"/>
        </w:numPr>
        <w:ind w:leftChars="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 xml:space="preserve">    编辑：支持用户手动输入一个数据库里面没有的值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>语义处理的结果</w:t>
      </w:r>
    </w:p>
    <w:p>
      <w:pPr>
        <w:numPr>
          <w:ilvl w:val="0"/>
          <w:numId w:val="0"/>
        </w:numPr>
        <w:ind w:leftChars="0"/>
        <w:jc w:val="left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 xml:space="preserve">   无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>优先级：规则（2.3.4）</w:t>
      </w:r>
    </w:p>
    <w:p>
      <w:pPr>
        <w:numPr>
          <w:ilvl w:val="0"/>
          <w:numId w:val="0"/>
        </w:numPr>
        <w:ind w:leftChars="0" w:firstLine="420" w:firstLineChars="20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default" w:ascii="Calibri" w:hAnsi="Calibri" w:eastAsia="微软雅黑" w:cs="Calibri"/>
          <w:vertAlign w:val="baseline"/>
          <w:lang w:val="en-US" w:eastAsia="zh-CN"/>
        </w:rPr>
        <w:t>2.3.4申报单位名称、编码、社会信用代码</w:t>
      </w:r>
    </w:p>
    <w:p>
      <w:pPr>
        <w:numPr>
          <w:ilvl w:val="0"/>
          <w:numId w:val="0"/>
        </w:numPr>
        <w:ind w:leftChars="0" w:firstLine="420" w:firstLineChars="20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default" w:ascii="Calibri" w:hAnsi="Calibri" w:eastAsia="微软雅黑" w:cs="Calibri"/>
          <w:vertAlign w:val="baseline"/>
          <w:lang w:val="en-US" w:eastAsia="zh-CN"/>
        </w:rPr>
        <w:t>申报单位名称为账号所属单位</w:t>
      </w:r>
      <w:r>
        <w:rPr>
          <w:rFonts w:hint="eastAsia" w:ascii="Calibri" w:hAnsi="Calibri" w:eastAsia="微软雅黑" w:cs="Calibri"/>
          <w:vertAlign w:val="baseline"/>
          <w:lang w:val="en-US" w:eastAsia="zh-CN"/>
        </w:rPr>
        <w:t>；申报单位编码和社会信用代码是由申报单位名称带出来的</w:t>
      </w:r>
    </w:p>
    <w:p>
      <w:pPr>
        <w:numPr>
          <w:ilvl w:val="0"/>
          <w:numId w:val="0"/>
        </w:numPr>
        <w:ind w:leftChars="0"/>
        <w:rPr>
          <w:rFonts w:hint="default" w:ascii="Calibri" w:hAnsi="Calibri" w:eastAsia="微软雅黑" w:cs="Calibri"/>
          <w:vertAlign w:val="baseline"/>
          <w:lang w:val="en-US" w:eastAsia="zh-CN"/>
        </w:rPr>
      </w:pPr>
    </w:p>
    <w:p>
      <w:pPr>
        <w:numPr>
          <w:ilvl w:val="0"/>
          <w:numId w:val="17"/>
        </w:numPr>
        <w:ind w:left="420" w:leftChars="0" w:hanging="420" w:firstLineChars="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lang w:val="en-US" w:eastAsia="zh-CN"/>
        </w:rPr>
        <w:t xml:space="preserve">字段示例说明12：申报单位社会信用代码     </w:t>
      </w:r>
    </w:p>
    <w:p>
      <w:pPr>
        <w:numPr>
          <w:ilvl w:val="0"/>
          <w:numId w:val="0"/>
        </w:numPr>
        <w:ind w:leftChars="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lang w:val="en-US" w:eastAsia="zh-CN"/>
        </w:rPr>
        <w:t xml:space="preserve">     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5"/>
        <w:gridCol w:w="1512"/>
        <w:gridCol w:w="1440"/>
        <w:gridCol w:w="1260"/>
        <w:gridCol w:w="2028"/>
        <w:gridCol w:w="1524"/>
        <w:gridCol w:w="21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序号</w:t>
            </w:r>
          </w:p>
        </w:tc>
        <w:tc>
          <w:tcPr>
            <w:tcW w:w="151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字段名称</w:t>
            </w:r>
          </w:p>
        </w:tc>
        <w:tc>
          <w:tcPr>
            <w:tcW w:w="144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系统设置</w:t>
            </w:r>
          </w:p>
        </w:tc>
        <w:tc>
          <w:tcPr>
            <w:tcW w:w="126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字符说明</w:t>
            </w:r>
          </w:p>
        </w:tc>
        <w:tc>
          <w:tcPr>
            <w:tcW w:w="202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操作类型</w:t>
            </w:r>
          </w:p>
        </w:tc>
        <w:tc>
          <w:tcPr>
            <w:tcW w:w="1524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语义处理结果</w:t>
            </w:r>
          </w:p>
        </w:tc>
        <w:tc>
          <w:tcPr>
            <w:tcW w:w="214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2.2优先级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77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lang w:val="en-US" w:eastAsia="zh-CN"/>
              </w:rPr>
              <w:t>12</w:t>
            </w:r>
          </w:p>
        </w:tc>
        <w:tc>
          <w:tcPr>
            <w:tcW w:w="151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 xml:space="preserve">申报单位名称                    </w:t>
            </w:r>
          </w:p>
        </w:tc>
        <w:tc>
          <w:tcPr>
            <w:tcW w:w="144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必填</w:t>
            </w:r>
          </w:p>
        </w:tc>
        <w:tc>
          <w:tcPr>
            <w:tcW w:w="126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汉字</w:t>
            </w:r>
          </w:p>
        </w:tc>
        <w:tc>
          <w:tcPr>
            <w:tcW w:w="202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编辑、修改、查询</w:t>
            </w:r>
          </w:p>
        </w:tc>
        <w:tc>
          <w:tcPr>
            <w:tcW w:w="1524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无</w:t>
            </w:r>
          </w:p>
        </w:tc>
        <w:tc>
          <w:tcPr>
            <w:tcW w:w="214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识别大于规则（2.3.4）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 w:ascii="Calibri" w:hAnsi="Calibri" w:eastAsia="微软雅黑" w:cs="Calibri"/>
          <w:vertAlign w:val="baseline"/>
          <w:lang w:val="en-US" w:eastAsia="zh-CN"/>
        </w:rPr>
      </w:pPr>
    </w:p>
    <w:p>
      <w:pPr>
        <w:numPr>
          <w:ilvl w:val="0"/>
          <w:numId w:val="18"/>
        </w:numPr>
        <w:ind w:left="420" w:leftChars="0" w:hanging="420" w:firstLineChars="0"/>
        <w:jc w:val="left"/>
        <w:rPr>
          <w:rFonts w:hint="eastAsia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lang w:val="en-US" w:eastAsia="zh-CN"/>
        </w:rPr>
        <w:t>系统设置:</w:t>
      </w:r>
      <w:r>
        <w:rPr>
          <w:rFonts w:hint="eastAsia" w:ascii="Calibri" w:hAnsi="Calibri" w:eastAsia="微软雅黑" w:cs="Calibri"/>
          <w:vertAlign w:val="baseline"/>
          <w:lang w:val="en-US" w:eastAsia="zh-CN"/>
        </w:rPr>
        <w:t>必填</w:t>
      </w:r>
    </w:p>
    <w:p>
      <w:pPr>
        <w:numPr>
          <w:ilvl w:val="0"/>
          <w:numId w:val="0"/>
        </w:numPr>
        <w:ind w:leftChars="0"/>
        <w:jc w:val="center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drawing>
          <wp:inline distT="0" distB="0" distL="114300" distR="114300">
            <wp:extent cx="6644640" cy="2014220"/>
            <wp:effectExtent l="0" t="0" r="0" b="12700"/>
            <wp:docPr id="5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201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ind w:left="420" w:leftChars="0" w:hanging="420" w:firstLineChars="0"/>
        <w:rPr>
          <w:rFonts w:hint="eastAsia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lang w:val="en-US" w:eastAsia="zh-CN"/>
        </w:rPr>
        <w:t>字符说明：</w:t>
      </w:r>
      <w:r>
        <w:rPr>
          <w:rFonts w:hint="eastAsia" w:ascii="Calibri" w:hAnsi="Calibri" w:eastAsia="微软雅黑" w:cs="Calibri"/>
          <w:vertAlign w:val="baseline"/>
          <w:lang w:val="en-US" w:eastAsia="zh-CN"/>
        </w:rPr>
        <w:t>汉字</w:t>
      </w:r>
    </w:p>
    <w:p>
      <w:pPr>
        <w:numPr>
          <w:ilvl w:val="0"/>
          <w:numId w:val="0"/>
        </w:numPr>
        <w:ind w:leftChars="0" w:firstLine="420" w:firstLineChars="20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91110101089661568T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>操作类型：编辑、修改、查询</w:t>
      </w:r>
    </w:p>
    <w:p>
      <w:pPr>
        <w:numPr>
          <w:ilvl w:val="0"/>
          <w:numId w:val="0"/>
        </w:numPr>
        <w:ind w:leftChars="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 xml:space="preserve">    编辑：支持用户手动输入一个数据库里面没有的值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>语义处理的结果</w:t>
      </w:r>
    </w:p>
    <w:p>
      <w:pPr>
        <w:numPr>
          <w:ilvl w:val="0"/>
          <w:numId w:val="0"/>
        </w:numPr>
        <w:ind w:leftChars="0"/>
        <w:jc w:val="left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 xml:space="preserve">   无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>优先级：规则（2.3.4）</w:t>
      </w:r>
    </w:p>
    <w:p>
      <w:pPr>
        <w:numPr>
          <w:ilvl w:val="0"/>
          <w:numId w:val="0"/>
        </w:numPr>
        <w:ind w:leftChars="20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default" w:ascii="Calibri" w:hAnsi="Calibri" w:eastAsia="微软雅黑" w:cs="Calibri"/>
          <w:vertAlign w:val="baseline"/>
          <w:lang w:val="en-US" w:eastAsia="zh-CN"/>
        </w:rPr>
        <w:t>2.3.4申报单位名称、编码、社会信用代码</w:t>
      </w:r>
    </w:p>
    <w:p>
      <w:pPr>
        <w:numPr>
          <w:ilvl w:val="0"/>
          <w:numId w:val="0"/>
        </w:numPr>
        <w:ind w:leftChars="20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default" w:ascii="Calibri" w:hAnsi="Calibri" w:eastAsia="微软雅黑" w:cs="Calibri"/>
          <w:vertAlign w:val="baseline"/>
          <w:lang w:val="en-US" w:eastAsia="zh-CN"/>
        </w:rPr>
        <w:t>申报单位名称为账号所属单位</w:t>
      </w:r>
      <w:r>
        <w:rPr>
          <w:rFonts w:hint="eastAsia" w:ascii="Calibri" w:hAnsi="Calibri" w:eastAsia="微软雅黑" w:cs="Calibri"/>
          <w:vertAlign w:val="baseline"/>
          <w:lang w:val="en-US" w:eastAsia="zh-CN"/>
        </w:rPr>
        <w:t>；申报单位编码和社会信用代码是由申报单位名称带出来的</w:t>
      </w:r>
    </w:p>
    <w:p>
      <w:pPr>
        <w:numPr>
          <w:ilvl w:val="0"/>
          <w:numId w:val="17"/>
        </w:numPr>
        <w:ind w:left="420" w:leftChars="0" w:hanging="420" w:firstLineChars="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lang w:val="en-US" w:eastAsia="zh-CN"/>
        </w:rPr>
        <w:t>字段示例说明13企业内部编号、14 承运车牌号略</w:t>
      </w:r>
    </w:p>
    <w:p>
      <w:pPr>
        <w:numPr>
          <w:ilvl w:val="0"/>
          <w:numId w:val="17"/>
        </w:numPr>
        <w:ind w:left="420" w:leftChars="0" w:hanging="420" w:firstLineChars="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lang w:val="en-US" w:eastAsia="zh-CN"/>
        </w:rPr>
        <w:t>字段示例说明15~20：</w:t>
      </w:r>
    </w:p>
    <w:p>
      <w:pPr>
        <w:numPr>
          <w:ilvl w:val="0"/>
          <w:numId w:val="0"/>
        </w:numPr>
        <w:ind w:leftChars="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lang w:val="en-US" w:eastAsia="zh-CN"/>
        </w:rPr>
        <w:t xml:space="preserve">     </w:t>
      </w:r>
    </w:p>
    <w:p>
      <w:pPr>
        <w:numPr>
          <w:ilvl w:val="0"/>
          <w:numId w:val="0"/>
        </w:numPr>
        <w:ind w:leftChars="0"/>
        <w:rPr>
          <w:rFonts w:hint="default" w:ascii="Calibri" w:hAnsi="Calibri" w:eastAsia="微软雅黑" w:cs="Calibri"/>
          <w:vertAlign w:val="baseline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Calibri" w:hAnsi="Calibri" w:eastAsia="微软雅黑" w:cs="Calibri"/>
          <w:vertAlign w:val="baseline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 xml:space="preserve"> 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5"/>
        <w:gridCol w:w="1812"/>
        <w:gridCol w:w="1140"/>
        <w:gridCol w:w="1260"/>
        <w:gridCol w:w="2028"/>
        <w:gridCol w:w="1524"/>
        <w:gridCol w:w="21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序号</w:t>
            </w:r>
          </w:p>
        </w:tc>
        <w:tc>
          <w:tcPr>
            <w:tcW w:w="181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字段名称</w:t>
            </w:r>
          </w:p>
        </w:tc>
        <w:tc>
          <w:tcPr>
            <w:tcW w:w="114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系统设置</w:t>
            </w:r>
          </w:p>
        </w:tc>
        <w:tc>
          <w:tcPr>
            <w:tcW w:w="126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字符说明</w:t>
            </w:r>
          </w:p>
        </w:tc>
        <w:tc>
          <w:tcPr>
            <w:tcW w:w="202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操作类型</w:t>
            </w:r>
          </w:p>
        </w:tc>
        <w:tc>
          <w:tcPr>
            <w:tcW w:w="1524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语义处理结果</w:t>
            </w:r>
          </w:p>
        </w:tc>
        <w:tc>
          <w:tcPr>
            <w:tcW w:w="214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2.2优先级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77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lang w:val="en-US" w:eastAsia="zh-CN"/>
              </w:rPr>
              <w:t>15</w:t>
            </w:r>
          </w:p>
        </w:tc>
        <w:tc>
          <w:tcPr>
            <w:tcW w:w="181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 xml:space="preserve">IC卡号(电子车牌)                         </w:t>
            </w:r>
          </w:p>
        </w:tc>
        <w:tc>
          <w:tcPr>
            <w:tcW w:w="114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选填</w:t>
            </w:r>
          </w:p>
        </w:tc>
        <w:tc>
          <w:tcPr>
            <w:tcW w:w="126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数字/字母</w:t>
            </w:r>
          </w:p>
        </w:tc>
        <w:tc>
          <w:tcPr>
            <w:tcW w:w="202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编辑、修改</w:t>
            </w:r>
          </w:p>
        </w:tc>
        <w:tc>
          <w:tcPr>
            <w:tcW w:w="1524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无</w:t>
            </w:r>
          </w:p>
        </w:tc>
        <w:tc>
          <w:tcPr>
            <w:tcW w:w="214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识别&gt;规则（1.2）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77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lang w:val="en-US" w:eastAsia="zh-CN"/>
              </w:rPr>
              <w:t>16</w:t>
            </w:r>
          </w:p>
        </w:tc>
        <w:tc>
          <w:tcPr>
            <w:tcW w:w="181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车自重（kg）</w:t>
            </w:r>
          </w:p>
        </w:tc>
        <w:tc>
          <w:tcPr>
            <w:tcW w:w="114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必填</w:t>
            </w:r>
          </w:p>
        </w:tc>
        <w:tc>
          <w:tcPr>
            <w:tcW w:w="126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数字</w:t>
            </w:r>
          </w:p>
        </w:tc>
        <w:tc>
          <w:tcPr>
            <w:tcW w:w="202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编辑、修改</w:t>
            </w:r>
          </w:p>
        </w:tc>
        <w:tc>
          <w:tcPr>
            <w:tcW w:w="1524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无</w:t>
            </w:r>
          </w:p>
        </w:tc>
        <w:tc>
          <w:tcPr>
            <w:tcW w:w="214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识别&gt;规则（1.2）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77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lang w:val="en-US" w:eastAsia="zh-CN"/>
              </w:rPr>
              <w:t>17</w:t>
            </w:r>
          </w:p>
        </w:tc>
        <w:tc>
          <w:tcPr>
            <w:tcW w:w="181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 xml:space="preserve">车架号     </w:t>
            </w:r>
          </w:p>
        </w:tc>
        <w:tc>
          <w:tcPr>
            <w:tcW w:w="114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选填</w:t>
            </w:r>
          </w:p>
        </w:tc>
        <w:tc>
          <w:tcPr>
            <w:tcW w:w="126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数字/汉字/字母</w:t>
            </w:r>
          </w:p>
        </w:tc>
        <w:tc>
          <w:tcPr>
            <w:tcW w:w="202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编辑、修改、查询</w:t>
            </w:r>
          </w:p>
        </w:tc>
        <w:tc>
          <w:tcPr>
            <w:tcW w:w="1524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无</w:t>
            </w:r>
          </w:p>
        </w:tc>
        <w:tc>
          <w:tcPr>
            <w:tcW w:w="214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识别&gt;规则（1.2）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77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lang w:val="en-US" w:eastAsia="zh-CN"/>
              </w:rPr>
              <w:t>18</w:t>
            </w:r>
          </w:p>
        </w:tc>
        <w:tc>
          <w:tcPr>
            <w:tcW w:w="181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 xml:space="preserve">集装箱号     </w:t>
            </w:r>
          </w:p>
        </w:tc>
        <w:tc>
          <w:tcPr>
            <w:tcW w:w="114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选填</w:t>
            </w:r>
          </w:p>
        </w:tc>
        <w:tc>
          <w:tcPr>
            <w:tcW w:w="126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数字/字母</w:t>
            </w:r>
          </w:p>
        </w:tc>
        <w:tc>
          <w:tcPr>
            <w:tcW w:w="202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编辑、修改、查询</w:t>
            </w:r>
          </w:p>
        </w:tc>
        <w:tc>
          <w:tcPr>
            <w:tcW w:w="1524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无</w:t>
            </w:r>
          </w:p>
        </w:tc>
        <w:tc>
          <w:tcPr>
            <w:tcW w:w="214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识别&gt;规则（1.2）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624" w:hRule="atLeast"/>
        </w:trPr>
        <w:tc>
          <w:tcPr>
            <w:tcW w:w="77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lang w:val="en-US" w:eastAsia="zh-CN"/>
              </w:rPr>
              <w:t>19</w:t>
            </w:r>
          </w:p>
        </w:tc>
        <w:tc>
          <w:tcPr>
            <w:tcW w:w="181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 xml:space="preserve">集装箱箱型     </w:t>
            </w:r>
          </w:p>
        </w:tc>
        <w:tc>
          <w:tcPr>
            <w:tcW w:w="114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选填</w:t>
            </w:r>
          </w:p>
        </w:tc>
        <w:tc>
          <w:tcPr>
            <w:tcW w:w="126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数字/字母</w:t>
            </w:r>
          </w:p>
        </w:tc>
        <w:tc>
          <w:tcPr>
            <w:tcW w:w="202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编辑、修改、查询</w:t>
            </w:r>
          </w:p>
        </w:tc>
        <w:tc>
          <w:tcPr>
            <w:tcW w:w="1524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无</w:t>
            </w:r>
          </w:p>
        </w:tc>
        <w:tc>
          <w:tcPr>
            <w:tcW w:w="214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识别&gt;规则（1.2）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77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lang w:val="en-US" w:eastAsia="zh-CN"/>
              </w:rPr>
              <w:t>20</w:t>
            </w:r>
          </w:p>
        </w:tc>
        <w:tc>
          <w:tcPr>
            <w:tcW w:w="181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 xml:space="preserve">集装箱重（kg）     </w:t>
            </w:r>
          </w:p>
        </w:tc>
        <w:tc>
          <w:tcPr>
            <w:tcW w:w="114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选填</w:t>
            </w:r>
          </w:p>
        </w:tc>
        <w:tc>
          <w:tcPr>
            <w:tcW w:w="126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数字</w:t>
            </w:r>
          </w:p>
        </w:tc>
        <w:tc>
          <w:tcPr>
            <w:tcW w:w="202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编辑、修改</w:t>
            </w:r>
          </w:p>
        </w:tc>
        <w:tc>
          <w:tcPr>
            <w:tcW w:w="1524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无</w:t>
            </w:r>
          </w:p>
        </w:tc>
        <w:tc>
          <w:tcPr>
            <w:tcW w:w="214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识别&gt;规则（1.2）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77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lang w:val="en-US" w:eastAsia="zh-CN"/>
              </w:rPr>
              <w:t>21</w:t>
            </w:r>
          </w:p>
        </w:tc>
        <w:tc>
          <w:tcPr>
            <w:tcW w:w="181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车架重</w:t>
            </w:r>
          </w:p>
        </w:tc>
        <w:tc>
          <w:tcPr>
            <w:tcW w:w="1140" w:type="dxa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 xml:space="preserve">  集合B</w:t>
            </w:r>
          </w:p>
        </w:tc>
        <w:tc>
          <w:tcPr>
            <w:tcW w:w="126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数字</w:t>
            </w:r>
          </w:p>
        </w:tc>
        <w:tc>
          <w:tcPr>
            <w:tcW w:w="202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编辑、修改</w:t>
            </w:r>
          </w:p>
        </w:tc>
        <w:tc>
          <w:tcPr>
            <w:tcW w:w="1524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无</w:t>
            </w:r>
          </w:p>
        </w:tc>
        <w:tc>
          <w:tcPr>
            <w:tcW w:w="2140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</w:pPr>
            <w:r>
              <w:rPr>
                <w:rFonts w:hint="eastAsia" w:ascii="Calibri" w:hAnsi="Calibri" w:eastAsia="微软雅黑" w:cs="Calibri"/>
                <w:vertAlign w:val="baseline"/>
                <w:lang w:val="en-US" w:eastAsia="zh-CN"/>
              </w:rPr>
              <w:t>识别&gt;规则（1.2）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 w:ascii="Calibri" w:hAnsi="Calibri" w:eastAsia="微软雅黑" w:cs="Calibri"/>
          <w:vertAlign w:val="baseline"/>
          <w:lang w:val="en-US" w:eastAsia="zh-CN"/>
        </w:rPr>
      </w:pPr>
    </w:p>
    <w:p>
      <w:pPr>
        <w:numPr>
          <w:ilvl w:val="0"/>
          <w:numId w:val="13"/>
        </w:numPr>
        <w:ind w:left="420" w:leftChars="0" w:hanging="420" w:firstLineChars="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>优先级：规则（1.2）</w:t>
      </w:r>
    </w:p>
    <w:p>
      <w:pPr>
        <w:numPr>
          <w:ilvl w:val="0"/>
          <w:numId w:val="0"/>
        </w:numPr>
        <w:ind w:leftChars="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default" w:ascii="Calibri" w:hAnsi="Calibri" w:eastAsia="微软雅黑" w:cs="Calibri"/>
          <w:vertAlign w:val="baseline"/>
          <w:lang w:val="en-US" w:eastAsia="zh-CN"/>
        </w:rPr>
        <w:t>1.2满足提取车辆管理数据的条件</w:t>
      </w:r>
    </w:p>
    <w:p>
      <w:pPr>
        <w:numPr>
          <w:ilvl w:val="0"/>
          <w:numId w:val="0"/>
        </w:numPr>
        <w:ind w:leftChars="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default" w:ascii="Calibri" w:hAnsi="Calibri" w:eastAsia="微软雅黑" w:cs="Calibri"/>
          <w:vertAlign w:val="baseline"/>
          <w:lang w:val="en-US" w:eastAsia="zh-CN"/>
        </w:rPr>
        <w:t>1.2.1识别出来承运车辆，带出来集合F中余下的车辆管理保存的值。</w:t>
      </w:r>
    </w:p>
    <w:p>
      <w:pPr>
        <w:numPr>
          <w:ilvl w:val="0"/>
          <w:numId w:val="0"/>
        </w:numPr>
        <w:ind w:leftChars="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default" w:ascii="Calibri" w:hAnsi="Calibri" w:eastAsia="微软雅黑" w:cs="Calibri"/>
          <w:vertAlign w:val="baseline"/>
          <w:lang w:val="en-US" w:eastAsia="zh-CN"/>
        </w:rPr>
        <w:t>集合F=[承运车辆、IC卡号(电子车牌）、集装箱号、车自重、车架号、车架重、集装箱类型、集装箱重]</w:t>
      </w:r>
    </w:p>
    <w:p>
      <w:pPr>
        <w:numPr>
          <w:ilvl w:val="0"/>
          <w:numId w:val="0"/>
        </w:numPr>
        <w:ind w:leftChars="0"/>
        <w:jc w:val="center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drawing>
          <wp:inline distT="0" distB="0" distL="114300" distR="114300">
            <wp:extent cx="2628900" cy="1485900"/>
            <wp:effectExtent l="0" t="0" r="7620" b="7620"/>
            <wp:docPr id="5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>特殊字段：</w:t>
      </w:r>
    </w:p>
    <w:p>
      <w:pPr>
        <w:numPr>
          <w:ilvl w:val="0"/>
          <w:numId w:val="0"/>
        </w:numPr>
        <w:ind w:leftChars="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>集合O=[代理公司]</w:t>
      </w:r>
    </w:p>
    <w:p>
      <w:pPr>
        <w:numPr>
          <w:ilvl w:val="0"/>
          <w:numId w:val="0"/>
        </w:numPr>
        <w:ind w:leftChars="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>规则集合O说明：</w:t>
      </w:r>
    </w:p>
    <w:p>
      <w:pPr>
        <w:numPr>
          <w:ilvl w:val="0"/>
          <w:numId w:val="0"/>
        </w:numPr>
        <w:ind w:leftChars="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default" w:ascii="Calibri" w:hAnsi="Calibri" w:eastAsia="微软雅黑" w:cs="Calibri"/>
          <w:vertAlign w:val="baseline"/>
          <w:lang w:val="en-US" w:eastAsia="zh-CN"/>
        </w:rPr>
        <w:t>当</w:t>
      </w:r>
      <w:r>
        <w:rPr>
          <w:rFonts w:hint="eastAsia" w:ascii="Calibri" w:hAnsi="Calibri" w:eastAsia="微软雅黑" w:cs="Calibri"/>
          <w:vertAlign w:val="baseline"/>
          <w:lang w:val="en-US" w:eastAsia="zh-CN"/>
        </w:rPr>
        <w:t>制单模式为</w:t>
      </w:r>
      <w:r>
        <w:rPr>
          <w:rFonts w:hint="default" w:ascii="Calibri" w:hAnsi="Calibri" w:eastAsia="微软雅黑" w:cs="Calibri"/>
          <w:vertAlign w:val="baseline"/>
          <w:lang w:val="en-US" w:eastAsia="zh-CN"/>
        </w:rPr>
        <w:t>【复制】【新建】时，集合O为必填，操作类型：查询</w:t>
      </w:r>
    </w:p>
    <w:p>
      <w:pPr>
        <w:numPr>
          <w:ilvl w:val="0"/>
          <w:numId w:val="0"/>
        </w:numPr>
        <w:ind w:leftChars="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default" w:ascii="Calibri" w:hAnsi="Calibri" w:eastAsia="微软雅黑" w:cs="Calibri"/>
          <w:vertAlign w:val="baseline"/>
          <w:lang w:val="en-US" w:eastAsia="zh-CN"/>
        </w:rPr>
        <w:t>当</w:t>
      </w:r>
      <w:r>
        <w:rPr>
          <w:rFonts w:hint="eastAsia" w:ascii="Calibri" w:hAnsi="Calibri" w:eastAsia="微软雅黑" w:cs="Calibri"/>
          <w:vertAlign w:val="baseline"/>
          <w:lang w:val="en-US" w:eastAsia="zh-CN"/>
        </w:rPr>
        <w:t>制单模式为</w:t>
      </w:r>
      <w:r>
        <w:rPr>
          <w:rFonts w:hint="default" w:ascii="Calibri" w:hAnsi="Calibri" w:eastAsia="微软雅黑" w:cs="Calibri"/>
          <w:vertAlign w:val="baseline"/>
          <w:lang w:val="en-US" w:eastAsia="zh-CN"/>
        </w:rPr>
        <w:t>【识别】时，集合O为置灰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644005" cy="2369820"/>
            <wp:effectExtent l="0" t="0" r="635" b="7620"/>
            <wp:docPr id="5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ind w:left="420" w:leftChars="0" w:hanging="420" w:firstLineChars="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>如果是识别模式：代理公司在用户上传时，上传单证时，就已经输入，此时填入表单。置灰，不允许修改。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3010535" cy="2908935"/>
            <wp:effectExtent l="0" t="0" r="6985" b="1905"/>
            <wp:docPr id="5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10535" cy="290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ind w:left="420" w:leftChars="0" w:hanging="420" w:firstLineChars="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default" w:ascii="Calibri" w:hAnsi="Calibri" w:eastAsia="微软雅黑" w:cs="Calibri"/>
          <w:vertAlign w:val="baseline"/>
          <w:lang w:val="en-US" w:eastAsia="zh-CN"/>
        </w:rPr>
        <w:t>当</w:t>
      </w:r>
      <w:r>
        <w:rPr>
          <w:rFonts w:hint="eastAsia" w:ascii="Calibri" w:hAnsi="Calibri" w:eastAsia="微软雅黑" w:cs="Calibri"/>
          <w:vertAlign w:val="baseline"/>
          <w:lang w:val="en-US" w:eastAsia="zh-CN"/>
        </w:rPr>
        <w:t>制单模式为</w:t>
      </w:r>
      <w:r>
        <w:rPr>
          <w:rFonts w:hint="default" w:ascii="Calibri" w:hAnsi="Calibri" w:eastAsia="微软雅黑" w:cs="Calibri"/>
          <w:vertAlign w:val="baseline"/>
          <w:lang w:val="en-US" w:eastAsia="zh-CN"/>
        </w:rPr>
        <w:t>【复制】【新建】时，集合O为</w:t>
      </w:r>
      <w:r>
        <w:rPr>
          <w:rFonts w:hint="eastAsia" w:ascii="Calibri" w:hAnsi="Calibri" w:eastAsia="微软雅黑" w:cs="Calibri"/>
          <w:vertAlign w:val="baseline"/>
          <w:lang w:val="en-US" w:eastAsia="zh-CN"/>
        </w:rPr>
        <w:t>选</w:t>
      </w:r>
      <w:r>
        <w:rPr>
          <w:rFonts w:hint="default" w:ascii="Calibri" w:hAnsi="Calibri" w:eastAsia="微软雅黑" w:cs="Calibri"/>
          <w:vertAlign w:val="baseline"/>
          <w:lang w:val="en-US" w:eastAsia="zh-CN"/>
        </w:rPr>
        <w:t>填，操作类型：查询</w:t>
      </w:r>
    </w:p>
    <w:p>
      <w:pPr>
        <w:numPr>
          <w:ilvl w:val="0"/>
          <w:numId w:val="0"/>
        </w:numPr>
        <w:ind w:leftChars="0" w:firstLine="420" w:firstLineChars="200"/>
        <w:rPr>
          <w:rFonts w:hint="eastAsia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>当制单模式为【复制】【新建】时，代理公司联立财务系统查询。</w:t>
      </w:r>
    </w:p>
    <w:p>
      <w:pPr>
        <w:numPr>
          <w:ilvl w:val="0"/>
          <w:numId w:val="19"/>
        </w:numPr>
        <w:ind w:left="420" w:leftChars="0" w:hanging="420" w:firstLineChars="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default" w:ascii="Calibri" w:hAnsi="Calibri" w:eastAsia="微软雅黑" w:cs="Calibri"/>
          <w:vertAlign w:val="baseline"/>
          <w:lang w:val="en-US" w:eastAsia="zh-CN"/>
        </w:rPr>
        <w:t>关联单证类型</w:t>
      </w:r>
      <w:r>
        <w:rPr>
          <w:rFonts w:hint="eastAsia" w:ascii="Calibri" w:hAnsi="Calibri" w:eastAsia="微软雅黑" w:cs="Calibri"/>
          <w:vertAlign w:val="baseline"/>
          <w:lang w:val="en-US" w:eastAsia="zh-CN"/>
        </w:rPr>
        <w:t xml:space="preserve">  </w:t>
      </w:r>
      <w:r>
        <w:rPr>
          <w:rFonts w:hint="default" w:ascii="Calibri" w:hAnsi="Calibri" w:eastAsia="微软雅黑" w:cs="Calibri"/>
          <w:vertAlign w:val="baseline"/>
          <w:lang w:val="en-US" w:eastAsia="zh-CN"/>
        </w:rPr>
        <w:t>规则（2.1.1）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1767840" cy="1261110"/>
            <wp:effectExtent l="0" t="0" r="0" b="3810"/>
            <wp:docPr id="6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67840" cy="126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9"/>
        </w:numPr>
        <w:ind w:left="420" w:leftChars="0" w:hanging="420" w:firstLineChars="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>3</w:t>
      </w:r>
      <w:r>
        <w:rPr>
          <w:rFonts w:hint="default" w:ascii="Calibri" w:hAnsi="Calibri" w:eastAsia="微软雅黑" w:cs="Calibri"/>
          <w:vertAlign w:val="baseline"/>
          <w:lang w:val="en-US" w:eastAsia="zh-CN"/>
        </w:rPr>
        <w:t>绑定类型</w:t>
      </w:r>
      <w:r>
        <w:rPr>
          <w:rFonts w:hint="eastAsia" w:ascii="Calibri" w:hAnsi="Calibri" w:eastAsia="微软雅黑" w:cs="Calibri"/>
          <w:vertAlign w:val="baseline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>优先级：</w:t>
      </w:r>
      <w:r>
        <w:rPr>
          <w:rFonts w:hint="default" w:ascii="Calibri" w:hAnsi="Calibri" w:eastAsia="微软雅黑" w:cs="Calibri"/>
          <w:vertAlign w:val="baseline"/>
          <w:lang w:val="en-US" w:eastAsia="zh-CN"/>
        </w:rPr>
        <w:t>识别&gt;规则（2.3.7）</w:t>
      </w:r>
    </w:p>
    <w:p>
      <w:pPr>
        <w:numPr>
          <w:ilvl w:val="0"/>
          <w:numId w:val="20"/>
        </w:numPr>
        <w:ind w:left="105" w:leftChars="0" w:firstLine="0" w:firstLineChars="0"/>
        <w:rPr>
          <w:rFonts w:hint="eastAsia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>关联单证编号如果只识别出来一个，格式为QD801220E000008129，则绑定类型是一车一票。关联单证编号如果只识别出来一个，格式为&amp;QD801220E000008129，则绑定类型是一票多车。关联单证编号如果识别出来多个，格式为****\****，如QD801220E000008129\QD801220E000008128，则绑定类型是一车多票。</w:t>
      </w:r>
    </w:p>
    <w:p>
      <w:pPr>
        <w:numPr>
          <w:ilvl w:val="0"/>
          <w:numId w:val="21"/>
        </w:numPr>
        <w:ind w:left="420" w:leftChars="0" w:hanging="420" w:firstLineChars="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 xml:space="preserve">8商品编码、9商品名称、10申报计量单位     </w:t>
      </w:r>
    </w:p>
    <w:p>
      <w:pPr>
        <w:numPr>
          <w:ilvl w:val="0"/>
          <w:numId w:val="0"/>
        </w:numPr>
        <w:ind w:leftChars="0"/>
        <w:rPr>
          <w:rFonts w:hint="default" w:ascii="Calibri" w:hAnsi="Calibri" w:eastAsia="微软雅黑" w:cs="Calibri"/>
          <w:vertAlign w:val="baseline"/>
          <w:lang w:val="en-US" w:eastAsia="zh-CN"/>
        </w:rPr>
      </w:pPr>
      <w:r>
        <w:rPr>
          <w:rFonts w:hint="eastAsia" w:ascii="Calibri" w:hAnsi="Calibri" w:eastAsia="微软雅黑" w:cs="Calibri"/>
          <w:vertAlign w:val="baseline"/>
          <w:lang w:val="en-US" w:eastAsia="zh-CN"/>
        </w:rPr>
        <w:t xml:space="preserve">    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sectPr>
      <w:footerReference r:id="rId7" w:type="default"/>
      <w:pgSz w:w="11906" w:h="16838"/>
      <w:pgMar w:top="720" w:right="720" w:bottom="720" w:left="720" w:header="851" w:footer="992" w:gutter="0"/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  <w:ind w:right="360"/>
      <w:rPr>
        <w:rFonts w:ascii="Arial" w:hAnsi="Arial" w:cs="Arial"/>
        <w:color w:val="808080"/>
        <w:sz w:val="21"/>
        <w:szCs w:val="21"/>
      </w:rPr>
    </w:pPr>
    <w:r>
      <w:rPr>
        <w:rFonts w:hint="eastAsia" w:ascii="Arial" w:hAnsi="Arial" w:cs="Arial"/>
        <w:color w:val="808080"/>
        <w:sz w:val="21"/>
        <w:szCs w:val="21"/>
      </w:rPr>
      <w:t>重庆超体科技有限公司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  <w:ind w:right="360"/>
      <w:rPr>
        <w:rFonts w:hint="default" w:ascii="Arial" w:hAnsi="Arial" w:cs="Arial" w:eastAsiaTheme="minorEastAsia"/>
        <w:color w:val="808080"/>
        <w:sz w:val="21"/>
        <w:szCs w:val="21"/>
        <w:lang w:val="en-US" w:eastAsia="zh-CN"/>
      </w:rPr>
    </w:pPr>
    <w:r>
      <w:rPr>
        <w:rFonts w:hint="eastAsia" w:ascii="Arial" w:hAnsi="Arial" w:cs="Arial"/>
        <w:color w:val="808080"/>
        <w:sz w:val="21"/>
        <w:szCs w:val="21"/>
      </w:rPr>
      <w:t>重庆超体科技有限公司</w:t>
    </w:r>
    <w:r>
      <w:rPr>
        <w:rFonts w:hint="eastAsia" w:ascii="Arial" w:hAnsi="Arial" w:cs="Arial"/>
        <w:color w:val="808080"/>
        <w:sz w:val="21"/>
        <w:szCs w:val="21"/>
        <w:lang w:val="en-US" w:eastAsia="zh-CN"/>
      </w:rPr>
      <w:t xml:space="preserve">                       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  <w:ind w:right="360"/>
      <w:rPr>
        <w:rFonts w:ascii="Arial" w:hAnsi="Arial" w:cs="Arial"/>
        <w:color w:val="808080"/>
        <w:sz w:val="21"/>
        <w:szCs w:val="21"/>
      </w:rPr>
    </w:pPr>
    <w:r>
      <w:rPr>
        <w:sz w:val="21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3" name="文本框 3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6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s0lY7tAAAAAFAQAADwAAAAAAAAABACAA&#10;AAAiAAAAZHJzL2Rvd25yZXYueG1sUEsBAhQAFAAAAAgAh07iQGNTIJUVAgAAFQQAAA4AAAAAAAAA&#10;AQAgAAAAHwEAAGRycy9lMm9Eb2MueG1sUEsFBgAAAAAGAAYAWQEAAKY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6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="Arial" w:hAnsi="Arial" w:cs="Arial"/>
        <w:color w:val="808080"/>
        <w:sz w:val="21"/>
        <w:szCs w:val="21"/>
      </w:rPr>
      <w:t>重庆超体科技有限公司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7"/>
      <w:wordWrap w:val="0"/>
      <w:ind w:right="-840" w:rightChars="-400"/>
      <w:jc w:val="both"/>
      <w:rPr>
        <w:rFonts w:hint="default" w:ascii="微软雅黑" w:hAnsi="微软雅黑" w:eastAsia="微软雅黑"/>
        <w:lang w:val="en-US" w:eastAsia="zh-CN"/>
      </w:rPr>
    </w:pPr>
    <w:r>
      <w:rPr>
        <w:rFonts w:hint="eastAsia" w:ascii="微软雅黑" w:hAnsi="微软雅黑" w:eastAsia="微软雅黑"/>
        <w:lang w:val="en-US" w:eastAsia="zh-CN"/>
      </w:rPr>
      <w:t>AMIROBOT项目核放单需求文档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7"/>
      <w:wordWrap w:val="0"/>
      <w:ind w:right="-840" w:rightChars="-400"/>
      <w:jc w:val="both"/>
      <w:rPr>
        <w:rFonts w:hint="default" w:ascii="微软雅黑" w:hAnsi="微软雅黑" w:eastAsia="微软雅黑"/>
        <w:lang w:val="en-US" w:eastAsia="zh-CN"/>
      </w:rPr>
    </w:pPr>
    <w:r>
      <w:rPr>
        <w:rFonts w:hint="eastAsia" w:ascii="微软雅黑" w:hAnsi="微软雅黑" w:eastAsia="微软雅黑"/>
        <w:lang w:val="en-US" w:eastAsia="zh-CN"/>
      </w:rPr>
      <w:t>AMIROBOT项目核放单需求文档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47BFDEF"/>
    <w:multiLevelType w:val="singleLevel"/>
    <w:tmpl w:val="947BFDEF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B3265E5C"/>
    <w:multiLevelType w:val="singleLevel"/>
    <w:tmpl w:val="B3265E5C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B5BF7D0E"/>
    <w:multiLevelType w:val="singleLevel"/>
    <w:tmpl w:val="B5BF7D0E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C46538CA"/>
    <w:multiLevelType w:val="singleLevel"/>
    <w:tmpl w:val="C46538CA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C4E77D4D"/>
    <w:multiLevelType w:val="singleLevel"/>
    <w:tmpl w:val="C4E77D4D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DB1F03CB"/>
    <w:multiLevelType w:val="singleLevel"/>
    <w:tmpl w:val="DB1F03C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E15C1612"/>
    <w:multiLevelType w:val="singleLevel"/>
    <w:tmpl w:val="E15C1612"/>
    <w:lvl w:ilvl="0" w:tentative="0">
      <w:start w:val="1"/>
      <w:numFmt w:val="decimal"/>
      <w:suff w:val="nothing"/>
      <w:lvlText w:val="%1、"/>
      <w:lvlJc w:val="left"/>
    </w:lvl>
  </w:abstractNum>
  <w:abstractNum w:abstractNumId="7">
    <w:nsid w:val="F9AFED73"/>
    <w:multiLevelType w:val="singleLevel"/>
    <w:tmpl w:val="F9AFED7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FB67119A"/>
    <w:multiLevelType w:val="singleLevel"/>
    <w:tmpl w:val="FB67119A"/>
    <w:lvl w:ilvl="0" w:tentative="0">
      <w:start w:val="2"/>
      <w:numFmt w:val="decimal"/>
      <w:lvlText w:val="%1."/>
      <w:lvlJc w:val="left"/>
      <w:pPr>
        <w:tabs>
          <w:tab w:val="left" w:pos="312"/>
        </w:tabs>
        <w:ind w:left="1050" w:leftChars="0" w:firstLine="0" w:firstLineChars="0"/>
      </w:pPr>
    </w:lvl>
  </w:abstractNum>
  <w:abstractNum w:abstractNumId="9">
    <w:nsid w:val="0B2A38C7"/>
    <w:multiLevelType w:val="singleLevel"/>
    <w:tmpl w:val="0B2A38C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15EC174B"/>
    <w:multiLevelType w:val="singleLevel"/>
    <w:tmpl w:val="15EC174B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1">
    <w:nsid w:val="186FE483"/>
    <w:multiLevelType w:val="singleLevel"/>
    <w:tmpl w:val="186FE48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2">
    <w:nsid w:val="1B3D2FDB"/>
    <w:multiLevelType w:val="multilevel"/>
    <w:tmpl w:val="1B3D2FDB"/>
    <w:lvl w:ilvl="0" w:tentative="0">
      <w:start w:val="1"/>
      <w:numFmt w:val="decimal"/>
      <w:pStyle w:val="49"/>
      <w:lvlText w:val="表 %1"/>
      <w:lvlJc w:val="center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25DB0118"/>
    <w:multiLevelType w:val="multilevel"/>
    <w:tmpl w:val="25DB0118"/>
    <w:lvl w:ilvl="0" w:tentative="0">
      <w:start w:val="1"/>
      <w:numFmt w:val="decimal"/>
      <w:lvlText w:val="%1"/>
      <w:lvlJc w:val="left"/>
      <w:pPr>
        <w:ind w:left="425" w:hanging="425"/>
      </w:pPr>
    </w:lvl>
    <w:lvl w:ilvl="1" w:tentative="0">
      <w:start w:val="1"/>
      <w:numFmt w:val="decimal"/>
      <w:lvlText w:val="%1.%2"/>
      <w:lvlJc w:val="left"/>
      <w:pPr>
        <w:ind w:left="709" w:hanging="567"/>
      </w:pPr>
    </w:lvl>
    <w:lvl w:ilvl="2" w:tentative="0">
      <w:start w:val="1"/>
      <w:numFmt w:val="decimal"/>
      <w:lvlText w:val="%1.%2.%3"/>
      <w:lvlJc w:val="left"/>
      <w:pPr>
        <w:ind w:left="567" w:hanging="567"/>
      </w:pPr>
    </w:lvl>
    <w:lvl w:ilvl="3" w:tentative="0">
      <w:start w:val="1"/>
      <w:numFmt w:val="decimal"/>
      <w:lvlText w:val="%1.%2.%3.%4"/>
      <w:lvlJc w:val="left"/>
      <w:pPr>
        <w:ind w:left="992" w:hanging="708"/>
      </w:pPr>
    </w:lvl>
    <w:lvl w:ilvl="4" w:tentative="0">
      <w:start w:val="1"/>
      <w:numFmt w:val="decimal"/>
      <w:lvlText w:val="%1.%2.%3.%4.%5"/>
      <w:lvlJc w:val="left"/>
      <w:pPr>
        <w:ind w:left="2551" w:hanging="850"/>
      </w:pPr>
    </w:lvl>
    <w:lvl w:ilvl="5" w:tentative="0">
      <w:start w:val="1"/>
      <w:numFmt w:val="decimal"/>
      <w:lvlText w:val="%1.%2.%3.%4.%5.%6"/>
      <w:lvlJc w:val="left"/>
      <w:pPr>
        <w:ind w:left="3260" w:hanging="1134"/>
      </w:pPr>
    </w:lvl>
    <w:lvl w:ilvl="6" w:tentative="0">
      <w:start w:val="1"/>
      <w:numFmt w:val="decimal"/>
      <w:lvlText w:val="%1.%2.%3.%4.%5.%6.%7"/>
      <w:lvlJc w:val="left"/>
      <w:pPr>
        <w:ind w:left="3827" w:hanging="1276"/>
      </w:pPr>
    </w:lvl>
    <w:lvl w:ilvl="7" w:tentative="0">
      <w:start w:val="1"/>
      <w:numFmt w:val="decimal"/>
      <w:lvlText w:val="%1.%2.%3.%4.%5.%6.%7.%8"/>
      <w:lvlJc w:val="left"/>
      <w:pPr>
        <w:ind w:left="4394" w:hanging="1418"/>
      </w:p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>
    <w:nsid w:val="26315E43"/>
    <w:multiLevelType w:val="multilevel"/>
    <w:tmpl w:val="26315E43"/>
    <w:lvl w:ilvl="0" w:tentative="0">
      <w:start w:val="1"/>
      <w:numFmt w:val="decimal"/>
      <w:pStyle w:val="48"/>
      <w:lvlText w:val="图 %1"/>
      <w:lvlJc w:val="center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381FC64C"/>
    <w:multiLevelType w:val="singleLevel"/>
    <w:tmpl w:val="381FC64C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6">
    <w:nsid w:val="388CC87E"/>
    <w:multiLevelType w:val="singleLevel"/>
    <w:tmpl w:val="388CC87E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7">
    <w:nsid w:val="47E8B07F"/>
    <w:multiLevelType w:val="singleLevel"/>
    <w:tmpl w:val="47E8B07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8">
    <w:nsid w:val="598D084E"/>
    <w:multiLevelType w:val="singleLevel"/>
    <w:tmpl w:val="598D084E"/>
    <w:lvl w:ilvl="0" w:tentative="0">
      <w:start w:val="1"/>
      <w:numFmt w:val="decimal"/>
      <w:lvlText w:val="(%1)"/>
      <w:lvlJc w:val="left"/>
      <w:pPr>
        <w:tabs>
          <w:tab w:val="left" w:pos="312"/>
        </w:tabs>
        <w:ind w:left="105" w:leftChars="0" w:firstLine="0" w:firstLineChars="0"/>
      </w:pPr>
    </w:lvl>
  </w:abstractNum>
  <w:abstractNum w:abstractNumId="19">
    <w:nsid w:val="72A02FD8"/>
    <w:multiLevelType w:val="multilevel"/>
    <w:tmpl w:val="72A02FD8"/>
    <w:lvl w:ilvl="0" w:tentative="0">
      <w:start w:val="1"/>
      <w:numFmt w:val="decimalEnclosedCircle"/>
      <w:pStyle w:val="46"/>
      <w:lvlText w:val="%1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0">
    <w:nsid w:val="75B332A1"/>
    <w:multiLevelType w:val="multilevel"/>
    <w:tmpl w:val="75B332A1"/>
    <w:lvl w:ilvl="0" w:tentative="0">
      <w:start w:val="1"/>
      <w:numFmt w:val="decimal"/>
      <w:pStyle w:val="2"/>
      <w:lvlText w:val="%1"/>
      <w:lvlJc w:val="left"/>
      <w:pPr>
        <w:ind w:left="574" w:hanging="432"/>
      </w:pPr>
    </w:lvl>
    <w:lvl w:ilvl="1" w:tentative="0">
      <w:start w:val="1"/>
      <w:numFmt w:val="decimal"/>
      <w:pStyle w:val="3"/>
      <w:lvlText w:val="%2)"/>
      <w:lvlJc w:val="left"/>
      <w:pPr>
        <w:ind w:left="718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shd w:val="clear" w:color="000000" w:fill="000000"/>
        <w:vertAlign w:val="baseline"/>
        <w:lang w:val="zh-CN" w:eastAsia="zh-CN" w:bidi="zh-CN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</w:rPr>
    </w:lvl>
    <w:lvl w:ilvl="2" w:tentative="0">
      <w:start w:val="1"/>
      <w:numFmt w:val="decimal"/>
      <w:pStyle w:val="4"/>
      <w:lvlText w:val="%1.%2.%3"/>
      <w:lvlJc w:val="left"/>
      <w:pPr>
        <w:ind w:left="3555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shd w:val="clear" w:color="000000" w:fill="000000"/>
        <w:vertAlign w:val="baseline"/>
        <w:lang w:val="zh-CN" w:eastAsia="zh-CN" w:bidi="zh-CN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</w:rPr>
    </w:lvl>
    <w:lvl w:ilvl="3" w:tentative="0">
      <w:start w:val="1"/>
      <w:numFmt w:val="decimal"/>
      <w:pStyle w:val="5"/>
      <w:lvlText w:val="%1.%2.%3.%4"/>
      <w:lvlJc w:val="left"/>
      <w:pPr>
        <w:ind w:left="1006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150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294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438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582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726" w:hanging="1584"/>
      </w:pPr>
    </w:lvl>
  </w:abstractNum>
  <w:num w:numId="1">
    <w:abstractNumId w:val="20"/>
  </w:num>
  <w:num w:numId="2">
    <w:abstractNumId w:val="19"/>
  </w:num>
  <w:num w:numId="3">
    <w:abstractNumId w:val="14"/>
  </w:num>
  <w:num w:numId="4">
    <w:abstractNumId w:val="12"/>
  </w:num>
  <w:num w:numId="5">
    <w:abstractNumId w:val="13"/>
  </w:num>
  <w:num w:numId="6">
    <w:abstractNumId w:val="6"/>
  </w:num>
  <w:num w:numId="7">
    <w:abstractNumId w:val="2"/>
  </w:num>
  <w:num w:numId="8">
    <w:abstractNumId w:val="0"/>
  </w:num>
  <w:num w:numId="9">
    <w:abstractNumId w:val="5"/>
  </w:num>
  <w:num w:numId="10">
    <w:abstractNumId w:val="11"/>
  </w:num>
  <w:num w:numId="11">
    <w:abstractNumId w:val="8"/>
  </w:num>
  <w:num w:numId="12">
    <w:abstractNumId w:val="1"/>
  </w:num>
  <w:num w:numId="13">
    <w:abstractNumId w:val="7"/>
  </w:num>
  <w:num w:numId="14">
    <w:abstractNumId w:val="10"/>
  </w:num>
  <w:num w:numId="15">
    <w:abstractNumId w:val="4"/>
  </w:num>
  <w:num w:numId="16">
    <w:abstractNumId w:val="9"/>
  </w:num>
  <w:num w:numId="17">
    <w:abstractNumId w:val="15"/>
  </w:num>
  <w:num w:numId="18">
    <w:abstractNumId w:val="17"/>
  </w:num>
  <w:num w:numId="19">
    <w:abstractNumId w:val="16"/>
  </w:num>
  <w:num w:numId="20">
    <w:abstractNumId w:val="18"/>
  </w:num>
  <w:num w:numId="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62E2"/>
    <w:rsid w:val="00000070"/>
    <w:rsid w:val="000002DC"/>
    <w:rsid w:val="00000FE5"/>
    <w:rsid w:val="00001375"/>
    <w:rsid w:val="000018CC"/>
    <w:rsid w:val="00001AEA"/>
    <w:rsid w:val="00001B81"/>
    <w:rsid w:val="00002752"/>
    <w:rsid w:val="00003501"/>
    <w:rsid w:val="00004189"/>
    <w:rsid w:val="00005305"/>
    <w:rsid w:val="000055F5"/>
    <w:rsid w:val="000057FA"/>
    <w:rsid w:val="000059C3"/>
    <w:rsid w:val="00005D1F"/>
    <w:rsid w:val="00005E52"/>
    <w:rsid w:val="00007D21"/>
    <w:rsid w:val="000109B0"/>
    <w:rsid w:val="00010A80"/>
    <w:rsid w:val="0001160A"/>
    <w:rsid w:val="000117FA"/>
    <w:rsid w:val="00011B48"/>
    <w:rsid w:val="000120DE"/>
    <w:rsid w:val="00012F7E"/>
    <w:rsid w:val="000136DD"/>
    <w:rsid w:val="000140A0"/>
    <w:rsid w:val="00014E39"/>
    <w:rsid w:val="00015C12"/>
    <w:rsid w:val="00015D16"/>
    <w:rsid w:val="0001682A"/>
    <w:rsid w:val="00016AA2"/>
    <w:rsid w:val="00016DBC"/>
    <w:rsid w:val="000175D0"/>
    <w:rsid w:val="00017601"/>
    <w:rsid w:val="00017ED0"/>
    <w:rsid w:val="000202F1"/>
    <w:rsid w:val="00020D1B"/>
    <w:rsid w:val="000220D4"/>
    <w:rsid w:val="00022422"/>
    <w:rsid w:val="000227C9"/>
    <w:rsid w:val="00022B13"/>
    <w:rsid w:val="00022D0F"/>
    <w:rsid w:val="000233AA"/>
    <w:rsid w:val="000234C1"/>
    <w:rsid w:val="00023BE7"/>
    <w:rsid w:val="00025519"/>
    <w:rsid w:val="000258D6"/>
    <w:rsid w:val="0002610D"/>
    <w:rsid w:val="0002697C"/>
    <w:rsid w:val="00026F28"/>
    <w:rsid w:val="00027231"/>
    <w:rsid w:val="0002738F"/>
    <w:rsid w:val="00027FD5"/>
    <w:rsid w:val="00030956"/>
    <w:rsid w:val="00030C95"/>
    <w:rsid w:val="000310A1"/>
    <w:rsid w:val="000317EB"/>
    <w:rsid w:val="00031EA6"/>
    <w:rsid w:val="00031F91"/>
    <w:rsid w:val="0003216B"/>
    <w:rsid w:val="00032CB5"/>
    <w:rsid w:val="00033142"/>
    <w:rsid w:val="000341C4"/>
    <w:rsid w:val="0003449D"/>
    <w:rsid w:val="00034890"/>
    <w:rsid w:val="00035E89"/>
    <w:rsid w:val="000368C0"/>
    <w:rsid w:val="00036E4A"/>
    <w:rsid w:val="0003717B"/>
    <w:rsid w:val="0003795A"/>
    <w:rsid w:val="00037CEC"/>
    <w:rsid w:val="00040444"/>
    <w:rsid w:val="00040CA0"/>
    <w:rsid w:val="0004149A"/>
    <w:rsid w:val="00041BFB"/>
    <w:rsid w:val="00042832"/>
    <w:rsid w:val="0004321D"/>
    <w:rsid w:val="0004329E"/>
    <w:rsid w:val="00043B83"/>
    <w:rsid w:val="00044FFF"/>
    <w:rsid w:val="0004522A"/>
    <w:rsid w:val="00045A2E"/>
    <w:rsid w:val="00046469"/>
    <w:rsid w:val="00046C39"/>
    <w:rsid w:val="0004751F"/>
    <w:rsid w:val="00047E23"/>
    <w:rsid w:val="00050669"/>
    <w:rsid w:val="00050BD6"/>
    <w:rsid w:val="00050FF3"/>
    <w:rsid w:val="0005144D"/>
    <w:rsid w:val="000515BC"/>
    <w:rsid w:val="0005216A"/>
    <w:rsid w:val="00052631"/>
    <w:rsid w:val="00052903"/>
    <w:rsid w:val="00053423"/>
    <w:rsid w:val="00053515"/>
    <w:rsid w:val="00053C69"/>
    <w:rsid w:val="000540CE"/>
    <w:rsid w:val="00055121"/>
    <w:rsid w:val="00055BBD"/>
    <w:rsid w:val="000572DA"/>
    <w:rsid w:val="0005771F"/>
    <w:rsid w:val="00057763"/>
    <w:rsid w:val="0006129C"/>
    <w:rsid w:val="000617F1"/>
    <w:rsid w:val="00061C1A"/>
    <w:rsid w:val="00062545"/>
    <w:rsid w:val="00062713"/>
    <w:rsid w:val="000646F7"/>
    <w:rsid w:val="00065044"/>
    <w:rsid w:val="0006534D"/>
    <w:rsid w:val="00065C34"/>
    <w:rsid w:val="00065CDE"/>
    <w:rsid w:val="00066168"/>
    <w:rsid w:val="00066421"/>
    <w:rsid w:val="000669F7"/>
    <w:rsid w:val="00066AF8"/>
    <w:rsid w:val="00066B04"/>
    <w:rsid w:val="00066C2A"/>
    <w:rsid w:val="00067407"/>
    <w:rsid w:val="0006763A"/>
    <w:rsid w:val="00067E80"/>
    <w:rsid w:val="00070831"/>
    <w:rsid w:val="000709C0"/>
    <w:rsid w:val="00070A20"/>
    <w:rsid w:val="00070A3F"/>
    <w:rsid w:val="00070DA4"/>
    <w:rsid w:val="00071304"/>
    <w:rsid w:val="00071849"/>
    <w:rsid w:val="0007215C"/>
    <w:rsid w:val="000728DE"/>
    <w:rsid w:val="00072A84"/>
    <w:rsid w:val="00073121"/>
    <w:rsid w:val="0007353C"/>
    <w:rsid w:val="0007357F"/>
    <w:rsid w:val="00073785"/>
    <w:rsid w:val="000737A8"/>
    <w:rsid w:val="000737E5"/>
    <w:rsid w:val="000743AB"/>
    <w:rsid w:val="00074666"/>
    <w:rsid w:val="00074982"/>
    <w:rsid w:val="00074FD9"/>
    <w:rsid w:val="000757C4"/>
    <w:rsid w:val="00075FEB"/>
    <w:rsid w:val="00076B28"/>
    <w:rsid w:val="00077788"/>
    <w:rsid w:val="00077EA9"/>
    <w:rsid w:val="0008162E"/>
    <w:rsid w:val="00081AEA"/>
    <w:rsid w:val="00081D0F"/>
    <w:rsid w:val="00082083"/>
    <w:rsid w:val="00082125"/>
    <w:rsid w:val="000827E8"/>
    <w:rsid w:val="0008283A"/>
    <w:rsid w:val="00082D47"/>
    <w:rsid w:val="00082E2F"/>
    <w:rsid w:val="000836C5"/>
    <w:rsid w:val="000836F0"/>
    <w:rsid w:val="00084C3B"/>
    <w:rsid w:val="00084DF6"/>
    <w:rsid w:val="00085F58"/>
    <w:rsid w:val="00085FB2"/>
    <w:rsid w:val="00086109"/>
    <w:rsid w:val="0008692B"/>
    <w:rsid w:val="00086BAA"/>
    <w:rsid w:val="00086CC3"/>
    <w:rsid w:val="00087155"/>
    <w:rsid w:val="00087414"/>
    <w:rsid w:val="000877E6"/>
    <w:rsid w:val="00090AD0"/>
    <w:rsid w:val="00090F8B"/>
    <w:rsid w:val="0009142F"/>
    <w:rsid w:val="00091444"/>
    <w:rsid w:val="00091581"/>
    <w:rsid w:val="000920C0"/>
    <w:rsid w:val="000928EE"/>
    <w:rsid w:val="00092F37"/>
    <w:rsid w:val="0009349E"/>
    <w:rsid w:val="00093505"/>
    <w:rsid w:val="000936DE"/>
    <w:rsid w:val="00093994"/>
    <w:rsid w:val="0009410F"/>
    <w:rsid w:val="000941C7"/>
    <w:rsid w:val="00095727"/>
    <w:rsid w:val="00095BDE"/>
    <w:rsid w:val="00095D87"/>
    <w:rsid w:val="00095E79"/>
    <w:rsid w:val="00095FD0"/>
    <w:rsid w:val="000960F1"/>
    <w:rsid w:val="00096203"/>
    <w:rsid w:val="0009625F"/>
    <w:rsid w:val="0009630B"/>
    <w:rsid w:val="00096528"/>
    <w:rsid w:val="000965F2"/>
    <w:rsid w:val="00097292"/>
    <w:rsid w:val="00097AD0"/>
    <w:rsid w:val="00097CC6"/>
    <w:rsid w:val="000A08A9"/>
    <w:rsid w:val="000A1540"/>
    <w:rsid w:val="000A2259"/>
    <w:rsid w:val="000A2B66"/>
    <w:rsid w:val="000A3625"/>
    <w:rsid w:val="000A3AC4"/>
    <w:rsid w:val="000A3B2B"/>
    <w:rsid w:val="000A5194"/>
    <w:rsid w:val="000A5361"/>
    <w:rsid w:val="000A6DE9"/>
    <w:rsid w:val="000A7823"/>
    <w:rsid w:val="000B0098"/>
    <w:rsid w:val="000B0606"/>
    <w:rsid w:val="000B06C2"/>
    <w:rsid w:val="000B14AB"/>
    <w:rsid w:val="000B14D5"/>
    <w:rsid w:val="000B20D2"/>
    <w:rsid w:val="000B27ED"/>
    <w:rsid w:val="000B2D03"/>
    <w:rsid w:val="000B32D7"/>
    <w:rsid w:val="000B37C2"/>
    <w:rsid w:val="000B4AB5"/>
    <w:rsid w:val="000B4E13"/>
    <w:rsid w:val="000B53E8"/>
    <w:rsid w:val="000B55CA"/>
    <w:rsid w:val="000B57FA"/>
    <w:rsid w:val="000B5D71"/>
    <w:rsid w:val="000B61B5"/>
    <w:rsid w:val="000B690F"/>
    <w:rsid w:val="000B6EF7"/>
    <w:rsid w:val="000C091A"/>
    <w:rsid w:val="000C212A"/>
    <w:rsid w:val="000C5423"/>
    <w:rsid w:val="000C5465"/>
    <w:rsid w:val="000C74EB"/>
    <w:rsid w:val="000C76B9"/>
    <w:rsid w:val="000C78D3"/>
    <w:rsid w:val="000C7944"/>
    <w:rsid w:val="000D1031"/>
    <w:rsid w:val="000D2C3B"/>
    <w:rsid w:val="000D32C9"/>
    <w:rsid w:val="000D40C5"/>
    <w:rsid w:val="000D414D"/>
    <w:rsid w:val="000D63FA"/>
    <w:rsid w:val="000D69DB"/>
    <w:rsid w:val="000D76A3"/>
    <w:rsid w:val="000E0B5E"/>
    <w:rsid w:val="000E0BC7"/>
    <w:rsid w:val="000E1676"/>
    <w:rsid w:val="000E1B0C"/>
    <w:rsid w:val="000E1E4D"/>
    <w:rsid w:val="000E238A"/>
    <w:rsid w:val="000E285D"/>
    <w:rsid w:val="000E3435"/>
    <w:rsid w:val="000E3731"/>
    <w:rsid w:val="000E3C8C"/>
    <w:rsid w:val="000E421D"/>
    <w:rsid w:val="000E469F"/>
    <w:rsid w:val="000E4803"/>
    <w:rsid w:val="000E4AAA"/>
    <w:rsid w:val="000E4C40"/>
    <w:rsid w:val="000E5B52"/>
    <w:rsid w:val="000E61DB"/>
    <w:rsid w:val="000E6BF5"/>
    <w:rsid w:val="000F0216"/>
    <w:rsid w:val="000F0267"/>
    <w:rsid w:val="000F0EA3"/>
    <w:rsid w:val="000F12C3"/>
    <w:rsid w:val="000F1728"/>
    <w:rsid w:val="000F1815"/>
    <w:rsid w:val="000F19A0"/>
    <w:rsid w:val="000F2D22"/>
    <w:rsid w:val="000F2DE6"/>
    <w:rsid w:val="000F2F5F"/>
    <w:rsid w:val="000F30C6"/>
    <w:rsid w:val="000F312A"/>
    <w:rsid w:val="000F32F3"/>
    <w:rsid w:val="000F35A2"/>
    <w:rsid w:val="000F3F8D"/>
    <w:rsid w:val="000F400C"/>
    <w:rsid w:val="000F4648"/>
    <w:rsid w:val="000F46D5"/>
    <w:rsid w:val="000F48B9"/>
    <w:rsid w:val="000F5CAD"/>
    <w:rsid w:val="000F5E18"/>
    <w:rsid w:val="000F6583"/>
    <w:rsid w:val="000F6C21"/>
    <w:rsid w:val="000F7136"/>
    <w:rsid w:val="0010135C"/>
    <w:rsid w:val="001016FE"/>
    <w:rsid w:val="00101A01"/>
    <w:rsid w:val="0010226A"/>
    <w:rsid w:val="0010279A"/>
    <w:rsid w:val="00102BFC"/>
    <w:rsid w:val="00102C4D"/>
    <w:rsid w:val="00102E28"/>
    <w:rsid w:val="00103254"/>
    <w:rsid w:val="00103B77"/>
    <w:rsid w:val="00103DCA"/>
    <w:rsid w:val="00104BA8"/>
    <w:rsid w:val="00104CA5"/>
    <w:rsid w:val="00104D0B"/>
    <w:rsid w:val="00104DE5"/>
    <w:rsid w:val="001051ED"/>
    <w:rsid w:val="001058E5"/>
    <w:rsid w:val="001058E8"/>
    <w:rsid w:val="00105BD1"/>
    <w:rsid w:val="00105C59"/>
    <w:rsid w:val="00105FAF"/>
    <w:rsid w:val="0010624B"/>
    <w:rsid w:val="00106750"/>
    <w:rsid w:val="001068F5"/>
    <w:rsid w:val="00106A5D"/>
    <w:rsid w:val="00106B85"/>
    <w:rsid w:val="00106C2D"/>
    <w:rsid w:val="0010720C"/>
    <w:rsid w:val="00110C25"/>
    <w:rsid w:val="001114F9"/>
    <w:rsid w:val="001115FC"/>
    <w:rsid w:val="00111EB7"/>
    <w:rsid w:val="001128F1"/>
    <w:rsid w:val="00112AA7"/>
    <w:rsid w:val="00112F3B"/>
    <w:rsid w:val="001134E9"/>
    <w:rsid w:val="0011477B"/>
    <w:rsid w:val="00114A20"/>
    <w:rsid w:val="00114A2C"/>
    <w:rsid w:val="001150CB"/>
    <w:rsid w:val="00115482"/>
    <w:rsid w:val="00115D1D"/>
    <w:rsid w:val="00116660"/>
    <w:rsid w:val="00116E5F"/>
    <w:rsid w:val="00117025"/>
    <w:rsid w:val="00117041"/>
    <w:rsid w:val="00117209"/>
    <w:rsid w:val="00117D03"/>
    <w:rsid w:val="00120202"/>
    <w:rsid w:val="001204D9"/>
    <w:rsid w:val="001213F5"/>
    <w:rsid w:val="00121613"/>
    <w:rsid w:val="00121B06"/>
    <w:rsid w:val="00121B3C"/>
    <w:rsid w:val="00121FB1"/>
    <w:rsid w:val="0012231B"/>
    <w:rsid w:val="00122866"/>
    <w:rsid w:val="001230C9"/>
    <w:rsid w:val="00123959"/>
    <w:rsid w:val="00124905"/>
    <w:rsid w:val="0012497F"/>
    <w:rsid w:val="001259C1"/>
    <w:rsid w:val="00126251"/>
    <w:rsid w:val="00126EF5"/>
    <w:rsid w:val="001271D9"/>
    <w:rsid w:val="00127BF6"/>
    <w:rsid w:val="001300A1"/>
    <w:rsid w:val="00130251"/>
    <w:rsid w:val="00130E7D"/>
    <w:rsid w:val="00131DA3"/>
    <w:rsid w:val="001321EB"/>
    <w:rsid w:val="00132F81"/>
    <w:rsid w:val="00133EE7"/>
    <w:rsid w:val="0013480D"/>
    <w:rsid w:val="00134CB8"/>
    <w:rsid w:val="00135448"/>
    <w:rsid w:val="00135C79"/>
    <w:rsid w:val="00135CD2"/>
    <w:rsid w:val="00136B51"/>
    <w:rsid w:val="00136B65"/>
    <w:rsid w:val="00136C09"/>
    <w:rsid w:val="00136CAC"/>
    <w:rsid w:val="00137C74"/>
    <w:rsid w:val="00137ECE"/>
    <w:rsid w:val="00140D3D"/>
    <w:rsid w:val="0014196B"/>
    <w:rsid w:val="001421BD"/>
    <w:rsid w:val="00142476"/>
    <w:rsid w:val="00142665"/>
    <w:rsid w:val="00142D93"/>
    <w:rsid w:val="001438FE"/>
    <w:rsid w:val="00143D66"/>
    <w:rsid w:val="001440C6"/>
    <w:rsid w:val="00144230"/>
    <w:rsid w:val="00145444"/>
    <w:rsid w:val="001456F1"/>
    <w:rsid w:val="0014644F"/>
    <w:rsid w:val="00146874"/>
    <w:rsid w:val="00146D2B"/>
    <w:rsid w:val="00146EF3"/>
    <w:rsid w:val="001470B0"/>
    <w:rsid w:val="00147139"/>
    <w:rsid w:val="00147A46"/>
    <w:rsid w:val="0015145D"/>
    <w:rsid w:val="00151A4E"/>
    <w:rsid w:val="00152368"/>
    <w:rsid w:val="00152EFD"/>
    <w:rsid w:val="001533AE"/>
    <w:rsid w:val="0015480F"/>
    <w:rsid w:val="00154CA3"/>
    <w:rsid w:val="001550EB"/>
    <w:rsid w:val="0015516F"/>
    <w:rsid w:val="00155A2E"/>
    <w:rsid w:val="00156706"/>
    <w:rsid w:val="001570AB"/>
    <w:rsid w:val="00157864"/>
    <w:rsid w:val="001602FC"/>
    <w:rsid w:val="0016094C"/>
    <w:rsid w:val="00160B33"/>
    <w:rsid w:val="001615F9"/>
    <w:rsid w:val="00161935"/>
    <w:rsid w:val="00161C5B"/>
    <w:rsid w:val="001623D2"/>
    <w:rsid w:val="00162D02"/>
    <w:rsid w:val="00162D5B"/>
    <w:rsid w:val="00162E20"/>
    <w:rsid w:val="00163214"/>
    <w:rsid w:val="00163261"/>
    <w:rsid w:val="00163EA7"/>
    <w:rsid w:val="00164794"/>
    <w:rsid w:val="00165091"/>
    <w:rsid w:val="0016532D"/>
    <w:rsid w:val="001653D5"/>
    <w:rsid w:val="001654B9"/>
    <w:rsid w:val="00166E32"/>
    <w:rsid w:val="001678E3"/>
    <w:rsid w:val="00170621"/>
    <w:rsid w:val="00170772"/>
    <w:rsid w:val="00170D28"/>
    <w:rsid w:val="001711A3"/>
    <w:rsid w:val="001719F2"/>
    <w:rsid w:val="00171BDE"/>
    <w:rsid w:val="00171FEF"/>
    <w:rsid w:val="001729E0"/>
    <w:rsid w:val="001737B1"/>
    <w:rsid w:val="00173B2C"/>
    <w:rsid w:val="00175581"/>
    <w:rsid w:val="00175DF7"/>
    <w:rsid w:val="00175F88"/>
    <w:rsid w:val="001763EA"/>
    <w:rsid w:val="001767B8"/>
    <w:rsid w:val="00177F6F"/>
    <w:rsid w:val="00180234"/>
    <w:rsid w:val="001806C3"/>
    <w:rsid w:val="00180B39"/>
    <w:rsid w:val="00180F26"/>
    <w:rsid w:val="001820A6"/>
    <w:rsid w:val="0018291C"/>
    <w:rsid w:val="001834C0"/>
    <w:rsid w:val="0018413B"/>
    <w:rsid w:val="001844E4"/>
    <w:rsid w:val="0018483F"/>
    <w:rsid w:val="00184DD1"/>
    <w:rsid w:val="00184E7E"/>
    <w:rsid w:val="0018543E"/>
    <w:rsid w:val="00185604"/>
    <w:rsid w:val="00185FDB"/>
    <w:rsid w:val="00186116"/>
    <w:rsid w:val="0018699F"/>
    <w:rsid w:val="00187656"/>
    <w:rsid w:val="00187D87"/>
    <w:rsid w:val="00187DFD"/>
    <w:rsid w:val="00190683"/>
    <w:rsid w:val="00190A23"/>
    <w:rsid w:val="0019211F"/>
    <w:rsid w:val="00192247"/>
    <w:rsid w:val="00193015"/>
    <w:rsid w:val="001934BE"/>
    <w:rsid w:val="00193FC9"/>
    <w:rsid w:val="00193FEE"/>
    <w:rsid w:val="0019467A"/>
    <w:rsid w:val="00194704"/>
    <w:rsid w:val="00194EFB"/>
    <w:rsid w:val="00194F54"/>
    <w:rsid w:val="00195BFD"/>
    <w:rsid w:val="00195D29"/>
    <w:rsid w:val="0019642A"/>
    <w:rsid w:val="001965D8"/>
    <w:rsid w:val="00197695"/>
    <w:rsid w:val="00197E4E"/>
    <w:rsid w:val="001A0AA8"/>
    <w:rsid w:val="001A0ED6"/>
    <w:rsid w:val="001A1165"/>
    <w:rsid w:val="001A1993"/>
    <w:rsid w:val="001A25E8"/>
    <w:rsid w:val="001A2E6D"/>
    <w:rsid w:val="001A349C"/>
    <w:rsid w:val="001A37A1"/>
    <w:rsid w:val="001A395F"/>
    <w:rsid w:val="001A3EC0"/>
    <w:rsid w:val="001A43FD"/>
    <w:rsid w:val="001A4E20"/>
    <w:rsid w:val="001A5CAD"/>
    <w:rsid w:val="001A720F"/>
    <w:rsid w:val="001A74E4"/>
    <w:rsid w:val="001A77A8"/>
    <w:rsid w:val="001A7C17"/>
    <w:rsid w:val="001A7C2D"/>
    <w:rsid w:val="001B005C"/>
    <w:rsid w:val="001B0A70"/>
    <w:rsid w:val="001B0CAE"/>
    <w:rsid w:val="001B0FED"/>
    <w:rsid w:val="001B1484"/>
    <w:rsid w:val="001B2FFD"/>
    <w:rsid w:val="001B354C"/>
    <w:rsid w:val="001B394C"/>
    <w:rsid w:val="001B4DE7"/>
    <w:rsid w:val="001B6D98"/>
    <w:rsid w:val="001B70DC"/>
    <w:rsid w:val="001B713E"/>
    <w:rsid w:val="001B7318"/>
    <w:rsid w:val="001B7E71"/>
    <w:rsid w:val="001C2F05"/>
    <w:rsid w:val="001C3187"/>
    <w:rsid w:val="001C35FA"/>
    <w:rsid w:val="001C39D6"/>
    <w:rsid w:val="001C4CD4"/>
    <w:rsid w:val="001C4DAC"/>
    <w:rsid w:val="001C5FE3"/>
    <w:rsid w:val="001C65DC"/>
    <w:rsid w:val="001C6CDE"/>
    <w:rsid w:val="001C6E24"/>
    <w:rsid w:val="001C7540"/>
    <w:rsid w:val="001C79C6"/>
    <w:rsid w:val="001D0829"/>
    <w:rsid w:val="001D252F"/>
    <w:rsid w:val="001D25CE"/>
    <w:rsid w:val="001D2E46"/>
    <w:rsid w:val="001D43C2"/>
    <w:rsid w:val="001D46FF"/>
    <w:rsid w:val="001D5E29"/>
    <w:rsid w:val="001D6CB8"/>
    <w:rsid w:val="001D6CC3"/>
    <w:rsid w:val="001D70F9"/>
    <w:rsid w:val="001D7277"/>
    <w:rsid w:val="001D7B37"/>
    <w:rsid w:val="001D7D99"/>
    <w:rsid w:val="001E0D0F"/>
    <w:rsid w:val="001E0FED"/>
    <w:rsid w:val="001E19D6"/>
    <w:rsid w:val="001E1ADB"/>
    <w:rsid w:val="001E255D"/>
    <w:rsid w:val="001E2B13"/>
    <w:rsid w:val="001E2FE6"/>
    <w:rsid w:val="001E4B8B"/>
    <w:rsid w:val="001E52CF"/>
    <w:rsid w:val="001E691C"/>
    <w:rsid w:val="001E73E4"/>
    <w:rsid w:val="001E7C77"/>
    <w:rsid w:val="001F05D2"/>
    <w:rsid w:val="001F1DCE"/>
    <w:rsid w:val="001F22A8"/>
    <w:rsid w:val="001F2FDA"/>
    <w:rsid w:val="001F30F7"/>
    <w:rsid w:val="001F3E8E"/>
    <w:rsid w:val="001F425A"/>
    <w:rsid w:val="001F4D40"/>
    <w:rsid w:val="001F58C7"/>
    <w:rsid w:val="001F5BD2"/>
    <w:rsid w:val="001F5CA9"/>
    <w:rsid w:val="001F5CF3"/>
    <w:rsid w:val="001F62CC"/>
    <w:rsid w:val="001F6B9D"/>
    <w:rsid w:val="001F6C69"/>
    <w:rsid w:val="001F6F09"/>
    <w:rsid w:val="001F7038"/>
    <w:rsid w:val="001F7265"/>
    <w:rsid w:val="001F7C4C"/>
    <w:rsid w:val="001F7FCB"/>
    <w:rsid w:val="001F7FF0"/>
    <w:rsid w:val="00200696"/>
    <w:rsid w:val="00200921"/>
    <w:rsid w:val="002015A6"/>
    <w:rsid w:val="00201DC8"/>
    <w:rsid w:val="00202BC5"/>
    <w:rsid w:val="002030C3"/>
    <w:rsid w:val="00203749"/>
    <w:rsid w:val="00203947"/>
    <w:rsid w:val="00203ADA"/>
    <w:rsid w:val="0020416D"/>
    <w:rsid w:val="0020577A"/>
    <w:rsid w:val="00205CB9"/>
    <w:rsid w:val="00205F71"/>
    <w:rsid w:val="00207929"/>
    <w:rsid w:val="00207B9F"/>
    <w:rsid w:val="00207D60"/>
    <w:rsid w:val="002108C0"/>
    <w:rsid w:val="00211968"/>
    <w:rsid w:val="0021269F"/>
    <w:rsid w:val="0021290B"/>
    <w:rsid w:val="00212A20"/>
    <w:rsid w:val="00212C5C"/>
    <w:rsid w:val="0021346E"/>
    <w:rsid w:val="00213807"/>
    <w:rsid w:val="00213D0A"/>
    <w:rsid w:val="0021406D"/>
    <w:rsid w:val="00214D78"/>
    <w:rsid w:val="00215129"/>
    <w:rsid w:val="00215B2A"/>
    <w:rsid w:val="00216026"/>
    <w:rsid w:val="00216A9B"/>
    <w:rsid w:val="0021737E"/>
    <w:rsid w:val="002178F0"/>
    <w:rsid w:val="00217DE6"/>
    <w:rsid w:val="00217E3E"/>
    <w:rsid w:val="002200EF"/>
    <w:rsid w:val="00220F75"/>
    <w:rsid w:val="0022131F"/>
    <w:rsid w:val="002218DB"/>
    <w:rsid w:val="00222448"/>
    <w:rsid w:val="002225D1"/>
    <w:rsid w:val="00223240"/>
    <w:rsid w:val="00223A7B"/>
    <w:rsid w:val="002244E5"/>
    <w:rsid w:val="002252D2"/>
    <w:rsid w:val="00225D8C"/>
    <w:rsid w:val="00225DAC"/>
    <w:rsid w:val="002268F5"/>
    <w:rsid w:val="00226B0A"/>
    <w:rsid w:val="00226E4A"/>
    <w:rsid w:val="00227015"/>
    <w:rsid w:val="00227B9B"/>
    <w:rsid w:val="00227D6C"/>
    <w:rsid w:val="0023053E"/>
    <w:rsid w:val="00230904"/>
    <w:rsid w:val="00230ADC"/>
    <w:rsid w:val="00230B38"/>
    <w:rsid w:val="00230DCF"/>
    <w:rsid w:val="00230DDF"/>
    <w:rsid w:val="00231C3A"/>
    <w:rsid w:val="00231C76"/>
    <w:rsid w:val="00231F89"/>
    <w:rsid w:val="00232969"/>
    <w:rsid w:val="002330F3"/>
    <w:rsid w:val="00233261"/>
    <w:rsid w:val="00233886"/>
    <w:rsid w:val="00233E42"/>
    <w:rsid w:val="00234837"/>
    <w:rsid w:val="00234ECA"/>
    <w:rsid w:val="00234FF0"/>
    <w:rsid w:val="002362B6"/>
    <w:rsid w:val="00236446"/>
    <w:rsid w:val="002364DF"/>
    <w:rsid w:val="00236560"/>
    <w:rsid w:val="00236BB0"/>
    <w:rsid w:val="00237A22"/>
    <w:rsid w:val="00237BD0"/>
    <w:rsid w:val="00237BD7"/>
    <w:rsid w:val="002407B0"/>
    <w:rsid w:val="00240F9A"/>
    <w:rsid w:val="00241061"/>
    <w:rsid w:val="00241722"/>
    <w:rsid w:val="00241BA0"/>
    <w:rsid w:val="00241DDC"/>
    <w:rsid w:val="00242DF3"/>
    <w:rsid w:val="00242FAA"/>
    <w:rsid w:val="002430E9"/>
    <w:rsid w:val="0024407E"/>
    <w:rsid w:val="002452D8"/>
    <w:rsid w:val="0024577D"/>
    <w:rsid w:val="002459E3"/>
    <w:rsid w:val="00245F27"/>
    <w:rsid w:val="0024612F"/>
    <w:rsid w:val="0024715A"/>
    <w:rsid w:val="00247A0E"/>
    <w:rsid w:val="00247E1C"/>
    <w:rsid w:val="00247F17"/>
    <w:rsid w:val="002513F7"/>
    <w:rsid w:val="002517AA"/>
    <w:rsid w:val="002517E8"/>
    <w:rsid w:val="002527BD"/>
    <w:rsid w:val="00252B24"/>
    <w:rsid w:val="00253548"/>
    <w:rsid w:val="002537F2"/>
    <w:rsid w:val="00253853"/>
    <w:rsid w:val="00255775"/>
    <w:rsid w:val="002558DE"/>
    <w:rsid w:val="00255950"/>
    <w:rsid w:val="00255BD3"/>
    <w:rsid w:val="002561EF"/>
    <w:rsid w:val="00260137"/>
    <w:rsid w:val="00260309"/>
    <w:rsid w:val="002618F8"/>
    <w:rsid w:val="00261A4A"/>
    <w:rsid w:val="002625E9"/>
    <w:rsid w:val="00263BB3"/>
    <w:rsid w:val="00263C45"/>
    <w:rsid w:val="00264E80"/>
    <w:rsid w:val="00264F07"/>
    <w:rsid w:val="00264FC7"/>
    <w:rsid w:val="002650E0"/>
    <w:rsid w:val="0026660E"/>
    <w:rsid w:val="00266D3A"/>
    <w:rsid w:val="002670B3"/>
    <w:rsid w:val="0026762A"/>
    <w:rsid w:val="00267ED4"/>
    <w:rsid w:val="00271488"/>
    <w:rsid w:val="00271546"/>
    <w:rsid w:val="00271C2A"/>
    <w:rsid w:val="00271C5E"/>
    <w:rsid w:val="00271DFD"/>
    <w:rsid w:val="00272162"/>
    <w:rsid w:val="0027247C"/>
    <w:rsid w:val="00272A49"/>
    <w:rsid w:val="00272CA5"/>
    <w:rsid w:val="00274102"/>
    <w:rsid w:val="00274371"/>
    <w:rsid w:val="00274E96"/>
    <w:rsid w:val="00274F9C"/>
    <w:rsid w:val="0027527C"/>
    <w:rsid w:val="00276BAD"/>
    <w:rsid w:val="0027719A"/>
    <w:rsid w:val="00277C26"/>
    <w:rsid w:val="00277E44"/>
    <w:rsid w:val="002801A8"/>
    <w:rsid w:val="00280671"/>
    <w:rsid w:val="00280FA0"/>
    <w:rsid w:val="00281132"/>
    <w:rsid w:val="0028194C"/>
    <w:rsid w:val="00281C70"/>
    <w:rsid w:val="00281D78"/>
    <w:rsid w:val="0028250A"/>
    <w:rsid w:val="00283F3E"/>
    <w:rsid w:val="0028418E"/>
    <w:rsid w:val="00284272"/>
    <w:rsid w:val="002858E6"/>
    <w:rsid w:val="00285C2E"/>
    <w:rsid w:val="00287684"/>
    <w:rsid w:val="002902F3"/>
    <w:rsid w:val="002907BA"/>
    <w:rsid w:val="002918E1"/>
    <w:rsid w:val="00291A41"/>
    <w:rsid w:val="00291F3D"/>
    <w:rsid w:val="00291F96"/>
    <w:rsid w:val="00292A93"/>
    <w:rsid w:val="00294127"/>
    <w:rsid w:val="002941C0"/>
    <w:rsid w:val="00294A23"/>
    <w:rsid w:val="00294CD0"/>
    <w:rsid w:val="00294D3E"/>
    <w:rsid w:val="00295953"/>
    <w:rsid w:val="002970DB"/>
    <w:rsid w:val="00297B2F"/>
    <w:rsid w:val="002A005D"/>
    <w:rsid w:val="002A10ED"/>
    <w:rsid w:val="002A111F"/>
    <w:rsid w:val="002A140C"/>
    <w:rsid w:val="002A1493"/>
    <w:rsid w:val="002A1A73"/>
    <w:rsid w:val="002A1D16"/>
    <w:rsid w:val="002A23D5"/>
    <w:rsid w:val="002A3738"/>
    <w:rsid w:val="002A4630"/>
    <w:rsid w:val="002A52ED"/>
    <w:rsid w:val="002A55CF"/>
    <w:rsid w:val="002A57D6"/>
    <w:rsid w:val="002A6FA0"/>
    <w:rsid w:val="002A799F"/>
    <w:rsid w:val="002A7A0D"/>
    <w:rsid w:val="002B0554"/>
    <w:rsid w:val="002B0564"/>
    <w:rsid w:val="002B0F1A"/>
    <w:rsid w:val="002B108C"/>
    <w:rsid w:val="002B198E"/>
    <w:rsid w:val="002B2BC0"/>
    <w:rsid w:val="002B38F6"/>
    <w:rsid w:val="002B3B31"/>
    <w:rsid w:val="002B51F9"/>
    <w:rsid w:val="002B5B6D"/>
    <w:rsid w:val="002B5C2B"/>
    <w:rsid w:val="002B5D18"/>
    <w:rsid w:val="002B5E18"/>
    <w:rsid w:val="002B6842"/>
    <w:rsid w:val="002B6DD8"/>
    <w:rsid w:val="002B735C"/>
    <w:rsid w:val="002B75FF"/>
    <w:rsid w:val="002B7679"/>
    <w:rsid w:val="002B7BA3"/>
    <w:rsid w:val="002C125E"/>
    <w:rsid w:val="002C3C16"/>
    <w:rsid w:val="002C4152"/>
    <w:rsid w:val="002C450B"/>
    <w:rsid w:val="002C4A11"/>
    <w:rsid w:val="002C4AA3"/>
    <w:rsid w:val="002C69C1"/>
    <w:rsid w:val="002C7344"/>
    <w:rsid w:val="002C77A7"/>
    <w:rsid w:val="002C7AFE"/>
    <w:rsid w:val="002C7BCB"/>
    <w:rsid w:val="002D0564"/>
    <w:rsid w:val="002D0586"/>
    <w:rsid w:val="002D2D2A"/>
    <w:rsid w:val="002D360F"/>
    <w:rsid w:val="002D3648"/>
    <w:rsid w:val="002D4B5A"/>
    <w:rsid w:val="002D5161"/>
    <w:rsid w:val="002D55ED"/>
    <w:rsid w:val="002D57B2"/>
    <w:rsid w:val="002D600C"/>
    <w:rsid w:val="002D713C"/>
    <w:rsid w:val="002D71A8"/>
    <w:rsid w:val="002E009D"/>
    <w:rsid w:val="002E0958"/>
    <w:rsid w:val="002E1B50"/>
    <w:rsid w:val="002E323A"/>
    <w:rsid w:val="002E3375"/>
    <w:rsid w:val="002E35F6"/>
    <w:rsid w:val="002E38E8"/>
    <w:rsid w:val="002E3A3F"/>
    <w:rsid w:val="002E3D45"/>
    <w:rsid w:val="002E41EC"/>
    <w:rsid w:val="002E49EB"/>
    <w:rsid w:val="002F07B4"/>
    <w:rsid w:val="002F1306"/>
    <w:rsid w:val="002F1B6F"/>
    <w:rsid w:val="002F1CA8"/>
    <w:rsid w:val="002F1D4F"/>
    <w:rsid w:val="002F260F"/>
    <w:rsid w:val="002F2BE6"/>
    <w:rsid w:val="002F3715"/>
    <w:rsid w:val="002F37E5"/>
    <w:rsid w:val="002F3904"/>
    <w:rsid w:val="002F4D36"/>
    <w:rsid w:val="002F4D87"/>
    <w:rsid w:val="002F6B25"/>
    <w:rsid w:val="002F6F86"/>
    <w:rsid w:val="002F721C"/>
    <w:rsid w:val="002F7C00"/>
    <w:rsid w:val="0030006A"/>
    <w:rsid w:val="003000B8"/>
    <w:rsid w:val="00300413"/>
    <w:rsid w:val="00300818"/>
    <w:rsid w:val="00300AE4"/>
    <w:rsid w:val="003015B4"/>
    <w:rsid w:val="0030165A"/>
    <w:rsid w:val="00301998"/>
    <w:rsid w:val="00301A55"/>
    <w:rsid w:val="00303442"/>
    <w:rsid w:val="0030483E"/>
    <w:rsid w:val="00304A04"/>
    <w:rsid w:val="00304F8A"/>
    <w:rsid w:val="003050B5"/>
    <w:rsid w:val="003056CD"/>
    <w:rsid w:val="00305BDE"/>
    <w:rsid w:val="00305BDF"/>
    <w:rsid w:val="00305CDE"/>
    <w:rsid w:val="00305DE4"/>
    <w:rsid w:val="00305EC9"/>
    <w:rsid w:val="0030658B"/>
    <w:rsid w:val="003066D0"/>
    <w:rsid w:val="00306B26"/>
    <w:rsid w:val="00306E3B"/>
    <w:rsid w:val="003070D5"/>
    <w:rsid w:val="00307147"/>
    <w:rsid w:val="00307604"/>
    <w:rsid w:val="00307762"/>
    <w:rsid w:val="003103A7"/>
    <w:rsid w:val="003105BB"/>
    <w:rsid w:val="00310730"/>
    <w:rsid w:val="0031188A"/>
    <w:rsid w:val="00314458"/>
    <w:rsid w:val="003146A3"/>
    <w:rsid w:val="0031494A"/>
    <w:rsid w:val="00314B44"/>
    <w:rsid w:val="00314C7F"/>
    <w:rsid w:val="0031567D"/>
    <w:rsid w:val="00315D3E"/>
    <w:rsid w:val="00317507"/>
    <w:rsid w:val="0031750D"/>
    <w:rsid w:val="003176EF"/>
    <w:rsid w:val="00317A84"/>
    <w:rsid w:val="00320325"/>
    <w:rsid w:val="00321510"/>
    <w:rsid w:val="003229A4"/>
    <w:rsid w:val="00322BDB"/>
    <w:rsid w:val="0032372F"/>
    <w:rsid w:val="00323A9A"/>
    <w:rsid w:val="00323D04"/>
    <w:rsid w:val="00323D62"/>
    <w:rsid w:val="00323FF3"/>
    <w:rsid w:val="00324B04"/>
    <w:rsid w:val="00325728"/>
    <w:rsid w:val="0032584D"/>
    <w:rsid w:val="00325C19"/>
    <w:rsid w:val="003262A6"/>
    <w:rsid w:val="0032697F"/>
    <w:rsid w:val="00327128"/>
    <w:rsid w:val="003275F8"/>
    <w:rsid w:val="003277CF"/>
    <w:rsid w:val="00327AB2"/>
    <w:rsid w:val="00327C4B"/>
    <w:rsid w:val="00327CC9"/>
    <w:rsid w:val="00330D41"/>
    <w:rsid w:val="00331E6F"/>
    <w:rsid w:val="0033209E"/>
    <w:rsid w:val="00332298"/>
    <w:rsid w:val="003322CF"/>
    <w:rsid w:val="003330AE"/>
    <w:rsid w:val="003332DD"/>
    <w:rsid w:val="0033354A"/>
    <w:rsid w:val="003351D9"/>
    <w:rsid w:val="003355DC"/>
    <w:rsid w:val="0033601A"/>
    <w:rsid w:val="00336096"/>
    <w:rsid w:val="003368AC"/>
    <w:rsid w:val="00336A0E"/>
    <w:rsid w:val="00337029"/>
    <w:rsid w:val="003372B4"/>
    <w:rsid w:val="003375FD"/>
    <w:rsid w:val="00337736"/>
    <w:rsid w:val="00337760"/>
    <w:rsid w:val="0033795C"/>
    <w:rsid w:val="00337DBF"/>
    <w:rsid w:val="00340E83"/>
    <w:rsid w:val="00340FE3"/>
    <w:rsid w:val="003415D7"/>
    <w:rsid w:val="00341A24"/>
    <w:rsid w:val="00341B78"/>
    <w:rsid w:val="00341D05"/>
    <w:rsid w:val="00342404"/>
    <w:rsid w:val="00343198"/>
    <w:rsid w:val="00343F82"/>
    <w:rsid w:val="00344496"/>
    <w:rsid w:val="00345182"/>
    <w:rsid w:val="00345EF0"/>
    <w:rsid w:val="00346053"/>
    <w:rsid w:val="00346696"/>
    <w:rsid w:val="003469BE"/>
    <w:rsid w:val="00346BBD"/>
    <w:rsid w:val="00347081"/>
    <w:rsid w:val="00347C51"/>
    <w:rsid w:val="00350CCE"/>
    <w:rsid w:val="003513E0"/>
    <w:rsid w:val="00351885"/>
    <w:rsid w:val="00351C10"/>
    <w:rsid w:val="00351E99"/>
    <w:rsid w:val="00352D68"/>
    <w:rsid w:val="003534E7"/>
    <w:rsid w:val="003538B9"/>
    <w:rsid w:val="003543A5"/>
    <w:rsid w:val="0035463C"/>
    <w:rsid w:val="00355B51"/>
    <w:rsid w:val="00355BAF"/>
    <w:rsid w:val="00355EDF"/>
    <w:rsid w:val="003562D6"/>
    <w:rsid w:val="00356396"/>
    <w:rsid w:val="00357064"/>
    <w:rsid w:val="003572FE"/>
    <w:rsid w:val="003575A9"/>
    <w:rsid w:val="00357AE9"/>
    <w:rsid w:val="00360580"/>
    <w:rsid w:val="003605C9"/>
    <w:rsid w:val="00360892"/>
    <w:rsid w:val="00361A18"/>
    <w:rsid w:val="003627D3"/>
    <w:rsid w:val="00362893"/>
    <w:rsid w:val="00362F96"/>
    <w:rsid w:val="00363021"/>
    <w:rsid w:val="003631ED"/>
    <w:rsid w:val="0036341A"/>
    <w:rsid w:val="00364102"/>
    <w:rsid w:val="00364422"/>
    <w:rsid w:val="00364480"/>
    <w:rsid w:val="00364972"/>
    <w:rsid w:val="00364F48"/>
    <w:rsid w:val="00365139"/>
    <w:rsid w:val="003657E3"/>
    <w:rsid w:val="00365C81"/>
    <w:rsid w:val="0036613E"/>
    <w:rsid w:val="00366C8B"/>
    <w:rsid w:val="003675C6"/>
    <w:rsid w:val="0036779F"/>
    <w:rsid w:val="00367A86"/>
    <w:rsid w:val="00367C73"/>
    <w:rsid w:val="0037066F"/>
    <w:rsid w:val="00371BAB"/>
    <w:rsid w:val="00372DF0"/>
    <w:rsid w:val="003735B3"/>
    <w:rsid w:val="003739A8"/>
    <w:rsid w:val="00373AD7"/>
    <w:rsid w:val="00374035"/>
    <w:rsid w:val="00374336"/>
    <w:rsid w:val="003749FF"/>
    <w:rsid w:val="003755BA"/>
    <w:rsid w:val="00375E68"/>
    <w:rsid w:val="0037637C"/>
    <w:rsid w:val="00376CBD"/>
    <w:rsid w:val="00376F7C"/>
    <w:rsid w:val="00377535"/>
    <w:rsid w:val="0038175C"/>
    <w:rsid w:val="003818A6"/>
    <w:rsid w:val="00381DB9"/>
    <w:rsid w:val="003820CB"/>
    <w:rsid w:val="0038312D"/>
    <w:rsid w:val="003833B0"/>
    <w:rsid w:val="00383450"/>
    <w:rsid w:val="003839FD"/>
    <w:rsid w:val="00383EE3"/>
    <w:rsid w:val="00384625"/>
    <w:rsid w:val="00384A2D"/>
    <w:rsid w:val="0038548E"/>
    <w:rsid w:val="00385641"/>
    <w:rsid w:val="00385CB7"/>
    <w:rsid w:val="00386987"/>
    <w:rsid w:val="00386E01"/>
    <w:rsid w:val="0038775B"/>
    <w:rsid w:val="003877F9"/>
    <w:rsid w:val="00387A0B"/>
    <w:rsid w:val="00387BC9"/>
    <w:rsid w:val="00391DA4"/>
    <w:rsid w:val="00392130"/>
    <w:rsid w:val="00392356"/>
    <w:rsid w:val="003923F0"/>
    <w:rsid w:val="00392901"/>
    <w:rsid w:val="00393044"/>
    <w:rsid w:val="00393D23"/>
    <w:rsid w:val="00394459"/>
    <w:rsid w:val="003951C3"/>
    <w:rsid w:val="003958C0"/>
    <w:rsid w:val="003959D3"/>
    <w:rsid w:val="00395CE3"/>
    <w:rsid w:val="00396319"/>
    <w:rsid w:val="003963D9"/>
    <w:rsid w:val="00396E5F"/>
    <w:rsid w:val="003972C4"/>
    <w:rsid w:val="003973AE"/>
    <w:rsid w:val="003A0B91"/>
    <w:rsid w:val="003A15BE"/>
    <w:rsid w:val="003A19C4"/>
    <w:rsid w:val="003A1FF6"/>
    <w:rsid w:val="003A240D"/>
    <w:rsid w:val="003A2767"/>
    <w:rsid w:val="003A3018"/>
    <w:rsid w:val="003A359F"/>
    <w:rsid w:val="003A3C73"/>
    <w:rsid w:val="003A46C4"/>
    <w:rsid w:val="003A4A54"/>
    <w:rsid w:val="003A4BA0"/>
    <w:rsid w:val="003A5595"/>
    <w:rsid w:val="003A5879"/>
    <w:rsid w:val="003A6407"/>
    <w:rsid w:val="003A6B3F"/>
    <w:rsid w:val="003A7DD5"/>
    <w:rsid w:val="003B0746"/>
    <w:rsid w:val="003B0B1E"/>
    <w:rsid w:val="003B14EE"/>
    <w:rsid w:val="003B1C6C"/>
    <w:rsid w:val="003B2230"/>
    <w:rsid w:val="003B2734"/>
    <w:rsid w:val="003B291B"/>
    <w:rsid w:val="003B2CA6"/>
    <w:rsid w:val="003B396C"/>
    <w:rsid w:val="003B4153"/>
    <w:rsid w:val="003B576E"/>
    <w:rsid w:val="003B5957"/>
    <w:rsid w:val="003B6182"/>
    <w:rsid w:val="003B6410"/>
    <w:rsid w:val="003B735A"/>
    <w:rsid w:val="003B74D5"/>
    <w:rsid w:val="003B78F0"/>
    <w:rsid w:val="003B7B87"/>
    <w:rsid w:val="003B7BD6"/>
    <w:rsid w:val="003C03B6"/>
    <w:rsid w:val="003C0544"/>
    <w:rsid w:val="003C17C3"/>
    <w:rsid w:val="003C252E"/>
    <w:rsid w:val="003C32CE"/>
    <w:rsid w:val="003C4158"/>
    <w:rsid w:val="003C4996"/>
    <w:rsid w:val="003C5607"/>
    <w:rsid w:val="003C5AE7"/>
    <w:rsid w:val="003C5E95"/>
    <w:rsid w:val="003C62E0"/>
    <w:rsid w:val="003C65FC"/>
    <w:rsid w:val="003C6740"/>
    <w:rsid w:val="003C6D90"/>
    <w:rsid w:val="003C7FE2"/>
    <w:rsid w:val="003D0684"/>
    <w:rsid w:val="003D0A7F"/>
    <w:rsid w:val="003D104D"/>
    <w:rsid w:val="003D12E4"/>
    <w:rsid w:val="003D1EDD"/>
    <w:rsid w:val="003D24A1"/>
    <w:rsid w:val="003D25EC"/>
    <w:rsid w:val="003D4D05"/>
    <w:rsid w:val="003D57FA"/>
    <w:rsid w:val="003D5D9B"/>
    <w:rsid w:val="003D65D1"/>
    <w:rsid w:val="003D66E1"/>
    <w:rsid w:val="003D6A37"/>
    <w:rsid w:val="003D6B21"/>
    <w:rsid w:val="003D7411"/>
    <w:rsid w:val="003D76D0"/>
    <w:rsid w:val="003D76FD"/>
    <w:rsid w:val="003D78B8"/>
    <w:rsid w:val="003E0A37"/>
    <w:rsid w:val="003E0AFB"/>
    <w:rsid w:val="003E0C87"/>
    <w:rsid w:val="003E15DF"/>
    <w:rsid w:val="003E16CC"/>
    <w:rsid w:val="003E2918"/>
    <w:rsid w:val="003E2EA5"/>
    <w:rsid w:val="003E3D43"/>
    <w:rsid w:val="003E3DFC"/>
    <w:rsid w:val="003E3E14"/>
    <w:rsid w:val="003E44F8"/>
    <w:rsid w:val="003E4E54"/>
    <w:rsid w:val="003E55E7"/>
    <w:rsid w:val="003E6502"/>
    <w:rsid w:val="003E660E"/>
    <w:rsid w:val="003E6DA7"/>
    <w:rsid w:val="003E6DF7"/>
    <w:rsid w:val="003E6E27"/>
    <w:rsid w:val="003E75A8"/>
    <w:rsid w:val="003E793A"/>
    <w:rsid w:val="003F0846"/>
    <w:rsid w:val="003F0DEF"/>
    <w:rsid w:val="003F1617"/>
    <w:rsid w:val="003F2157"/>
    <w:rsid w:val="003F21F0"/>
    <w:rsid w:val="003F242C"/>
    <w:rsid w:val="003F2AE6"/>
    <w:rsid w:val="003F3036"/>
    <w:rsid w:val="003F49B1"/>
    <w:rsid w:val="003F4CC5"/>
    <w:rsid w:val="003F50AE"/>
    <w:rsid w:val="003F5407"/>
    <w:rsid w:val="003F5786"/>
    <w:rsid w:val="003F5A07"/>
    <w:rsid w:val="003F6194"/>
    <w:rsid w:val="003F6629"/>
    <w:rsid w:val="003F680E"/>
    <w:rsid w:val="003F6B0C"/>
    <w:rsid w:val="003F7C17"/>
    <w:rsid w:val="003F7C85"/>
    <w:rsid w:val="004004F5"/>
    <w:rsid w:val="00400786"/>
    <w:rsid w:val="00400E20"/>
    <w:rsid w:val="0040176C"/>
    <w:rsid w:val="0040212F"/>
    <w:rsid w:val="0040216F"/>
    <w:rsid w:val="0040231A"/>
    <w:rsid w:val="00402E11"/>
    <w:rsid w:val="004030A3"/>
    <w:rsid w:val="00403817"/>
    <w:rsid w:val="004038B6"/>
    <w:rsid w:val="004039C6"/>
    <w:rsid w:val="00403CC1"/>
    <w:rsid w:val="00403E43"/>
    <w:rsid w:val="004042EF"/>
    <w:rsid w:val="0040548D"/>
    <w:rsid w:val="00405C2F"/>
    <w:rsid w:val="00406AA2"/>
    <w:rsid w:val="00406BB2"/>
    <w:rsid w:val="00407045"/>
    <w:rsid w:val="004072C2"/>
    <w:rsid w:val="00407358"/>
    <w:rsid w:val="00407576"/>
    <w:rsid w:val="004077EA"/>
    <w:rsid w:val="00411263"/>
    <w:rsid w:val="00411A94"/>
    <w:rsid w:val="00412ACB"/>
    <w:rsid w:val="00413D0E"/>
    <w:rsid w:val="00414A46"/>
    <w:rsid w:val="00415A5C"/>
    <w:rsid w:val="00416CA4"/>
    <w:rsid w:val="00420F6B"/>
    <w:rsid w:val="00421FE7"/>
    <w:rsid w:val="00421FFC"/>
    <w:rsid w:val="00422011"/>
    <w:rsid w:val="00422490"/>
    <w:rsid w:val="004238B2"/>
    <w:rsid w:val="00424B6C"/>
    <w:rsid w:val="00424B8D"/>
    <w:rsid w:val="00424EA6"/>
    <w:rsid w:val="00425079"/>
    <w:rsid w:val="004256CC"/>
    <w:rsid w:val="004257F7"/>
    <w:rsid w:val="00426B6B"/>
    <w:rsid w:val="0042796F"/>
    <w:rsid w:val="00427DAF"/>
    <w:rsid w:val="004303D4"/>
    <w:rsid w:val="00430696"/>
    <w:rsid w:val="00431598"/>
    <w:rsid w:val="0043182B"/>
    <w:rsid w:val="00433775"/>
    <w:rsid w:val="0043383D"/>
    <w:rsid w:val="0043449C"/>
    <w:rsid w:val="004361D3"/>
    <w:rsid w:val="00436718"/>
    <w:rsid w:val="00436828"/>
    <w:rsid w:val="00437B3C"/>
    <w:rsid w:val="00437D2D"/>
    <w:rsid w:val="00437FB6"/>
    <w:rsid w:val="00440A6A"/>
    <w:rsid w:val="004414C5"/>
    <w:rsid w:val="00441539"/>
    <w:rsid w:val="004416D4"/>
    <w:rsid w:val="004421FF"/>
    <w:rsid w:val="00442470"/>
    <w:rsid w:val="0044457B"/>
    <w:rsid w:val="00444B54"/>
    <w:rsid w:val="00444CD0"/>
    <w:rsid w:val="00445568"/>
    <w:rsid w:val="00445A45"/>
    <w:rsid w:val="00445A97"/>
    <w:rsid w:val="00445E35"/>
    <w:rsid w:val="00445E5E"/>
    <w:rsid w:val="0044633D"/>
    <w:rsid w:val="00446D20"/>
    <w:rsid w:val="00447315"/>
    <w:rsid w:val="00450188"/>
    <w:rsid w:val="004506D0"/>
    <w:rsid w:val="004507C0"/>
    <w:rsid w:val="004517D6"/>
    <w:rsid w:val="00451C48"/>
    <w:rsid w:val="00451EA6"/>
    <w:rsid w:val="00452C85"/>
    <w:rsid w:val="00452CEF"/>
    <w:rsid w:val="00452D26"/>
    <w:rsid w:val="00452F3D"/>
    <w:rsid w:val="004533DD"/>
    <w:rsid w:val="00454DF6"/>
    <w:rsid w:val="00455136"/>
    <w:rsid w:val="0045674A"/>
    <w:rsid w:val="00456978"/>
    <w:rsid w:val="00456C1B"/>
    <w:rsid w:val="00456D9C"/>
    <w:rsid w:val="00456FB1"/>
    <w:rsid w:val="00457761"/>
    <w:rsid w:val="00457FBC"/>
    <w:rsid w:val="004601F3"/>
    <w:rsid w:val="00460C10"/>
    <w:rsid w:val="00461192"/>
    <w:rsid w:val="00461FB1"/>
    <w:rsid w:val="004624F8"/>
    <w:rsid w:val="0046259F"/>
    <w:rsid w:val="00462953"/>
    <w:rsid w:val="00462B66"/>
    <w:rsid w:val="0046307D"/>
    <w:rsid w:val="004636AD"/>
    <w:rsid w:val="00463C13"/>
    <w:rsid w:val="00463DCB"/>
    <w:rsid w:val="00464EFA"/>
    <w:rsid w:val="004653A4"/>
    <w:rsid w:val="00466090"/>
    <w:rsid w:val="00466773"/>
    <w:rsid w:val="00466879"/>
    <w:rsid w:val="00466AD5"/>
    <w:rsid w:val="00466AF4"/>
    <w:rsid w:val="004674DD"/>
    <w:rsid w:val="00467732"/>
    <w:rsid w:val="004679B2"/>
    <w:rsid w:val="00467BD7"/>
    <w:rsid w:val="00467F4F"/>
    <w:rsid w:val="0047020B"/>
    <w:rsid w:val="00470CC1"/>
    <w:rsid w:val="00472D70"/>
    <w:rsid w:val="004737FF"/>
    <w:rsid w:val="00473E62"/>
    <w:rsid w:val="0047431D"/>
    <w:rsid w:val="00475115"/>
    <w:rsid w:val="004751D3"/>
    <w:rsid w:val="004752E2"/>
    <w:rsid w:val="00476408"/>
    <w:rsid w:val="004778FB"/>
    <w:rsid w:val="0048001A"/>
    <w:rsid w:val="00480396"/>
    <w:rsid w:val="00480C5F"/>
    <w:rsid w:val="00480D51"/>
    <w:rsid w:val="00481624"/>
    <w:rsid w:val="00481B57"/>
    <w:rsid w:val="00481DFF"/>
    <w:rsid w:val="00482C61"/>
    <w:rsid w:val="0048408C"/>
    <w:rsid w:val="00484BDB"/>
    <w:rsid w:val="00484D48"/>
    <w:rsid w:val="0048528F"/>
    <w:rsid w:val="0048548C"/>
    <w:rsid w:val="00485C32"/>
    <w:rsid w:val="00485C6A"/>
    <w:rsid w:val="004862BB"/>
    <w:rsid w:val="0048653C"/>
    <w:rsid w:val="00486955"/>
    <w:rsid w:val="00486A3B"/>
    <w:rsid w:val="00486EBF"/>
    <w:rsid w:val="00487073"/>
    <w:rsid w:val="0048726C"/>
    <w:rsid w:val="004876A5"/>
    <w:rsid w:val="00490E36"/>
    <w:rsid w:val="004922CE"/>
    <w:rsid w:val="00495610"/>
    <w:rsid w:val="00495EB7"/>
    <w:rsid w:val="004960C8"/>
    <w:rsid w:val="004967EA"/>
    <w:rsid w:val="004977CF"/>
    <w:rsid w:val="0049788F"/>
    <w:rsid w:val="0049794C"/>
    <w:rsid w:val="00497FD0"/>
    <w:rsid w:val="004A0313"/>
    <w:rsid w:val="004A0E67"/>
    <w:rsid w:val="004A0F20"/>
    <w:rsid w:val="004A1B1C"/>
    <w:rsid w:val="004A1FE4"/>
    <w:rsid w:val="004A27DC"/>
    <w:rsid w:val="004A386F"/>
    <w:rsid w:val="004A44BF"/>
    <w:rsid w:val="004A4923"/>
    <w:rsid w:val="004A4966"/>
    <w:rsid w:val="004A4B10"/>
    <w:rsid w:val="004A5B53"/>
    <w:rsid w:val="004A6AF7"/>
    <w:rsid w:val="004A6B12"/>
    <w:rsid w:val="004A6E61"/>
    <w:rsid w:val="004A7060"/>
    <w:rsid w:val="004A7DAF"/>
    <w:rsid w:val="004A7F0E"/>
    <w:rsid w:val="004B044A"/>
    <w:rsid w:val="004B0793"/>
    <w:rsid w:val="004B1FBD"/>
    <w:rsid w:val="004B2171"/>
    <w:rsid w:val="004B232D"/>
    <w:rsid w:val="004B30DF"/>
    <w:rsid w:val="004B5805"/>
    <w:rsid w:val="004B68EA"/>
    <w:rsid w:val="004B6F62"/>
    <w:rsid w:val="004B7370"/>
    <w:rsid w:val="004C1127"/>
    <w:rsid w:val="004C1AFE"/>
    <w:rsid w:val="004C1C58"/>
    <w:rsid w:val="004C3147"/>
    <w:rsid w:val="004C32AF"/>
    <w:rsid w:val="004C3682"/>
    <w:rsid w:val="004C3F23"/>
    <w:rsid w:val="004C3FB8"/>
    <w:rsid w:val="004C4486"/>
    <w:rsid w:val="004C44B2"/>
    <w:rsid w:val="004C5C72"/>
    <w:rsid w:val="004C65D7"/>
    <w:rsid w:val="004C6BDD"/>
    <w:rsid w:val="004C6CDE"/>
    <w:rsid w:val="004C76D8"/>
    <w:rsid w:val="004C7798"/>
    <w:rsid w:val="004D0289"/>
    <w:rsid w:val="004D02B3"/>
    <w:rsid w:val="004D166D"/>
    <w:rsid w:val="004D28F8"/>
    <w:rsid w:val="004D3159"/>
    <w:rsid w:val="004D37AF"/>
    <w:rsid w:val="004D414F"/>
    <w:rsid w:val="004D54DC"/>
    <w:rsid w:val="004D5F6E"/>
    <w:rsid w:val="004D6509"/>
    <w:rsid w:val="004D674D"/>
    <w:rsid w:val="004D689C"/>
    <w:rsid w:val="004D7064"/>
    <w:rsid w:val="004E02AC"/>
    <w:rsid w:val="004E0AE1"/>
    <w:rsid w:val="004E0C6F"/>
    <w:rsid w:val="004E0C9E"/>
    <w:rsid w:val="004E0E60"/>
    <w:rsid w:val="004E0E71"/>
    <w:rsid w:val="004E0F3C"/>
    <w:rsid w:val="004E1CFA"/>
    <w:rsid w:val="004E2E1A"/>
    <w:rsid w:val="004E35BF"/>
    <w:rsid w:val="004E3912"/>
    <w:rsid w:val="004E3C1F"/>
    <w:rsid w:val="004E440B"/>
    <w:rsid w:val="004E4863"/>
    <w:rsid w:val="004E4D29"/>
    <w:rsid w:val="004E5E54"/>
    <w:rsid w:val="004E6841"/>
    <w:rsid w:val="004E687D"/>
    <w:rsid w:val="004E6F56"/>
    <w:rsid w:val="004E7045"/>
    <w:rsid w:val="004E7415"/>
    <w:rsid w:val="004E77E8"/>
    <w:rsid w:val="004E7B0F"/>
    <w:rsid w:val="004E7BF7"/>
    <w:rsid w:val="004E7CDE"/>
    <w:rsid w:val="004F0528"/>
    <w:rsid w:val="004F0E14"/>
    <w:rsid w:val="004F1B56"/>
    <w:rsid w:val="004F20A8"/>
    <w:rsid w:val="004F25A0"/>
    <w:rsid w:val="004F273A"/>
    <w:rsid w:val="004F323A"/>
    <w:rsid w:val="004F3929"/>
    <w:rsid w:val="004F3E40"/>
    <w:rsid w:val="004F474D"/>
    <w:rsid w:val="004F4830"/>
    <w:rsid w:val="004F49FA"/>
    <w:rsid w:val="004F53A7"/>
    <w:rsid w:val="004F65D7"/>
    <w:rsid w:val="004F6D04"/>
    <w:rsid w:val="004F6F68"/>
    <w:rsid w:val="004F7457"/>
    <w:rsid w:val="004F7A09"/>
    <w:rsid w:val="0050021E"/>
    <w:rsid w:val="00501A56"/>
    <w:rsid w:val="005026F9"/>
    <w:rsid w:val="00502CF3"/>
    <w:rsid w:val="00502E5A"/>
    <w:rsid w:val="005036F9"/>
    <w:rsid w:val="00503951"/>
    <w:rsid w:val="0050432F"/>
    <w:rsid w:val="00504411"/>
    <w:rsid w:val="00504688"/>
    <w:rsid w:val="00505776"/>
    <w:rsid w:val="00505D0D"/>
    <w:rsid w:val="00506292"/>
    <w:rsid w:val="0050659B"/>
    <w:rsid w:val="00506638"/>
    <w:rsid w:val="005067A1"/>
    <w:rsid w:val="00506BF4"/>
    <w:rsid w:val="00506F36"/>
    <w:rsid w:val="005070DE"/>
    <w:rsid w:val="00511583"/>
    <w:rsid w:val="0051261A"/>
    <w:rsid w:val="005129E8"/>
    <w:rsid w:val="00512E31"/>
    <w:rsid w:val="00513476"/>
    <w:rsid w:val="005137B9"/>
    <w:rsid w:val="00513E15"/>
    <w:rsid w:val="00514084"/>
    <w:rsid w:val="00514364"/>
    <w:rsid w:val="00515564"/>
    <w:rsid w:val="00516446"/>
    <w:rsid w:val="00516507"/>
    <w:rsid w:val="005168A0"/>
    <w:rsid w:val="00517032"/>
    <w:rsid w:val="005177A3"/>
    <w:rsid w:val="00517DFD"/>
    <w:rsid w:val="00520D33"/>
    <w:rsid w:val="00520FA9"/>
    <w:rsid w:val="00521736"/>
    <w:rsid w:val="005228EC"/>
    <w:rsid w:val="005237CA"/>
    <w:rsid w:val="00524904"/>
    <w:rsid w:val="00524AE5"/>
    <w:rsid w:val="00524F8B"/>
    <w:rsid w:val="0052545A"/>
    <w:rsid w:val="00527057"/>
    <w:rsid w:val="0052730C"/>
    <w:rsid w:val="00527B19"/>
    <w:rsid w:val="00530B3D"/>
    <w:rsid w:val="005314D7"/>
    <w:rsid w:val="00533218"/>
    <w:rsid w:val="00535607"/>
    <w:rsid w:val="0053608E"/>
    <w:rsid w:val="005363C5"/>
    <w:rsid w:val="00537CA9"/>
    <w:rsid w:val="00537D4D"/>
    <w:rsid w:val="0054082D"/>
    <w:rsid w:val="00540E00"/>
    <w:rsid w:val="0054112B"/>
    <w:rsid w:val="00541786"/>
    <w:rsid w:val="005423B7"/>
    <w:rsid w:val="00542818"/>
    <w:rsid w:val="0054305C"/>
    <w:rsid w:val="00543E21"/>
    <w:rsid w:val="00544260"/>
    <w:rsid w:val="0054460A"/>
    <w:rsid w:val="00545796"/>
    <w:rsid w:val="005462EF"/>
    <w:rsid w:val="00547213"/>
    <w:rsid w:val="00547863"/>
    <w:rsid w:val="005478C3"/>
    <w:rsid w:val="005507E0"/>
    <w:rsid w:val="00551523"/>
    <w:rsid w:val="00551752"/>
    <w:rsid w:val="005521B7"/>
    <w:rsid w:val="00552534"/>
    <w:rsid w:val="00552871"/>
    <w:rsid w:val="0055321A"/>
    <w:rsid w:val="005532B5"/>
    <w:rsid w:val="00553AAC"/>
    <w:rsid w:val="00553D44"/>
    <w:rsid w:val="005548FF"/>
    <w:rsid w:val="00554AD9"/>
    <w:rsid w:val="00555534"/>
    <w:rsid w:val="005569DC"/>
    <w:rsid w:val="00556A10"/>
    <w:rsid w:val="00556F74"/>
    <w:rsid w:val="005573B6"/>
    <w:rsid w:val="00557B4C"/>
    <w:rsid w:val="00557D70"/>
    <w:rsid w:val="00557F31"/>
    <w:rsid w:val="00560572"/>
    <w:rsid w:val="00560DC5"/>
    <w:rsid w:val="005612A3"/>
    <w:rsid w:val="00561680"/>
    <w:rsid w:val="00562839"/>
    <w:rsid w:val="00562CCF"/>
    <w:rsid w:val="005630FF"/>
    <w:rsid w:val="00563390"/>
    <w:rsid w:val="00563EC1"/>
    <w:rsid w:val="00564597"/>
    <w:rsid w:val="00564A2F"/>
    <w:rsid w:val="005650D9"/>
    <w:rsid w:val="00565255"/>
    <w:rsid w:val="005653C5"/>
    <w:rsid w:val="00567AE8"/>
    <w:rsid w:val="005700BE"/>
    <w:rsid w:val="005701CF"/>
    <w:rsid w:val="005702A1"/>
    <w:rsid w:val="0057049C"/>
    <w:rsid w:val="00570529"/>
    <w:rsid w:val="005707B0"/>
    <w:rsid w:val="00570ABF"/>
    <w:rsid w:val="00571B06"/>
    <w:rsid w:val="00571B12"/>
    <w:rsid w:val="00571B29"/>
    <w:rsid w:val="00572955"/>
    <w:rsid w:val="00573721"/>
    <w:rsid w:val="00573FF7"/>
    <w:rsid w:val="0057424F"/>
    <w:rsid w:val="005754D3"/>
    <w:rsid w:val="00575936"/>
    <w:rsid w:val="0057795B"/>
    <w:rsid w:val="00577A11"/>
    <w:rsid w:val="00580625"/>
    <w:rsid w:val="00581175"/>
    <w:rsid w:val="00581E15"/>
    <w:rsid w:val="00582176"/>
    <w:rsid w:val="005822A0"/>
    <w:rsid w:val="00582743"/>
    <w:rsid w:val="0058295F"/>
    <w:rsid w:val="005832AB"/>
    <w:rsid w:val="0058336B"/>
    <w:rsid w:val="00583BC9"/>
    <w:rsid w:val="0058414C"/>
    <w:rsid w:val="005850CE"/>
    <w:rsid w:val="005854B7"/>
    <w:rsid w:val="005856AA"/>
    <w:rsid w:val="00585EA6"/>
    <w:rsid w:val="00587D0B"/>
    <w:rsid w:val="0059083F"/>
    <w:rsid w:val="00590EF1"/>
    <w:rsid w:val="00591046"/>
    <w:rsid w:val="005916B8"/>
    <w:rsid w:val="00591B15"/>
    <w:rsid w:val="00592588"/>
    <w:rsid w:val="005926D7"/>
    <w:rsid w:val="0059348A"/>
    <w:rsid w:val="00593797"/>
    <w:rsid w:val="00593D2F"/>
    <w:rsid w:val="00594A1B"/>
    <w:rsid w:val="00594FBB"/>
    <w:rsid w:val="00595334"/>
    <w:rsid w:val="00596110"/>
    <w:rsid w:val="00597292"/>
    <w:rsid w:val="00597EA7"/>
    <w:rsid w:val="005A024C"/>
    <w:rsid w:val="005A026F"/>
    <w:rsid w:val="005A0561"/>
    <w:rsid w:val="005A0779"/>
    <w:rsid w:val="005A0BCA"/>
    <w:rsid w:val="005A110E"/>
    <w:rsid w:val="005A1357"/>
    <w:rsid w:val="005A1FF2"/>
    <w:rsid w:val="005A21D2"/>
    <w:rsid w:val="005A2F7B"/>
    <w:rsid w:val="005A30A7"/>
    <w:rsid w:val="005A3958"/>
    <w:rsid w:val="005A49FE"/>
    <w:rsid w:val="005A4B84"/>
    <w:rsid w:val="005A4DF4"/>
    <w:rsid w:val="005A52EC"/>
    <w:rsid w:val="005A5806"/>
    <w:rsid w:val="005A5962"/>
    <w:rsid w:val="005A5B6B"/>
    <w:rsid w:val="005A5F6F"/>
    <w:rsid w:val="005A62F7"/>
    <w:rsid w:val="005A6C4B"/>
    <w:rsid w:val="005A6CDF"/>
    <w:rsid w:val="005A6F46"/>
    <w:rsid w:val="005B148E"/>
    <w:rsid w:val="005B1A98"/>
    <w:rsid w:val="005B1B54"/>
    <w:rsid w:val="005B3770"/>
    <w:rsid w:val="005B46DA"/>
    <w:rsid w:val="005B4833"/>
    <w:rsid w:val="005B48E2"/>
    <w:rsid w:val="005B4B9D"/>
    <w:rsid w:val="005B5BCF"/>
    <w:rsid w:val="005B62AA"/>
    <w:rsid w:val="005B6687"/>
    <w:rsid w:val="005B6E94"/>
    <w:rsid w:val="005C2024"/>
    <w:rsid w:val="005C31CE"/>
    <w:rsid w:val="005C34B0"/>
    <w:rsid w:val="005C36C3"/>
    <w:rsid w:val="005C3976"/>
    <w:rsid w:val="005C4539"/>
    <w:rsid w:val="005C4684"/>
    <w:rsid w:val="005C4720"/>
    <w:rsid w:val="005C48B8"/>
    <w:rsid w:val="005C4C6B"/>
    <w:rsid w:val="005C510A"/>
    <w:rsid w:val="005C5509"/>
    <w:rsid w:val="005C5532"/>
    <w:rsid w:val="005C6963"/>
    <w:rsid w:val="005C6DCB"/>
    <w:rsid w:val="005C7999"/>
    <w:rsid w:val="005D02B9"/>
    <w:rsid w:val="005D0481"/>
    <w:rsid w:val="005D1068"/>
    <w:rsid w:val="005D1BF3"/>
    <w:rsid w:val="005D2450"/>
    <w:rsid w:val="005D30B6"/>
    <w:rsid w:val="005D413F"/>
    <w:rsid w:val="005D4770"/>
    <w:rsid w:val="005D4E02"/>
    <w:rsid w:val="005D5354"/>
    <w:rsid w:val="005D67CD"/>
    <w:rsid w:val="005D6B66"/>
    <w:rsid w:val="005D786C"/>
    <w:rsid w:val="005D78EB"/>
    <w:rsid w:val="005E0133"/>
    <w:rsid w:val="005E0477"/>
    <w:rsid w:val="005E0550"/>
    <w:rsid w:val="005E109E"/>
    <w:rsid w:val="005E1987"/>
    <w:rsid w:val="005E2C12"/>
    <w:rsid w:val="005E2D99"/>
    <w:rsid w:val="005E3DB5"/>
    <w:rsid w:val="005E3DC8"/>
    <w:rsid w:val="005E40F3"/>
    <w:rsid w:val="005E4251"/>
    <w:rsid w:val="005E466B"/>
    <w:rsid w:val="005E4685"/>
    <w:rsid w:val="005E4B08"/>
    <w:rsid w:val="005E4F0D"/>
    <w:rsid w:val="005E5277"/>
    <w:rsid w:val="005E54DC"/>
    <w:rsid w:val="005E5922"/>
    <w:rsid w:val="005E5F4A"/>
    <w:rsid w:val="005E6182"/>
    <w:rsid w:val="005E6A20"/>
    <w:rsid w:val="005E7B56"/>
    <w:rsid w:val="005F00DC"/>
    <w:rsid w:val="005F0151"/>
    <w:rsid w:val="005F02CC"/>
    <w:rsid w:val="005F0512"/>
    <w:rsid w:val="005F0B69"/>
    <w:rsid w:val="005F0DCC"/>
    <w:rsid w:val="005F0EFD"/>
    <w:rsid w:val="005F1A77"/>
    <w:rsid w:val="005F2016"/>
    <w:rsid w:val="005F2485"/>
    <w:rsid w:val="005F2924"/>
    <w:rsid w:val="005F2B71"/>
    <w:rsid w:val="005F2CAC"/>
    <w:rsid w:val="005F2D39"/>
    <w:rsid w:val="005F2F93"/>
    <w:rsid w:val="005F3782"/>
    <w:rsid w:val="005F3A7D"/>
    <w:rsid w:val="005F3D7A"/>
    <w:rsid w:val="005F46BB"/>
    <w:rsid w:val="005F54B9"/>
    <w:rsid w:val="005F5760"/>
    <w:rsid w:val="005F5DE5"/>
    <w:rsid w:val="005F6291"/>
    <w:rsid w:val="005F6C05"/>
    <w:rsid w:val="005F6E2F"/>
    <w:rsid w:val="005F7185"/>
    <w:rsid w:val="005F75A3"/>
    <w:rsid w:val="005F7DC1"/>
    <w:rsid w:val="0060017F"/>
    <w:rsid w:val="00600F59"/>
    <w:rsid w:val="0060106B"/>
    <w:rsid w:val="00601C1F"/>
    <w:rsid w:val="00602473"/>
    <w:rsid w:val="006032C1"/>
    <w:rsid w:val="00603AD4"/>
    <w:rsid w:val="00603D11"/>
    <w:rsid w:val="00603D3D"/>
    <w:rsid w:val="0060421D"/>
    <w:rsid w:val="00604444"/>
    <w:rsid w:val="00604EEF"/>
    <w:rsid w:val="006051D2"/>
    <w:rsid w:val="00605672"/>
    <w:rsid w:val="0060569E"/>
    <w:rsid w:val="006056A4"/>
    <w:rsid w:val="0060593B"/>
    <w:rsid w:val="00606346"/>
    <w:rsid w:val="00606630"/>
    <w:rsid w:val="006066F2"/>
    <w:rsid w:val="00606E28"/>
    <w:rsid w:val="00607283"/>
    <w:rsid w:val="00607290"/>
    <w:rsid w:val="006072CB"/>
    <w:rsid w:val="00610299"/>
    <w:rsid w:val="00610709"/>
    <w:rsid w:val="0061091A"/>
    <w:rsid w:val="00610C2A"/>
    <w:rsid w:val="0061123A"/>
    <w:rsid w:val="00611AE8"/>
    <w:rsid w:val="00611B0C"/>
    <w:rsid w:val="00611ED4"/>
    <w:rsid w:val="00612BD9"/>
    <w:rsid w:val="00612F63"/>
    <w:rsid w:val="00613274"/>
    <w:rsid w:val="00613D2C"/>
    <w:rsid w:val="0061408E"/>
    <w:rsid w:val="00614619"/>
    <w:rsid w:val="00614775"/>
    <w:rsid w:val="00614B36"/>
    <w:rsid w:val="0061500E"/>
    <w:rsid w:val="006153DF"/>
    <w:rsid w:val="00615B45"/>
    <w:rsid w:val="00616B89"/>
    <w:rsid w:val="00616F4B"/>
    <w:rsid w:val="00617B63"/>
    <w:rsid w:val="00620F22"/>
    <w:rsid w:val="0062175C"/>
    <w:rsid w:val="006225A8"/>
    <w:rsid w:val="006231CC"/>
    <w:rsid w:val="00624312"/>
    <w:rsid w:val="00625B84"/>
    <w:rsid w:val="006261EF"/>
    <w:rsid w:val="006265CE"/>
    <w:rsid w:val="00626B5C"/>
    <w:rsid w:val="00627CE1"/>
    <w:rsid w:val="00630A64"/>
    <w:rsid w:val="00630B2B"/>
    <w:rsid w:val="00630FF0"/>
    <w:rsid w:val="00631405"/>
    <w:rsid w:val="00632631"/>
    <w:rsid w:val="006329A9"/>
    <w:rsid w:val="0063321F"/>
    <w:rsid w:val="0063376E"/>
    <w:rsid w:val="006339EA"/>
    <w:rsid w:val="00634D71"/>
    <w:rsid w:val="00634E37"/>
    <w:rsid w:val="00634E8E"/>
    <w:rsid w:val="006352F1"/>
    <w:rsid w:val="00635403"/>
    <w:rsid w:val="00635958"/>
    <w:rsid w:val="0063605D"/>
    <w:rsid w:val="0063695D"/>
    <w:rsid w:val="00636A43"/>
    <w:rsid w:val="00636B25"/>
    <w:rsid w:val="00636C6B"/>
    <w:rsid w:val="00636F45"/>
    <w:rsid w:val="00637E1F"/>
    <w:rsid w:val="00640468"/>
    <w:rsid w:val="00640820"/>
    <w:rsid w:val="00640B50"/>
    <w:rsid w:val="00640D33"/>
    <w:rsid w:val="006416AA"/>
    <w:rsid w:val="00641A2F"/>
    <w:rsid w:val="00641FD2"/>
    <w:rsid w:val="006424C6"/>
    <w:rsid w:val="00643050"/>
    <w:rsid w:val="006445E7"/>
    <w:rsid w:val="006450A1"/>
    <w:rsid w:val="006473A6"/>
    <w:rsid w:val="0065018E"/>
    <w:rsid w:val="006503DA"/>
    <w:rsid w:val="006513A0"/>
    <w:rsid w:val="00651940"/>
    <w:rsid w:val="00651C3E"/>
    <w:rsid w:val="00651F0F"/>
    <w:rsid w:val="0065235D"/>
    <w:rsid w:val="006526EB"/>
    <w:rsid w:val="00652745"/>
    <w:rsid w:val="00653471"/>
    <w:rsid w:val="00656166"/>
    <w:rsid w:val="00657A1B"/>
    <w:rsid w:val="00657D99"/>
    <w:rsid w:val="00657F76"/>
    <w:rsid w:val="0066027E"/>
    <w:rsid w:val="006603E0"/>
    <w:rsid w:val="00661615"/>
    <w:rsid w:val="00662122"/>
    <w:rsid w:val="0066270C"/>
    <w:rsid w:val="006627DB"/>
    <w:rsid w:val="00663453"/>
    <w:rsid w:val="0066409C"/>
    <w:rsid w:val="00664231"/>
    <w:rsid w:val="006655C7"/>
    <w:rsid w:val="00665854"/>
    <w:rsid w:val="00665A12"/>
    <w:rsid w:val="006667F0"/>
    <w:rsid w:val="00666813"/>
    <w:rsid w:val="0066716D"/>
    <w:rsid w:val="00667784"/>
    <w:rsid w:val="00667C29"/>
    <w:rsid w:val="006705AE"/>
    <w:rsid w:val="006708E6"/>
    <w:rsid w:val="00670CDD"/>
    <w:rsid w:val="00671996"/>
    <w:rsid w:val="00672290"/>
    <w:rsid w:val="006724B6"/>
    <w:rsid w:val="00672A7A"/>
    <w:rsid w:val="00673322"/>
    <w:rsid w:val="00674490"/>
    <w:rsid w:val="00675750"/>
    <w:rsid w:val="006762F4"/>
    <w:rsid w:val="00676944"/>
    <w:rsid w:val="00676C05"/>
    <w:rsid w:val="00676EDC"/>
    <w:rsid w:val="00677143"/>
    <w:rsid w:val="006773B5"/>
    <w:rsid w:val="0067756F"/>
    <w:rsid w:val="00677A85"/>
    <w:rsid w:val="00677BA7"/>
    <w:rsid w:val="00680DC6"/>
    <w:rsid w:val="0068111E"/>
    <w:rsid w:val="0068131D"/>
    <w:rsid w:val="00681496"/>
    <w:rsid w:val="006814EB"/>
    <w:rsid w:val="006814F6"/>
    <w:rsid w:val="0068185F"/>
    <w:rsid w:val="00681CA3"/>
    <w:rsid w:val="00681DB0"/>
    <w:rsid w:val="006820B0"/>
    <w:rsid w:val="006821DD"/>
    <w:rsid w:val="006825B4"/>
    <w:rsid w:val="0068401B"/>
    <w:rsid w:val="00684134"/>
    <w:rsid w:val="006843FC"/>
    <w:rsid w:val="0068553F"/>
    <w:rsid w:val="006868DB"/>
    <w:rsid w:val="00686927"/>
    <w:rsid w:val="0068777B"/>
    <w:rsid w:val="006879BB"/>
    <w:rsid w:val="00687F78"/>
    <w:rsid w:val="00690866"/>
    <w:rsid w:val="00690945"/>
    <w:rsid w:val="00691143"/>
    <w:rsid w:val="006931D0"/>
    <w:rsid w:val="00695277"/>
    <w:rsid w:val="00695D46"/>
    <w:rsid w:val="006965F0"/>
    <w:rsid w:val="006968F5"/>
    <w:rsid w:val="00696D8C"/>
    <w:rsid w:val="006971BB"/>
    <w:rsid w:val="00697554"/>
    <w:rsid w:val="00697D16"/>
    <w:rsid w:val="006A016F"/>
    <w:rsid w:val="006A0D10"/>
    <w:rsid w:val="006A0D6B"/>
    <w:rsid w:val="006A0E33"/>
    <w:rsid w:val="006A1C29"/>
    <w:rsid w:val="006A268B"/>
    <w:rsid w:val="006A2BA5"/>
    <w:rsid w:val="006A402C"/>
    <w:rsid w:val="006A4D17"/>
    <w:rsid w:val="006A4DA6"/>
    <w:rsid w:val="006A6210"/>
    <w:rsid w:val="006A6548"/>
    <w:rsid w:val="006A67DD"/>
    <w:rsid w:val="006A68B3"/>
    <w:rsid w:val="006A7CD0"/>
    <w:rsid w:val="006A7FA6"/>
    <w:rsid w:val="006B0D07"/>
    <w:rsid w:val="006B112D"/>
    <w:rsid w:val="006B1185"/>
    <w:rsid w:val="006B1B06"/>
    <w:rsid w:val="006B2433"/>
    <w:rsid w:val="006B3701"/>
    <w:rsid w:val="006B3F37"/>
    <w:rsid w:val="006B4095"/>
    <w:rsid w:val="006B468F"/>
    <w:rsid w:val="006B4A0B"/>
    <w:rsid w:val="006B5AC2"/>
    <w:rsid w:val="006B5F57"/>
    <w:rsid w:val="006B7177"/>
    <w:rsid w:val="006B788F"/>
    <w:rsid w:val="006C14E6"/>
    <w:rsid w:val="006C1A33"/>
    <w:rsid w:val="006C27AE"/>
    <w:rsid w:val="006C2BF7"/>
    <w:rsid w:val="006C33CC"/>
    <w:rsid w:val="006C3CE4"/>
    <w:rsid w:val="006C40DF"/>
    <w:rsid w:val="006C44D4"/>
    <w:rsid w:val="006C4794"/>
    <w:rsid w:val="006C4CF2"/>
    <w:rsid w:val="006C4FA8"/>
    <w:rsid w:val="006C56F0"/>
    <w:rsid w:val="006C6EA8"/>
    <w:rsid w:val="006C74FB"/>
    <w:rsid w:val="006D14E6"/>
    <w:rsid w:val="006D1D2B"/>
    <w:rsid w:val="006D223C"/>
    <w:rsid w:val="006D2920"/>
    <w:rsid w:val="006D2DD1"/>
    <w:rsid w:val="006D2EDB"/>
    <w:rsid w:val="006D3F65"/>
    <w:rsid w:val="006D4705"/>
    <w:rsid w:val="006D4E7F"/>
    <w:rsid w:val="006D4FA1"/>
    <w:rsid w:val="006D5B70"/>
    <w:rsid w:val="006D6092"/>
    <w:rsid w:val="006D62BE"/>
    <w:rsid w:val="006D6DD4"/>
    <w:rsid w:val="006D6FB4"/>
    <w:rsid w:val="006D7026"/>
    <w:rsid w:val="006D7740"/>
    <w:rsid w:val="006D7958"/>
    <w:rsid w:val="006E025D"/>
    <w:rsid w:val="006E0B4C"/>
    <w:rsid w:val="006E0C9F"/>
    <w:rsid w:val="006E11A4"/>
    <w:rsid w:val="006E1492"/>
    <w:rsid w:val="006E282A"/>
    <w:rsid w:val="006E354C"/>
    <w:rsid w:val="006E3775"/>
    <w:rsid w:val="006E3A2E"/>
    <w:rsid w:val="006E3E7C"/>
    <w:rsid w:val="006E49A7"/>
    <w:rsid w:val="006E4D54"/>
    <w:rsid w:val="006E4F7E"/>
    <w:rsid w:val="006E5288"/>
    <w:rsid w:val="006E54B4"/>
    <w:rsid w:val="006E5751"/>
    <w:rsid w:val="006E639D"/>
    <w:rsid w:val="006E63E2"/>
    <w:rsid w:val="006E6C43"/>
    <w:rsid w:val="006E7523"/>
    <w:rsid w:val="006F06BE"/>
    <w:rsid w:val="006F0FFA"/>
    <w:rsid w:val="006F1372"/>
    <w:rsid w:val="006F15A6"/>
    <w:rsid w:val="006F15B0"/>
    <w:rsid w:val="006F1903"/>
    <w:rsid w:val="006F1EE7"/>
    <w:rsid w:val="006F1EFF"/>
    <w:rsid w:val="006F2511"/>
    <w:rsid w:val="006F2927"/>
    <w:rsid w:val="006F2A1F"/>
    <w:rsid w:val="006F2D53"/>
    <w:rsid w:val="006F30AD"/>
    <w:rsid w:val="006F3302"/>
    <w:rsid w:val="006F3A1F"/>
    <w:rsid w:val="006F4FDD"/>
    <w:rsid w:val="006F50D9"/>
    <w:rsid w:val="006F63EC"/>
    <w:rsid w:val="006F6692"/>
    <w:rsid w:val="006F6D9B"/>
    <w:rsid w:val="007001CD"/>
    <w:rsid w:val="007002B3"/>
    <w:rsid w:val="0070239B"/>
    <w:rsid w:val="00702CC9"/>
    <w:rsid w:val="00702F0A"/>
    <w:rsid w:val="00703953"/>
    <w:rsid w:val="00703F03"/>
    <w:rsid w:val="00704A60"/>
    <w:rsid w:val="00704D3A"/>
    <w:rsid w:val="0070633F"/>
    <w:rsid w:val="007065CF"/>
    <w:rsid w:val="007068A1"/>
    <w:rsid w:val="00706A70"/>
    <w:rsid w:val="00707710"/>
    <w:rsid w:val="007104DC"/>
    <w:rsid w:val="00710575"/>
    <w:rsid w:val="0071076D"/>
    <w:rsid w:val="00710AB4"/>
    <w:rsid w:val="00710F0C"/>
    <w:rsid w:val="007112DA"/>
    <w:rsid w:val="00711318"/>
    <w:rsid w:val="00711E2B"/>
    <w:rsid w:val="00712B4E"/>
    <w:rsid w:val="00712BC3"/>
    <w:rsid w:val="00712D92"/>
    <w:rsid w:val="00713089"/>
    <w:rsid w:val="00713A42"/>
    <w:rsid w:val="00713D4F"/>
    <w:rsid w:val="00714BAB"/>
    <w:rsid w:val="00714DF2"/>
    <w:rsid w:val="007158D7"/>
    <w:rsid w:val="007161B2"/>
    <w:rsid w:val="00717D3D"/>
    <w:rsid w:val="00720A6F"/>
    <w:rsid w:val="0072206A"/>
    <w:rsid w:val="007226CB"/>
    <w:rsid w:val="00722866"/>
    <w:rsid w:val="0072359C"/>
    <w:rsid w:val="00723629"/>
    <w:rsid w:val="00724CFA"/>
    <w:rsid w:val="00724E39"/>
    <w:rsid w:val="00725018"/>
    <w:rsid w:val="0072543A"/>
    <w:rsid w:val="007257EE"/>
    <w:rsid w:val="00725C41"/>
    <w:rsid w:val="00726BD8"/>
    <w:rsid w:val="00726C0A"/>
    <w:rsid w:val="00730719"/>
    <w:rsid w:val="00731252"/>
    <w:rsid w:val="00731FB0"/>
    <w:rsid w:val="0073274E"/>
    <w:rsid w:val="0073449A"/>
    <w:rsid w:val="007355D1"/>
    <w:rsid w:val="00735E6B"/>
    <w:rsid w:val="00736C6D"/>
    <w:rsid w:val="007373DB"/>
    <w:rsid w:val="00737F1A"/>
    <w:rsid w:val="00737FFC"/>
    <w:rsid w:val="007400C0"/>
    <w:rsid w:val="0074043B"/>
    <w:rsid w:val="007410D2"/>
    <w:rsid w:val="007411D7"/>
    <w:rsid w:val="0074164F"/>
    <w:rsid w:val="007417FF"/>
    <w:rsid w:val="00743027"/>
    <w:rsid w:val="00743156"/>
    <w:rsid w:val="00743BA9"/>
    <w:rsid w:val="00744691"/>
    <w:rsid w:val="007461DA"/>
    <w:rsid w:val="00746646"/>
    <w:rsid w:val="00746C4D"/>
    <w:rsid w:val="00747EE1"/>
    <w:rsid w:val="0075003A"/>
    <w:rsid w:val="0075075B"/>
    <w:rsid w:val="00751910"/>
    <w:rsid w:val="00751E45"/>
    <w:rsid w:val="007537F8"/>
    <w:rsid w:val="00753B80"/>
    <w:rsid w:val="007551FB"/>
    <w:rsid w:val="00755B5E"/>
    <w:rsid w:val="00755DED"/>
    <w:rsid w:val="007562CE"/>
    <w:rsid w:val="0075658C"/>
    <w:rsid w:val="007567CA"/>
    <w:rsid w:val="00757B9F"/>
    <w:rsid w:val="00757CFD"/>
    <w:rsid w:val="007607E7"/>
    <w:rsid w:val="00761726"/>
    <w:rsid w:val="00762231"/>
    <w:rsid w:val="00763023"/>
    <w:rsid w:val="00763B51"/>
    <w:rsid w:val="00763BDE"/>
    <w:rsid w:val="00763D70"/>
    <w:rsid w:val="00763F8B"/>
    <w:rsid w:val="00764071"/>
    <w:rsid w:val="007642E2"/>
    <w:rsid w:val="00764939"/>
    <w:rsid w:val="00764EEC"/>
    <w:rsid w:val="00764F18"/>
    <w:rsid w:val="00765030"/>
    <w:rsid w:val="0076603F"/>
    <w:rsid w:val="0076617F"/>
    <w:rsid w:val="007665AA"/>
    <w:rsid w:val="00766678"/>
    <w:rsid w:val="00767745"/>
    <w:rsid w:val="00770955"/>
    <w:rsid w:val="00770B81"/>
    <w:rsid w:val="00772CCC"/>
    <w:rsid w:val="00772FA5"/>
    <w:rsid w:val="0077344E"/>
    <w:rsid w:val="00773860"/>
    <w:rsid w:val="00773AFE"/>
    <w:rsid w:val="00773FD8"/>
    <w:rsid w:val="0077533C"/>
    <w:rsid w:val="00775346"/>
    <w:rsid w:val="00775653"/>
    <w:rsid w:val="00775E2B"/>
    <w:rsid w:val="007760BD"/>
    <w:rsid w:val="00776A46"/>
    <w:rsid w:val="00776B57"/>
    <w:rsid w:val="00776D5D"/>
    <w:rsid w:val="00776FF9"/>
    <w:rsid w:val="007770D6"/>
    <w:rsid w:val="00777486"/>
    <w:rsid w:val="007800E2"/>
    <w:rsid w:val="007804FE"/>
    <w:rsid w:val="00780E23"/>
    <w:rsid w:val="0078125A"/>
    <w:rsid w:val="0078248C"/>
    <w:rsid w:val="00782DAE"/>
    <w:rsid w:val="00782F65"/>
    <w:rsid w:val="00782F82"/>
    <w:rsid w:val="007830ED"/>
    <w:rsid w:val="00783641"/>
    <w:rsid w:val="00784892"/>
    <w:rsid w:val="00785451"/>
    <w:rsid w:val="00785830"/>
    <w:rsid w:val="00785E13"/>
    <w:rsid w:val="00787861"/>
    <w:rsid w:val="00787A2D"/>
    <w:rsid w:val="00790B6F"/>
    <w:rsid w:val="0079109A"/>
    <w:rsid w:val="00791CC2"/>
    <w:rsid w:val="00792670"/>
    <w:rsid w:val="00792E7A"/>
    <w:rsid w:val="00793480"/>
    <w:rsid w:val="0079394C"/>
    <w:rsid w:val="0079434B"/>
    <w:rsid w:val="00794755"/>
    <w:rsid w:val="00795656"/>
    <w:rsid w:val="00795808"/>
    <w:rsid w:val="0079691E"/>
    <w:rsid w:val="00796FF5"/>
    <w:rsid w:val="007A10D2"/>
    <w:rsid w:val="007A1348"/>
    <w:rsid w:val="007A14BC"/>
    <w:rsid w:val="007A1B2E"/>
    <w:rsid w:val="007A1E41"/>
    <w:rsid w:val="007A2ED2"/>
    <w:rsid w:val="007A3316"/>
    <w:rsid w:val="007A3DB3"/>
    <w:rsid w:val="007A401C"/>
    <w:rsid w:val="007A4153"/>
    <w:rsid w:val="007A41BE"/>
    <w:rsid w:val="007A42D3"/>
    <w:rsid w:val="007A4536"/>
    <w:rsid w:val="007A462C"/>
    <w:rsid w:val="007A4D5A"/>
    <w:rsid w:val="007A574A"/>
    <w:rsid w:val="007A58B2"/>
    <w:rsid w:val="007A58B3"/>
    <w:rsid w:val="007A5D0B"/>
    <w:rsid w:val="007A6089"/>
    <w:rsid w:val="007A64F6"/>
    <w:rsid w:val="007A6C78"/>
    <w:rsid w:val="007A7270"/>
    <w:rsid w:val="007A78BF"/>
    <w:rsid w:val="007A7936"/>
    <w:rsid w:val="007A7C24"/>
    <w:rsid w:val="007A7F3F"/>
    <w:rsid w:val="007B0085"/>
    <w:rsid w:val="007B0A53"/>
    <w:rsid w:val="007B3363"/>
    <w:rsid w:val="007B3D7B"/>
    <w:rsid w:val="007B4575"/>
    <w:rsid w:val="007B4F08"/>
    <w:rsid w:val="007B69CF"/>
    <w:rsid w:val="007B72C6"/>
    <w:rsid w:val="007B7F38"/>
    <w:rsid w:val="007C01A3"/>
    <w:rsid w:val="007C06A9"/>
    <w:rsid w:val="007C1098"/>
    <w:rsid w:val="007C157D"/>
    <w:rsid w:val="007C174E"/>
    <w:rsid w:val="007C1BBE"/>
    <w:rsid w:val="007C28A9"/>
    <w:rsid w:val="007C2BF2"/>
    <w:rsid w:val="007C3B09"/>
    <w:rsid w:val="007C4526"/>
    <w:rsid w:val="007C470B"/>
    <w:rsid w:val="007C471F"/>
    <w:rsid w:val="007C4F16"/>
    <w:rsid w:val="007C72BC"/>
    <w:rsid w:val="007C7805"/>
    <w:rsid w:val="007D04DC"/>
    <w:rsid w:val="007D0773"/>
    <w:rsid w:val="007D08F9"/>
    <w:rsid w:val="007D0AE7"/>
    <w:rsid w:val="007D1461"/>
    <w:rsid w:val="007D2226"/>
    <w:rsid w:val="007D2AD0"/>
    <w:rsid w:val="007D2C4E"/>
    <w:rsid w:val="007D2E7A"/>
    <w:rsid w:val="007D3085"/>
    <w:rsid w:val="007D34FA"/>
    <w:rsid w:val="007D3FE4"/>
    <w:rsid w:val="007D5472"/>
    <w:rsid w:val="007D64EF"/>
    <w:rsid w:val="007D6D9B"/>
    <w:rsid w:val="007D70CF"/>
    <w:rsid w:val="007D7108"/>
    <w:rsid w:val="007E063E"/>
    <w:rsid w:val="007E0C8F"/>
    <w:rsid w:val="007E1409"/>
    <w:rsid w:val="007E1844"/>
    <w:rsid w:val="007E1E4F"/>
    <w:rsid w:val="007E2850"/>
    <w:rsid w:val="007E343B"/>
    <w:rsid w:val="007E39B1"/>
    <w:rsid w:val="007E3C21"/>
    <w:rsid w:val="007E4C73"/>
    <w:rsid w:val="007E5170"/>
    <w:rsid w:val="007E5ED3"/>
    <w:rsid w:val="007E62B5"/>
    <w:rsid w:val="007E6E1C"/>
    <w:rsid w:val="007E736B"/>
    <w:rsid w:val="007E7970"/>
    <w:rsid w:val="007E7997"/>
    <w:rsid w:val="007E7FAB"/>
    <w:rsid w:val="007F1800"/>
    <w:rsid w:val="007F1A52"/>
    <w:rsid w:val="007F2531"/>
    <w:rsid w:val="007F2899"/>
    <w:rsid w:val="007F2D50"/>
    <w:rsid w:val="007F2D62"/>
    <w:rsid w:val="007F2FC0"/>
    <w:rsid w:val="007F3012"/>
    <w:rsid w:val="007F390E"/>
    <w:rsid w:val="007F57F8"/>
    <w:rsid w:val="007F58FE"/>
    <w:rsid w:val="007F5FD0"/>
    <w:rsid w:val="007F618A"/>
    <w:rsid w:val="007F6255"/>
    <w:rsid w:val="007F6360"/>
    <w:rsid w:val="007F66CE"/>
    <w:rsid w:val="007F6B7D"/>
    <w:rsid w:val="007F6CAA"/>
    <w:rsid w:val="007F6F39"/>
    <w:rsid w:val="007F70F2"/>
    <w:rsid w:val="007F747F"/>
    <w:rsid w:val="007F7893"/>
    <w:rsid w:val="007F79A3"/>
    <w:rsid w:val="00800815"/>
    <w:rsid w:val="008010F9"/>
    <w:rsid w:val="008021E8"/>
    <w:rsid w:val="00802D5A"/>
    <w:rsid w:val="008034F1"/>
    <w:rsid w:val="0080370E"/>
    <w:rsid w:val="00804592"/>
    <w:rsid w:val="00804D99"/>
    <w:rsid w:val="008050E3"/>
    <w:rsid w:val="008055E1"/>
    <w:rsid w:val="00805650"/>
    <w:rsid w:val="00805A5D"/>
    <w:rsid w:val="00805A80"/>
    <w:rsid w:val="00806655"/>
    <w:rsid w:val="00806F34"/>
    <w:rsid w:val="00806FC1"/>
    <w:rsid w:val="0080704A"/>
    <w:rsid w:val="00807073"/>
    <w:rsid w:val="008074D8"/>
    <w:rsid w:val="00807628"/>
    <w:rsid w:val="00807AFC"/>
    <w:rsid w:val="00807B2B"/>
    <w:rsid w:val="00810100"/>
    <w:rsid w:val="00810150"/>
    <w:rsid w:val="00810265"/>
    <w:rsid w:val="00810C4C"/>
    <w:rsid w:val="00811286"/>
    <w:rsid w:val="00811BC7"/>
    <w:rsid w:val="00812123"/>
    <w:rsid w:val="00812199"/>
    <w:rsid w:val="00812612"/>
    <w:rsid w:val="00812805"/>
    <w:rsid w:val="00813361"/>
    <w:rsid w:val="00813C26"/>
    <w:rsid w:val="00814139"/>
    <w:rsid w:val="008147BA"/>
    <w:rsid w:val="0081549F"/>
    <w:rsid w:val="008155D5"/>
    <w:rsid w:val="008155E3"/>
    <w:rsid w:val="0081581A"/>
    <w:rsid w:val="00816526"/>
    <w:rsid w:val="0081706C"/>
    <w:rsid w:val="008171C6"/>
    <w:rsid w:val="00820D64"/>
    <w:rsid w:val="0082113B"/>
    <w:rsid w:val="008213C6"/>
    <w:rsid w:val="00822CFC"/>
    <w:rsid w:val="00822E50"/>
    <w:rsid w:val="00823B0A"/>
    <w:rsid w:val="00824B15"/>
    <w:rsid w:val="00824C70"/>
    <w:rsid w:val="00824D86"/>
    <w:rsid w:val="00824F9F"/>
    <w:rsid w:val="0082531D"/>
    <w:rsid w:val="008254D6"/>
    <w:rsid w:val="00826683"/>
    <w:rsid w:val="00826F97"/>
    <w:rsid w:val="008276E6"/>
    <w:rsid w:val="00830128"/>
    <w:rsid w:val="00830572"/>
    <w:rsid w:val="008306C5"/>
    <w:rsid w:val="008311D6"/>
    <w:rsid w:val="0083160A"/>
    <w:rsid w:val="00831826"/>
    <w:rsid w:val="00831BC1"/>
    <w:rsid w:val="0083271F"/>
    <w:rsid w:val="00833668"/>
    <w:rsid w:val="00833FFE"/>
    <w:rsid w:val="0083469F"/>
    <w:rsid w:val="00834A12"/>
    <w:rsid w:val="00834E9B"/>
    <w:rsid w:val="00835806"/>
    <w:rsid w:val="00835A56"/>
    <w:rsid w:val="008371CE"/>
    <w:rsid w:val="0083731B"/>
    <w:rsid w:val="008374F5"/>
    <w:rsid w:val="008377E3"/>
    <w:rsid w:val="00837DC4"/>
    <w:rsid w:val="008400F5"/>
    <w:rsid w:val="008401EC"/>
    <w:rsid w:val="00840C14"/>
    <w:rsid w:val="00840FB1"/>
    <w:rsid w:val="00841AA0"/>
    <w:rsid w:val="00841DE1"/>
    <w:rsid w:val="00842BC9"/>
    <w:rsid w:val="00842C8B"/>
    <w:rsid w:val="00843297"/>
    <w:rsid w:val="008433D6"/>
    <w:rsid w:val="00844B8E"/>
    <w:rsid w:val="00844C00"/>
    <w:rsid w:val="00845856"/>
    <w:rsid w:val="0084614E"/>
    <w:rsid w:val="008502BC"/>
    <w:rsid w:val="00850C8C"/>
    <w:rsid w:val="008511BE"/>
    <w:rsid w:val="008516BF"/>
    <w:rsid w:val="00852172"/>
    <w:rsid w:val="008522BB"/>
    <w:rsid w:val="008522F2"/>
    <w:rsid w:val="0085231B"/>
    <w:rsid w:val="00853C35"/>
    <w:rsid w:val="00854EA6"/>
    <w:rsid w:val="0085582F"/>
    <w:rsid w:val="00856DBA"/>
    <w:rsid w:val="00856EAD"/>
    <w:rsid w:val="00857079"/>
    <w:rsid w:val="008575F9"/>
    <w:rsid w:val="008577AA"/>
    <w:rsid w:val="00860341"/>
    <w:rsid w:val="008605F2"/>
    <w:rsid w:val="0086128F"/>
    <w:rsid w:val="0086167E"/>
    <w:rsid w:val="00861733"/>
    <w:rsid w:val="00861CDA"/>
    <w:rsid w:val="008626DA"/>
    <w:rsid w:val="00862AF4"/>
    <w:rsid w:val="00862CC5"/>
    <w:rsid w:val="00863149"/>
    <w:rsid w:val="00863569"/>
    <w:rsid w:val="00863B93"/>
    <w:rsid w:val="00864081"/>
    <w:rsid w:val="0086481D"/>
    <w:rsid w:val="0086557D"/>
    <w:rsid w:val="00865907"/>
    <w:rsid w:val="00866BC9"/>
    <w:rsid w:val="00866EA3"/>
    <w:rsid w:val="0086713D"/>
    <w:rsid w:val="00867285"/>
    <w:rsid w:val="008675D0"/>
    <w:rsid w:val="00870A0E"/>
    <w:rsid w:val="00872058"/>
    <w:rsid w:val="00872204"/>
    <w:rsid w:val="00872F25"/>
    <w:rsid w:val="008752F0"/>
    <w:rsid w:val="00875E4F"/>
    <w:rsid w:val="0087678D"/>
    <w:rsid w:val="00877242"/>
    <w:rsid w:val="008804E3"/>
    <w:rsid w:val="00880697"/>
    <w:rsid w:val="0088099C"/>
    <w:rsid w:val="0088101B"/>
    <w:rsid w:val="00881C7A"/>
    <w:rsid w:val="008828D9"/>
    <w:rsid w:val="00883285"/>
    <w:rsid w:val="00883CAB"/>
    <w:rsid w:val="00883E14"/>
    <w:rsid w:val="0088419A"/>
    <w:rsid w:val="008843EA"/>
    <w:rsid w:val="008845D1"/>
    <w:rsid w:val="00885D49"/>
    <w:rsid w:val="008865B3"/>
    <w:rsid w:val="00886662"/>
    <w:rsid w:val="00887095"/>
    <w:rsid w:val="008870C8"/>
    <w:rsid w:val="00887324"/>
    <w:rsid w:val="008879BA"/>
    <w:rsid w:val="00887ADB"/>
    <w:rsid w:val="008902AC"/>
    <w:rsid w:val="00891B23"/>
    <w:rsid w:val="0089283D"/>
    <w:rsid w:val="008929B9"/>
    <w:rsid w:val="00893143"/>
    <w:rsid w:val="00893FB3"/>
    <w:rsid w:val="008947F3"/>
    <w:rsid w:val="00894AF9"/>
    <w:rsid w:val="00895A5C"/>
    <w:rsid w:val="00896C30"/>
    <w:rsid w:val="008A0C96"/>
    <w:rsid w:val="008A0D1F"/>
    <w:rsid w:val="008A0F31"/>
    <w:rsid w:val="008A24C2"/>
    <w:rsid w:val="008A2B92"/>
    <w:rsid w:val="008A30B6"/>
    <w:rsid w:val="008A336A"/>
    <w:rsid w:val="008A3538"/>
    <w:rsid w:val="008A3809"/>
    <w:rsid w:val="008A396E"/>
    <w:rsid w:val="008A3B76"/>
    <w:rsid w:val="008A4AB1"/>
    <w:rsid w:val="008A5CD3"/>
    <w:rsid w:val="008A68E0"/>
    <w:rsid w:val="008A6E6F"/>
    <w:rsid w:val="008A7115"/>
    <w:rsid w:val="008A73A6"/>
    <w:rsid w:val="008A7980"/>
    <w:rsid w:val="008B002D"/>
    <w:rsid w:val="008B0893"/>
    <w:rsid w:val="008B11F5"/>
    <w:rsid w:val="008B151A"/>
    <w:rsid w:val="008B1766"/>
    <w:rsid w:val="008B185C"/>
    <w:rsid w:val="008B2277"/>
    <w:rsid w:val="008B2C7D"/>
    <w:rsid w:val="008B2EE5"/>
    <w:rsid w:val="008B2EF0"/>
    <w:rsid w:val="008B30A1"/>
    <w:rsid w:val="008B3293"/>
    <w:rsid w:val="008B39CB"/>
    <w:rsid w:val="008B3A0C"/>
    <w:rsid w:val="008B3B31"/>
    <w:rsid w:val="008B44B0"/>
    <w:rsid w:val="008B4555"/>
    <w:rsid w:val="008B5806"/>
    <w:rsid w:val="008B5AB7"/>
    <w:rsid w:val="008B64F5"/>
    <w:rsid w:val="008B6EDA"/>
    <w:rsid w:val="008B7BAB"/>
    <w:rsid w:val="008C00A1"/>
    <w:rsid w:val="008C053F"/>
    <w:rsid w:val="008C1F97"/>
    <w:rsid w:val="008C257A"/>
    <w:rsid w:val="008C3428"/>
    <w:rsid w:val="008C368C"/>
    <w:rsid w:val="008C3844"/>
    <w:rsid w:val="008C4119"/>
    <w:rsid w:val="008C4608"/>
    <w:rsid w:val="008C466A"/>
    <w:rsid w:val="008C46E9"/>
    <w:rsid w:val="008C4EDE"/>
    <w:rsid w:val="008C4EF8"/>
    <w:rsid w:val="008C63E0"/>
    <w:rsid w:val="008C674A"/>
    <w:rsid w:val="008C7CF6"/>
    <w:rsid w:val="008D011E"/>
    <w:rsid w:val="008D059E"/>
    <w:rsid w:val="008D06D7"/>
    <w:rsid w:val="008D07F3"/>
    <w:rsid w:val="008D1922"/>
    <w:rsid w:val="008D1969"/>
    <w:rsid w:val="008D1D6E"/>
    <w:rsid w:val="008D1E88"/>
    <w:rsid w:val="008D203F"/>
    <w:rsid w:val="008D2762"/>
    <w:rsid w:val="008D2B35"/>
    <w:rsid w:val="008D34FC"/>
    <w:rsid w:val="008D4A3A"/>
    <w:rsid w:val="008D55CD"/>
    <w:rsid w:val="008D5AAA"/>
    <w:rsid w:val="008D66C2"/>
    <w:rsid w:val="008E0084"/>
    <w:rsid w:val="008E0123"/>
    <w:rsid w:val="008E03BB"/>
    <w:rsid w:val="008E14C6"/>
    <w:rsid w:val="008E1B0E"/>
    <w:rsid w:val="008E24FF"/>
    <w:rsid w:val="008E2AAC"/>
    <w:rsid w:val="008E3ABE"/>
    <w:rsid w:val="008E41CC"/>
    <w:rsid w:val="008E450D"/>
    <w:rsid w:val="008E470B"/>
    <w:rsid w:val="008E4955"/>
    <w:rsid w:val="008E5D62"/>
    <w:rsid w:val="008E5E74"/>
    <w:rsid w:val="008E635C"/>
    <w:rsid w:val="008E6D41"/>
    <w:rsid w:val="008F0910"/>
    <w:rsid w:val="008F0A83"/>
    <w:rsid w:val="008F0BE6"/>
    <w:rsid w:val="008F0C00"/>
    <w:rsid w:val="008F0D93"/>
    <w:rsid w:val="008F0ECF"/>
    <w:rsid w:val="008F1BDF"/>
    <w:rsid w:val="008F2933"/>
    <w:rsid w:val="008F3496"/>
    <w:rsid w:val="008F350A"/>
    <w:rsid w:val="008F3C7E"/>
    <w:rsid w:val="008F4885"/>
    <w:rsid w:val="008F4B36"/>
    <w:rsid w:val="008F4C16"/>
    <w:rsid w:val="008F5ABB"/>
    <w:rsid w:val="008F6590"/>
    <w:rsid w:val="00900ACA"/>
    <w:rsid w:val="00901076"/>
    <w:rsid w:val="0090124F"/>
    <w:rsid w:val="00901841"/>
    <w:rsid w:val="009024CD"/>
    <w:rsid w:val="0090263F"/>
    <w:rsid w:val="00902B5A"/>
    <w:rsid w:val="00902F5C"/>
    <w:rsid w:val="00903B67"/>
    <w:rsid w:val="00903C3D"/>
    <w:rsid w:val="00904933"/>
    <w:rsid w:val="009051BA"/>
    <w:rsid w:val="009052F8"/>
    <w:rsid w:val="0090615F"/>
    <w:rsid w:val="00906202"/>
    <w:rsid w:val="00906D81"/>
    <w:rsid w:val="0090754A"/>
    <w:rsid w:val="009077EA"/>
    <w:rsid w:val="00907F25"/>
    <w:rsid w:val="00910240"/>
    <w:rsid w:val="00910622"/>
    <w:rsid w:val="00910719"/>
    <w:rsid w:val="00910C94"/>
    <w:rsid w:val="00911141"/>
    <w:rsid w:val="00912C16"/>
    <w:rsid w:val="00912DC3"/>
    <w:rsid w:val="009130BE"/>
    <w:rsid w:val="00913447"/>
    <w:rsid w:val="009136C4"/>
    <w:rsid w:val="00913975"/>
    <w:rsid w:val="00914B50"/>
    <w:rsid w:val="00914C42"/>
    <w:rsid w:val="00914DC4"/>
    <w:rsid w:val="00915B45"/>
    <w:rsid w:val="00916692"/>
    <w:rsid w:val="00916985"/>
    <w:rsid w:val="0091759B"/>
    <w:rsid w:val="0091777C"/>
    <w:rsid w:val="00917798"/>
    <w:rsid w:val="009179C4"/>
    <w:rsid w:val="00917FC3"/>
    <w:rsid w:val="00921641"/>
    <w:rsid w:val="009216B9"/>
    <w:rsid w:val="00921B9E"/>
    <w:rsid w:val="0092225C"/>
    <w:rsid w:val="00922307"/>
    <w:rsid w:val="0092307F"/>
    <w:rsid w:val="00923A31"/>
    <w:rsid w:val="00924AF6"/>
    <w:rsid w:val="00926E01"/>
    <w:rsid w:val="009273A5"/>
    <w:rsid w:val="009277B4"/>
    <w:rsid w:val="00927AED"/>
    <w:rsid w:val="00927D50"/>
    <w:rsid w:val="0093018C"/>
    <w:rsid w:val="00930787"/>
    <w:rsid w:val="00930BA7"/>
    <w:rsid w:val="00930C2B"/>
    <w:rsid w:val="00930E12"/>
    <w:rsid w:val="00930EFB"/>
    <w:rsid w:val="0093182B"/>
    <w:rsid w:val="0093340C"/>
    <w:rsid w:val="009337CA"/>
    <w:rsid w:val="009339B9"/>
    <w:rsid w:val="0093535E"/>
    <w:rsid w:val="009353F6"/>
    <w:rsid w:val="00935419"/>
    <w:rsid w:val="00935461"/>
    <w:rsid w:val="009355E8"/>
    <w:rsid w:val="00935D9D"/>
    <w:rsid w:val="00936714"/>
    <w:rsid w:val="00936F2D"/>
    <w:rsid w:val="00936FF8"/>
    <w:rsid w:val="00937251"/>
    <w:rsid w:val="0093786B"/>
    <w:rsid w:val="00940996"/>
    <w:rsid w:val="00941672"/>
    <w:rsid w:val="00941835"/>
    <w:rsid w:val="009428B8"/>
    <w:rsid w:val="00942BBB"/>
    <w:rsid w:val="0094374E"/>
    <w:rsid w:val="0094413F"/>
    <w:rsid w:val="00944C4B"/>
    <w:rsid w:val="00945FC6"/>
    <w:rsid w:val="00947DF4"/>
    <w:rsid w:val="0095066E"/>
    <w:rsid w:val="00950D1F"/>
    <w:rsid w:val="00950DC1"/>
    <w:rsid w:val="009510C3"/>
    <w:rsid w:val="00951C62"/>
    <w:rsid w:val="009521CF"/>
    <w:rsid w:val="009525A7"/>
    <w:rsid w:val="00952F20"/>
    <w:rsid w:val="0095329A"/>
    <w:rsid w:val="00953474"/>
    <w:rsid w:val="009545BE"/>
    <w:rsid w:val="009558D2"/>
    <w:rsid w:val="00956030"/>
    <w:rsid w:val="009562E0"/>
    <w:rsid w:val="00956A06"/>
    <w:rsid w:val="009572A8"/>
    <w:rsid w:val="00957376"/>
    <w:rsid w:val="00957696"/>
    <w:rsid w:val="009579A6"/>
    <w:rsid w:val="00957B42"/>
    <w:rsid w:val="00957BD1"/>
    <w:rsid w:val="00957C66"/>
    <w:rsid w:val="0096012D"/>
    <w:rsid w:val="009602EC"/>
    <w:rsid w:val="0096079A"/>
    <w:rsid w:val="00960B93"/>
    <w:rsid w:val="009617A8"/>
    <w:rsid w:val="009618E0"/>
    <w:rsid w:val="00962239"/>
    <w:rsid w:val="00962596"/>
    <w:rsid w:val="00962E84"/>
    <w:rsid w:val="00963CAE"/>
    <w:rsid w:val="0096481A"/>
    <w:rsid w:val="00964C8E"/>
    <w:rsid w:val="00964E42"/>
    <w:rsid w:val="00965B9C"/>
    <w:rsid w:val="00965FB2"/>
    <w:rsid w:val="009677AD"/>
    <w:rsid w:val="009679F9"/>
    <w:rsid w:val="00970033"/>
    <w:rsid w:val="00970C73"/>
    <w:rsid w:val="00970D16"/>
    <w:rsid w:val="0097138C"/>
    <w:rsid w:val="009717F0"/>
    <w:rsid w:val="00971AE7"/>
    <w:rsid w:val="009722BD"/>
    <w:rsid w:val="0097267B"/>
    <w:rsid w:val="00972CDB"/>
    <w:rsid w:val="0097388F"/>
    <w:rsid w:val="00973FB4"/>
    <w:rsid w:val="00974156"/>
    <w:rsid w:val="00974F08"/>
    <w:rsid w:val="009756D0"/>
    <w:rsid w:val="00976422"/>
    <w:rsid w:val="009779A9"/>
    <w:rsid w:val="00977B2E"/>
    <w:rsid w:val="00980559"/>
    <w:rsid w:val="009816EF"/>
    <w:rsid w:val="009824EE"/>
    <w:rsid w:val="00982952"/>
    <w:rsid w:val="00983611"/>
    <w:rsid w:val="0098370B"/>
    <w:rsid w:val="0098386F"/>
    <w:rsid w:val="00983BCE"/>
    <w:rsid w:val="00984E8D"/>
    <w:rsid w:val="009850E8"/>
    <w:rsid w:val="00985A1C"/>
    <w:rsid w:val="00986148"/>
    <w:rsid w:val="00986547"/>
    <w:rsid w:val="0098673C"/>
    <w:rsid w:val="0098695D"/>
    <w:rsid w:val="009873C5"/>
    <w:rsid w:val="00987B97"/>
    <w:rsid w:val="0099021A"/>
    <w:rsid w:val="00990397"/>
    <w:rsid w:val="009910C8"/>
    <w:rsid w:val="009917BB"/>
    <w:rsid w:val="00991875"/>
    <w:rsid w:val="00991E15"/>
    <w:rsid w:val="00991E5A"/>
    <w:rsid w:val="00992354"/>
    <w:rsid w:val="0099299C"/>
    <w:rsid w:val="0099373A"/>
    <w:rsid w:val="00993FD4"/>
    <w:rsid w:val="009946F9"/>
    <w:rsid w:val="009950E7"/>
    <w:rsid w:val="009951DF"/>
    <w:rsid w:val="00995481"/>
    <w:rsid w:val="00995F63"/>
    <w:rsid w:val="009964E2"/>
    <w:rsid w:val="00996B53"/>
    <w:rsid w:val="00996E1F"/>
    <w:rsid w:val="009973FC"/>
    <w:rsid w:val="0099788C"/>
    <w:rsid w:val="00997AAF"/>
    <w:rsid w:val="009A0DC8"/>
    <w:rsid w:val="009A238C"/>
    <w:rsid w:val="009A3BB3"/>
    <w:rsid w:val="009A3C5D"/>
    <w:rsid w:val="009A478E"/>
    <w:rsid w:val="009A5C2B"/>
    <w:rsid w:val="009A6C9A"/>
    <w:rsid w:val="009A6D21"/>
    <w:rsid w:val="009A6DEF"/>
    <w:rsid w:val="009A6EA4"/>
    <w:rsid w:val="009A72BE"/>
    <w:rsid w:val="009A7D64"/>
    <w:rsid w:val="009A7D92"/>
    <w:rsid w:val="009B1CAE"/>
    <w:rsid w:val="009B1F4E"/>
    <w:rsid w:val="009B221C"/>
    <w:rsid w:val="009B2A44"/>
    <w:rsid w:val="009B4129"/>
    <w:rsid w:val="009B4558"/>
    <w:rsid w:val="009B67B2"/>
    <w:rsid w:val="009B717F"/>
    <w:rsid w:val="009B7500"/>
    <w:rsid w:val="009B79B2"/>
    <w:rsid w:val="009C127A"/>
    <w:rsid w:val="009C12AD"/>
    <w:rsid w:val="009C1705"/>
    <w:rsid w:val="009C1974"/>
    <w:rsid w:val="009C21AC"/>
    <w:rsid w:val="009C2267"/>
    <w:rsid w:val="009C2B48"/>
    <w:rsid w:val="009C2BB4"/>
    <w:rsid w:val="009C3B80"/>
    <w:rsid w:val="009C3FB9"/>
    <w:rsid w:val="009C41AA"/>
    <w:rsid w:val="009C4EA4"/>
    <w:rsid w:val="009C526B"/>
    <w:rsid w:val="009C531F"/>
    <w:rsid w:val="009C5778"/>
    <w:rsid w:val="009C5E51"/>
    <w:rsid w:val="009C63D3"/>
    <w:rsid w:val="009C7E5B"/>
    <w:rsid w:val="009C7E61"/>
    <w:rsid w:val="009D0D1E"/>
    <w:rsid w:val="009D0E71"/>
    <w:rsid w:val="009D14F9"/>
    <w:rsid w:val="009D28CE"/>
    <w:rsid w:val="009D3616"/>
    <w:rsid w:val="009D3DBB"/>
    <w:rsid w:val="009D41CD"/>
    <w:rsid w:val="009D440E"/>
    <w:rsid w:val="009D48E4"/>
    <w:rsid w:val="009D4B3A"/>
    <w:rsid w:val="009D5507"/>
    <w:rsid w:val="009D56DA"/>
    <w:rsid w:val="009D5800"/>
    <w:rsid w:val="009D6D4B"/>
    <w:rsid w:val="009D6D90"/>
    <w:rsid w:val="009D7A78"/>
    <w:rsid w:val="009E0CC5"/>
    <w:rsid w:val="009E12F4"/>
    <w:rsid w:val="009E1771"/>
    <w:rsid w:val="009E2033"/>
    <w:rsid w:val="009E2741"/>
    <w:rsid w:val="009E2C6C"/>
    <w:rsid w:val="009E2FFD"/>
    <w:rsid w:val="009E3215"/>
    <w:rsid w:val="009E3764"/>
    <w:rsid w:val="009E37EB"/>
    <w:rsid w:val="009E3CF7"/>
    <w:rsid w:val="009E5187"/>
    <w:rsid w:val="009E5282"/>
    <w:rsid w:val="009E64F1"/>
    <w:rsid w:val="009E6728"/>
    <w:rsid w:val="009E73AA"/>
    <w:rsid w:val="009F0D3D"/>
    <w:rsid w:val="009F14A0"/>
    <w:rsid w:val="009F232C"/>
    <w:rsid w:val="009F261B"/>
    <w:rsid w:val="009F308B"/>
    <w:rsid w:val="009F3B8B"/>
    <w:rsid w:val="009F3C7E"/>
    <w:rsid w:val="009F3E90"/>
    <w:rsid w:val="009F4FFF"/>
    <w:rsid w:val="009F5944"/>
    <w:rsid w:val="009F618F"/>
    <w:rsid w:val="009F6DC4"/>
    <w:rsid w:val="009F6FEC"/>
    <w:rsid w:val="009F751F"/>
    <w:rsid w:val="00A00084"/>
    <w:rsid w:val="00A0025B"/>
    <w:rsid w:val="00A003CC"/>
    <w:rsid w:val="00A01E24"/>
    <w:rsid w:val="00A044E9"/>
    <w:rsid w:val="00A0548B"/>
    <w:rsid w:val="00A05507"/>
    <w:rsid w:val="00A055C1"/>
    <w:rsid w:val="00A058FE"/>
    <w:rsid w:val="00A05991"/>
    <w:rsid w:val="00A05E1F"/>
    <w:rsid w:val="00A05F2C"/>
    <w:rsid w:val="00A06806"/>
    <w:rsid w:val="00A078A6"/>
    <w:rsid w:val="00A10407"/>
    <w:rsid w:val="00A104AB"/>
    <w:rsid w:val="00A115E9"/>
    <w:rsid w:val="00A1225B"/>
    <w:rsid w:val="00A12AD3"/>
    <w:rsid w:val="00A13247"/>
    <w:rsid w:val="00A1367C"/>
    <w:rsid w:val="00A13A18"/>
    <w:rsid w:val="00A1489C"/>
    <w:rsid w:val="00A14F3C"/>
    <w:rsid w:val="00A162E2"/>
    <w:rsid w:val="00A16426"/>
    <w:rsid w:val="00A175E3"/>
    <w:rsid w:val="00A1761A"/>
    <w:rsid w:val="00A17B09"/>
    <w:rsid w:val="00A17BB9"/>
    <w:rsid w:val="00A2007C"/>
    <w:rsid w:val="00A20A07"/>
    <w:rsid w:val="00A21305"/>
    <w:rsid w:val="00A21320"/>
    <w:rsid w:val="00A213A2"/>
    <w:rsid w:val="00A22396"/>
    <w:rsid w:val="00A223A3"/>
    <w:rsid w:val="00A23259"/>
    <w:rsid w:val="00A2339D"/>
    <w:rsid w:val="00A24360"/>
    <w:rsid w:val="00A24435"/>
    <w:rsid w:val="00A248BA"/>
    <w:rsid w:val="00A24AD0"/>
    <w:rsid w:val="00A24E3C"/>
    <w:rsid w:val="00A255E2"/>
    <w:rsid w:val="00A2567D"/>
    <w:rsid w:val="00A263AA"/>
    <w:rsid w:val="00A27278"/>
    <w:rsid w:val="00A2731B"/>
    <w:rsid w:val="00A3038A"/>
    <w:rsid w:val="00A30847"/>
    <w:rsid w:val="00A30C16"/>
    <w:rsid w:val="00A31A37"/>
    <w:rsid w:val="00A31A51"/>
    <w:rsid w:val="00A31A7A"/>
    <w:rsid w:val="00A3267B"/>
    <w:rsid w:val="00A33BA6"/>
    <w:rsid w:val="00A33BC3"/>
    <w:rsid w:val="00A34242"/>
    <w:rsid w:val="00A34F86"/>
    <w:rsid w:val="00A351AD"/>
    <w:rsid w:val="00A3619D"/>
    <w:rsid w:val="00A3710F"/>
    <w:rsid w:val="00A3758F"/>
    <w:rsid w:val="00A37820"/>
    <w:rsid w:val="00A37E62"/>
    <w:rsid w:val="00A40034"/>
    <w:rsid w:val="00A40E66"/>
    <w:rsid w:val="00A4126E"/>
    <w:rsid w:val="00A41887"/>
    <w:rsid w:val="00A41970"/>
    <w:rsid w:val="00A420F7"/>
    <w:rsid w:val="00A4288C"/>
    <w:rsid w:val="00A42DE7"/>
    <w:rsid w:val="00A432F3"/>
    <w:rsid w:val="00A43303"/>
    <w:rsid w:val="00A44B84"/>
    <w:rsid w:val="00A4555B"/>
    <w:rsid w:val="00A46759"/>
    <w:rsid w:val="00A46C23"/>
    <w:rsid w:val="00A47ABF"/>
    <w:rsid w:val="00A50E12"/>
    <w:rsid w:val="00A5157E"/>
    <w:rsid w:val="00A51CB1"/>
    <w:rsid w:val="00A52351"/>
    <w:rsid w:val="00A52636"/>
    <w:rsid w:val="00A5288E"/>
    <w:rsid w:val="00A52B46"/>
    <w:rsid w:val="00A52C0E"/>
    <w:rsid w:val="00A52DBF"/>
    <w:rsid w:val="00A5319C"/>
    <w:rsid w:val="00A53287"/>
    <w:rsid w:val="00A53536"/>
    <w:rsid w:val="00A540DD"/>
    <w:rsid w:val="00A545E7"/>
    <w:rsid w:val="00A54CC0"/>
    <w:rsid w:val="00A55682"/>
    <w:rsid w:val="00A56048"/>
    <w:rsid w:val="00A566CA"/>
    <w:rsid w:val="00A57323"/>
    <w:rsid w:val="00A5793A"/>
    <w:rsid w:val="00A57EA7"/>
    <w:rsid w:val="00A6077D"/>
    <w:rsid w:val="00A60AAC"/>
    <w:rsid w:val="00A6126A"/>
    <w:rsid w:val="00A6180F"/>
    <w:rsid w:val="00A62E04"/>
    <w:rsid w:val="00A642C8"/>
    <w:rsid w:val="00A64402"/>
    <w:rsid w:val="00A64437"/>
    <w:rsid w:val="00A6445E"/>
    <w:rsid w:val="00A64C7E"/>
    <w:rsid w:val="00A654C1"/>
    <w:rsid w:val="00A656C7"/>
    <w:rsid w:val="00A659DC"/>
    <w:rsid w:val="00A65E6E"/>
    <w:rsid w:val="00A66E90"/>
    <w:rsid w:val="00A671EF"/>
    <w:rsid w:val="00A6794A"/>
    <w:rsid w:val="00A67AB1"/>
    <w:rsid w:val="00A67D12"/>
    <w:rsid w:val="00A713A9"/>
    <w:rsid w:val="00A724C2"/>
    <w:rsid w:val="00A72821"/>
    <w:rsid w:val="00A73759"/>
    <w:rsid w:val="00A7507F"/>
    <w:rsid w:val="00A758F2"/>
    <w:rsid w:val="00A7690B"/>
    <w:rsid w:val="00A7770E"/>
    <w:rsid w:val="00A77C72"/>
    <w:rsid w:val="00A80A21"/>
    <w:rsid w:val="00A80C0D"/>
    <w:rsid w:val="00A80CA8"/>
    <w:rsid w:val="00A81A73"/>
    <w:rsid w:val="00A824CD"/>
    <w:rsid w:val="00A8335C"/>
    <w:rsid w:val="00A83689"/>
    <w:rsid w:val="00A8371B"/>
    <w:rsid w:val="00A83B58"/>
    <w:rsid w:val="00A83D63"/>
    <w:rsid w:val="00A849C1"/>
    <w:rsid w:val="00A8588F"/>
    <w:rsid w:val="00A85B33"/>
    <w:rsid w:val="00A85CCE"/>
    <w:rsid w:val="00A85EA9"/>
    <w:rsid w:val="00A8602A"/>
    <w:rsid w:val="00A8692A"/>
    <w:rsid w:val="00A86AD1"/>
    <w:rsid w:val="00A87652"/>
    <w:rsid w:val="00A906ED"/>
    <w:rsid w:val="00A90701"/>
    <w:rsid w:val="00A90733"/>
    <w:rsid w:val="00A90BAF"/>
    <w:rsid w:val="00A90CB8"/>
    <w:rsid w:val="00A914B7"/>
    <w:rsid w:val="00A92059"/>
    <w:rsid w:val="00A93EC2"/>
    <w:rsid w:val="00A94AFA"/>
    <w:rsid w:val="00A94BDE"/>
    <w:rsid w:val="00A95C11"/>
    <w:rsid w:val="00A95E7A"/>
    <w:rsid w:val="00A96391"/>
    <w:rsid w:val="00A96420"/>
    <w:rsid w:val="00A964B5"/>
    <w:rsid w:val="00A967FF"/>
    <w:rsid w:val="00A975B1"/>
    <w:rsid w:val="00A97B7B"/>
    <w:rsid w:val="00AA02FC"/>
    <w:rsid w:val="00AA04E6"/>
    <w:rsid w:val="00AA0582"/>
    <w:rsid w:val="00AA06C3"/>
    <w:rsid w:val="00AA0F84"/>
    <w:rsid w:val="00AA239A"/>
    <w:rsid w:val="00AA268C"/>
    <w:rsid w:val="00AA2A10"/>
    <w:rsid w:val="00AA2D0E"/>
    <w:rsid w:val="00AA30D6"/>
    <w:rsid w:val="00AA3498"/>
    <w:rsid w:val="00AA5191"/>
    <w:rsid w:val="00AA52D9"/>
    <w:rsid w:val="00AA53CF"/>
    <w:rsid w:val="00AA5C0D"/>
    <w:rsid w:val="00AA63C9"/>
    <w:rsid w:val="00AA6C75"/>
    <w:rsid w:val="00AA75B4"/>
    <w:rsid w:val="00AA7B2A"/>
    <w:rsid w:val="00AB05AE"/>
    <w:rsid w:val="00AB0912"/>
    <w:rsid w:val="00AB1083"/>
    <w:rsid w:val="00AB1B78"/>
    <w:rsid w:val="00AB1F5F"/>
    <w:rsid w:val="00AB27D8"/>
    <w:rsid w:val="00AB2848"/>
    <w:rsid w:val="00AB2DC1"/>
    <w:rsid w:val="00AB3C2D"/>
    <w:rsid w:val="00AB3FA0"/>
    <w:rsid w:val="00AB41F8"/>
    <w:rsid w:val="00AB48E3"/>
    <w:rsid w:val="00AB4EBF"/>
    <w:rsid w:val="00AB56A8"/>
    <w:rsid w:val="00AB5715"/>
    <w:rsid w:val="00AB5DF4"/>
    <w:rsid w:val="00AB5F32"/>
    <w:rsid w:val="00AB617D"/>
    <w:rsid w:val="00AB6254"/>
    <w:rsid w:val="00AB6CFE"/>
    <w:rsid w:val="00AB6E32"/>
    <w:rsid w:val="00AB7571"/>
    <w:rsid w:val="00AB7DF8"/>
    <w:rsid w:val="00AC0AAA"/>
    <w:rsid w:val="00AC0DA7"/>
    <w:rsid w:val="00AC0F88"/>
    <w:rsid w:val="00AC187C"/>
    <w:rsid w:val="00AC1F7F"/>
    <w:rsid w:val="00AC2842"/>
    <w:rsid w:val="00AC2F1A"/>
    <w:rsid w:val="00AC3633"/>
    <w:rsid w:val="00AC3811"/>
    <w:rsid w:val="00AC3A75"/>
    <w:rsid w:val="00AC3B22"/>
    <w:rsid w:val="00AC3E91"/>
    <w:rsid w:val="00AC4F00"/>
    <w:rsid w:val="00AC51C4"/>
    <w:rsid w:val="00AC5214"/>
    <w:rsid w:val="00AC5252"/>
    <w:rsid w:val="00AC5FE8"/>
    <w:rsid w:val="00AC7384"/>
    <w:rsid w:val="00AC7997"/>
    <w:rsid w:val="00AD0123"/>
    <w:rsid w:val="00AD0146"/>
    <w:rsid w:val="00AD0387"/>
    <w:rsid w:val="00AD0420"/>
    <w:rsid w:val="00AD0FEA"/>
    <w:rsid w:val="00AD1CD0"/>
    <w:rsid w:val="00AD1D01"/>
    <w:rsid w:val="00AD1DB5"/>
    <w:rsid w:val="00AD27AF"/>
    <w:rsid w:val="00AD2845"/>
    <w:rsid w:val="00AD286C"/>
    <w:rsid w:val="00AD4210"/>
    <w:rsid w:val="00AD4647"/>
    <w:rsid w:val="00AD4A42"/>
    <w:rsid w:val="00AD4CB7"/>
    <w:rsid w:val="00AD4CED"/>
    <w:rsid w:val="00AD4E77"/>
    <w:rsid w:val="00AD4E9E"/>
    <w:rsid w:val="00AD6362"/>
    <w:rsid w:val="00AD6419"/>
    <w:rsid w:val="00AD6A11"/>
    <w:rsid w:val="00AD6BA4"/>
    <w:rsid w:val="00AD70F7"/>
    <w:rsid w:val="00AD7281"/>
    <w:rsid w:val="00AD7451"/>
    <w:rsid w:val="00AD78BB"/>
    <w:rsid w:val="00AE1235"/>
    <w:rsid w:val="00AE17A2"/>
    <w:rsid w:val="00AE1FEB"/>
    <w:rsid w:val="00AE2935"/>
    <w:rsid w:val="00AE2D7F"/>
    <w:rsid w:val="00AE358D"/>
    <w:rsid w:val="00AE4586"/>
    <w:rsid w:val="00AE5454"/>
    <w:rsid w:val="00AE5BE1"/>
    <w:rsid w:val="00AE6082"/>
    <w:rsid w:val="00AE68EB"/>
    <w:rsid w:val="00AE6E6E"/>
    <w:rsid w:val="00AE7B69"/>
    <w:rsid w:val="00AF0DBB"/>
    <w:rsid w:val="00AF1A4A"/>
    <w:rsid w:val="00AF1E79"/>
    <w:rsid w:val="00AF1E8A"/>
    <w:rsid w:val="00AF210D"/>
    <w:rsid w:val="00AF2D86"/>
    <w:rsid w:val="00AF3167"/>
    <w:rsid w:val="00AF3196"/>
    <w:rsid w:val="00AF422C"/>
    <w:rsid w:val="00AF45FD"/>
    <w:rsid w:val="00AF4CC6"/>
    <w:rsid w:val="00AF51AD"/>
    <w:rsid w:val="00AF5DC1"/>
    <w:rsid w:val="00AF63E5"/>
    <w:rsid w:val="00AF68E3"/>
    <w:rsid w:val="00AF6D82"/>
    <w:rsid w:val="00AF7C27"/>
    <w:rsid w:val="00AF7F2B"/>
    <w:rsid w:val="00B0001C"/>
    <w:rsid w:val="00B00693"/>
    <w:rsid w:val="00B00D8A"/>
    <w:rsid w:val="00B013F9"/>
    <w:rsid w:val="00B03105"/>
    <w:rsid w:val="00B043B0"/>
    <w:rsid w:val="00B04832"/>
    <w:rsid w:val="00B04AF6"/>
    <w:rsid w:val="00B0560D"/>
    <w:rsid w:val="00B06404"/>
    <w:rsid w:val="00B06591"/>
    <w:rsid w:val="00B072DC"/>
    <w:rsid w:val="00B1017D"/>
    <w:rsid w:val="00B101F5"/>
    <w:rsid w:val="00B11105"/>
    <w:rsid w:val="00B12A75"/>
    <w:rsid w:val="00B12F7A"/>
    <w:rsid w:val="00B132B6"/>
    <w:rsid w:val="00B13876"/>
    <w:rsid w:val="00B14A59"/>
    <w:rsid w:val="00B15574"/>
    <w:rsid w:val="00B165B4"/>
    <w:rsid w:val="00B16CA9"/>
    <w:rsid w:val="00B20240"/>
    <w:rsid w:val="00B2066C"/>
    <w:rsid w:val="00B20A31"/>
    <w:rsid w:val="00B210D7"/>
    <w:rsid w:val="00B221C7"/>
    <w:rsid w:val="00B2222A"/>
    <w:rsid w:val="00B22E1C"/>
    <w:rsid w:val="00B231B3"/>
    <w:rsid w:val="00B23258"/>
    <w:rsid w:val="00B2356F"/>
    <w:rsid w:val="00B235B8"/>
    <w:rsid w:val="00B2384A"/>
    <w:rsid w:val="00B23893"/>
    <w:rsid w:val="00B23E93"/>
    <w:rsid w:val="00B23F9F"/>
    <w:rsid w:val="00B245A0"/>
    <w:rsid w:val="00B246AD"/>
    <w:rsid w:val="00B24DCE"/>
    <w:rsid w:val="00B25272"/>
    <w:rsid w:val="00B256E5"/>
    <w:rsid w:val="00B25961"/>
    <w:rsid w:val="00B25D95"/>
    <w:rsid w:val="00B261CE"/>
    <w:rsid w:val="00B27B28"/>
    <w:rsid w:val="00B305F3"/>
    <w:rsid w:val="00B30C59"/>
    <w:rsid w:val="00B319C3"/>
    <w:rsid w:val="00B322D8"/>
    <w:rsid w:val="00B32769"/>
    <w:rsid w:val="00B32942"/>
    <w:rsid w:val="00B3492B"/>
    <w:rsid w:val="00B349DC"/>
    <w:rsid w:val="00B354A5"/>
    <w:rsid w:val="00B35BEA"/>
    <w:rsid w:val="00B35C49"/>
    <w:rsid w:val="00B35D23"/>
    <w:rsid w:val="00B35D5D"/>
    <w:rsid w:val="00B36E02"/>
    <w:rsid w:val="00B37201"/>
    <w:rsid w:val="00B37660"/>
    <w:rsid w:val="00B4052A"/>
    <w:rsid w:val="00B40E6B"/>
    <w:rsid w:val="00B410E1"/>
    <w:rsid w:val="00B416AD"/>
    <w:rsid w:val="00B41B68"/>
    <w:rsid w:val="00B41FD8"/>
    <w:rsid w:val="00B422A4"/>
    <w:rsid w:val="00B428B1"/>
    <w:rsid w:val="00B431CA"/>
    <w:rsid w:val="00B4384A"/>
    <w:rsid w:val="00B44A74"/>
    <w:rsid w:val="00B44E12"/>
    <w:rsid w:val="00B4564D"/>
    <w:rsid w:val="00B45683"/>
    <w:rsid w:val="00B45725"/>
    <w:rsid w:val="00B46490"/>
    <w:rsid w:val="00B47D93"/>
    <w:rsid w:val="00B47F33"/>
    <w:rsid w:val="00B50529"/>
    <w:rsid w:val="00B50B60"/>
    <w:rsid w:val="00B50D38"/>
    <w:rsid w:val="00B51ACE"/>
    <w:rsid w:val="00B51F01"/>
    <w:rsid w:val="00B51FE1"/>
    <w:rsid w:val="00B522A9"/>
    <w:rsid w:val="00B52AE6"/>
    <w:rsid w:val="00B535BA"/>
    <w:rsid w:val="00B5392E"/>
    <w:rsid w:val="00B54B9E"/>
    <w:rsid w:val="00B54BB3"/>
    <w:rsid w:val="00B554DF"/>
    <w:rsid w:val="00B556F5"/>
    <w:rsid w:val="00B55AF2"/>
    <w:rsid w:val="00B55C25"/>
    <w:rsid w:val="00B55EB6"/>
    <w:rsid w:val="00B561C1"/>
    <w:rsid w:val="00B563CB"/>
    <w:rsid w:val="00B565BA"/>
    <w:rsid w:val="00B56D26"/>
    <w:rsid w:val="00B57057"/>
    <w:rsid w:val="00B574A9"/>
    <w:rsid w:val="00B60F83"/>
    <w:rsid w:val="00B616AB"/>
    <w:rsid w:val="00B61B46"/>
    <w:rsid w:val="00B623BE"/>
    <w:rsid w:val="00B62DBC"/>
    <w:rsid w:val="00B6308F"/>
    <w:rsid w:val="00B636C7"/>
    <w:rsid w:val="00B63FA0"/>
    <w:rsid w:val="00B642A4"/>
    <w:rsid w:val="00B645AD"/>
    <w:rsid w:val="00B6494F"/>
    <w:rsid w:val="00B64E56"/>
    <w:rsid w:val="00B6592F"/>
    <w:rsid w:val="00B659F4"/>
    <w:rsid w:val="00B667CC"/>
    <w:rsid w:val="00B66BFA"/>
    <w:rsid w:val="00B66EEC"/>
    <w:rsid w:val="00B67623"/>
    <w:rsid w:val="00B67B9D"/>
    <w:rsid w:val="00B67C08"/>
    <w:rsid w:val="00B7025B"/>
    <w:rsid w:val="00B70AF3"/>
    <w:rsid w:val="00B71579"/>
    <w:rsid w:val="00B71EB3"/>
    <w:rsid w:val="00B7223A"/>
    <w:rsid w:val="00B728E5"/>
    <w:rsid w:val="00B72B93"/>
    <w:rsid w:val="00B730A0"/>
    <w:rsid w:val="00B73EE0"/>
    <w:rsid w:val="00B73FFD"/>
    <w:rsid w:val="00B749BD"/>
    <w:rsid w:val="00B74F2C"/>
    <w:rsid w:val="00B76209"/>
    <w:rsid w:val="00B77300"/>
    <w:rsid w:val="00B77CA6"/>
    <w:rsid w:val="00B808D8"/>
    <w:rsid w:val="00B818A4"/>
    <w:rsid w:val="00B81FC5"/>
    <w:rsid w:val="00B82124"/>
    <w:rsid w:val="00B828D5"/>
    <w:rsid w:val="00B82D9E"/>
    <w:rsid w:val="00B83EED"/>
    <w:rsid w:val="00B847D7"/>
    <w:rsid w:val="00B84B36"/>
    <w:rsid w:val="00B84DE3"/>
    <w:rsid w:val="00B84DF8"/>
    <w:rsid w:val="00B851CB"/>
    <w:rsid w:val="00B85B84"/>
    <w:rsid w:val="00B85CEE"/>
    <w:rsid w:val="00B86770"/>
    <w:rsid w:val="00B86F57"/>
    <w:rsid w:val="00B87CA8"/>
    <w:rsid w:val="00B90393"/>
    <w:rsid w:val="00B9058E"/>
    <w:rsid w:val="00B90BAA"/>
    <w:rsid w:val="00B90BFF"/>
    <w:rsid w:val="00B927BD"/>
    <w:rsid w:val="00B929D2"/>
    <w:rsid w:val="00B92DF8"/>
    <w:rsid w:val="00B92EC8"/>
    <w:rsid w:val="00B931D7"/>
    <w:rsid w:val="00B93E91"/>
    <w:rsid w:val="00B94746"/>
    <w:rsid w:val="00B94F5C"/>
    <w:rsid w:val="00B952D0"/>
    <w:rsid w:val="00B9570B"/>
    <w:rsid w:val="00B95C6B"/>
    <w:rsid w:val="00B96530"/>
    <w:rsid w:val="00B96849"/>
    <w:rsid w:val="00B9742C"/>
    <w:rsid w:val="00B97D93"/>
    <w:rsid w:val="00B97FEB"/>
    <w:rsid w:val="00BA1130"/>
    <w:rsid w:val="00BA142B"/>
    <w:rsid w:val="00BA1AF9"/>
    <w:rsid w:val="00BA1C26"/>
    <w:rsid w:val="00BA2770"/>
    <w:rsid w:val="00BA2888"/>
    <w:rsid w:val="00BA3E54"/>
    <w:rsid w:val="00BA415C"/>
    <w:rsid w:val="00BA547C"/>
    <w:rsid w:val="00BA568B"/>
    <w:rsid w:val="00BA57AE"/>
    <w:rsid w:val="00BA5924"/>
    <w:rsid w:val="00BA6165"/>
    <w:rsid w:val="00BA6689"/>
    <w:rsid w:val="00BA685F"/>
    <w:rsid w:val="00BA68DE"/>
    <w:rsid w:val="00BA6C69"/>
    <w:rsid w:val="00BA70D4"/>
    <w:rsid w:val="00BA7AE5"/>
    <w:rsid w:val="00BA7C5D"/>
    <w:rsid w:val="00BB07E7"/>
    <w:rsid w:val="00BB0BFC"/>
    <w:rsid w:val="00BB1698"/>
    <w:rsid w:val="00BB1C6F"/>
    <w:rsid w:val="00BB213B"/>
    <w:rsid w:val="00BB2310"/>
    <w:rsid w:val="00BB233D"/>
    <w:rsid w:val="00BB2EB5"/>
    <w:rsid w:val="00BB2F16"/>
    <w:rsid w:val="00BB2FDC"/>
    <w:rsid w:val="00BB34B1"/>
    <w:rsid w:val="00BB364A"/>
    <w:rsid w:val="00BB4239"/>
    <w:rsid w:val="00BB42EE"/>
    <w:rsid w:val="00BB489F"/>
    <w:rsid w:val="00BB4E50"/>
    <w:rsid w:val="00BB550F"/>
    <w:rsid w:val="00BB5771"/>
    <w:rsid w:val="00BB5B26"/>
    <w:rsid w:val="00BB5C35"/>
    <w:rsid w:val="00BB5E2C"/>
    <w:rsid w:val="00BB61C6"/>
    <w:rsid w:val="00BB68E7"/>
    <w:rsid w:val="00BC0816"/>
    <w:rsid w:val="00BC0EEB"/>
    <w:rsid w:val="00BC12AB"/>
    <w:rsid w:val="00BC12F5"/>
    <w:rsid w:val="00BC1534"/>
    <w:rsid w:val="00BC1549"/>
    <w:rsid w:val="00BC1C52"/>
    <w:rsid w:val="00BC1D31"/>
    <w:rsid w:val="00BC1E25"/>
    <w:rsid w:val="00BC23EA"/>
    <w:rsid w:val="00BC2AC8"/>
    <w:rsid w:val="00BC2DD6"/>
    <w:rsid w:val="00BC2EF8"/>
    <w:rsid w:val="00BC3284"/>
    <w:rsid w:val="00BC32B1"/>
    <w:rsid w:val="00BC3782"/>
    <w:rsid w:val="00BC39F5"/>
    <w:rsid w:val="00BC3C0A"/>
    <w:rsid w:val="00BC4174"/>
    <w:rsid w:val="00BC4188"/>
    <w:rsid w:val="00BC46AD"/>
    <w:rsid w:val="00BC4D56"/>
    <w:rsid w:val="00BC4EDD"/>
    <w:rsid w:val="00BC5767"/>
    <w:rsid w:val="00BC577D"/>
    <w:rsid w:val="00BC581F"/>
    <w:rsid w:val="00BC5E47"/>
    <w:rsid w:val="00BC67E2"/>
    <w:rsid w:val="00BC686F"/>
    <w:rsid w:val="00BC6D1A"/>
    <w:rsid w:val="00BC78BC"/>
    <w:rsid w:val="00BD007B"/>
    <w:rsid w:val="00BD063F"/>
    <w:rsid w:val="00BD155F"/>
    <w:rsid w:val="00BD159D"/>
    <w:rsid w:val="00BD16CE"/>
    <w:rsid w:val="00BD19A5"/>
    <w:rsid w:val="00BD39BB"/>
    <w:rsid w:val="00BD41BC"/>
    <w:rsid w:val="00BD42C0"/>
    <w:rsid w:val="00BD490F"/>
    <w:rsid w:val="00BD4A95"/>
    <w:rsid w:val="00BD4F11"/>
    <w:rsid w:val="00BD5566"/>
    <w:rsid w:val="00BD5B91"/>
    <w:rsid w:val="00BD64CA"/>
    <w:rsid w:val="00BD68E1"/>
    <w:rsid w:val="00BD6FE5"/>
    <w:rsid w:val="00BD7929"/>
    <w:rsid w:val="00BE0259"/>
    <w:rsid w:val="00BE051B"/>
    <w:rsid w:val="00BE08F3"/>
    <w:rsid w:val="00BE2234"/>
    <w:rsid w:val="00BE270B"/>
    <w:rsid w:val="00BE2EA8"/>
    <w:rsid w:val="00BE4777"/>
    <w:rsid w:val="00BE4B7D"/>
    <w:rsid w:val="00BE4C4A"/>
    <w:rsid w:val="00BE5788"/>
    <w:rsid w:val="00BE598A"/>
    <w:rsid w:val="00BE5B3D"/>
    <w:rsid w:val="00BE6CFF"/>
    <w:rsid w:val="00BE6DB2"/>
    <w:rsid w:val="00BF0E0E"/>
    <w:rsid w:val="00BF1249"/>
    <w:rsid w:val="00BF129A"/>
    <w:rsid w:val="00BF13A5"/>
    <w:rsid w:val="00BF156B"/>
    <w:rsid w:val="00BF1F8A"/>
    <w:rsid w:val="00BF222E"/>
    <w:rsid w:val="00BF2292"/>
    <w:rsid w:val="00BF2E36"/>
    <w:rsid w:val="00BF4555"/>
    <w:rsid w:val="00BF4A18"/>
    <w:rsid w:val="00BF53BC"/>
    <w:rsid w:val="00BF5BAA"/>
    <w:rsid w:val="00BF5CA4"/>
    <w:rsid w:val="00BF6BB6"/>
    <w:rsid w:val="00BF6F40"/>
    <w:rsid w:val="00BF6F6D"/>
    <w:rsid w:val="00BF72EB"/>
    <w:rsid w:val="00BF79C6"/>
    <w:rsid w:val="00BF7A10"/>
    <w:rsid w:val="00BF7CF2"/>
    <w:rsid w:val="00BF7EAF"/>
    <w:rsid w:val="00C00CF9"/>
    <w:rsid w:val="00C01665"/>
    <w:rsid w:val="00C020C3"/>
    <w:rsid w:val="00C024D7"/>
    <w:rsid w:val="00C03033"/>
    <w:rsid w:val="00C03376"/>
    <w:rsid w:val="00C04A2D"/>
    <w:rsid w:val="00C05635"/>
    <w:rsid w:val="00C0614C"/>
    <w:rsid w:val="00C0680C"/>
    <w:rsid w:val="00C0684B"/>
    <w:rsid w:val="00C06917"/>
    <w:rsid w:val="00C06998"/>
    <w:rsid w:val="00C06EF4"/>
    <w:rsid w:val="00C07522"/>
    <w:rsid w:val="00C07FB6"/>
    <w:rsid w:val="00C101ED"/>
    <w:rsid w:val="00C107FD"/>
    <w:rsid w:val="00C1083C"/>
    <w:rsid w:val="00C10BEE"/>
    <w:rsid w:val="00C114FA"/>
    <w:rsid w:val="00C12084"/>
    <w:rsid w:val="00C12191"/>
    <w:rsid w:val="00C13412"/>
    <w:rsid w:val="00C13C36"/>
    <w:rsid w:val="00C14C66"/>
    <w:rsid w:val="00C150C0"/>
    <w:rsid w:val="00C154F3"/>
    <w:rsid w:val="00C15BE9"/>
    <w:rsid w:val="00C1634F"/>
    <w:rsid w:val="00C16A97"/>
    <w:rsid w:val="00C16ACF"/>
    <w:rsid w:val="00C173C8"/>
    <w:rsid w:val="00C17582"/>
    <w:rsid w:val="00C17D4B"/>
    <w:rsid w:val="00C17EB3"/>
    <w:rsid w:val="00C20645"/>
    <w:rsid w:val="00C20708"/>
    <w:rsid w:val="00C20AE2"/>
    <w:rsid w:val="00C20B85"/>
    <w:rsid w:val="00C20CB5"/>
    <w:rsid w:val="00C20DB4"/>
    <w:rsid w:val="00C21785"/>
    <w:rsid w:val="00C2179E"/>
    <w:rsid w:val="00C21A2E"/>
    <w:rsid w:val="00C21A94"/>
    <w:rsid w:val="00C21E8C"/>
    <w:rsid w:val="00C22787"/>
    <w:rsid w:val="00C22C14"/>
    <w:rsid w:val="00C22FBA"/>
    <w:rsid w:val="00C23105"/>
    <w:rsid w:val="00C231BC"/>
    <w:rsid w:val="00C233F3"/>
    <w:rsid w:val="00C23A9F"/>
    <w:rsid w:val="00C2439D"/>
    <w:rsid w:val="00C24EDF"/>
    <w:rsid w:val="00C24FA8"/>
    <w:rsid w:val="00C2506E"/>
    <w:rsid w:val="00C25ECF"/>
    <w:rsid w:val="00C26291"/>
    <w:rsid w:val="00C26353"/>
    <w:rsid w:val="00C26CCA"/>
    <w:rsid w:val="00C27777"/>
    <w:rsid w:val="00C27B7C"/>
    <w:rsid w:val="00C27FF1"/>
    <w:rsid w:val="00C302DA"/>
    <w:rsid w:val="00C307B6"/>
    <w:rsid w:val="00C30910"/>
    <w:rsid w:val="00C3098B"/>
    <w:rsid w:val="00C31C51"/>
    <w:rsid w:val="00C327EE"/>
    <w:rsid w:val="00C32B78"/>
    <w:rsid w:val="00C32D40"/>
    <w:rsid w:val="00C330C0"/>
    <w:rsid w:val="00C33DAE"/>
    <w:rsid w:val="00C33F52"/>
    <w:rsid w:val="00C346A5"/>
    <w:rsid w:val="00C353AE"/>
    <w:rsid w:val="00C35F55"/>
    <w:rsid w:val="00C371A8"/>
    <w:rsid w:val="00C37C19"/>
    <w:rsid w:val="00C37E8B"/>
    <w:rsid w:val="00C40372"/>
    <w:rsid w:val="00C40613"/>
    <w:rsid w:val="00C40ED1"/>
    <w:rsid w:val="00C41311"/>
    <w:rsid w:val="00C413B2"/>
    <w:rsid w:val="00C4289A"/>
    <w:rsid w:val="00C42DD7"/>
    <w:rsid w:val="00C43807"/>
    <w:rsid w:val="00C4429E"/>
    <w:rsid w:val="00C4523F"/>
    <w:rsid w:val="00C45AE1"/>
    <w:rsid w:val="00C45B5B"/>
    <w:rsid w:val="00C45DD4"/>
    <w:rsid w:val="00C46828"/>
    <w:rsid w:val="00C46873"/>
    <w:rsid w:val="00C468E1"/>
    <w:rsid w:val="00C504E9"/>
    <w:rsid w:val="00C50769"/>
    <w:rsid w:val="00C50AA7"/>
    <w:rsid w:val="00C50F1E"/>
    <w:rsid w:val="00C50F43"/>
    <w:rsid w:val="00C510DF"/>
    <w:rsid w:val="00C516DF"/>
    <w:rsid w:val="00C527F6"/>
    <w:rsid w:val="00C53354"/>
    <w:rsid w:val="00C53C80"/>
    <w:rsid w:val="00C53F80"/>
    <w:rsid w:val="00C545D2"/>
    <w:rsid w:val="00C54A0E"/>
    <w:rsid w:val="00C551D8"/>
    <w:rsid w:val="00C5522C"/>
    <w:rsid w:val="00C553B8"/>
    <w:rsid w:val="00C554F6"/>
    <w:rsid w:val="00C560B2"/>
    <w:rsid w:val="00C56A42"/>
    <w:rsid w:val="00C56C18"/>
    <w:rsid w:val="00C607CE"/>
    <w:rsid w:val="00C60A76"/>
    <w:rsid w:val="00C60B94"/>
    <w:rsid w:val="00C613F6"/>
    <w:rsid w:val="00C62585"/>
    <w:rsid w:val="00C62608"/>
    <w:rsid w:val="00C62E50"/>
    <w:rsid w:val="00C63558"/>
    <w:rsid w:val="00C6396D"/>
    <w:rsid w:val="00C64380"/>
    <w:rsid w:val="00C64B3C"/>
    <w:rsid w:val="00C657DB"/>
    <w:rsid w:val="00C66973"/>
    <w:rsid w:val="00C67313"/>
    <w:rsid w:val="00C6773C"/>
    <w:rsid w:val="00C677B1"/>
    <w:rsid w:val="00C70357"/>
    <w:rsid w:val="00C7093A"/>
    <w:rsid w:val="00C70DFB"/>
    <w:rsid w:val="00C71333"/>
    <w:rsid w:val="00C720F6"/>
    <w:rsid w:val="00C72BAD"/>
    <w:rsid w:val="00C72EF3"/>
    <w:rsid w:val="00C72FFF"/>
    <w:rsid w:val="00C731D0"/>
    <w:rsid w:val="00C738A7"/>
    <w:rsid w:val="00C73CB0"/>
    <w:rsid w:val="00C74E27"/>
    <w:rsid w:val="00C74F49"/>
    <w:rsid w:val="00C752B5"/>
    <w:rsid w:val="00C7534E"/>
    <w:rsid w:val="00C75396"/>
    <w:rsid w:val="00C755C5"/>
    <w:rsid w:val="00C77450"/>
    <w:rsid w:val="00C802FE"/>
    <w:rsid w:val="00C81912"/>
    <w:rsid w:val="00C8262B"/>
    <w:rsid w:val="00C82839"/>
    <w:rsid w:val="00C8356F"/>
    <w:rsid w:val="00C83746"/>
    <w:rsid w:val="00C83882"/>
    <w:rsid w:val="00C83CD7"/>
    <w:rsid w:val="00C83FB6"/>
    <w:rsid w:val="00C84048"/>
    <w:rsid w:val="00C847E9"/>
    <w:rsid w:val="00C84C15"/>
    <w:rsid w:val="00C85435"/>
    <w:rsid w:val="00C8590F"/>
    <w:rsid w:val="00C87070"/>
    <w:rsid w:val="00C87D74"/>
    <w:rsid w:val="00C906EB"/>
    <w:rsid w:val="00C907A4"/>
    <w:rsid w:val="00C91D05"/>
    <w:rsid w:val="00C92562"/>
    <w:rsid w:val="00C9320E"/>
    <w:rsid w:val="00C93901"/>
    <w:rsid w:val="00C93E42"/>
    <w:rsid w:val="00C94260"/>
    <w:rsid w:val="00C9434A"/>
    <w:rsid w:val="00C94FCB"/>
    <w:rsid w:val="00C953CC"/>
    <w:rsid w:val="00C95502"/>
    <w:rsid w:val="00C95ADC"/>
    <w:rsid w:val="00C95B99"/>
    <w:rsid w:val="00C96F55"/>
    <w:rsid w:val="00CA0AF2"/>
    <w:rsid w:val="00CA0C66"/>
    <w:rsid w:val="00CA111B"/>
    <w:rsid w:val="00CA1C39"/>
    <w:rsid w:val="00CA2434"/>
    <w:rsid w:val="00CA2762"/>
    <w:rsid w:val="00CA37D5"/>
    <w:rsid w:val="00CA3AAF"/>
    <w:rsid w:val="00CA3E2E"/>
    <w:rsid w:val="00CA4271"/>
    <w:rsid w:val="00CA427B"/>
    <w:rsid w:val="00CA4F60"/>
    <w:rsid w:val="00CA545D"/>
    <w:rsid w:val="00CA5FCF"/>
    <w:rsid w:val="00CA660D"/>
    <w:rsid w:val="00CB013A"/>
    <w:rsid w:val="00CB0411"/>
    <w:rsid w:val="00CB0649"/>
    <w:rsid w:val="00CB0FA7"/>
    <w:rsid w:val="00CB18D7"/>
    <w:rsid w:val="00CB193E"/>
    <w:rsid w:val="00CB279C"/>
    <w:rsid w:val="00CB2CB8"/>
    <w:rsid w:val="00CB36C0"/>
    <w:rsid w:val="00CB387D"/>
    <w:rsid w:val="00CB3F45"/>
    <w:rsid w:val="00CB4A3F"/>
    <w:rsid w:val="00CB4FFC"/>
    <w:rsid w:val="00CB50EB"/>
    <w:rsid w:val="00CB5463"/>
    <w:rsid w:val="00CB6174"/>
    <w:rsid w:val="00CB652F"/>
    <w:rsid w:val="00CB7655"/>
    <w:rsid w:val="00CC070A"/>
    <w:rsid w:val="00CC0AE2"/>
    <w:rsid w:val="00CC0F52"/>
    <w:rsid w:val="00CC131B"/>
    <w:rsid w:val="00CC181B"/>
    <w:rsid w:val="00CC1BB5"/>
    <w:rsid w:val="00CC1F7E"/>
    <w:rsid w:val="00CC2128"/>
    <w:rsid w:val="00CC26D3"/>
    <w:rsid w:val="00CC3860"/>
    <w:rsid w:val="00CC3E85"/>
    <w:rsid w:val="00CC47A6"/>
    <w:rsid w:val="00CC4CC4"/>
    <w:rsid w:val="00CC559C"/>
    <w:rsid w:val="00CC5E74"/>
    <w:rsid w:val="00CC77EF"/>
    <w:rsid w:val="00CC7B4E"/>
    <w:rsid w:val="00CD1BCE"/>
    <w:rsid w:val="00CD1FC1"/>
    <w:rsid w:val="00CD2357"/>
    <w:rsid w:val="00CD2839"/>
    <w:rsid w:val="00CD2BA0"/>
    <w:rsid w:val="00CD3714"/>
    <w:rsid w:val="00CD39B6"/>
    <w:rsid w:val="00CD3A75"/>
    <w:rsid w:val="00CD3ACD"/>
    <w:rsid w:val="00CD40FB"/>
    <w:rsid w:val="00CD43AC"/>
    <w:rsid w:val="00CD451C"/>
    <w:rsid w:val="00CD4830"/>
    <w:rsid w:val="00CD5682"/>
    <w:rsid w:val="00CD6484"/>
    <w:rsid w:val="00CD6DCD"/>
    <w:rsid w:val="00CD6FD3"/>
    <w:rsid w:val="00CD7AC8"/>
    <w:rsid w:val="00CE1118"/>
    <w:rsid w:val="00CE1777"/>
    <w:rsid w:val="00CE1844"/>
    <w:rsid w:val="00CE1857"/>
    <w:rsid w:val="00CE213C"/>
    <w:rsid w:val="00CE23B9"/>
    <w:rsid w:val="00CE2987"/>
    <w:rsid w:val="00CE3C1F"/>
    <w:rsid w:val="00CE4137"/>
    <w:rsid w:val="00CE425B"/>
    <w:rsid w:val="00CE70AE"/>
    <w:rsid w:val="00CE7B45"/>
    <w:rsid w:val="00CF0001"/>
    <w:rsid w:val="00CF018E"/>
    <w:rsid w:val="00CF02AC"/>
    <w:rsid w:val="00CF055B"/>
    <w:rsid w:val="00CF0580"/>
    <w:rsid w:val="00CF0DF7"/>
    <w:rsid w:val="00CF11CE"/>
    <w:rsid w:val="00CF1DBC"/>
    <w:rsid w:val="00CF392F"/>
    <w:rsid w:val="00CF3C65"/>
    <w:rsid w:val="00CF3CE2"/>
    <w:rsid w:val="00CF41D1"/>
    <w:rsid w:val="00CF44E3"/>
    <w:rsid w:val="00CF4D30"/>
    <w:rsid w:val="00CF5169"/>
    <w:rsid w:val="00CF645F"/>
    <w:rsid w:val="00CF67B7"/>
    <w:rsid w:val="00CF71F5"/>
    <w:rsid w:val="00CF74F8"/>
    <w:rsid w:val="00CF7FF6"/>
    <w:rsid w:val="00D00106"/>
    <w:rsid w:val="00D004EF"/>
    <w:rsid w:val="00D00D66"/>
    <w:rsid w:val="00D020A7"/>
    <w:rsid w:val="00D02146"/>
    <w:rsid w:val="00D02648"/>
    <w:rsid w:val="00D03255"/>
    <w:rsid w:val="00D03620"/>
    <w:rsid w:val="00D041F9"/>
    <w:rsid w:val="00D04F15"/>
    <w:rsid w:val="00D05BEC"/>
    <w:rsid w:val="00D0698C"/>
    <w:rsid w:val="00D06CAB"/>
    <w:rsid w:val="00D07064"/>
    <w:rsid w:val="00D10AC1"/>
    <w:rsid w:val="00D10AE5"/>
    <w:rsid w:val="00D1161C"/>
    <w:rsid w:val="00D11789"/>
    <w:rsid w:val="00D124CD"/>
    <w:rsid w:val="00D12ACD"/>
    <w:rsid w:val="00D12E58"/>
    <w:rsid w:val="00D13C72"/>
    <w:rsid w:val="00D13E8D"/>
    <w:rsid w:val="00D13F8D"/>
    <w:rsid w:val="00D1420A"/>
    <w:rsid w:val="00D14561"/>
    <w:rsid w:val="00D14A93"/>
    <w:rsid w:val="00D14ACD"/>
    <w:rsid w:val="00D1533E"/>
    <w:rsid w:val="00D1571D"/>
    <w:rsid w:val="00D16660"/>
    <w:rsid w:val="00D1773F"/>
    <w:rsid w:val="00D20264"/>
    <w:rsid w:val="00D20909"/>
    <w:rsid w:val="00D21108"/>
    <w:rsid w:val="00D211B7"/>
    <w:rsid w:val="00D21613"/>
    <w:rsid w:val="00D21644"/>
    <w:rsid w:val="00D21944"/>
    <w:rsid w:val="00D21DD9"/>
    <w:rsid w:val="00D21E3D"/>
    <w:rsid w:val="00D21E8E"/>
    <w:rsid w:val="00D22759"/>
    <w:rsid w:val="00D227DF"/>
    <w:rsid w:val="00D22C25"/>
    <w:rsid w:val="00D22C46"/>
    <w:rsid w:val="00D22F6A"/>
    <w:rsid w:val="00D236A3"/>
    <w:rsid w:val="00D23A98"/>
    <w:rsid w:val="00D24211"/>
    <w:rsid w:val="00D2428A"/>
    <w:rsid w:val="00D24859"/>
    <w:rsid w:val="00D24D66"/>
    <w:rsid w:val="00D25078"/>
    <w:rsid w:val="00D25106"/>
    <w:rsid w:val="00D2534B"/>
    <w:rsid w:val="00D259D1"/>
    <w:rsid w:val="00D25C4D"/>
    <w:rsid w:val="00D264C4"/>
    <w:rsid w:val="00D268BD"/>
    <w:rsid w:val="00D26DEC"/>
    <w:rsid w:val="00D27FFC"/>
    <w:rsid w:val="00D3040D"/>
    <w:rsid w:val="00D30B2E"/>
    <w:rsid w:val="00D30C51"/>
    <w:rsid w:val="00D30EA1"/>
    <w:rsid w:val="00D3104B"/>
    <w:rsid w:val="00D3161E"/>
    <w:rsid w:val="00D318AE"/>
    <w:rsid w:val="00D31F2A"/>
    <w:rsid w:val="00D32591"/>
    <w:rsid w:val="00D33BB5"/>
    <w:rsid w:val="00D34234"/>
    <w:rsid w:val="00D342A2"/>
    <w:rsid w:val="00D34DB4"/>
    <w:rsid w:val="00D34F8D"/>
    <w:rsid w:val="00D357B2"/>
    <w:rsid w:val="00D37145"/>
    <w:rsid w:val="00D37577"/>
    <w:rsid w:val="00D3780E"/>
    <w:rsid w:val="00D40603"/>
    <w:rsid w:val="00D40F4E"/>
    <w:rsid w:val="00D41448"/>
    <w:rsid w:val="00D41F99"/>
    <w:rsid w:val="00D43F65"/>
    <w:rsid w:val="00D442C6"/>
    <w:rsid w:val="00D45BBA"/>
    <w:rsid w:val="00D45D0D"/>
    <w:rsid w:val="00D45D1B"/>
    <w:rsid w:val="00D45EC1"/>
    <w:rsid w:val="00D45ED1"/>
    <w:rsid w:val="00D45EDF"/>
    <w:rsid w:val="00D46F45"/>
    <w:rsid w:val="00D50046"/>
    <w:rsid w:val="00D512E6"/>
    <w:rsid w:val="00D51C74"/>
    <w:rsid w:val="00D51D99"/>
    <w:rsid w:val="00D51FC7"/>
    <w:rsid w:val="00D52134"/>
    <w:rsid w:val="00D534C6"/>
    <w:rsid w:val="00D53762"/>
    <w:rsid w:val="00D53920"/>
    <w:rsid w:val="00D53BDA"/>
    <w:rsid w:val="00D53EF3"/>
    <w:rsid w:val="00D54187"/>
    <w:rsid w:val="00D54269"/>
    <w:rsid w:val="00D54ABE"/>
    <w:rsid w:val="00D56AD4"/>
    <w:rsid w:val="00D572AF"/>
    <w:rsid w:val="00D57350"/>
    <w:rsid w:val="00D60BAA"/>
    <w:rsid w:val="00D60C66"/>
    <w:rsid w:val="00D616C4"/>
    <w:rsid w:val="00D6271F"/>
    <w:rsid w:val="00D6362D"/>
    <w:rsid w:val="00D63A2F"/>
    <w:rsid w:val="00D63DB9"/>
    <w:rsid w:val="00D641C6"/>
    <w:rsid w:val="00D64ACD"/>
    <w:rsid w:val="00D64CF8"/>
    <w:rsid w:val="00D65436"/>
    <w:rsid w:val="00D65F92"/>
    <w:rsid w:val="00D6645E"/>
    <w:rsid w:val="00D666EF"/>
    <w:rsid w:val="00D66836"/>
    <w:rsid w:val="00D66D14"/>
    <w:rsid w:val="00D67A98"/>
    <w:rsid w:val="00D67E11"/>
    <w:rsid w:val="00D7034D"/>
    <w:rsid w:val="00D706AD"/>
    <w:rsid w:val="00D710BE"/>
    <w:rsid w:val="00D7184D"/>
    <w:rsid w:val="00D72A98"/>
    <w:rsid w:val="00D73603"/>
    <w:rsid w:val="00D73C45"/>
    <w:rsid w:val="00D741D9"/>
    <w:rsid w:val="00D742A4"/>
    <w:rsid w:val="00D750D0"/>
    <w:rsid w:val="00D75716"/>
    <w:rsid w:val="00D75F98"/>
    <w:rsid w:val="00D76064"/>
    <w:rsid w:val="00D762D6"/>
    <w:rsid w:val="00D76BDD"/>
    <w:rsid w:val="00D76DE2"/>
    <w:rsid w:val="00D77E82"/>
    <w:rsid w:val="00D801D3"/>
    <w:rsid w:val="00D8074E"/>
    <w:rsid w:val="00D817EA"/>
    <w:rsid w:val="00D827BD"/>
    <w:rsid w:val="00D83235"/>
    <w:rsid w:val="00D8357F"/>
    <w:rsid w:val="00D841C5"/>
    <w:rsid w:val="00D84FC7"/>
    <w:rsid w:val="00D85F0B"/>
    <w:rsid w:val="00D868E3"/>
    <w:rsid w:val="00D874D2"/>
    <w:rsid w:val="00D87711"/>
    <w:rsid w:val="00D90003"/>
    <w:rsid w:val="00D901F4"/>
    <w:rsid w:val="00D91A9B"/>
    <w:rsid w:val="00D91DE4"/>
    <w:rsid w:val="00D91E21"/>
    <w:rsid w:val="00D92C95"/>
    <w:rsid w:val="00D9367F"/>
    <w:rsid w:val="00D93A7C"/>
    <w:rsid w:val="00D93F91"/>
    <w:rsid w:val="00D94350"/>
    <w:rsid w:val="00D9459D"/>
    <w:rsid w:val="00D952B0"/>
    <w:rsid w:val="00D955B0"/>
    <w:rsid w:val="00D95B3C"/>
    <w:rsid w:val="00D95B6B"/>
    <w:rsid w:val="00D96771"/>
    <w:rsid w:val="00D97251"/>
    <w:rsid w:val="00DA0523"/>
    <w:rsid w:val="00DA07D4"/>
    <w:rsid w:val="00DA0972"/>
    <w:rsid w:val="00DA11BD"/>
    <w:rsid w:val="00DA188B"/>
    <w:rsid w:val="00DA1B74"/>
    <w:rsid w:val="00DA2222"/>
    <w:rsid w:val="00DA2437"/>
    <w:rsid w:val="00DA2786"/>
    <w:rsid w:val="00DA2B79"/>
    <w:rsid w:val="00DA2DD8"/>
    <w:rsid w:val="00DA37EF"/>
    <w:rsid w:val="00DA3BC5"/>
    <w:rsid w:val="00DA4550"/>
    <w:rsid w:val="00DA4B43"/>
    <w:rsid w:val="00DA4D67"/>
    <w:rsid w:val="00DA5624"/>
    <w:rsid w:val="00DA56CC"/>
    <w:rsid w:val="00DA6AD4"/>
    <w:rsid w:val="00DA73AB"/>
    <w:rsid w:val="00DA7413"/>
    <w:rsid w:val="00DA7981"/>
    <w:rsid w:val="00DB0346"/>
    <w:rsid w:val="00DB04E0"/>
    <w:rsid w:val="00DB1549"/>
    <w:rsid w:val="00DB15F3"/>
    <w:rsid w:val="00DB232B"/>
    <w:rsid w:val="00DB29F2"/>
    <w:rsid w:val="00DB37FE"/>
    <w:rsid w:val="00DB3F74"/>
    <w:rsid w:val="00DB4008"/>
    <w:rsid w:val="00DB4457"/>
    <w:rsid w:val="00DB49CB"/>
    <w:rsid w:val="00DB53E1"/>
    <w:rsid w:val="00DB54E5"/>
    <w:rsid w:val="00DB5F91"/>
    <w:rsid w:val="00DB6169"/>
    <w:rsid w:val="00DB665C"/>
    <w:rsid w:val="00DB6E1A"/>
    <w:rsid w:val="00DB6F79"/>
    <w:rsid w:val="00DB7E0B"/>
    <w:rsid w:val="00DC0950"/>
    <w:rsid w:val="00DC0A69"/>
    <w:rsid w:val="00DC21A7"/>
    <w:rsid w:val="00DC238A"/>
    <w:rsid w:val="00DC3AAD"/>
    <w:rsid w:val="00DC3BED"/>
    <w:rsid w:val="00DC41EE"/>
    <w:rsid w:val="00DC42C3"/>
    <w:rsid w:val="00DC4666"/>
    <w:rsid w:val="00DC4D6F"/>
    <w:rsid w:val="00DC52F7"/>
    <w:rsid w:val="00DC57FD"/>
    <w:rsid w:val="00DC771A"/>
    <w:rsid w:val="00DC7AB7"/>
    <w:rsid w:val="00DD124C"/>
    <w:rsid w:val="00DD1293"/>
    <w:rsid w:val="00DD1569"/>
    <w:rsid w:val="00DD1734"/>
    <w:rsid w:val="00DD25AD"/>
    <w:rsid w:val="00DD2742"/>
    <w:rsid w:val="00DD2EEA"/>
    <w:rsid w:val="00DD2FF2"/>
    <w:rsid w:val="00DD38D8"/>
    <w:rsid w:val="00DD485C"/>
    <w:rsid w:val="00DD4EAB"/>
    <w:rsid w:val="00DD5416"/>
    <w:rsid w:val="00DD5A04"/>
    <w:rsid w:val="00DD5B81"/>
    <w:rsid w:val="00DD66D4"/>
    <w:rsid w:val="00DD6CB5"/>
    <w:rsid w:val="00DD7844"/>
    <w:rsid w:val="00DD7B00"/>
    <w:rsid w:val="00DE1B99"/>
    <w:rsid w:val="00DE1F5D"/>
    <w:rsid w:val="00DE3A2B"/>
    <w:rsid w:val="00DE3DFE"/>
    <w:rsid w:val="00DE5A1F"/>
    <w:rsid w:val="00DE6C39"/>
    <w:rsid w:val="00DE77A3"/>
    <w:rsid w:val="00DF0018"/>
    <w:rsid w:val="00DF05ED"/>
    <w:rsid w:val="00DF1881"/>
    <w:rsid w:val="00DF1BF6"/>
    <w:rsid w:val="00DF1C0F"/>
    <w:rsid w:val="00DF2967"/>
    <w:rsid w:val="00DF2B8B"/>
    <w:rsid w:val="00DF3182"/>
    <w:rsid w:val="00DF36BA"/>
    <w:rsid w:val="00DF3CA4"/>
    <w:rsid w:val="00DF3F02"/>
    <w:rsid w:val="00DF3F49"/>
    <w:rsid w:val="00DF412D"/>
    <w:rsid w:val="00DF6A31"/>
    <w:rsid w:val="00DF6D77"/>
    <w:rsid w:val="00DF7C85"/>
    <w:rsid w:val="00E01DD0"/>
    <w:rsid w:val="00E024C2"/>
    <w:rsid w:val="00E0265E"/>
    <w:rsid w:val="00E033A5"/>
    <w:rsid w:val="00E04950"/>
    <w:rsid w:val="00E04A6C"/>
    <w:rsid w:val="00E05103"/>
    <w:rsid w:val="00E05D5A"/>
    <w:rsid w:val="00E05E9D"/>
    <w:rsid w:val="00E060A6"/>
    <w:rsid w:val="00E06757"/>
    <w:rsid w:val="00E070F7"/>
    <w:rsid w:val="00E07488"/>
    <w:rsid w:val="00E075B3"/>
    <w:rsid w:val="00E07E51"/>
    <w:rsid w:val="00E07E93"/>
    <w:rsid w:val="00E11D64"/>
    <w:rsid w:val="00E1204D"/>
    <w:rsid w:val="00E122A1"/>
    <w:rsid w:val="00E1232C"/>
    <w:rsid w:val="00E12C94"/>
    <w:rsid w:val="00E1387B"/>
    <w:rsid w:val="00E138DE"/>
    <w:rsid w:val="00E1402A"/>
    <w:rsid w:val="00E147D1"/>
    <w:rsid w:val="00E1491F"/>
    <w:rsid w:val="00E14C41"/>
    <w:rsid w:val="00E14EDF"/>
    <w:rsid w:val="00E15B20"/>
    <w:rsid w:val="00E161DD"/>
    <w:rsid w:val="00E16686"/>
    <w:rsid w:val="00E172A3"/>
    <w:rsid w:val="00E17596"/>
    <w:rsid w:val="00E202B7"/>
    <w:rsid w:val="00E202DF"/>
    <w:rsid w:val="00E202F2"/>
    <w:rsid w:val="00E21171"/>
    <w:rsid w:val="00E22CC2"/>
    <w:rsid w:val="00E23049"/>
    <w:rsid w:val="00E24075"/>
    <w:rsid w:val="00E24AC4"/>
    <w:rsid w:val="00E25497"/>
    <w:rsid w:val="00E25F2A"/>
    <w:rsid w:val="00E260EE"/>
    <w:rsid w:val="00E261FA"/>
    <w:rsid w:val="00E265DE"/>
    <w:rsid w:val="00E26CE5"/>
    <w:rsid w:val="00E26DCE"/>
    <w:rsid w:val="00E26E1D"/>
    <w:rsid w:val="00E27169"/>
    <w:rsid w:val="00E27C29"/>
    <w:rsid w:val="00E3015F"/>
    <w:rsid w:val="00E30CF1"/>
    <w:rsid w:val="00E30DDA"/>
    <w:rsid w:val="00E30F75"/>
    <w:rsid w:val="00E313DA"/>
    <w:rsid w:val="00E317B4"/>
    <w:rsid w:val="00E31B10"/>
    <w:rsid w:val="00E3235E"/>
    <w:rsid w:val="00E32EAC"/>
    <w:rsid w:val="00E330D7"/>
    <w:rsid w:val="00E336ED"/>
    <w:rsid w:val="00E33782"/>
    <w:rsid w:val="00E3407E"/>
    <w:rsid w:val="00E34943"/>
    <w:rsid w:val="00E34B32"/>
    <w:rsid w:val="00E34D48"/>
    <w:rsid w:val="00E34E0C"/>
    <w:rsid w:val="00E356B7"/>
    <w:rsid w:val="00E35ED2"/>
    <w:rsid w:val="00E36851"/>
    <w:rsid w:val="00E37F16"/>
    <w:rsid w:val="00E402A6"/>
    <w:rsid w:val="00E40AF0"/>
    <w:rsid w:val="00E40DAF"/>
    <w:rsid w:val="00E4106C"/>
    <w:rsid w:val="00E423B6"/>
    <w:rsid w:val="00E42A1C"/>
    <w:rsid w:val="00E44254"/>
    <w:rsid w:val="00E442BB"/>
    <w:rsid w:val="00E44D8F"/>
    <w:rsid w:val="00E4510C"/>
    <w:rsid w:val="00E45C65"/>
    <w:rsid w:val="00E45DE0"/>
    <w:rsid w:val="00E4626F"/>
    <w:rsid w:val="00E462EF"/>
    <w:rsid w:val="00E4667E"/>
    <w:rsid w:val="00E466F3"/>
    <w:rsid w:val="00E466F8"/>
    <w:rsid w:val="00E47B1D"/>
    <w:rsid w:val="00E5055F"/>
    <w:rsid w:val="00E50846"/>
    <w:rsid w:val="00E52115"/>
    <w:rsid w:val="00E524AC"/>
    <w:rsid w:val="00E5272E"/>
    <w:rsid w:val="00E52CE1"/>
    <w:rsid w:val="00E54D8C"/>
    <w:rsid w:val="00E55600"/>
    <w:rsid w:val="00E56411"/>
    <w:rsid w:val="00E567DC"/>
    <w:rsid w:val="00E5777D"/>
    <w:rsid w:val="00E60175"/>
    <w:rsid w:val="00E60426"/>
    <w:rsid w:val="00E60DCF"/>
    <w:rsid w:val="00E61240"/>
    <w:rsid w:val="00E61957"/>
    <w:rsid w:val="00E626A0"/>
    <w:rsid w:val="00E63264"/>
    <w:rsid w:val="00E6436A"/>
    <w:rsid w:val="00E65079"/>
    <w:rsid w:val="00E65282"/>
    <w:rsid w:val="00E672F7"/>
    <w:rsid w:val="00E6766A"/>
    <w:rsid w:val="00E67923"/>
    <w:rsid w:val="00E67CC6"/>
    <w:rsid w:val="00E7036B"/>
    <w:rsid w:val="00E703EA"/>
    <w:rsid w:val="00E70EA1"/>
    <w:rsid w:val="00E7107B"/>
    <w:rsid w:val="00E7144F"/>
    <w:rsid w:val="00E726C0"/>
    <w:rsid w:val="00E72966"/>
    <w:rsid w:val="00E732E3"/>
    <w:rsid w:val="00E736A1"/>
    <w:rsid w:val="00E73AE2"/>
    <w:rsid w:val="00E7542D"/>
    <w:rsid w:val="00E754C6"/>
    <w:rsid w:val="00E7553D"/>
    <w:rsid w:val="00E76899"/>
    <w:rsid w:val="00E76F84"/>
    <w:rsid w:val="00E7767F"/>
    <w:rsid w:val="00E8111C"/>
    <w:rsid w:val="00E82A0F"/>
    <w:rsid w:val="00E82D56"/>
    <w:rsid w:val="00E83854"/>
    <w:rsid w:val="00E83E50"/>
    <w:rsid w:val="00E84CCB"/>
    <w:rsid w:val="00E84D33"/>
    <w:rsid w:val="00E85B59"/>
    <w:rsid w:val="00E863D9"/>
    <w:rsid w:val="00E90099"/>
    <w:rsid w:val="00E9029E"/>
    <w:rsid w:val="00E90569"/>
    <w:rsid w:val="00E905D6"/>
    <w:rsid w:val="00E918BA"/>
    <w:rsid w:val="00E91C6F"/>
    <w:rsid w:val="00E920A0"/>
    <w:rsid w:val="00E9240F"/>
    <w:rsid w:val="00E92AFA"/>
    <w:rsid w:val="00E93BF0"/>
    <w:rsid w:val="00E93E3A"/>
    <w:rsid w:val="00E93E8C"/>
    <w:rsid w:val="00E95479"/>
    <w:rsid w:val="00E96A54"/>
    <w:rsid w:val="00E97214"/>
    <w:rsid w:val="00E97437"/>
    <w:rsid w:val="00E97596"/>
    <w:rsid w:val="00E97BDC"/>
    <w:rsid w:val="00E97C52"/>
    <w:rsid w:val="00EA029A"/>
    <w:rsid w:val="00EA05F6"/>
    <w:rsid w:val="00EA101F"/>
    <w:rsid w:val="00EA1397"/>
    <w:rsid w:val="00EA13E6"/>
    <w:rsid w:val="00EA1AF1"/>
    <w:rsid w:val="00EA1BEF"/>
    <w:rsid w:val="00EA1D26"/>
    <w:rsid w:val="00EA3441"/>
    <w:rsid w:val="00EA4233"/>
    <w:rsid w:val="00EA45D7"/>
    <w:rsid w:val="00EA470D"/>
    <w:rsid w:val="00EA5472"/>
    <w:rsid w:val="00EA5B23"/>
    <w:rsid w:val="00EA674F"/>
    <w:rsid w:val="00EA73B3"/>
    <w:rsid w:val="00EA73BF"/>
    <w:rsid w:val="00EA76CD"/>
    <w:rsid w:val="00EB09EF"/>
    <w:rsid w:val="00EB1B7C"/>
    <w:rsid w:val="00EB2518"/>
    <w:rsid w:val="00EB26FA"/>
    <w:rsid w:val="00EB2B4B"/>
    <w:rsid w:val="00EB2B9A"/>
    <w:rsid w:val="00EB3763"/>
    <w:rsid w:val="00EB3956"/>
    <w:rsid w:val="00EB3982"/>
    <w:rsid w:val="00EB39F0"/>
    <w:rsid w:val="00EB4F8A"/>
    <w:rsid w:val="00EB5463"/>
    <w:rsid w:val="00EB57BB"/>
    <w:rsid w:val="00EB5A51"/>
    <w:rsid w:val="00EB5AB8"/>
    <w:rsid w:val="00EB5E7F"/>
    <w:rsid w:val="00EB6442"/>
    <w:rsid w:val="00EB6858"/>
    <w:rsid w:val="00EB7164"/>
    <w:rsid w:val="00EB73AA"/>
    <w:rsid w:val="00EB7E51"/>
    <w:rsid w:val="00EC07C4"/>
    <w:rsid w:val="00EC07FB"/>
    <w:rsid w:val="00EC17DD"/>
    <w:rsid w:val="00EC1CDF"/>
    <w:rsid w:val="00EC2078"/>
    <w:rsid w:val="00EC20D5"/>
    <w:rsid w:val="00EC27E4"/>
    <w:rsid w:val="00EC2CE8"/>
    <w:rsid w:val="00EC3B25"/>
    <w:rsid w:val="00EC4E78"/>
    <w:rsid w:val="00EC6ADE"/>
    <w:rsid w:val="00EC7E20"/>
    <w:rsid w:val="00ED12A6"/>
    <w:rsid w:val="00ED187F"/>
    <w:rsid w:val="00ED193D"/>
    <w:rsid w:val="00ED1E1E"/>
    <w:rsid w:val="00ED2039"/>
    <w:rsid w:val="00ED38A9"/>
    <w:rsid w:val="00ED48AE"/>
    <w:rsid w:val="00ED56B7"/>
    <w:rsid w:val="00ED610E"/>
    <w:rsid w:val="00ED6232"/>
    <w:rsid w:val="00ED63C0"/>
    <w:rsid w:val="00ED7ECA"/>
    <w:rsid w:val="00EE03A2"/>
    <w:rsid w:val="00EE1911"/>
    <w:rsid w:val="00EE22E0"/>
    <w:rsid w:val="00EE2646"/>
    <w:rsid w:val="00EE2D4D"/>
    <w:rsid w:val="00EE3062"/>
    <w:rsid w:val="00EE4ADF"/>
    <w:rsid w:val="00EE51AF"/>
    <w:rsid w:val="00EE51D7"/>
    <w:rsid w:val="00EE6035"/>
    <w:rsid w:val="00EE67F4"/>
    <w:rsid w:val="00EE6FCE"/>
    <w:rsid w:val="00EE752F"/>
    <w:rsid w:val="00EF0BED"/>
    <w:rsid w:val="00EF2E52"/>
    <w:rsid w:val="00EF2FE4"/>
    <w:rsid w:val="00EF3166"/>
    <w:rsid w:val="00EF3B80"/>
    <w:rsid w:val="00EF404D"/>
    <w:rsid w:val="00EF40F2"/>
    <w:rsid w:val="00EF4116"/>
    <w:rsid w:val="00EF4905"/>
    <w:rsid w:val="00EF61A9"/>
    <w:rsid w:val="00EF61DF"/>
    <w:rsid w:val="00EF6EFB"/>
    <w:rsid w:val="00EF7078"/>
    <w:rsid w:val="00EF751A"/>
    <w:rsid w:val="00EF7EFC"/>
    <w:rsid w:val="00F00241"/>
    <w:rsid w:val="00F003D2"/>
    <w:rsid w:val="00F00B5C"/>
    <w:rsid w:val="00F00C9E"/>
    <w:rsid w:val="00F02200"/>
    <w:rsid w:val="00F026E6"/>
    <w:rsid w:val="00F02891"/>
    <w:rsid w:val="00F02E02"/>
    <w:rsid w:val="00F03668"/>
    <w:rsid w:val="00F03E86"/>
    <w:rsid w:val="00F041D5"/>
    <w:rsid w:val="00F0457B"/>
    <w:rsid w:val="00F06701"/>
    <w:rsid w:val="00F07470"/>
    <w:rsid w:val="00F0796F"/>
    <w:rsid w:val="00F07C1C"/>
    <w:rsid w:val="00F113C8"/>
    <w:rsid w:val="00F12AB2"/>
    <w:rsid w:val="00F12D17"/>
    <w:rsid w:val="00F131B6"/>
    <w:rsid w:val="00F137F3"/>
    <w:rsid w:val="00F146F6"/>
    <w:rsid w:val="00F14B1B"/>
    <w:rsid w:val="00F15019"/>
    <w:rsid w:val="00F151EC"/>
    <w:rsid w:val="00F154F4"/>
    <w:rsid w:val="00F15B1C"/>
    <w:rsid w:val="00F16176"/>
    <w:rsid w:val="00F165EF"/>
    <w:rsid w:val="00F1683B"/>
    <w:rsid w:val="00F16F67"/>
    <w:rsid w:val="00F201A8"/>
    <w:rsid w:val="00F203EC"/>
    <w:rsid w:val="00F21568"/>
    <w:rsid w:val="00F217B1"/>
    <w:rsid w:val="00F21FD9"/>
    <w:rsid w:val="00F220E8"/>
    <w:rsid w:val="00F2260B"/>
    <w:rsid w:val="00F22EC4"/>
    <w:rsid w:val="00F23DAF"/>
    <w:rsid w:val="00F24671"/>
    <w:rsid w:val="00F247C0"/>
    <w:rsid w:val="00F25427"/>
    <w:rsid w:val="00F2579C"/>
    <w:rsid w:val="00F26789"/>
    <w:rsid w:val="00F27744"/>
    <w:rsid w:val="00F30014"/>
    <w:rsid w:val="00F300BA"/>
    <w:rsid w:val="00F31376"/>
    <w:rsid w:val="00F3168F"/>
    <w:rsid w:val="00F329E6"/>
    <w:rsid w:val="00F32A1A"/>
    <w:rsid w:val="00F32CED"/>
    <w:rsid w:val="00F33E65"/>
    <w:rsid w:val="00F3562C"/>
    <w:rsid w:val="00F36169"/>
    <w:rsid w:val="00F362AA"/>
    <w:rsid w:val="00F36B88"/>
    <w:rsid w:val="00F37675"/>
    <w:rsid w:val="00F4040D"/>
    <w:rsid w:val="00F411C9"/>
    <w:rsid w:val="00F418E5"/>
    <w:rsid w:val="00F4411A"/>
    <w:rsid w:val="00F457BB"/>
    <w:rsid w:val="00F45900"/>
    <w:rsid w:val="00F45DE4"/>
    <w:rsid w:val="00F461B6"/>
    <w:rsid w:val="00F46A4A"/>
    <w:rsid w:val="00F4731F"/>
    <w:rsid w:val="00F47A9D"/>
    <w:rsid w:val="00F47E49"/>
    <w:rsid w:val="00F50C77"/>
    <w:rsid w:val="00F50CF4"/>
    <w:rsid w:val="00F51093"/>
    <w:rsid w:val="00F51ECE"/>
    <w:rsid w:val="00F52583"/>
    <w:rsid w:val="00F52FBD"/>
    <w:rsid w:val="00F535CF"/>
    <w:rsid w:val="00F53955"/>
    <w:rsid w:val="00F53A96"/>
    <w:rsid w:val="00F53C28"/>
    <w:rsid w:val="00F5416E"/>
    <w:rsid w:val="00F548A2"/>
    <w:rsid w:val="00F54CB6"/>
    <w:rsid w:val="00F55594"/>
    <w:rsid w:val="00F56C7B"/>
    <w:rsid w:val="00F57626"/>
    <w:rsid w:val="00F57A59"/>
    <w:rsid w:val="00F60406"/>
    <w:rsid w:val="00F606A3"/>
    <w:rsid w:val="00F60AB9"/>
    <w:rsid w:val="00F60AC7"/>
    <w:rsid w:val="00F60D42"/>
    <w:rsid w:val="00F61215"/>
    <w:rsid w:val="00F61E41"/>
    <w:rsid w:val="00F62207"/>
    <w:rsid w:val="00F6263E"/>
    <w:rsid w:val="00F629B5"/>
    <w:rsid w:val="00F62AF7"/>
    <w:rsid w:val="00F62CC8"/>
    <w:rsid w:val="00F62F13"/>
    <w:rsid w:val="00F64BF9"/>
    <w:rsid w:val="00F64C3B"/>
    <w:rsid w:val="00F65A15"/>
    <w:rsid w:val="00F65A81"/>
    <w:rsid w:val="00F65B5C"/>
    <w:rsid w:val="00F6602D"/>
    <w:rsid w:val="00F674EB"/>
    <w:rsid w:val="00F679AE"/>
    <w:rsid w:val="00F67A78"/>
    <w:rsid w:val="00F67CB5"/>
    <w:rsid w:val="00F67F4A"/>
    <w:rsid w:val="00F700A3"/>
    <w:rsid w:val="00F70229"/>
    <w:rsid w:val="00F71340"/>
    <w:rsid w:val="00F72079"/>
    <w:rsid w:val="00F726E0"/>
    <w:rsid w:val="00F729E0"/>
    <w:rsid w:val="00F73A61"/>
    <w:rsid w:val="00F73EB5"/>
    <w:rsid w:val="00F74444"/>
    <w:rsid w:val="00F74E58"/>
    <w:rsid w:val="00F7547E"/>
    <w:rsid w:val="00F75885"/>
    <w:rsid w:val="00F758FC"/>
    <w:rsid w:val="00F76474"/>
    <w:rsid w:val="00F76F15"/>
    <w:rsid w:val="00F77DF4"/>
    <w:rsid w:val="00F80168"/>
    <w:rsid w:val="00F801CD"/>
    <w:rsid w:val="00F82544"/>
    <w:rsid w:val="00F82AD9"/>
    <w:rsid w:val="00F82C46"/>
    <w:rsid w:val="00F82E63"/>
    <w:rsid w:val="00F82FDE"/>
    <w:rsid w:val="00F8465A"/>
    <w:rsid w:val="00F846A7"/>
    <w:rsid w:val="00F84CFA"/>
    <w:rsid w:val="00F85796"/>
    <w:rsid w:val="00F86724"/>
    <w:rsid w:val="00F86D7A"/>
    <w:rsid w:val="00F876DD"/>
    <w:rsid w:val="00F906BA"/>
    <w:rsid w:val="00F90A87"/>
    <w:rsid w:val="00F90BD5"/>
    <w:rsid w:val="00F90F33"/>
    <w:rsid w:val="00F917EB"/>
    <w:rsid w:val="00F91813"/>
    <w:rsid w:val="00F9276F"/>
    <w:rsid w:val="00F92CBF"/>
    <w:rsid w:val="00F92F60"/>
    <w:rsid w:val="00F93802"/>
    <w:rsid w:val="00F9429A"/>
    <w:rsid w:val="00F9444B"/>
    <w:rsid w:val="00F94527"/>
    <w:rsid w:val="00F94CF7"/>
    <w:rsid w:val="00F95C11"/>
    <w:rsid w:val="00F96347"/>
    <w:rsid w:val="00F969A1"/>
    <w:rsid w:val="00FA0459"/>
    <w:rsid w:val="00FA1261"/>
    <w:rsid w:val="00FA130B"/>
    <w:rsid w:val="00FA135B"/>
    <w:rsid w:val="00FA1598"/>
    <w:rsid w:val="00FA210B"/>
    <w:rsid w:val="00FA32EF"/>
    <w:rsid w:val="00FA403F"/>
    <w:rsid w:val="00FA4693"/>
    <w:rsid w:val="00FA55DB"/>
    <w:rsid w:val="00FA5F4A"/>
    <w:rsid w:val="00FA615F"/>
    <w:rsid w:val="00FA65F0"/>
    <w:rsid w:val="00FA692C"/>
    <w:rsid w:val="00FA6FFC"/>
    <w:rsid w:val="00FB1DEB"/>
    <w:rsid w:val="00FB205C"/>
    <w:rsid w:val="00FB230C"/>
    <w:rsid w:val="00FB2373"/>
    <w:rsid w:val="00FB30F6"/>
    <w:rsid w:val="00FB439B"/>
    <w:rsid w:val="00FB4D6C"/>
    <w:rsid w:val="00FB7E7D"/>
    <w:rsid w:val="00FC0697"/>
    <w:rsid w:val="00FC0AAD"/>
    <w:rsid w:val="00FC10AE"/>
    <w:rsid w:val="00FC1F33"/>
    <w:rsid w:val="00FC2484"/>
    <w:rsid w:val="00FC2610"/>
    <w:rsid w:val="00FC2A47"/>
    <w:rsid w:val="00FC3886"/>
    <w:rsid w:val="00FC396F"/>
    <w:rsid w:val="00FC39CD"/>
    <w:rsid w:val="00FC3DBA"/>
    <w:rsid w:val="00FC3FE4"/>
    <w:rsid w:val="00FC48AD"/>
    <w:rsid w:val="00FC4A43"/>
    <w:rsid w:val="00FC5016"/>
    <w:rsid w:val="00FC5082"/>
    <w:rsid w:val="00FC54B1"/>
    <w:rsid w:val="00FC7653"/>
    <w:rsid w:val="00FC7AD1"/>
    <w:rsid w:val="00FD036D"/>
    <w:rsid w:val="00FD0461"/>
    <w:rsid w:val="00FD067D"/>
    <w:rsid w:val="00FD0B7C"/>
    <w:rsid w:val="00FD111C"/>
    <w:rsid w:val="00FD11CD"/>
    <w:rsid w:val="00FD1F9C"/>
    <w:rsid w:val="00FD220F"/>
    <w:rsid w:val="00FD30E6"/>
    <w:rsid w:val="00FD51F4"/>
    <w:rsid w:val="00FD57F5"/>
    <w:rsid w:val="00FD5BED"/>
    <w:rsid w:val="00FD63CD"/>
    <w:rsid w:val="00FD67DE"/>
    <w:rsid w:val="00FD6A6F"/>
    <w:rsid w:val="00FD6DE1"/>
    <w:rsid w:val="00FE0444"/>
    <w:rsid w:val="00FE06D9"/>
    <w:rsid w:val="00FE0820"/>
    <w:rsid w:val="00FE0941"/>
    <w:rsid w:val="00FE09B4"/>
    <w:rsid w:val="00FE0C5C"/>
    <w:rsid w:val="00FE1AC3"/>
    <w:rsid w:val="00FE2E0B"/>
    <w:rsid w:val="00FE3517"/>
    <w:rsid w:val="00FE35CB"/>
    <w:rsid w:val="00FE38FC"/>
    <w:rsid w:val="00FE3B49"/>
    <w:rsid w:val="00FE4170"/>
    <w:rsid w:val="00FE4C18"/>
    <w:rsid w:val="00FE5290"/>
    <w:rsid w:val="00FE62A0"/>
    <w:rsid w:val="00FE656F"/>
    <w:rsid w:val="00FE6967"/>
    <w:rsid w:val="00FF051B"/>
    <w:rsid w:val="00FF06A8"/>
    <w:rsid w:val="00FF1430"/>
    <w:rsid w:val="00FF190E"/>
    <w:rsid w:val="00FF1EBE"/>
    <w:rsid w:val="00FF20E9"/>
    <w:rsid w:val="00FF2362"/>
    <w:rsid w:val="00FF2559"/>
    <w:rsid w:val="00FF3597"/>
    <w:rsid w:val="00FF3628"/>
    <w:rsid w:val="00FF444F"/>
    <w:rsid w:val="00FF4488"/>
    <w:rsid w:val="00FF449D"/>
    <w:rsid w:val="00FF4691"/>
    <w:rsid w:val="00FF46FC"/>
    <w:rsid w:val="00FF4884"/>
    <w:rsid w:val="00FF48BA"/>
    <w:rsid w:val="00FF505A"/>
    <w:rsid w:val="00FF5415"/>
    <w:rsid w:val="00FF596A"/>
    <w:rsid w:val="00FF604A"/>
    <w:rsid w:val="00FF6124"/>
    <w:rsid w:val="00FF67EC"/>
    <w:rsid w:val="01151828"/>
    <w:rsid w:val="0115589A"/>
    <w:rsid w:val="01156331"/>
    <w:rsid w:val="015071D5"/>
    <w:rsid w:val="015A6155"/>
    <w:rsid w:val="015D2131"/>
    <w:rsid w:val="01685E16"/>
    <w:rsid w:val="01834D97"/>
    <w:rsid w:val="01AA0AA3"/>
    <w:rsid w:val="01FD1692"/>
    <w:rsid w:val="02123390"/>
    <w:rsid w:val="02146721"/>
    <w:rsid w:val="021859B7"/>
    <w:rsid w:val="023E017D"/>
    <w:rsid w:val="024117D1"/>
    <w:rsid w:val="0243289F"/>
    <w:rsid w:val="0254279E"/>
    <w:rsid w:val="02870EA1"/>
    <w:rsid w:val="028F43FD"/>
    <w:rsid w:val="029A5F6D"/>
    <w:rsid w:val="03807A73"/>
    <w:rsid w:val="03870C53"/>
    <w:rsid w:val="038901B4"/>
    <w:rsid w:val="03C9351A"/>
    <w:rsid w:val="03D151F6"/>
    <w:rsid w:val="03E02F2A"/>
    <w:rsid w:val="03F87D05"/>
    <w:rsid w:val="042773EC"/>
    <w:rsid w:val="042E04D3"/>
    <w:rsid w:val="04322796"/>
    <w:rsid w:val="043D695A"/>
    <w:rsid w:val="04915EEA"/>
    <w:rsid w:val="04A31A89"/>
    <w:rsid w:val="04AF2823"/>
    <w:rsid w:val="050311DB"/>
    <w:rsid w:val="05036837"/>
    <w:rsid w:val="051D4FE9"/>
    <w:rsid w:val="052A7B87"/>
    <w:rsid w:val="053E1BED"/>
    <w:rsid w:val="053E6424"/>
    <w:rsid w:val="05403E89"/>
    <w:rsid w:val="05687028"/>
    <w:rsid w:val="058463BF"/>
    <w:rsid w:val="05982D68"/>
    <w:rsid w:val="05C14F2C"/>
    <w:rsid w:val="05CE6A86"/>
    <w:rsid w:val="05FA251E"/>
    <w:rsid w:val="060754BD"/>
    <w:rsid w:val="06343DDA"/>
    <w:rsid w:val="06513CFD"/>
    <w:rsid w:val="06735D5D"/>
    <w:rsid w:val="06771F2D"/>
    <w:rsid w:val="06800DC2"/>
    <w:rsid w:val="06827588"/>
    <w:rsid w:val="06A3251F"/>
    <w:rsid w:val="06AC0D39"/>
    <w:rsid w:val="06CF06F1"/>
    <w:rsid w:val="06ED56DE"/>
    <w:rsid w:val="07560C2E"/>
    <w:rsid w:val="07632843"/>
    <w:rsid w:val="07B05CDA"/>
    <w:rsid w:val="07C83645"/>
    <w:rsid w:val="07CC5B96"/>
    <w:rsid w:val="07E07AB6"/>
    <w:rsid w:val="07E54148"/>
    <w:rsid w:val="07FC5D5B"/>
    <w:rsid w:val="08175657"/>
    <w:rsid w:val="084E047F"/>
    <w:rsid w:val="084F01A3"/>
    <w:rsid w:val="08504B20"/>
    <w:rsid w:val="088B77B9"/>
    <w:rsid w:val="08C24CFF"/>
    <w:rsid w:val="08E27A1E"/>
    <w:rsid w:val="08EA6A66"/>
    <w:rsid w:val="08F60C35"/>
    <w:rsid w:val="09022B86"/>
    <w:rsid w:val="09061429"/>
    <w:rsid w:val="091E35C4"/>
    <w:rsid w:val="095211D0"/>
    <w:rsid w:val="09740C21"/>
    <w:rsid w:val="099F6746"/>
    <w:rsid w:val="09A2685C"/>
    <w:rsid w:val="09D44156"/>
    <w:rsid w:val="09EF1859"/>
    <w:rsid w:val="09F12772"/>
    <w:rsid w:val="09F81A37"/>
    <w:rsid w:val="09FD3080"/>
    <w:rsid w:val="0A0D1FD3"/>
    <w:rsid w:val="0A2C4A14"/>
    <w:rsid w:val="0A2E5D21"/>
    <w:rsid w:val="0A3C0C32"/>
    <w:rsid w:val="0A4B613C"/>
    <w:rsid w:val="0A4F3A81"/>
    <w:rsid w:val="0A520427"/>
    <w:rsid w:val="0A5A66DD"/>
    <w:rsid w:val="0A736922"/>
    <w:rsid w:val="0A857CE2"/>
    <w:rsid w:val="0AA35286"/>
    <w:rsid w:val="0AAB731A"/>
    <w:rsid w:val="0AD01B65"/>
    <w:rsid w:val="0B382391"/>
    <w:rsid w:val="0B49382C"/>
    <w:rsid w:val="0B5208DF"/>
    <w:rsid w:val="0B5A2CBB"/>
    <w:rsid w:val="0B7D45AE"/>
    <w:rsid w:val="0B854C09"/>
    <w:rsid w:val="0B8A4E88"/>
    <w:rsid w:val="0B92671F"/>
    <w:rsid w:val="0BB25F0A"/>
    <w:rsid w:val="0BB271D2"/>
    <w:rsid w:val="0BB71225"/>
    <w:rsid w:val="0BBB08B2"/>
    <w:rsid w:val="0BBF6194"/>
    <w:rsid w:val="0BCA14D5"/>
    <w:rsid w:val="0C02204A"/>
    <w:rsid w:val="0C1A45B0"/>
    <w:rsid w:val="0C411201"/>
    <w:rsid w:val="0C43065B"/>
    <w:rsid w:val="0C5E37A8"/>
    <w:rsid w:val="0C742891"/>
    <w:rsid w:val="0C7E314F"/>
    <w:rsid w:val="0C997195"/>
    <w:rsid w:val="0C9D3C8E"/>
    <w:rsid w:val="0CA40BEC"/>
    <w:rsid w:val="0CCD5776"/>
    <w:rsid w:val="0CF418D5"/>
    <w:rsid w:val="0D136FA7"/>
    <w:rsid w:val="0D2550A4"/>
    <w:rsid w:val="0D3458F8"/>
    <w:rsid w:val="0D5A5B9B"/>
    <w:rsid w:val="0D7516E9"/>
    <w:rsid w:val="0D995D19"/>
    <w:rsid w:val="0DC90854"/>
    <w:rsid w:val="0DEB2673"/>
    <w:rsid w:val="0E137438"/>
    <w:rsid w:val="0E5A5D24"/>
    <w:rsid w:val="0E683CB5"/>
    <w:rsid w:val="0E6C7021"/>
    <w:rsid w:val="0E927B5E"/>
    <w:rsid w:val="0E9E1B83"/>
    <w:rsid w:val="0EAE3C23"/>
    <w:rsid w:val="0EBD28FE"/>
    <w:rsid w:val="0ECA2C7F"/>
    <w:rsid w:val="0EDD736C"/>
    <w:rsid w:val="0EE60891"/>
    <w:rsid w:val="0F3B1160"/>
    <w:rsid w:val="0F443201"/>
    <w:rsid w:val="0F46697C"/>
    <w:rsid w:val="0FE94A95"/>
    <w:rsid w:val="10285CF3"/>
    <w:rsid w:val="104152AF"/>
    <w:rsid w:val="10B5386B"/>
    <w:rsid w:val="10D57DB2"/>
    <w:rsid w:val="10DA381C"/>
    <w:rsid w:val="10E95440"/>
    <w:rsid w:val="10EE1F51"/>
    <w:rsid w:val="11133E7A"/>
    <w:rsid w:val="112D7037"/>
    <w:rsid w:val="113E03C0"/>
    <w:rsid w:val="114A5D0B"/>
    <w:rsid w:val="11730290"/>
    <w:rsid w:val="117E29FC"/>
    <w:rsid w:val="11951EF6"/>
    <w:rsid w:val="11F76729"/>
    <w:rsid w:val="12167D0A"/>
    <w:rsid w:val="1219322C"/>
    <w:rsid w:val="12230D2C"/>
    <w:rsid w:val="1227135B"/>
    <w:rsid w:val="122A4AC7"/>
    <w:rsid w:val="12394D39"/>
    <w:rsid w:val="127B2780"/>
    <w:rsid w:val="128920FD"/>
    <w:rsid w:val="12C20781"/>
    <w:rsid w:val="12C93626"/>
    <w:rsid w:val="130E1881"/>
    <w:rsid w:val="131528AC"/>
    <w:rsid w:val="13392B11"/>
    <w:rsid w:val="135036E0"/>
    <w:rsid w:val="136D6B24"/>
    <w:rsid w:val="13D86957"/>
    <w:rsid w:val="1409287E"/>
    <w:rsid w:val="140B726A"/>
    <w:rsid w:val="141B1884"/>
    <w:rsid w:val="14341BCC"/>
    <w:rsid w:val="145C1486"/>
    <w:rsid w:val="146F467B"/>
    <w:rsid w:val="146F7E27"/>
    <w:rsid w:val="14AE3079"/>
    <w:rsid w:val="14AF2110"/>
    <w:rsid w:val="14E27FE9"/>
    <w:rsid w:val="14EC5B30"/>
    <w:rsid w:val="15065327"/>
    <w:rsid w:val="156100C0"/>
    <w:rsid w:val="157A2AEC"/>
    <w:rsid w:val="15857892"/>
    <w:rsid w:val="159165F9"/>
    <w:rsid w:val="15980433"/>
    <w:rsid w:val="15D120E1"/>
    <w:rsid w:val="15D1275D"/>
    <w:rsid w:val="15D6490D"/>
    <w:rsid w:val="15E617ED"/>
    <w:rsid w:val="16182EF9"/>
    <w:rsid w:val="166F6A2A"/>
    <w:rsid w:val="167E3CDC"/>
    <w:rsid w:val="168210C1"/>
    <w:rsid w:val="16996298"/>
    <w:rsid w:val="16B26801"/>
    <w:rsid w:val="16DE13FB"/>
    <w:rsid w:val="16DE4995"/>
    <w:rsid w:val="172E3AB0"/>
    <w:rsid w:val="17312E72"/>
    <w:rsid w:val="173E4917"/>
    <w:rsid w:val="17501D23"/>
    <w:rsid w:val="179171EB"/>
    <w:rsid w:val="17B84579"/>
    <w:rsid w:val="17BE6871"/>
    <w:rsid w:val="17D261BE"/>
    <w:rsid w:val="17DB3268"/>
    <w:rsid w:val="17E3343B"/>
    <w:rsid w:val="17E9709D"/>
    <w:rsid w:val="18144533"/>
    <w:rsid w:val="181C3912"/>
    <w:rsid w:val="18407D61"/>
    <w:rsid w:val="18541626"/>
    <w:rsid w:val="185954A9"/>
    <w:rsid w:val="1879778F"/>
    <w:rsid w:val="188B3015"/>
    <w:rsid w:val="189A2033"/>
    <w:rsid w:val="189D5B28"/>
    <w:rsid w:val="18A56244"/>
    <w:rsid w:val="18A666DE"/>
    <w:rsid w:val="18EE6C82"/>
    <w:rsid w:val="193E2F47"/>
    <w:rsid w:val="19417D0B"/>
    <w:rsid w:val="19417DBC"/>
    <w:rsid w:val="195D098A"/>
    <w:rsid w:val="19740977"/>
    <w:rsid w:val="1975341D"/>
    <w:rsid w:val="198507B6"/>
    <w:rsid w:val="19C66546"/>
    <w:rsid w:val="19E71617"/>
    <w:rsid w:val="1A2D45D7"/>
    <w:rsid w:val="1A4F7DAA"/>
    <w:rsid w:val="1A691126"/>
    <w:rsid w:val="1AB00E01"/>
    <w:rsid w:val="1AE54C7F"/>
    <w:rsid w:val="1B050963"/>
    <w:rsid w:val="1B205289"/>
    <w:rsid w:val="1B231ABE"/>
    <w:rsid w:val="1B2B2E6E"/>
    <w:rsid w:val="1B33209C"/>
    <w:rsid w:val="1B6604BF"/>
    <w:rsid w:val="1B803DB4"/>
    <w:rsid w:val="1B8F48D2"/>
    <w:rsid w:val="1BC74727"/>
    <w:rsid w:val="1BD4730E"/>
    <w:rsid w:val="1BD6424C"/>
    <w:rsid w:val="1BD67D87"/>
    <w:rsid w:val="1C062789"/>
    <w:rsid w:val="1C2E77D0"/>
    <w:rsid w:val="1C365808"/>
    <w:rsid w:val="1C4E164A"/>
    <w:rsid w:val="1C5246D4"/>
    <w:rsid w:val="1C636C26"/>
    <w:rsid w:val="1C8055E6"/>
    <w:rsid w:val="1CDE3345"/>
    <w:rsid w:val="1D1978EA"/>
    <w:rsid w:val="1D293A31"/>
    <w:rsid w:val="1D3D4FC8"/>
    <w:rsid w:val="1D526E51"/>
    <w:rsid w:val="1D9D010E"/>
    <w:rsid w:val="1DA11DAD"/>
    <w:rsid w:val="1DB6730D"/>
    <w:rsid w:val="1DE02705"/>
    <w:rsid w:val="1DE328F3"/>
    <w:rsid w:val="1DE41E20"/>
    <w:rsid w:val="1DE850AD"/>
    <w:rsid w:val="1DE90BBE"/>
    <w:rsid w:val="1E0C6AD0"/>
    <w:rsid w:val="1E487248"/>
    <w:rsid w:val="1E624F43"/>
    <w:rsid w:val="1E6E4F1F"/>
    <w:rsid w:val="1E796176"/>
    <w:rsid w:val="1E7F569E"/>
    <w:rsid w:val="1E877E9F"/>
    <w:rsid w:val="1E90480D"/>
    <w:rsid w:val="1EAB4413"/>
    <w:rsid w:val="1ED73C18"/>
    <w:rsid w:val="1EE82D89"/>
    <w:rsid w:val="1EF1521D"/>
    <w:rsid w:val="1F0E4D86"/>
    <w:rsid w:val="1F0E56EC"/>
    <w:rsid w:val="1F710EC9"/>
    <w:rsid w:val="1FB33E36"/>
    <w:rsid w:val="1FDC2442"/>
    <w:rsid w:val="1FE526B8"/>
    <w:rsid w:val="201D00CC"/>
    <w:rsid w:val="20246EF1"/>
    <w:rsid w:val="20271F9D"/>
    <w:rsid w:val="20397DF5"/>
    <w:rsid w:val="20573EBB"/>
    <w:rsid w:val="205A6CDF"/>
    <w:rsid w:val="20826749"/>
    <w:rsid w:val="20AA7407"/>
    <w:rsid w:val="20B407B7"/>
    <w:rsid w:val="20DD6A76"/>
    <w:rsid w:val="21036B23"/>
    <w:rsid w:val="2108457F"/>
    <w:rsid w:val="21151267"/>
    <w:rsid w:val="212F439F"/>
    <w:rsid w:val="213E6D6C"/>
    <w:rsid w:val="21540E37"/>
    <w:rsid w:val="216A643B"/>
    <w:rsid w:val="218E4DD1"/>
    <w:rsid w:val="21CA5A8E"/>
    <w:rsid w:val="21E81E01"/>
    <w:rsid w:val="22050055"/>
    <w:rsid w:val="221A3378"/>
    <w:rsid w:val="222843F6"/>
    <w:rsid w:val="2247374C"/>
    <w:rsid w:val="22600D8D"/>
    <w:rsid w:val="227E0E67"/>
    <w:rsid w:val="228554A1"/>
    <w:rsid w:val="22881210"/>
    <w:rsid w:val="22900348"/>
    <w:rsid w:val="2299141D"/>
    <w:rsid w:val="229A2E28"/>
    <w:rsid w:val="22B273A2"/>
    <w:rsid w:val="2303112E"/>
    <w:rsid w:val="23236778"/>
    <w:rsid w:val="233E17C6"/>
    <w:rsid w:val="236A6A96"/>
    <w:rsid w:val="23724296"/>
    <w:rsid w:val="237A16CF"/>
    <w:rsid w:val="237E6E09"/>
    <w:rsid w:val="238362F1"/>
    <w:rsid w:val="23B06048"/>
    <w:rsid w:val="23BE4A0D"/>
    <w:rsid w:val="23DE4C52"/>
    <w:rsid w:val="23E33263"/>
    <w:rsid w:val="23F33393"/>
    <w:rsid w:val="24180CF4"/>
    <w:rsid w:val="241D1368"/>
    <w:rsid w:val="242925D2"/>
    <w:rsid w:val="24466A53"/>
    <w:rsid w:val="244C45FD"/>
    <w:rsid w:val="246F7232"/>
    <w:rsid w:val="246F7337"/>
    <w:rsid w:val="24933EEE"/>
    <w:rsid w:val="24C90BE6"/>
    <w:rsid w:val="250E6476"/>
    <w:rsid w:val="25236D21"/>
    <w:rsid w:val="2526239C"/>
    <w:rsid w:val="2541793E"/>
    <w:rsid w:val="2551677A"/>
    <w:rsid w:val="25593088"/>
    <w:rsid w:val="258663E4"/>
    <w:rsid w:val="25C04627"/>
    <w:rsid w:val="25E10F74"/>
    <w:rsid w:val="261836BF"/>
    <w:rsid w:val="263D57A5"/>
    <w:rsid w:val="26422BE8"/>
    <w:rsid w:val="264D174F"/>
    <w:rsid w:val="2681554D"/>
    <w:rsid w:val="269A5E92"/>
    <w:rsid w:val="26D23CE9"/>
    <w:rsid w:val="26EF0A60"/>
    <w:rsid w:val="26F3177C"/>
    <w:rsid w:val="26F3362C"/>
    <w:rsid w:val="2711224A"/>
    <w:rsid w:val="272478AA"/>
    <w:rsid w:val="272B12E7"/>
    <w:rsid w:val="273421F4"/>
    <w:rsid w:val="27736695"/>
    <w:rsid w:val="27896D93"/>
    <w:rsid w:val="27AE7058"/>
    <w:rsid w:val="27AE7949"/>
    <w:rsid w:val="27BD4D5E"/>
    <w:rsid w:val="27CE184A"/>
    <w:rsid w:val="27D14E9E"/>
    <w:rsid w:val="27D20791"/>
    <w:rsid w:val="27D26931"/>
    <w:rsid w:val="27F300D3"/>
    <w:rsid w:val="28045A1B"/>
    <w:rsid w:val="281B189C"/>
    <w:rsid w:val="281D0555"/>
    <w:rsid w:val="28363ECA"/>
    <w:rsid w:val="284721C2"/>
    <w:rsid w:val="2856737A"/>
    <w:rsid w:val="28701A7D"/>
    <w:rsid w:val="28860658"/>
    <w:rsid w:val="28BC52AF"/>
    <w:rsid w:val="28BE59C4"/>
    <w:rsid w:val="28CD6B27"/>
    <w:rsid w:val="28F6730D"/>
    <w:rsid w:val="28FF06A1"/>
    <w:rsid w:val="29266A08"/>
    <w:rsid w:val="293E5C97"/>
    <w:rsid w:val="29407204"/>
    <w:rsid w:val="29886C7F"/>
    <w:rsid w:val="299740FA"/>
    <w:rsid w:val="29C470F8"/>
    <w:rsid w:val="29C7772C"/>
    <w:rsid w:val="29D56E0D"/>
    <w:rsid w:val="29DF5ED3"/>
    <w:rsid w:val="29EA704E"/>
    <w:rsid w:val="2A057F33"/>
    <w:rsid w:val="2A280804"/>
    <w:rsid w:val="2A300DA4"/>
    <w:rsid w:val="2A5A73AD"/>
    <w:rsid w:val="2A6D0AD2"/>
    <w:rsid w:val="2A704D45"/>
    <w:rsid w:val="2ABC5298"/>
    <w:rsid w:val="2AE93DF5"/>
    <w:rsid w:val="2B044FF7"/>
    <w:rsid w:val="2B072A2B"/>
    <w:rsid w:val="2B1A10EE"/>
    <w:rsid w:val="2B357B0C"/>
    <w:rsid w:val="2B47764E"/>
    <w:rsid w:val="2B5B361C"/>
    <w:rsid w:val="2B5D1F86"/>
    <w:rsid w:val="2B842869"/>
    <w:rsid w:val="2B9633FF"/>
    <w:rsid w:val="2BAE5D30"/>
    <w:rsid w:val="2BC66A8E"/>
    <w:rsid w:val="2BD0508D"/>
    <w:rsid w:val="2BDC1AA9"/>
    <w:rsid w:val="2BEC327C"/>
    <w:rsid w:val="2C035DB2"/>
    <w:rsid w:val="2C1C5405"/>
    <w:rsid w:val="2C281CFA"/>
    <w:rsid w:val="2C29513E"/>
    <w:rsid w:val="2C4D770D"/>
    <w:rsid w:val="2C74237E"/>
    <w:rsid w:val="2C7F7B2D"/>
    <w:rsid w:val="2C9D42C5"/>
    <w:rsid w:val="2CA702C0"/>
    <w:rsid w:val="2D3C4383"/>
    <w:rsid w:val="2D484521"/>
    <w:rsid w:val="2D4E6B90"/>
    <w:rsid w:val="2D585D5C"/>
    <w:rsid w:val="2D8E62EA"/>
    <w:rsid w:val="2DC935E5"/>
    <w:rsid w:val="2DEF44A0"/>
    <w:rsid w:val="2E107E48"/>
    <w:rsid w:val="2E584F55"/>
    <w:rsid w:val="2E675BA7"/>
    <w:rsid w:val="2E6D4FCA"/>
    <w:rsid w:val="2E7A507F"/>
    <w:rsid w:val="2E856B46"/>
    <w:rsid w:val="2E8C6D1E"/>
    <w:rsid w:val="2EBF780E"/>
    <w:rsid w:val="2EC1405B"/>
    <w:rsid w:val="2EC579E7"/>
    <w:rsid w:val="2EC87852"/>
    <w:rsid w:val="2ECD448E"/>
    <w:rsid w:val="2EDD4C24"/>
    <w:rsid w:val="2EF02C0B"/>
    <w:rsid w:val="2F220A2B"/>
    <w:rsid w:val="2F283284"/>
    <w:rsid w:val="2F2D4644"/>
    <w:rsid w:val="2F30258F"/>
    <w:rsid w:val="2F3A7CF0"/>
    <w:rsid w:val="2F434B9A"/>
    <w:rsid w:val="2F7D21ED"/>
    <w:rsid w:val="2F8E5326"/>
    <w:rsid w:val="2FC55EE6"/>
    <w:rsid w:val="2FD47C97"/>
    <w:rsid w:val="30161743"/>
    <w:rsid w:val="301A6618"/>
    <w:rsid w:val="30250F05"/>
    <w:rsid w:val="304215F7"/>
    <w:rsid w:val="3056529B"/>
    <w:rsid w:val="30793F89"/>
    <w:rsid w:val="309861E4"/>
    <w:rsid w:val="30BD1643"/>
    <w:rsid w:val="30D154F2"/>
    <w:rsid w:val="30EF2BC1"/>
    <w:rsid w:val="30F61B4D"/>
    <w:rsid w:val="312E09E8"/>
    <w:rsid w:val="31843378"/>
    <w:rsid w:val="31B713FD"/>
    <w:rsid w:val="32010A8A"/>
    <w:rsid w:val="326B02F9"/>
    <w:rsid w:val="326E079C"/>
    <w:rsid w:val="329C06FB"/>
    <w:rsid w:val="32BB4CE8"/>
    <w:rsid w:val="32D93F71"/>
    <w:rsid w:val="32D9451D"/>
    <w:rsid w:val="32E846B2"/>
    <w:rsid w:val="32EB4EA2"/>
    <w:rsid w:val="32EF4AAE"/>
    <w:rsid w:val="338234C9"/>
    <w:rsid w:val="33901E70"/>
    <w:rsid w:val="339B0A74"/>
    <w:rsid w:val="33A019BA"/>
    <w:rsid w:val="33AB3454"/>
    <w:rsid w:val="33AF2005"/>
    <w:rsid w:val="33DF3FF2"/>
    <w:rsid w:val="33F257A1"/>
    <w:rsid w:val="33FE3D5D"/>
    <w:rsid w:val="341B62D6"/>
    <w:rsid w:val="34420132"/>
    <w:rsid w:val="34576E0B"/>
    <w:rsid w:val="346B3E3F"/>
    <w:rsid w:val="346C262C"/>
    <w:rsid w:val="34793228"/>
    <w:rsid w:val="347A36B5"/>
    <w:rsid w:val="34986A3C"/>
    <w:rsid w:val="34A5331F"/>
    <w:rsid w:val="34C72F7C"/>
    <w:rsid w:val="34D07EB9"/>
    <w:rsid w:val="34DF600C"/>
    <w:rsid w:val="34E233C2"/>
    <w:rsid w:val="34E302C6"/>
    <w:rsid w:val="34F024B5"/>
    <w:rsid w:val="34F06D90"/>
    <w:rsid w:val="35020707"/>
    <w:rsid w:val="35404C44"/>
    <w:rsid w:val="35611553"/>
    <w:rsid w:val="35667043"/>
    <w:rsid w:val="356868BA"/>
    <w:rsid w:val="357A4A7A"/>
    <w:rsid w:val="35974F65"/>
    <w:rsid w:val="35BC67B3"/>
    <w:rsid w:val="35C148B7"/>
    <w:rsid w:val="35DE506C"/>
    <w:rsid w:val="35F461F1"/>
    <w:rsid w:val="360C7606"/>
    <w:rsid w:val="36134A12"/>
    <w:rsid w:val="36173E72"/>
    <w:rsid w:val="36294E37"/>
    <w:rsid w:val="363E6C05"/>
    <w:rsid w:val="366A199C"/>
    <w:rsid w:val="368F0AF4"/>
    <w:rsid w:val="36AA3E47"/>
    <w:rsid w:val="36D02B15"/>
    <w:rsid w:val="370C6299"/>
    <w:rsid w:val="370F62B3"/>
    <w:rsid w:val="372A1FA9"/>
    <w:rsid w:val="372B4D10"/>
    <w:rsid w:val="37565EFA"/>
    <w:rsid w:val="3769334E"/>
    <w:rsid w:val="377E4500"/>
    <w:rsid w:val="37A332B5"/>
    <w:rsid w:val="37B100A1"/>
    <w:rsid w:val="37EC6FB1"/>
    <w:rsid w:val="38245A96"/>
    <w:rsid w:val="382F5A91"/>
    <w:rsid w:val="38364E7E"/>
    <w:rsid w:val="38561C21"/>
    <w:rsid w:val="385E7489"/>
    <w:rsid w:val="38667893"/>
    <w:rsid w:val="38710143"/>
    <w:rsid w:val="38CB2262"/>
    <w:rsid w:val="38CD362F"/>
    <w:rsid w:val="38D74946"/>
    <w:rsid w:val="392567E6"/>
    <w:rsid w:val="392F3ECE"/>
    <w:rsid w:val="394C6FF5"/>
    <w:rsid w:val="397870D1"/>
    <w:rsid w:val="39C23CAA"/>
    <w:rsid w:val="39D7100A"/>
    <w:rsid w:val="39F41728"/>
    <w:rsid w:val="3A186C7B"/>
    <w:rsid w:val="3A2831DA"/>
    <w:rsid w:val="3A4A726C"/>
    <w:rsid w:val="3A5F4093"/>
    <w:rsid w:val="3A9321DB"/>
    <w:rsid w:val="3A9E01E1"/>
    <w:rsid w:val="3ABB7C87"/>
    <w:rsid w:val="3AD17E34"/>
    <w:rsid w:val="3AD93C52"/>
    <w:rsid w:val="3B1D6F0F"/>
    <w:rsid w:val="3B255D6A"/>
    <w:rsid w:val="3B3F512C"/>
    <w:rsid w:val="3B9D17E5"/>
    <w:rsid w:val="3BA035BD"/>
    <w:rsid w:val="3BBA072C"/>
    <w:rsid w:val="3BE02E4B"/>
    <w:rsid w:val="3C2F181B"/>
    <w:rsid w:val="3C4F23AF"/>
    <w:rsid w:val="3C5A4E6D"/>
    <w:rsid w:val="3CC01780"/>
    <w:rsid w:val="3CD02643"/>
    <w:rsid w:val="3D010599"/>
    <w:rsid w:val="3D7828D8"/>
    <w:rsid w:val="3D904D2B"/>
    <w:rsid w:val="3DCC2501"/>
    <w:rsid w:val="3DD55217"/>
    <w:rsid w:val="3DE00EA8"/>
    <w:rsid w:val="3E036595"/>
    <w:rsid w:val="3E171C61"/>
    <w:rsid w:val="3E3062BE"/>
    <w:rsid w:val="3E3F53A6"/>
    <w:rsid w:val="3E5B112B"/>
    <w:rsid w:val="3E6D6638"/>
    <w:rsid w:val="3E824012"/>
    <w:rsid w:val="3E8904D9"/>
    <w:rsid w:val="3EA657D9"/>
    <w:rsid w:val="3ECA5793"/>
    <w:rsid w:val="3EE60CA8"/>
    <w:rsid w:val="3EF12DC8"/>
    <w:rsid w:val="3F2B54BC"/>
    <w:rsid w:val="3F6B2A32"/>
    <w:rsid w:val="3F8B1677"/>
    <w:rsid w:val="3F9168A6"/>
    <w:rsid w:val="3FFC0973"/>
    <w:rsid w:val="400F1098"/>
    <w:rsid w:val="4013260D"/>
    <w:rsid w:val="403C4820"/>
    <w:rsid w:val="408B2C33"/>
    <w:rsid w:val="40924E43"/>
    <w:rsid w:val="40A01FBE"/>
    <w:rsid w:val="40B25552"/>
    <w:rsid w:val="40BE2C9F"/>
    <w:rsid w:val="40C57470"/>
    <w:rsid w:val="40CA394E"/>
    <w:rsid w:val="40DD6611"/>
    <w:rsid w:val="410C3BA8"/>
    <w:rsid w:val="4138484F"/>
    <w:rsid w:val="41614366"/>
    <w:rsid w:val="4167294C"/>
    <w:rsid w:val="41916FEC"/>
    <w:rsid w:val="41AF55A1"/>
    <w:rsid w:val="41B52A6C"/>
    <w:rsid w:val="41F564B5"/>
    <w:rsid w:val="41F73026"/>
    <w:rsid w:val="420D5291"/>
    <w:rsid w:val="42424671"/>
    <w:rsid w:val="42506AC6"/>
    <w:rsid w:val="42623D6C"/>
    <w:rsid w:val="426D5099"/>
    <w:rsid w:val="42702A38"/>
    <w:rsid w:val="42945A3D"/>
    <w:rsid w:val="42A478C2"/>
    <w:rsid w:val="42B0438A"/>
    <w:rsid w:val="42BC5638"/>
    <w:rsid w:val="431B0E91"/>
    <w:rsid w:val="43666771"/>
    <w:rsid w:val="43676F9A"/>
    <w:rsid w:val="439E3ADF"/>
    <w:rsid w:val="43D624B6"/>
    <w:rsid w:val="43DC1026"/>
    <w:rsid w:val="44095AB9"/>
    <w:rsid w:val="441947C4"/>
    <w:rsid w:val="441D7437"/>
    <w:rsid w:val="44482176"/>
    <w:rsid w:val="44795975"/>
    <w:rsid w:val="44A9646B"/>
    <w:rsid w:val="44AB4E2B"/>
    <w:rsid w:val="44B917A4"/>
    <w:rsid w:val="4502513E"/>
    <w:rsid w:val="450F170A"/>
    <w:rsid w:val="451D606B"/>
    <w:rsid w:val="45445E44"/>
    <w:rsid w:val="45582542"/>
    <w:rsid w:val="45786984"/>
    <w:rsid w:val="457A3CA8"/>
    <w:rsid w:val="45AF1373"/>
    <w:rsid w:val="45EE371D"/>
    <w:rsid w:val="46141215"/>
    <w:rsid w:val="46195C7D"/>
    <w:rsid w:val="461C3AC3"/>
    <w:rsid w:val="46274529"/>
    <w:rsid w:val="464B3A33"/>
    <w:rsid w:val="46605E0E"/>
    <w:rsid w:val="466B29DA"/>
    <w:rsid w:val="46807701"/>
    <w:rsid w:val="46867C8C"/>
    <w:rsid w:val="46962776"/>
    <w:rsid w:val="46AE1590"/>
    <w:rsid w:val="46F95819"/>
    <w:rsid w:val="46FE226D"/>
    <w:rsid w:val="47561A0E"/>
    <w:rsid w:val="47712252"/>
    <w:rsid w:val="477439FA"/>
    <w:rsid w:val="47ED20ED"/>
    <w:rsid w:val="47EE6C62"/>
    <w:rsid w:val="47F06F43"/>
    <w:rsid w:val="47F32BF1"/>
    <w:rsid w:val="482339E4"/>
    <w:rsid w:val="48320F6E"/>
    <w:rsid w:val="484A1372"/>
    <w:rsid w:val="484F7DE5"/>
    <w:rsid w:val="48623DDD"/>
    <w:rsid w:val="487D01B5"/>
    <w:rsid w:val="4893421D"/>
    <w:rsid w:val="48A865C7"/>
    <w:rsid w:val="48AE3BA3"/>
    <w:rsid w:val="48B45655"/>
    <w:rsid w:val="48BC3CF1"/>
    <w:rsid w:val="49062CBD"/>
    <w:rsid w:val="4933778C"/>
    <w:rsid w:val="49672704"/>
    <w:rsid w:val="499776A0"/>
    <w:rsid w:val="49A4173E"/>
    <w:rsid w:val="49F42901"/>
    <w:rsid w:val="49FE092D"/>
    <w:rsid w:val="49FE2F5F"/>
    <w:rsid w:val="4A2951A1"/>
    <w:rsid w:val="4A2E5363"/>
    <w:rsid w:val="4A3A6DF2"/>
    <w:rsid w:val="4A4D3C03"/>
    <w:rsid w:val="4A4D7B0F"/>
    <w:rsid w:val="4A703630"/>
    <w:rsid w:val="4A7F562A"/>
    <w:rsid w:val="4A8563F6"/>
    <w:rsid w:val="4A8A654F"/>
    <w:rsid w:val="4A9316A3"/>
    <w:rsid w:val="4AA74655"/>
    <w:rsid w:val="4ADC50B1"/>
    <w:rsid w:val="4B247239"/>
    <w:rsid w:val="4B25325F"/>
    <w:rsid w:val="4B3B5260"/>
    <w:rsid w:val="4B673044"/>
    <w:rsid w:val="4B7D25B8"/>
    <w:rsid w:val="4B9252A9"/>
    <w:rsid w:val="4BBC33D4"/>
    <w:rsid w:val="4BC5160C"/>
    <w:rsid w:val="4BFE19E9"/>
    <w:rsid w:val="4C070C52"/>
    <w:rsid w:val="4C2A56D5"/>
    <w:rsid w:val="4C2C727E"/>
    <w:rsid w:val="4C3018E0"/>
    <w:rsid w:val="4C355605"/>
    <w:rsid w:val="4C443EC0"/>
    <w:rsid w:val="4C5B38BA"/>
    <w:rsid w:val="4C7F6A30"/>
    <w:rsid w:val="4CC52EDE"/>
    <w:rsid w:val="4D094172"/>
    <w:rsid w:val="4D246E68"/>
    <w:rsid w:val="4D4C4261"/>
    <w:rsid w:val="4D7012C0"/>
    <w:rsid w:val="4D871827"/>
    <w:rsid w:val="4D992B20"/>
    <w:rsid w:val="4DC12D37"/>
    <w:rsid w:val="4DCF39EE"/>
    <w:rsid w:val="4DE34C64"/>
    <w:rsid w:val="4E0B21EA"/>
    <w:rsid w:val="4E1D3880"/>
    <w:rsid w:val="4E200FB3"/>
    <w:rsid w:val="4E4347C2"/>
    <w:rsid w:val="4E481283"/>
    <w:rsid w:val="4E4C4808"/>
    <w:rsid w:val="4E5E5C59"/>
    <w:rsid w:val="4E8D3AE1"/>
    <w:rsid w:val="4EB0692F"/>
    <w:rsid w:val="4ED22F03"/>
    <w:rsid w:val="4F1D253B"/>
    <w:rsid w:val="4F4D40A0"/>
    <w:rsid w:val="4F5D16C5"/>
    <w:rsid w:val="4F5E42DE"/>
    <w:rsid w:val="4F5F5B78"/>
    <w:rsid w:val="4F617D85"/>
    <w:rsid w:val="4F6F299C"/>
    <w:rsid w:val="4F822728"/>
    <w:rsid w:val="4FA12169"/>
    <w:rsid w:val="4FD116A6"/>
    <w:rsid w:val="4FEE23E8"/>
    <w:rsid w:val="4FFA582E"/>
    <w:rsid w:val="500145F5"/>
    <w:rsid w:val="50152D92"/>
    <w:rsid w:val="50197451"/>
    <w:rsid w:val="503C0363"/>
    <w:rsid w:val="50876376"/>
    <w:rsid w:val="509D1694"/>
    <w:rsid w:val="50B05124"/>
    <w:rsid w:val="50FD0585"/>
    <w:rsid w:val="50FE4449"/>
    <w:rsid w:val="51041843"/>
    <w:rsid w:val="5112185E"/>
    <w:rsid w:val="511248AA"/>
    <w:rsid w:val="511445B8"/>
    <w:rsid w:val="511A670E"/>
    <w:rsid w:val="514208C7"/>
    <w:rsid w:val="515B178E"/>
    <w:rsid w:val="51BC76ED"/>
    <w:rsid w:val="51CD49B1"/>
    <w:rsid w:val="51F83CAD"/>
    <w:rsid w:val="52060C64"/>
    <w:rsid w:val="52084C61"/>
    <w:rsid w:val="52175425"/>
    <w:rsid w:val="52374071"/>
    <w:rsid w:val="524E5886"/>
    <w:rsid w:val="52525C58"/>
    <w:rsid w:val="52671FAD"/>
    <w:rsid w:val="526C1EC3"/>
    <w:rsid w:val="529A2443"/>
    <w:rsid w:val="52A34007"/>
    <w:rsid w:val="52B610B6"/>
    <w:rsid w:val="52E718D1"/>
    <w:rsid w:val="52FF69D8"/>
    <w:rsid w:val="53044400"/>
    <w:rsid w:val="53205BA2"/>
    <w:rsid w:val="53412198"/>
    <w:rsid w:val="534949B9"/>
    <w:rsid w:val="537128E8"/>
    <w:rsid w:val="538B3191"/>
    <w:rsid w:val="53983B31"/>
    <w:rsid w:val="53C3556D"/>
    <w:rsid w:val="53E23F37"/>
    <w:rsid w:val="53ED317B"/>
    <w:rsid w:val="53F20830"/>
    <w:rsid w:val="540908ED"/>
    <w:rsid w:val="540E0DBB"/>
    <w:rsid w:val="54153626"/>
    <w:rsid w:val="5418313A"/>
    <w:rsid w:val="541A1C53"/>
    <w:rsid w:val="541C4996"/>
    <w:rsid w:val="54250271"/>
    <w:rsid w:val="544412D1"/>
    <w:rsid w:val="544659B4"/>
    <w:rsid w:val="54750BAE"/>
    <w:rsid w:val="54876879"/>
    <w:rsid w:val="549C508B"/>
    <w:rsid w:val="54C73C49"/>
    <w:rsid w:val="54F010ED"/>
    <w:rsid w:val="55081462"/>
    <w:rsid w:val="55256F68"/>
    <w:rsid w:val="555A6B1A"/>
    <w:rsid w:val="5560682D"/>
    <w:rsid w:val="55B747B8"/>
    <w:rsid w:val="55E71618"/>
    <w:rsid w:val="55F86667"/>
    <w:rsid w:val="55FC04F5"/>
    <w:rsid w:val="56066057"/>
    <w:rsid w:val="560701BE"/>
    <w:rsid w:val="56243D30"/>
    <w:rsid w:val="56342931"/>
    <w:rsid w:val="565660E6"/>
    <w:rsid w:val="56654BE9"/>
    <w:rsid w:val="566B3DBC"/>
    <w:rsid w:val="566D377C"/>
    <w:rsid w:val="56770845"/>
    <w:rsid w:val="567B6DE8"/>
    <w:rsid w:val="56934729"/>
    <w:rsid w:val="56BB48DC"/>
    <w:rsid w:val="56BC5A6E"/>
    <w:rsid w:val="56C53D91"/>
    <w:rsid w:val="56F50AAA"/>
    <w:rsid w:val="56FD75F5"/>
    <w:rsid w:val="571D61DC"/>
    <w:rsid w:val="571F6254"/>
    <w:rsid w:val="572638A5"/>
    <w:rsid w:val="575664CF"/>
    <w:rsid w:val="575D2145"/>
    <w:rsid w:val="57622FC3"/>
    <w:rsid w:val="577C29E1"/>
    <w:rsid w:val="5796281D"/>
    <w:rsid w:val="57C51756"/>
    <w:rsid w:val="57C6637E"/>
    <w:rsid w:val="57D8773B"/>
    <w:rsid w:val="57E80931"/>
    <w:rsid w:val="580828C6"/>
    <w:rsid w:val="580A5B6F"/>
    <w:rsid w:val="580F132A"/>
    <w:rsid w:val="58310317"/>
    <w:rsid w:val="58347A7D"/>
    <w:rsid w:val="587F74B4"/>
    <w:rsid w:val="58B01DDC"/>
    <w:rsid w:val="58BA4C5A"/>
    <w:rsid w:val="58C4200A"/>
    <w:rsid w:val="58C62552"/>
    <w:rsid w:val="58D63C57"/>
    <w:rsid w:val="590C6D3F"/>
    <w:rsid w:val="591115EA"/>
    <w:rsid w:val="59123905"/>
    <w:rsid w:val="5916167B"/>
    <w:rsid w:val="59182B03"/>
    <w:rsid w:val="59287ACC"/>
    <w:rsid w:val="59313745"/>
    <w:rsid w:val="59416658"/>
    <w:rsid w:val="59C442C8"/>
    <w:rsid w:val="59D907D8"/>
    <w:rsid w:val="59D97AA9"/>
    <w:rsid w:val="59E17007"/>
    <w:rsid w:val="59E20685"/>
    <w:rsid w:val="59EE1113"/>
    <w:rsid w:val="59EF6F61"/>
    <w:rsid w:val="5A22714B"/>
    <w:rsid w:val="5A3D5317"/>
    <w:rsid w:val="5A457076"/>
    <w:rsid w:val="5B0347DD"/>
    <w:rsid w:val="5B043668"/>
    <w:rsid w:val="5B190DA3"/>
    <w:rsid w:val="5B27357B"/>
    <w:rsid w:val="5B310AB8"/>
    <w:rsid w:val="5B3259C8"/>
    <w:rsid w:val="5B413C3F"/>
    <w:rsid w:val="5B455B70"/>
    <w:rsid w:val="5B4A4D28"/>
    <w:rsid w:val="5B4C7E5F"/>
    <w:rsid w:val="5B4F1497"/>
    <w:rsid w:val="5B6F1AC4"/>
    <w:rsid w:val="5B9A2917"/>
    <w:rsid w:val="5BA259E6"/>
    <w:rsid w:val="5BA904D3"/>
    <w:rsid w:val="5BBD49A5"/>
    <w:rsid w:val="5BD24D9C"/>
    <w:rsid w:val="5C3A5ACB"/>
    <w:rsid w:val="5C3B2A24"/>
    <w:rsid w:val="5C534311"/>
    <w:rsid w:val="5C570548"/>
    <w:rsid w:val="5C7F190C"/>
    <w:rsid w:val="5C855EC3"/>
    <w:rsid w:val="5C8B4D1C"/>
    <w:rsid w:val="5C920C5A"/>
    <w:rsid w:val="5CB10BDF"/>
    <w:rsid w:val="5CB64C4F"/>
    <w:rsid w:val="5D5C74B5"/>
    <w:rsid w:val="5D6C17DB"/>
    <w:rsid w:val="5D7A0CE8"/>
    <w:rsid w:val="5D8C6AFE"/>
    <w:rsid w:val="5DA47A62"/>
    <w:rsid w:val="5DBB1D7D"/>
    <w:rsid w:val="5DBC4CCC"/>
    <w:rsid w:val="5E023892"/>
    <w:rsid w:val="5E160541"/>
    <w:rsid w:val="5E6667A5"/>
    <w:rsid w:val="5E89204A"/>
    <w:rsid w:val="5E9D4D3C"/>
    <w:rsid w:val="5EDE6238"/>
    <w:rsid w:val="5F417F05"/>
    <w:rsid w:val="5F59386B"/>
    <w:rsid w:val="5F6F7951"/>
    <w:rsid w:val="5F7377BA"/>
    <w:rsid w:val="5F8002BC"/>
    <w:rsid w:val="5F815BCB"/>
    <w:rsid w:val="5F9A321B"/>
    <w:rsid w:val="5F9F71B5"/>
    <w:rsid w:val="600E12D8"/>
    <w:rsid w:val="60156E5C"/>
    <w:rsid w:val="60192E3A"/>
    <w:rsid w:val="601F4BBB"/>
    <w:rsid w:val="60847B19"/>
    <w:rsid w:val="60AC6666"/>
    <w:rsid w:val="60C02A6E"/>
    <w:rsid w:val="60CD27BC"/>
    <w:rsid w:val="60E14AD0"/>
    <w:rsid w:val="60F92BC0"/>
    <w:rsid w:val="61145111"/>
    <w:rsid w:val="612048C3"/>
    <w:rsid w:val="6123091C"/>
    <w:rsid w:val="614C24B7"/>
    <w:rsid w:val="6173683D"/>
    <w:rsid w:val="618A7C85"/>
    <w:rsid w:val="61A31978"/>
    <w:rsid w:val="61C04A67"/>
    <w:rsid w:val="61E55C76"/>
    <w:rsid w:val="61E713C5"/>
    <w:rsid w:val="61EE6694"/>
    <w:rsid w:val="623E0FF4"/>
    <w:rsid w:val="62472689"/>
    <w:rsid w:val="624F4BE6"/>
    <w:rsid w:val="6291218F"/>
    <w:rsid w:val="62B76C93"/>
    <w:rsid w:val="62DF28EA"/>
    <w:rsid w:val="62F07C48"/>
    <w:rsid w:val="630636E9"/>
    <w:rsid w:val="630B17BF"/>
    <w:rsid w:val="634119E0"/>
    <w:rsid w:val="638B7CF3"/>
    <w:rsid w:val="63A65274"/>
    <w:rsid w:val="63A7762A"/>
    <w:rsid w:val="63B03CF8"/>
    <w:rsid w:val="63D01627"/>
    <w:rsid w:val="63EB2B9B"/>
    <w:rsid w:val="63F66313"/>
    <w:rsid w:val="642131FB"/>
    <w:rsid w:val="64357FAF"/>
    <w:rsid w:val="64380E94"/>
    <w:rsid w:val="644A240C"/>
    <w:rsid w:val="64C4154F"/>
    <w:rsid w:val="64D73641"/>
    <w:rsid w:val="64EF3DE8"/>
    <w:rsid w:val="64FB3C8B"/>
    <w:rsid w:val="652002CD"/>
    <w:rsid w:val="65275DA9"/>
    <w:rsid w:val="653D4088"/>
    <w:rsid w:val="65411A9F"/>
    <w:rsid w:val="65910A68"/>
    <w:rsid w:val="65A22D78"/>
    <w:rsid w:val="65A53D02"/>
    <w:rsid w:val="65AB4F52"/>
    <w:rsid w:val="65D4216E"/>
    <w:rsid w:val="65E346F0"/>
    <w:rsid w:val="65FC0319"/>
    <w:rsid w:val="66055374"/>
    <w:rsid w:val="6630139F"/>
    <w:rsid w:val="66777777"/>
    <w:rsid w:val="668977AF"/>
    <w:rsid w:val="668C4A45"/>
    <w:rsid w:val="66AB5940"/>
    <w:rsid w:val="66BB535F"/>
    <w:rsid w:val="66BF222D"/>
    <w:rsid w:val="66E25905"/>
    <w:rsid w:val="66EF44A6"/>
    <w:rsid w:val="66FB5DA5"/>
    <w:rsid w:val="672A37E3"/>
    <w:rsid w:val="67762053"/>
    <w:rsid w:val="679020BE"/>
    <w:rsid w:val="679F6369"/>
    <w:rsid w:val="67CC45FF"/>
    <w:rsid w:val="67F5294B"/>
    <w:rsid w:val="6816033F"/>
    <w:rsid w:val="681C2078"/>
    <w:rsid w:val="68430044"/>
    <w:rsid w:val="68480AB1"/>
    <w:rsid w:val="684F2C55"/>
    <w:rsid w:val="685E79E1"/>
    <w:rsid w:val="68837F29"/>
    <w:rsid w:val="68AD760A"/>
    <w:rsid w:val="68B906E1"/>
    <w:rsid w:val="68CD3263"/>
    <w:rsid w:val="68DA3700"/>
    <w:rsid w:val="68E5449B"/>
    <w:rsid w:val="68F24C0E"/>
    <w:rsid w:val="68F6347E"/>
    <w:rsid w:val="69223B26"/>
    <w:rsid w:val="692B73F3"/>
    <w:rsid w:val="693C5454"/>
    <w:rsid w:val="699234F1"/>
    <w:rsid w:val="69AB5058"/>
    <w:rsid w:val="69B81BE7"/>
    <w:rsid w:val="69F615E8"/>
    <w:rsid w:val="6A36186A"/>
    <w:rsid w:val="6A3E5E70"/>
    <w:rsid w:val="6A4929CB"/>
    <w:rsid w:val="6A496EE9"/>
    <w:rsid w:val="6A656A4B"/>
    <w:rsid w:val="6AAB6CA9"/>
    <w:rsid w:val="6B0205A9"/>
    <w:rsid w:val="6B240D04"/>
    <w:rsid w:val="6B3416D4"/>
    <w:rsid w:val="6B3D3E5A"/>
    <w:rsid w:val="6B4548FC"/>
    <w:rsid w:val="6B4C24D9"/>
    <w:rsid w:val="6B7F6BA8"/>
    <w:rsid w:val="6B882697"/>
    <w:rsid w:val="6BAE1197"/>
    <w:rsid w:val="6BB26C1B"/>
    <w:rsid w:val="6BB84C1F"/>
    <w:rsid w:val="6BBB5F58"/>
    <w:rsid w:val="6BF708AE"/>
    <w:rsid w:val="6BFC7A44"/>
    <w:rsid w:val="6C040A9A"/>
    <w:rsid w:val="6C110D9D"/>
    <w:rsid w:val="6C11749A"/>
    <w:rsid w:val="6C1E5E8D"/>
    <w:rsid w:val="6C44533D"/>
    <w:rsid w:val="6CAF482F"/>
    <w:rsid w:val="6CBB064C"/>
    <w:rsid w:val="6CC466A3"/>
    <w:rsid w:val="6CF43143"/>
    <w:rsid w:val="6CF64C1D"/>
    <w:rsid w:val="6D2B5617"/>
    <w:rsid w:val="6D544B66"/>
    <w:rsid w:val="6D9F36D2"/>
    <w:rsid w:val="6DB63E5D"/>
    <w:rsid w:val="6DBD33D8"/>
    <w:rsid w:val="6DC77DC3"/>
    <w:rsid w:val="6DE63CEF"/>
    <w:rsid w:val="6E0B5A94"/>
    <w:rsid w:val="6E201B4F"/>
    <w:rsid w:val="6E226D4A"/>
    <w:rsid w:val="6E2E618F"/>
    <w:rsid w:val="6E370F83"/>
    <w:rsid w:val="6E501C62"/>
    <w:rsid w:val="6E6E2B6E"/>
    <w:rsid w:val="6E796986"/>
    <w:rsid w:val="6EC875FF"/>
    <w:rsid w:val="6ED23C66"/>
    <w:rsid w:val="6EED614F"/>
    <w:rsid w:val="6F083CE7"/>
    <w:rsid w:val="6F127B41"/>
    <w:rsid w:val="6F5A0FFC"/>
    <w:rsid w:val="6F6B2B40"/>
    <w:rsid w:val="6F84294B"/>
    <w:rsid w:val="6F924976"/>
    <w:rsid w:val="6FA319CE"/>
    <w:rsid w:val="6FCC1B3D"/>
    <w:rsid w:val="6FD67F58"/>
    <w:rsid w:val="6FE47F24"/>
    <w:rsid w:val="70020901"/>
    <w:rsid w:val="700E785F"/>
    <w:rsid w:val="701F1F90"/>
    <w:rsid w:val="70215248"/>
    <w:rsid w:val="702F27F3"/>
    <w:rsid w:val="70616C8E"/>
    <w:rsid w:val="70A20E4F"/>
    <w:rsid w:val="70A40EE3"/>
    <w:rsid w:val="70A925EC"/>
    <w:rsid w:val="70AE16A1"/>
    <w:rsid w:val="70C3431C"/>
    <w:rsid w:val="70D922A1"/>
    <w:rsid w:val="70F84EA0"/>
    <w:rsid w:val="7124693D"/>
    <w:rsid w:val="712C618C"/>
    <w:rsid w:val="71756F41"/>
    <w:rsid w:val="71A23E18"/>
    <w:rsid w:val="71A45D11"/>
    <w:rsid w:val="71DF5E8E"/>
    <w:rsid w:val="71ED1814"/>
    <w:rsid w:val="72013922"/>
    <w:rsid w:val="720D492B"/>
    <w:rsid w:val="72214CBB"/>
    <w:rsid w:val="7225062F"/>
    <w:rsid w:val="72750099"/>
    <w:rsid w:val="72C13BA6"/>
    <w:rsid w:val="72D404DD"/>
    <w:rsid w:val="72DE34E7"/>
    <w:rsid w:val="72DF2C93"/>
    <w:rsid w:val="72E0714C"/>
    <w:rsid w:val="72E62BE5"/>
    <w:rsid w:val="730E7E16"/>
    <w:rsid w:val="73123AB9"/>
    <w:rsid w:val="732C1319"/>
    <w:rsid w:val="735D19BE"/>
    <w:rsid w:val="735E0A07"/>
    <w:rsid w:val="736A34F6"/>
    <w:rsid w:val="737D69F7"/>
    <w:rsid w:val="7383064E"/>
    <w:rsid w:val="738C3A4E"/>
    <w:rsid w:val="739649B6"/>
    <w:rsid w:val="7397229F"/>
    <w:rsid w:val="73A84F13"/>
    <w:rsid w:val="73B4528D"/>
    <w:rsid w:val="73D34CC9"/>
    <w:rsid w:val="73E65FE7"/>
    <w:rsid w:val="73F74307"/>
    <w:rsid w:val="73FA6219"/>
    <w:rsid w:val="741D1656"/>
    <w:rsid w:val="743C4792"/>
    <w:rsid w:val="747E36F5"/>
    <w:rsid w:val="748506C3"/>
    <w:rsid w:val="74B0749D"/>
    <w:rsid w:val="74B67D4D"/>
    <w:rsid w:val="74BD472E"/>
    <w:rsid w:val="759F0243"/>
    <w:rsid w:val="75AA1DC4"/>
    <w:rsid w:val="75B03A73"/>
    <w:rsid w:val="75CE10BC"/>
    <w:rsid w:val="75DA2440"/>
    <w:rsid w:val="763D4C9D"/>
    <w:rsid w:val="76506F88"/>
    <w:rsid w:val="76617F2C"/>
    <w:rsid w:val="766E598B"/>
    <w:rsid w:val="76797EC4"/>
    <w:rsid w:val="769275F3"/>
    <w:rsid w:val="76DB53C7"/>
    <w:rsid w:val="76DE4F89"/>
    <w:rsid w:val="76DF329E"/>
    <w:rsid w:val="770035B1"/>
    <w:rsid w:val="771070DB"/>
    <w:rsid w:val="77186D54"/>
    <w:rsid w:val="7725650B"/>
    <w:rsid w:val="77267233"/>
    <w:rsid w:val="777D4211"/>
    <w:rsid w:val="77C01E46"/>
    <w:rsid w:val="77D33BE2"/>
    <w:rsid w:val="77E60952"/>
    <w:rsid w:val="78046B39"/>
    <w:rsid w:val="78207CBD"/>
    <w:rsid w:val="782142DB"/>
    <w:rsid w:val="788624D4"/>
    <w:rsid w:val="788E00CD"/>
    <w:rsid w:val="78AF4C2D"/>
    <w:rsid w:val="78B452A3"/>
    <w:rsid w:val="78C41F5D"/>
    <w:rsid w:val="78F030A0"/>
    <w:rsid w:val="79053CE0"/>
    <w:rsid w:val="794534D5"/>
    <w:rsid w:val="7949263A"/>
    <w:rsid w:val="79526BDF"/>
    <w:rsid w:val="79911DB1"/>
    <w:rsid w:val="79953F8C"/>
    <w:rsid w:val="79DA243B"/>
    <w:rsid w:val="79F944EB"/>
    <w:rsid w:val="7A66089A"/>
    <w:rsid w:val="7AEC3AAE"/>
    <w:rsid w:val="7B1C6B8F"/>
    <w:rsid w:val="7B237E59"/>
    <w:rsid w:val="7B2933B2"/>
    <w:rsid w:val="7B4A5138"/>
    <w:rsid w:val="7B507D75"/>
    <w:rsid w:val="7B647241"/>
    <w:rsid w:val="7B8348C3"/>
    <w:rsid w:val="7B9572C4"/>
    <w:rsid w:val="7B9773EC"/>
    <w:rsid w:val="7BCF046E"/>
    <w:rsid w:val="7BF23031"/>
    <w:rsid w:val="7BF33509"/>
    <w:rsid w:val="7C074A38"/>
    <w:rsid w:val="7C3201E0"/>
    <w:rsid w:val="7C447CE2"/>
    <w:rsid w:val="7C5D2311"/>
    <w:rsid w:val="7C6F69A4"/>
    <w:rsid w:val="7C725F79"/>
    <w:rsid w:val="7C752EE8"/>
    <w:rsid w:val="7CB7555B"/>
    <w:rsid w:val="7CCE2158"/>
    <w:rsid w:val="7CF92BA1"/>
    <w:rsid w:val="7D170CD5"/>
    <w:rsid w:val="7D3178DA"/>
    <w:rsid w:val="7D48010F"/>
    <w:rsid w:val="7D677ED9"/>
    <w:rsid w:val="7D727DA5"/>
    <w:rsid w:val="7D76591A"/>
    <w:rsid w:val="7D8F0AD7"/>
    <w:rsid w:val="7D9303FC"/>
    <w:rsid w:val="7DF1058F"/>
    <w:rsid w:val="7E062904"/>
    <w:rsid w:val="7E2966EC"/>
    <w:rsid w:val="7E390454"/>
    <w:rsid w:val="7E3A28DF"/>
    <w:rsid w:val="7E3A6616"/>
    <w:rsid w:val="7E5F6F0C"/>
    <w:rsid w:val="7E7A3842"/>
    <w:rsid w:val="7EA44B44"/>
    <w:rsid w:val="7EBB0650"/>
    <w:rsid w:val="7EC4249D"/>
    <w:rsid w:val="7EEF20A8"/>
    <w:rsid w:val="7F3613D9"/>
    <w:rsid w:val="7F5743F5"/>
    <w:rsid w:val="7F6D2690"/>
    <w:rsid w:val="7FA301C8"/>
    <w:rsid w:val="7FD84D87"/>
    <w:rsid w:val="7FEA315F"/>
    <w:rsid w:val="7FFE2658"/>
    <w:rsid w:val="7FFF6A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qFormat="1" w:uiPriority="99" w:name="footnote text"/>
    <w:lsdException w:qFormat="1" w:uiPriority="99" w:semiHidden="0" w:name="annotation text"/>
    <w:lsdException w:qFormat="1" w:uiPriority="0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qFormat="1" w:uiPriority="99" w:name="footnote reference"/>
    <w:lsdException w:qFormat="1" w:uiPriority="99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qFormat="1"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37"/>
    <w:qFormat/>
    <w:uiPriority w:val="9"/>
    <w:pPr>
      <w:keepNext/>
      <w:keepLines/>
      <w:numPr>
        <w:ilvl w:val="0"/>
        <w:numId w:val="1"/>
      </w:numPr>
      <w:spacing w:before="160" w:after="160" w:line="360" w:lineRule="auto"/>
      <w:ind w:left="142" w:firstLine="0"/>
      <w:outlineLvl w:val="0"/>
    </w:pPr>
    <w:rPr>
      <w:rFonts w:ascii="Times New Roman" w:hAnsi="Times New Roman" w:eastAsia="宋体" w:cs="Times New Roman"/>
      <w:b/>
      <w:bCs/>
      <w:kern w:val="44"/>
      <w:sz w:val="24"/>
      <w:szCs w:val="44"/>
    </w:rPr>
  </w:style>
  <w:style w:type="paragraph" w:styleId="3">
    <w:name w:val="heading 2"/>
    <w:basedOn w:val="1"/>
    <w:next w:val="1"/>
    <w:link w:val="38"/>
    <w:unhideWhenUsed/>
    <w:qFormat/>
    <w:uiPriority w:val="9"/>
    <w:pPr>
      <w:keepNext/>
      <w:keepLines/>
      <w:numPr>
        <w:ilvl w:val="1"/>
        <w:numId w:val="1"/>
      </w:numPr>
      <w:spacing w:before="100" w:after="100" w:line="415" w:lineRule="auto"/>
      <w:outlineLvl w:val="1"/>
    </w:pPr>
    <w:rPr>
      <w:rFonts w:ascii="微软雅黑" w:hAnsi="微软雅黑" w:eastAsia="微软雅黑" w:cstheme="majorBidi"/>
      <w:b/>
      <w:bCs/>
      <w:sz w:val="24"/>
      <w:szCs w:val="32"/>
    </w:rPr>
  </w:style>
  <w:style w:type="paragraph" w:styleId="4">
    <w:name w:val="heading 3"/>
    <w:basedOn w:val="1"/>
    <w:next w:val="1"/>
    <w:link w:val="39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jc w:val="left"/>
      <w:outlineLvl w:val="2"/>
    </w:pPr>
    <w:rPr>
      <w:rFonts w:ascii="微软雅黑" w:hAnsi="微软雅黑" w:eastAsia="微软雅黑" w:cs="Times New Roman"/>
      <w:b/>
      <w:bCs/>
      <w:szCs w:val="32"/>
    </w:rPr>
  </w:style>
  <w:style w:type="paragraph" w:styleId="5">
    <w:name w:val="heading 4"/>
    <w:basedOn w:val="1"/>
    <w:next w:val="1"/>
    <w:link w:val="40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Cs/>
      <w:szCs w:val="28"/>
    </w:rPr>
  </w:style>
  <w:style w:type="paragraph" w:styleId="6">
    <w:name w:val="heading 5"/>
    <w:basedOn w:val="1"/>
    <w:next w:val="1"/>
    <w:link w:val="41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rFonts w:ascii="Times New Roman" w:hAnsi="Times New Roman" w:eastAsia="宋体" w:cs="Times New Roman"/>
      <w:bCs/>
      <w:szCs w:val="28"/>
    </w:rPr>
  </w:style>
  <w:style w:type="paragraph" w:styleId="7">
    <w:name w:val="heading 6"/>
    <w:basedOn w:val="1"/>
    <w:next w:val="1"/>
    <w:link w:val="42"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8">
    <w:name w:val="heading 7"/>
    <w:basedOn w:val="1"/>
    <w:next w:val="1"/>
    <w:link w:val="43"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rFonts w:ascii="Times New Roman" w:hAnsi="Times New Roman" w:eastAsia="宋体" w:cs="Times New Roman"/>
      <w:b/>
      <w:bCs/>
      <w:sz w:val="24"/>
      <w:szCs w:val="24"/>
    </w:rPr>
  </w:style>
  <w:style w:type="paragraph" w:styleId="9">
    <w:name w:val="heading 8"/>
    <w:basedOn w:val="1"/>
    <w:next w:val="1"/>
    <w:link w:val="44"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hAnsiTheme="majorHAnsi" w:eastAsiaTheme="majorEastAsia" w:cstheme="majorBidi"/>
      <w:bCs/>
      <w:sz w:val="24"/>
      <w:szCs w:val="24"/>
    </w:rPr>
  </w:style>
  <w:style w:type="paragraph" w:styleId="10">
    <w:name w:val="heading 9"/>
    <w:basedOn w:val="1"/>
    <w:next w:val="1"/>
    <w:link w:val="45"/>
    <w:unhideWhenUsed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hAnsiTheme="majorHAnsi" w:eastAsiaTheme="majorEastAsia" w:cstheme="majorBidi"/>
      <w:bCs/>
      <w:szCs w:val="21"/>
    </w:rPr>
  </w:style>
  <w:style w:type="character" w:default="1" w:styleId="27">
    <w:name w:val="Default Paragraph Font"/>
    <w:semiHidden/>
    <w:unhideWhenUsed/>
    <w:qFormat/>
    <w:uiPriority w:val="1"/>
  </w:style>
  <w:style w:type="table" w:default="1" w:styleId="2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unhideWhenUsed/>
    <w:qFormat/>
    <w:uiPriority w:val="35"/>
    <w:pPr>
      <w:jc w:val="center"/>
    </w:pPr>
    <w:rPr>
      <w:rFonts w:ascii="Cambria" w:hAnsi="Cambria" w:eastAsia="黑体" w:cs="Times New Roman"/>
      <w:sz w:val="20"/>
      <w:szCs w:val="20"/>
    </w:rPr>
  </w:style>
  <w:style w:type="paragraph" w:styleId="12">
    <w:name w:val="Document Map"/>
    <w:basedOn w:val="1"/>
    <w:link w:val="50"/>
    <w:semiHidden/>
    <w:unhideWhenUsed/>
    <w:qFormat/>
    <w:uiPriority w:val="99"/>
    <w:rPr>
      <w:rFonts w:ascii="宋体" w:hAnsi="Calibri" w:eastAsia="宋体" w:cs="Times New Roman"/>
      <w:sz w:val="18"/>
      <w:szCs w:val="18"/>
    </w:rPr>
  </w:style>
  <w:style w:type="paragraph" w:styleId="13">
    <w:name w:val="annotation text"/>
    <w:basedOn w:val="1"/>
    <w:link w:val="52"/>
    <w:unhideWhenUsed/>
    <w:qFormat/>
    <w:uiPriority w:val="99"/>
    <w:pPr>
      <w:jc w:val="left"/>
    </w:pPr>
  </w:style>
  <w:style w:type="paragraph" w:styleId="14">
    <w:name w:val="toc 3"/>
    <w:basedOn w:val="1"/>
    <w:next w:val="1"/>
    <w:unhideWhenUsed/>
    <w:qFormat/>
    <w:uiPriority w:val="39"/>
    <w:pPr>
      <w:widowControl/>
      <w:spacing w:after="100" w:line="276" w:lineRule="auto"/>
      <w:ind w:left="440"/>
      <w:jc w:val="left"/>
    </w:pPr>
    <w:rPr>
      <w:rFonts w:ascii="Calibri" w:hAnsi="Calibri" w:eastAsia="宋体" w:cs="Times New Roman"/>
      <w:kern w:val="0"/>
      <w:sz w:val="22"/>
    </w:rPr>
  </w:style>
  <w:style w:type="paragraph" w:styleId="15">
    <w:name w:val="Balloon Text"/>
    <w:basedOn w:val="1"/>
    <w:link w:val="47"/>
    <w:semiHidden/>
    <w:unhideWhenUsed/>
    <w:qFormat/>
    <w:uiPriority w:val="99"/>
    <w:rPr>
      <w:sz w:val="18"/>
      <w:szCs w:val="18"/>
    </w:rPr>
  </w:style>
  <w:style w:type="paragraph" w:styleId="16">
    <w:name w:val="footer"/>
    <w:basedOn w:val="1"/>
    <w:link w:val="35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7">
    <w:name w:val="header"/>
    <w:basedOn w:val="1"/>
    <w:link w:val="34"/>
    <w:unhideWhenUsed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8">
    <w:name w:val="toc 1"/>
    <w:basedOn w:val="1"/>
    <w:next w:val="1"/>
    <w:unhideWhenUsed/>
    <w:qFormat/>
    <w:uiPriority w:val="39"/>
    <w:pPr>
      <w:widowControl/>
      <w:spacing w:after="100" w:line="276" w:lineRule="auto"/>
      <w:jc w:val="left"/>
    </w:pPr>
    <w:rPr>
      <w:rFonts w:ascii="Calibri" w:hAnsi="Calibri" w:eastAsia="宋体" w:cs="Times New Roman"/>
      <w:kern w:val="0"/>
      <w:sz w:val="22"/>
    </w:rPr>
  </w:style>
  <w:style w:type="paragraph" w:styleId="19">
    <w:name w:val="Subtitle"/>
    <w:basedOn w:val="1"/>
    <w:link w:val="58"/>
    <w:qFormat/>
    <w:uiPriority w:val="0"/>
    <w:pPr>
      <w:widowControl/>
      <w:spacing w:before="240" w:after="240"/>
      <w:jc w:val="center"/>
    </w:pPr>
    <w:rPr>
      <w:rFonts w:ascii="Arial" w:hAnsi="Arial" w:eastAsia="宋体" w:cs="Times New Roman"/>
      <w:b/>
      <w:kern w:val="0"/>
      <w:sz w:val="44"/>
      <w:szCs w:val="20"/>
      <w:lang w:eastAsia="en-US"/>
    </w:rPr>
  </w:style>
  <w:style w:type="paragraph" w:styleId="20">
    <w:name w:val="footnote text"/>
    <w:basedOn w:val="1"/>
    <w:link w:val="60"/>
    <w:semiHidden/>
    <w:unhideWhenUsed/>
    <w:qFormat/>
    <w:uiPriority w:val="99"/>
    <w:pPr>
      <w:snapToGrid w:val="0"/>
      <w:jc w:val="left"/>
    </w:pPr>
    <w:rPr>
      <w:sz w:val="18"/>
      <w:szCs w:val="18"/>
    </w:rPr>
  </w:style>
  <w:style w:type="paragraph" w:styleId="21">
    <w:name w:val="toc 2"/>
    <w:basedOn w:val="1"/>
    <w:next w:val="1"/>
    <w:unhideWhenUsed/>
    <w:qFormat/>
    <w:uiPriority w:val="39"/>
    <w:pPr>
      <w:widowControl/>
      <w:tabs>
        <w:tab w:val="left" w:pos="840"/>
        <w:tab w:val="right" w:leader="dot" w:pos="10456"/>
      </w:tabs>
      <w:spacing w:after="100" w:line="276" w:lineRule="auto"/>
      <w:ind w:left="220"/>
      <w:jc w:val="left"/>
    </w:pPr>
    <w:rPr>
      <w:rFonts w:ascii="微软雅黑" w:hAnsi="微软雅黑" w:eastAsia="微软雅黑" w:cs="Times New Roman"/>
      <w:kern w:val="0"/>
      <w:sz w:val="22"/>
    </w:rPr>
  </w:style>
  <w:style w:type="paragraph" w:styleId="22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23">
    <w:name w:val="annotation subject"/>
    <w:basedOn w:val="13"/>
    <w:next w:val="13"/>
    <w:link w:val="53"/>
    <w:semiHidden/>
    <w:unhideWhenUsed/>
    <w:qFormat/>
    <w:uiPriority w:val="99"/>
    <w:rPr>
      <w:b/>
      <w:bCs/>
    </w:rPr>
  </w:style>
  <w:style w:type="table" w:styleId="25">
    <w:name w:val="Table Grid"/>
    <w:basedOn w:val="24"/>
    <w:qFormat/>
    <w:uiPriority w:val="0"/>
    <w:rPr>
      <w:rFonts w:ascii="Calibri" w:hAnsi="Calibri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26">
    <w:name w:val="Light List Accent 3"/>
    <w:basedOn w:val="24"/>
    <w:qFormat/>
    <w:uiPriority w:val="61"/>
    <w:tblPr>
      <w:tblBorders>
        <w:top w:val="single" w:color="A5A5A5" w:themeColor="accent3" w:sz="8" w:space="0"/>
        <w:left w:val="single" w:color="A5A5A5" w:themeColor="accent3" w:sz="8" w:space="0"/>
        <w:bottom w:val="single" w:color="A5A5A5" w:themeColor="accent3" w:sz="8" w:space="0"/>
        <w:right w:val="single" w:color="A5A5A5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A5A5A5" w:themeColor="accent3" w:sz="6" w:space="0"/>
          <w:left w:val="single" w:color="A5A5A5" w:themeColor="accent3" w:sz="8" w:space="0"/>
          <w:bottom w:val="single" w:color="A5A5A5" w:themeColor="accent3" w:sz="8" w:space="0"/>
          <w:right w:val="single" w:color="A5A5A5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A5A5A5" w:themeColor="accent3" w:sz="8" w:space="0"/>
          <w:left w:val="single" w:color="A5A5A5" w:themeColor="accent3" w:sz="8" w:space="0"/>
          <w:bottom w:val="single" w:color="A5A5A5" w:themeColor="accent3" w:sz="8" w:space="0"/>
          <w:right w:val="single" w:color="A5A5A5" w:themeColor="accent3" w:sz="8" w:space="0"/>
        </w:tcBorders>
      </w:tcPr>
    </w:tblStylePr>
    <w:tblStylePr w:type="band1Horz">
      <w:tblPr/>
      <w:tcPr>
        <w:tcBorders>
          <w:top w:val="single" w:color="A5A5A5" w:themeColor="accent3" w:sz="8" w:space="0"/>
          <w:left w:val="single" w:color="A5A5A5" w:themeColor="accent3" w:sz="8" w:space="0"/>
          <w:bottom w:val="single" w:color="A5A5A5" w:themeColor="accent3" w:sz="8" w:space="0"/>
          <w:right w:val="single" w:color="A5A5A5" w:themeColor="accent3" w:sz="8" w:space="0"/>
        </w:tcBorders>
      </w:tcPr>
    </w:tblStylePr>
  </w:style>
  <w:style w:type="character" w:styleId="28">
    <w:name w:val="Strong"/>
    <w:qFormat/>
    <w:uiPriority w:val="22"/>
    <w:rPr>
      <w:b/>
      <w:bCs/>
    </w:rPr>
  </w:style>
  <w:style w:type="character" w:styleId="29">
    <w:name w:val="page number"/>
    <w:basedOn w:val="27"/>
    <w:qFormat/>
    <w:uiPriority w:val="0"/>
  </w:style>
  <w:style w:type="character" w:styleId="30">
    <w:name w:val="FollowedHyperlink"/>
    <w:basedOn w:val="27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31">
    <w:name w:val="Hyperlink"/>
    <w:unhideWhenUsed/>
    <w:qFormat/>
    <w:uiPriority w:val="99"/>
    <w:rPr>
      <w:color w:val="0044CC"/>
      <w:u w:val="single"/>
    </w:rPr>
  </w:style>
  <w:style w:type="character" w:styleId="32">
    <w:name w:val="annotation reference"/>
    <w:basedOn w:val="27"/>
    <w:semiHidden/>
    <w:unhideWhenUsed/>
    <w:qFormat/>
    <w:uiPriority w:val="99"/>
    <w:rPr>
      <w:sz w:val="21"/>
      <w:szCs w:val="21"/>
    </w:rPr>
  </w:style>
  <w:style w:type="character" w:styleId="33">
    <w:name w:val="footnote reference"/>
    <w:basedOn w:val="27"/>
    <w:semiHidden/>
    <w:unhideWhenUsed/>
    <w:qFormat/>
    <w:uiPriority w:val="99"/>
    <w:rPr>
      <w:vertAlign w:val="superscript"/>
    </w:rPr>
  </w:style>
  <w:style w:type="character" w:customStyle="1" w:styleId="34">
    <w:name w:val="页眉 Char"/>
    <w:basedOn w:val="27"/>
    <w:link w:val="17"/>
    <w:qFormat/>
    <w:uiPriority w:val="99"/>
    <w:rPr>
      <w:sz w:val="18"/>
      <w:szCs w:val="18"/>
    </w:rPr>
  </w:style>
  <w:style w:type="character" w:customStyle="1" w:styleId="35">
    <w:name w:val="页脚 Char"/>
    <w:basedOn w:val="27"/>
    <w:link w:val="16"/>
    <w:qFormat/>
    <w:uiPriority w:val="99"/>
    <w:rPr>
      <w:sz w:val="18"/>
      <w:szCs w:val="18"/>
    </w:rPr>
  </w:style>
  <w:style w:type="table" w:customStyle="1" w:styleId="36">
    <w:name w:val="清单表 4 - 着色 11"/>
    <w:basedOn w:val="24"/>
    <w:qFormat/>
    <w:uiPriority w:val="49"/>
    <w:tblPr>
      <w:tblBorders>
        <w:top w:val="single" w:color="9CC2E5" w:themeColor="accent1" w:themeTint="99" w:sz="4" w:space="0"/>
        <w:left w:val="single" w:color="9CC2E5" w:themeColor="accent1" w:themeTint="99" w:sz="4" w:space="0"/>
        <w:bottom w:val="single" w:color="9CC2E5" w:themeColor="accent1" w:themeTint="99" w:sz="4" w:space="0"/>
        <w:right w:val="single" w:color="9CC2E5" w:themeColor="accent1" w:themeTint="99" w:sz="4" w:space="0"/>
        <w:insideH w:val="single" w:color="9CC2E5" w:themeColor="accent1" w:themeTint="99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cPr>
        <w:tcBorders>
          <w:top w:val="double" w:color="9CC2E5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EEAF6" w:themeFill="accent1" w:themeFillTint="33"/>
      </w:tcPr>
    </w:tblStylePr>
    <w:tblStylePr w:type="band1Horz">
      <w:tcPr>
        <w:shd w:val="clear" w:color="auto" w:fill="DEEAF6" w:themeFill="accent1" w:themeFillTint="33"/>
      </w:tcPr>
    </w:tblStylePr>
  </w:style>
  <w:style w:type="character" w:customStyle="1" w:styleId="37">
    <w:name w:val="标题 1 Char"/>
    <w:basedOn w:val="27"/>
    <w:link w:val="2"/>
    <w:qFormat/>
    <w:uiPriority w:val="9"/>
    <w:rPr>
      <w:rFonts w:eastAsia="宋体"/>
      <w:b/>
      <w:bCs/>
      <w:kern w:val="44"/>
      <w:sz w:val="24"/>
      <w:szCs w:val="44"/>
    </w:rPr>
  </w:style>
  <w:style w:type="character" w:customStyle="1" w:styleId="38">
    <w:name w:val="标题 2 Char"/>
    <w:basedOn w:val="27"/>
    <w:link w:val="3"/>
    <w:qFormat/>
    <w:uiPriority w:val="9"/>
    <w:rPr>
      <w:rFonts w:ascii="微软雅黑" w:hAnsi="微软雅黑" w:eastAsia="微软雅黑" w:cstheme="majorBidi"/>
      <w:b/>
      <w:bCs/>
      <w:kern w:val="2"/>
      <w:sz w:val="24"/>
      <w:szCs w:val="32"/>
    </w:rPr>
  </w:style>
  <w:style w:type="character" w:customStyle="1" w:styleId="39">
    <w:name w:val="标题 3 Char"/>
    <w:basedOn w:val="27"/>
    <w:link w:val="4"/>
    <w:qFormat/>
    <w:uiPriority w:val="9"/>
    <w:rPr>
      <w:rFonts w:ascii="微软雅黑" w:hAnsi="微软雅黑" w:eastAsia="微软雅黑" w:cs="Times New Roman"/>
      <w:b/>
      <w:bCs/>
      <w:szCs w:val="32"/>
    </w:rPr>
  </w:style>
  <w:style w:type="character" w:customStyle="1" w:styleId="40">
    <w:name w:val="标题 4 Char"/>
    <w:basedOn w:val="27"/>
    <w:link w:val="5"/>
    <w:qFormat/>
    <w:uiPriority w:val="9"/>
    <w:rPr>
      <w:rFonts w:asciiTheme="majorHAnsi" w:hAnsiTheme="majorHAnsi" w:eastAsiaTheme="majorEastAsia" w:cstheme="majorBidi"/>
      <w:bCs/>
      <w:szCs w:val="28"/>
    </w:rPr>
  </w:style>
  <w:style w:type="character" w:customStyle="1" w:styleId="41">
    <w:name w:val="标题 5 Char"/>
    <w:basedOn w:val="27"/>
    <w:link w:val="6"/>
    <w:qFormat/>
    <w:uiPriority w:val="9"/>
    <w:rPr>
      <w:rFonts w:ascii="Times New Roman" w:hAnsi="Times New Roman" w:eastAsia="宋体" w:cs="Times New Roman"/>
      <w:bCs/>
      <w:szCs w:val="28"/>
    </w:rPr>
  </w:style>
  <w:style w:type="character" w:customStyle="1" w:styleId="42">
    <w:name w:val="标题 6 Char"/>
    <w:basedOn w:val="27"/>
    <w:link w:val="7"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43">
    <w:name w:val="标题 7 Char"/>
    <w:basedOn w:val="27"/>
    <w:link w:val="8"/>
    <w:qFormat/>
    <w:uiPriority w:val="9"/>
    <w:rPr>
      <w:rFonts w:ascii="Times New Roman" w:hAnsi="Times New Roman" w:eastAsia="宋体" w:cs="Times New Roman"/>
      <w:b/>
      <w:bCs/>
      <w:sz w:val="24"/>
      <w:szCs w:val="24"/>
    </w:rPr>
  </w:style>
  <w:style w:type="character" w:customStyle="1" w:styleId="44">
    <w:name w:val="标题 8 Char"/>
    <w:basedOn w:val="27"/>
    <w:link w:val="9"/>
    <w:qFormat/>
    <w:uiPriority w:val="9"/>
    <w:rPr>
      <w:rFonts w:asciiTheme="majorHAnsi" w:hAnsiTheme="majorHAnsi" w:eastAsiaTheme="majorEastAsia" w:cstheme="majorBidi"/>
      <w:bCs/>
      <w:sz w:val="24"/>
      <w:szCs w:val="24"/>
    </w:rPr>
  </w:style>
  <w:style w:type="character" w:customStyle="1" w:styleId="45">
    <w:name w:val="标题 9 Char"/>
    <w:basedOn w:val="27"/>
    <w:link w:val="10"/>
    <w:qFormat/>
    <w:uiPriority w:val="9"/>
    <w:rPr>
      <w:rFonts w:asciiTheme="majorHAnsi" w:hAnsiTheme="majorHAnsi" w:eastAsiaTheme="majorEastAsia" w:cstheme="majorBidi"/>
      <w:bCs/>
      <w:szCs w:val="21"/>
    </w:rPr>
  </w:style>
  <w:style w:type="paragraph" w:styleId="46">
    <w:name w:val="List Paragraph"/>
    <w:basedOn w:val="1"/>
    <w:qFormat/>
    <w:uiPriority w:val="34"/>
    <w:pPr>
      <w:numPr>
        <w:ilvl w:val="0"/>
        <w:numId w:val="2"/>
      </w:numPr>
      <w:spacing w:line="360" w:lineRule="auto"/>
      <w:ind w:right="210" w:rightChars="100"/>
      <w:jc w:val="left"/>
    </w:pPr>
    <w:rPr>
      <w:rFonts w:ascii="微软雅黑" w:hAnsi="微软雅黑" w:eastAsia="微软雅黑" w:cs="宋体"/>
      <w:bCs/>
      <w:kern w:val="0"/>
      <w:szCs w:val="21"/>
    </w:rPr>
  </w:style>
  <w:style w:type="character" w:customStyle="1" w:styleId="47">
    <w:name w:val="批注框文本 Char"/>
    <w:basedOn w:val="27"/>
    <w:link w:val="15"/>
    <w:semiHidden/>
    <w:qFormat/>
    <w:uiPriority w:val="99"/>
    <w:rPr>
      <w:sz w:val="18"/>
      <w:szCs w:val="18"/>
    </w:rPr>
  </w:style>
  <w:style w:type="paragraph" w:customStyle="1" w:styleId="48">
    <w:name w:val="图"/>
    <w:basedOn w:val="11"/>
    <w:qFormat/>
    <w:uiPriority w:val="0"/>
    <w:pPr>
      <w:numPr>
        <w:ilvl w:val="0"/>
        <w:numId w:val="3"/>
      </w:numPr>
    </w:pPr>
  </w:style>
  <w:style w:type="paragraph" w:customStyle="1" w:styleId="49">
    <w:name w:val="表"/>
    <w:basedOn w:val="48"/>
    <w:qFormat/>
    <w:uiPriority w:val="0"/>
    <w:pPr>
      <w:numPr>
        <w:ilvl w:val="0"/>
        <w:numId w:val="4"/>
      </w:numPr>
    </w:pPr>
  </w:style>
  <w:style w:type="character" w:customStyle="1" w:styleId="50">
    <w:name w:val="文档结构图 Char"/>
    <w:basedOn w:val="27"/>
    <w:link w:val="12"/>
    <w:semiHidden/>
    <w:qFormat/>
    <w:uiPriority w:val="99"/>
    <w:rPr>
      <w:rFonts w:ascii="宋体" w:hAnsi="Calibri" w:eastAsia="宋体" w:cs="Times New Roman"/>
      <w:sz w:val="18"/>
      <w:szCs w:val="18"/>
    </w:rPr>
  </w:style>
  <w:style w:type="paragraph" w:customStyle="1" w:styleId="51">
    <w:name w:val="TOC 标题1"/>
    <w:basedOn w:val="2"/>
    <w:next w:val="1"/>
    <w:unhideWhenUsed/>
    <w:qFormat/>
    <w:uiPriority w:val="39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character" w:customStyle="1" w:styleId="52">
    <w:name w:val="批注文字 Char"/>
    <w:basedOn w:val="27"/>
    <w:link w:val="13"/>
    <w:qFormat/>
    <w:uiPriority w:val="99"/>
  </w:style>
  <w:style w:type="character" w:customStyle="1" w:styleId="53">
    <w:name w:val="批注主题 Char"/>
    <w:basedOn w:val="52"/>
    <w:link w:val="23"/>
    <w:semiHidden/>
    <w:qFormat/>
    <w:uiPriority w:val="99"/>
    <w:rPr>
      <w:b/>
      <w:bCs/>
    </w:rPr>
  </w:style>
  <w:style w:type="paragraph" w:customStyle="1" w:styleId="54">
    <w:name w:val="修订1"/>
    <w:hidden/>
    <w:semiHidden/>
    <w:qFormat/>
    <w:uiPriority w:val="99"/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55">
    <w:name w:val="Intense Quote"/>
    <w:basedOn w:val="1"/>
    <w:next w:val="1"/>
    <w:link w:val="56"/>
    <w:qFormat/>
    <w:uiPriority w:val="30"/>
    <w:pPr>
      <w:pBdr>
        <w:bottom w:val="single" w:color="5B9BD5" w:themeColor="accent1" w:sz="4" w:space="4"/>
      </w:pBdr>
      <w:spacing w:before="200" w:after="280"/>
      <w:ind w:left="936" w:right="936"/>
    </w:pPr>
    <w:rPr>
      <w:b/>
      <w:bCs/>
      <w:i/>
      <w:iCs/>
      <w:color w:val="5B9BD5" w:themeColor="accent1"/>
      <w14:textFill>
        <w14:solidFill>
          <w14:schemeClr w14:val="accent1"/>
        </w14:solidFill>
      </w14:textFill>
    </w:rPr>
  </w:style>
  <w:style w:type="character" w:customStyle="1" w:styleId="56">
    <w:name w:val="明显引用 Char"/>
    <w:basedOn w:val="27"/>
    <w:link w:val="55"/>
    <w:qFormat/>
    <w:uiPriority w:val="30"/>
    <w:rPr>
      <w:b/>
      <w:bCs/>
      <w:i/>
      <w:iCs/>
      <w:color w:val="5B9BD5" w:themeColor="accent1"/>
      <w14:textFill>
        <w14:solidFill>
          <w14:schemeClr w14:val="accent1"/>
        </w14:solidFill>
      </w14:textFill>
    </w:rPr>
  </w:style>
  <w:style w:type="character" w:customStyle="1" w:styleId="57">
    <w:name w:val="Unresolved Mention"/>
    <w:basedOn w:val="27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58">
    <w:name w:val="副标题 Char"/>
    <w:basedOn w:val="27"/>
    <w:link w:val="19"/>
    <w:qFormat/>
    <w:uiPriority w:val="0"/>
    <w:rPr>
      <w:rFonts w:ascii="Arial" w:hAnsi="Arial" w:eastAsia="宋体" w:cs="Times New Roman"/>
      <w:b/>
      <w:kern w:val="0"/>
      <w:sz w:val="44"/>
      <w:szCs w:val="20"/>
      <w:lang w:eastAsia="en-US"/>
    </w:rPr>
  </w:style>
  <w:style w:type="paragraph" w:customStyle="1" w:styleId="59">
    <w:name w:val="TitleDate"/>
    <w:basedOn w:val="19"/>
    <w:qFormat/>
    <w:uiPriority w:val="0"/>
    <w:rPr>
      <w:b w:val="0"/>
      <w:i/>
      <w:sz w:val="24"/>
    </w:rPr>
  </w:style>
  <w:style w:type="character" w:customStyle="1" w:styleId="60">
    <w:name w:val="脚注文本 Char"/>
    <w:basedOn w:val="27"/>
    <w:link w:val="20"/>
    <w:semiHidden/>
    <w:qFormat/>
    <w:uiPriority w:val="99"/>
    <w:rPr>
      <w:sz w:val="18"/>
      <w:szCs w:val="18"/>
    </w:rPr>
  </w:style>
  <w:style w:type="paragraph" w:customStyle="1" w:styleId="61">
    <w:name w:val="WPSOffice手动目录 1"/>
    <w:qFormat/>
    <w:uiPriority w:val="0"/>
    <w:rPr>
      <w:rFonts w:ascii="Times New Roman" w:hAnsi="Times New Roman" w:eastAsia="宋体" w:cs="Times New Roman"/>
      <w:lang w:val="en-US" w:eastAsia="zh-CN" w:bidi="ar-SA"/>
    </w:rPr>
  </w:style>
  <w:style w:type="paragraph" w:customStyle="1" w:styleId="62">
    <w:name w:val="WPSOffice手动目录 2"/>
    <w:qFormat/>
    <w:uiPriority w:val="0"/>
    <w:pPr>
      <w:ind w:left="200" w:leftChars="200"/>
    </w:pPr>
    <w:rPr>
      <w:rFonts w:ascii="Times New Roman" w:hAnsi="Times New Roman" w:eastAsia="宋体" w:cs="Times New Roman"/>
      <w:lang w:val="en-US" w:eastAsia="zh-CN" w:bidi="ar-SA"/>
    </w:rPr>
  </w:style>
  <w:style w:type="paragraph" w:customStyle="1" w:styleId="63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oter" Target="footer3.xml"/><Relationship Id="rId6" Type="http://schemas.openxmlformats.org/officeDocument/2006/relationships/footer" Target="footer2.xml"/><Relationship Id="rId5" Type="http://schemas.openxmlformats.org/officeDocument/2006/relationships/header" Target="header2.xml"/><Relationship Id="rId47" Type="http://schemas.openxmlformats.org/officeDocument/2006/relationships/fontTable" Target="fontTable.xml"/><Relationship Id="rId46" Type="http://schemas.openxmlformats.org/officeDocument/2006/relationships/customXml" Target="../customXml/item2.xml"/><Relationship Id="rId45" Type="http://schemas.openxmlformats.org/officeDocument/2006/relationships/numbering" Target="numbering.xml"/><Relationship Id="rId44" Type="http://schemas.openxmlformats.org/officeDocument/2006/relationships/customXml" Target="../customXml/item1.xml"/><Relationship Id="rId43" Type="http://schemas.openxmlformats.org/officeDocument/2006/relationships/image" Target="media/image35.png"/><Relationship Id="rId42" Type="http://schemas.openxmlformats.org/officeDocument/2006/relationships/image" Target="media/image34.png"/><Relationship Id="rId41" Type="http://schemas.openxmlformats.org/officeDocument/2006/relationships/image" Target="media/image33.png"/><Relationship Id="rId40" Type="http://schemas.openxmlformats.org/officeDocument/2006/relationships/image" Target="media/image32.png"/><Relationship Id="rId4" Type="http://schemas.openxmlformats.org/officeDocument/2006/relationships/footer" Target="footer1.xml"/><Relationship Id="rId39" Type="http://schemas.openxmlformats.org/officeDocument/2006/relationships/image" Target="media/image31.png"/><Relationship Id="rId38" Type="http://schemas.openxmlformats.org/officeDocument/2006/relationships/image" Target="media/image30.png"/><Relationship Id="rId37" Type="http://schemas.openxmlformats.org/officeDocument/2006/relationships/image" Target="media/image29.png"/><Relationship Id="rId36" Type="http://schemas.openxmlformats.org/officeDocument/2006/relationships/image" Target="media/image28.png"/><Relationship Id="rId35" Type="http://schemas.openxmlformats.org/officeDocument/2006/relationships/image" Target="media/image27.png"/><Relationship Id="rId34" Type="http://schemas.openxmlformats.org/officeDocument/2006/relationships/image" Target="media/image26.png"/><Relationship Id="rId33" Type="http://schemas.openxmlformats.org/officeDocument/2006/relationships/image" Target="media/image25.png"/><Relationship Id="rId32" Type="http://schemas.openxmlformats.org/officeDocument/2006/relationships/image" Target="media/image24.png"/><Relationship Id="rId31" Type="http://schemas.openxmlformats.org/officeDocument/2006/relationships/image" Target="media/image23.png"/><Relationship Id="rId30" Type="http://schemas.openxmlformats.org/officeDocument/2006/relationships/image" Target="media/image22.png"/><Relationship Id="rId3" Type="http://schemas.openxmlformats.org/officeDocument/2006/relationships/header" Target="header1.xml"/><Relationship Id="rId29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0978E8D-84A4-43C1-A335-05D65505AD8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杨帅</Company>
  <Pages>1</Pages>
  <Words>728</Words>
  <Characters>4155</Characters>
  <Lines>34</Lines>
  <Paragraphs>9</Paragraphs>
  <TotalTime>130</TotalTime>
  <ScaleCrop>false</ScaleCrop>
  <LinksUpToDate>false</LinksUpToDate>
  <CharactersWithSpaces>4874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2020-01-28T13:55:00Z</dcterms:created>
  <dc:creator>赵雪松</dc:creator>
  <cp:lastModifiedBy>NONAME</cp:lastModifiedBy>
  <cp:lastPrinted>2016-05-31T08:27:00Z</cp:lastPrinted>
  <dcterms:modified xsi:type="dcterms:W3CDTF">2020-02-17T00:19:48Z</dcterms:modified>
  <cp:revision>1495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