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EEAE" w14:textId="2DFD8F0D" w:rsidR="004107B8" w:rsidRDefault="004107B8">
      <w:pPr>
        <w:rPr>
          <w:lang w:eastAsia="zh-CN"/>
        </w:rPr>
      </w:pPr>
      <w:r>
        <w:rPr>
          <w:rFonts w:hint="eastAsia"/>
          <w:lang w:eastAsia="zh-CN"/>
        </w:rPr>
        <w:t>建模数据</w:t>
      </w:r>
    </w:p>
    <w:p w14:paraId="3E23AD8E" w14:textId="14829731" w:rsidR="004107B8" w:rsidRDefault="008752C0">
      <w:pPr>
        <w:rPr>
          <w:lang w:eastAsia="zh-CN"/>
        </w:rPr>
      </w:pPr>
      <w:r>
        <w:rPr>
          <w:rFonts w:hint="eastAsia"/>
          <w:lang w:eastAsia="zh-CN"/>
        </w:rPr>
        <w:t>（根据唐老师提供的数据整理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推导）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107B8" w14:paraId="2C472FC9" w14:textId="77777777" w:rsidTr="00E6016E">
        <w:trPr>
          <w:trHeight w:val="354"/>
        </w:trPr>
        <w:tc>
          <w:tcPr>
            <w:tcW w:w="2763" w:type="dxa"/>
          </w:tcPr>
          <w:p w14:paraId="245AD246" w14:textId="43813455" w:rsidR="004107B8" w:rsidRDefault="004107B8"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763" w:type="dxa"/>
          </w:tcPr>
          <w:p w14:paraId="4B417E80" w14:textId="0933690C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2764" w:type="dxa"/>
          </w:tcPr>
          <w:p w14:paraId="2A9EE1BF" w14:textId="6A7C659A" w:rsidR="004107B8" w:rsidRDefault="004324B3">
            <w:r>
              <w:rPr>
                <w:rFonts w:hint="eastAsia"/>
                <w:lang w:eastAsia="zh-CN"/>
              </w:rPr>
              <w:t>备注</w:t>
            </w:r>
          </w:p>
        </w:tc>
      </w:tr>
      <w:tr w:rsidR="004107B8" w14:paraId="07809052" w14:textId="77777777" w:rsidTr="004107B8">
        <w:tc>
          <w:tcPr>
            <w:tcW w:w="2763" w:type="dxa"/>
          </w:tcPr>
          <w:p w14:paraId="4200EBDD" w14:textId="2B3FC5F3" w:rsidR="004107B8" w:rsidRDefault="004324B3">
            <w:r>
              <w:rPr>
                <w:rFonts w:hint="eastAsia"/>
                <w:lang w:eastAsia="zh-CN"/>
              </w:rPr>
              <w:t>展长</w:t>
            </w:r>
          </w:p>
        </w:tc>
        <w:tc>
          <w:tcPr>
            <w:tcW w:w="2763" w:type="dxa"/>
          </w:tcPr>
          <w:p w14:paraId="38655FD1" w14:textId="044B0689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12m</w:t>
            </w:r>
          </w:p>
        </w:tc>
        <w:tc>
          <w:tcPr>
            <w:tcW w:w="2764" w:type="dxa"/>
          </w:tcPr>
          <w:p w14:paraId="2419A94C" w14:textId="77777777" w:rsidR="004107B8" w:rsidRDefault="004107B8"/>
        </w:tc>
      </w:tr>
      <w:tr w:rsidR="004107B8" w14:paraId="0D899C4A" w14:textId="77777777" w:rsidTr="004107B8">
        <w:tc>
          <w:tcPr>
            <w:tcW w:w="2763" w:type="dxa"/>
          </w:tcPr>
          <w:p w14:paraId="6A2D46BE" w14:textId="16DF4CE2" w:rsidR="004107B8" w:rsidRDefault="004324B3">
            <w:r>
              <w:rPr>
                <w:rFonts w:hint="eastAsia"/>
                <w:lang w:eastAsia="zh-CN"/>
              </w:rPr>
              <w:t>机翼面积</w:t>
            </w:r>
          </w:p>
        </w:tc>
        <w:tc>
          <w:tcPr>
            <w:tcW w:w="2763" w:type="dxa"/>
          </w:tcPr>
          <w:p w14:paraId="65FFE6A0" w14:textId="61D885EF" w:rsidR="004107B8" w:rsidRPr="004324B3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12m</w:t>
            </w:r>
            <w:r>
              <w:rPr>
                <w:vertAlign w:val="superscript"/>
                <w:lang w:eastAsia="zh-CN"/>
              </w:rPr>
              <w:t>2</w:t>
            </w:r>
          </w:p>
        </w:tc>
        <w:tc>
          <w:tcPr>
            <w:tcW w:w="2764" w:type="dxa"/>
          </w:tcPr>
          <w:p w14:paraId="253F6EC7" w14:textId="77777777" w:rsidR="004107B8" w:rsidRDefault="004107B8"/>
        </w:tc>
      </w:tr>
      <w:tr w:rsidR="004107B8" w14:paraId="0E2E9B8C" w14:textId="77777777" w:rsidTr="004107B8">
        <w:tc>
          <w:tcPr>
            <w:tcW w:w="2763" w:type="dxa"/>
          </w:tcPr>
          <w:p w14:paraId="733D8E1C" w14:textId="2E0DB7F3" w:rsidR="004107B8" w:rsidRDefault="004324B3">
            <w:r>
              <w:rPr>
                <w:rFonts w:hint="eastAsia"/>
                <w:lang w:eastAsia="zh-CN"/>
              </w:rPr>
              <w:t>展弦比</w:t>
            </w:r>
          </w:p>
        </w:tc>
        <w:tc>
          <w:tcPr>
            <w:tcW w:w="2763" w:type="dxa"/>
          </w:tcPr>
          <w:p w14:paraId="1B81B01A" w14:textId="5F56A74A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764" w:type="dxa"/>
          </w:tcPr>
          <w:p w14:paraId="594D8686" w14:textId="77777777" w:rsidR="004107B8" w:rsidRDefault="004107B8"/>
        </w:tc>
      </w:tr>
      <w:tr w:rsidR="004107B8" w14:paraId="6A50AA7B" w14:textId="77777777" w:rsidTr="004107B8">
        <w:tc>
          <w:tcPr>
            <w:tcW w:w="2763" w:type="dxa"/>
          </w:tcPr>
          <w:p w14:paraId="2D120DAC" w14:textId="5E768251" w:rsidR="004107B8" w:rsidRDefault="004324B3">
            <w:r>
              <w:rPr>
                <w:rFonts w:hint="eastAsia"/>
                <w:lang w:eastAsia="zh-CN"/>
              </w:rPr>
              <w:t>梢根比</w:t>
            </w:r>
          </w:p>
        </w:tc>
        <w:tc>
          <w:tcPr>
            <w:tcW w:w="2763" w:type="dxa"/>
          </w:tcPr>
          <w:p w14:paraId="28A341B9" w14:textId="0372413C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0.45</w:t>
            </w:r>
          </w:p>
        </w:tc>
        <w:tc>
          <w:tcPr>
            <w:tcW w:w="2764" w:type="dxa"/>
          </w:tcPr>
          <w:p w14:paraId="1A1D1F91" w14:textId="77777777" w:rsidR="004107B8" w:rsidRDefault="004107B8"/>
        </w:tc>
      </w:tr>
      <w:tr w:rsidR="004324B3" w14:paraId="659DC4A1" w14:textId="77777777" w:rsidTr="00EB2ACA">
        <w:tc>
          <w:tcPr>
            <w:tcW w:w="2763" w:type="dxa"/>
          </w:tcPr>
          <w:p w14:paraId="1B9B69D0" w14:textId="12BC859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1/4</w:t>
            </w:r>
            <w:r>
              <w:rPr>
                <w:rFonts w:hint="eastAsia"/>
                <w:lang w:eastAsia="zh-CN"/>
              </w:rPr>
              <w:t>弦线后掠角</w:t>
            </w:r>
          </w:p>
        </w:tc>
        <w:tc>
          <w:tcPr>
            <w:tcW w:w="2763" w:type="dxa"/>
          </w:tcPr>
          <w:p w14:paraId="3436FFFE" w14:textId="513FE6D5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°</w:t>
            </w:r>
          </w:p>
        </w:tc>
        <w:tc>
          <w:tcPr>
            <w:tcW w:w="2764" w:type="dxa"/>
          </w:tcPr>
          <w:p w14:paraId="3D078C4A" w14:textId="77777777" w:rsidR="004324B3" w:rsidRDefault="004324B3" w:rsidP="00EB2ACA"/>
        </w:tc>
      </w:tr>
      <w:tr w:rsidR="004324B3" w14:paraId="134EE4D5" w14:textId="77777777" w:rsidTr="00EB2ACA">
        <w:tc>
          <w:tcPr>
            <w:tcW w:w="2763" w:type="dxa"/>
          </w:tcPr>
          <w:p w14:paraId="708D34D8" w14:textId="024A35B7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起飞质量</w:t>
            </w:r>
          </w:p>
        </w:tc>
        <w:tc>
          <w:tcPr>
            <w:tcW w:w="2763" w:type="dxa"/>
          </w:tcPr>
          <w:p w14:paraId="743132EF" w14:textId="3DDD886E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800kg</w:t>
            </w:r>
          </w:p>
        </w:tc>
        <w:tc>
          <w:tcPr>
            <w:tcW w:w="2764" w:type="dxa"/>
          </w:tcPr>
          <w:p w14:paraId="1E7BED64" w14:textId="77777777" w:rsidR="004324B3" w:rsidRDefault="004324B3" w:rsidP="00EB2ACA"/>
        </w:tc>
      </w:tr>
      <w:tr w:rsidR="004324B3" w14:paraId="162BC4E2" w14:textId="77777777" w:rsidTr="00EB2ACA">
        <w:tc>
          <w:tcPr>
            <w:tcW w:w="2763" w:type="dxa"/>
          </w:tcPr>
          <w:p w14:paraId="54AD6824" w14:textId="7FD1E47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气动焦点位置</w:t>
            </w:r>
          </w:p>
        </w:tc>
        <w:tc>
          <w:tcPr>
            <w:tcW w:w="2763" w:type="dxa"/>
          </w:tcPr>
          <w:p w14:paraId="1B80FFBA" w14:textId="687137D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4.335m</w:t>
            </w:r>
          </w:p>
        </w:tc>
        <w:tc>
          <w:tcPr>
            <w:tcW w:w="2764" w:type="dxa"/>
          </w:tcPr>
          <w:p w14:paraId="3EDF4375" w14:textId="2B48DF7C" w:rsidR="004324B3" w:rsidRDefault="00130181" w:rsidP="00EB2ACA">
            <w:r>
              <w:rPr>
                <w:rFonts w:hint="eastAsia"/>
                <w:lang w:eastAsia="zh-CN"/>
              </w:rPr>
              <w:t>距机头</w:t>
            </w:r>
          </w:p>
        </w:tc>
      </w:tr>
      <w:tr w:rsidR="004324B3" w14:paraId="655A965D" w14:textId="77777777" w:rsidTr="00EB2ACA">
        <w:tc>
          <w:tcPr>
            <w:tcW w:w="2763" w:type="dxa"/>
          </w:tcPr>
          <w:p w14:paraId="282CE2BA" w14:textId="378A0C2C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平均气动弦长</w:t>
            </w:r>
          </w:p>
        </w:tc>
        <w:tc>
          <w:tcPr>
            <w:tcW w:w="2763" w:type="dxa"/>
          </w:tcPr>
          <w:p w14:paraId="5D02BE21" w14:textId="341E6F7C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1.048m</w:t>
            </w:r>
          </w:p>
        </w:tc>
        <w:tc>
          <w:tcPr>
            <w:tcW w:w="2764" w:type="dxa"/>
          </w:tcPr>
          <w:p w14:paraId="4D44D98B" w14:textId="0349B5B5" w:rsidR="004324B3" w:rsidRDefault="00130181" w:rsidP="00EB2ACA">
            <w:r>
              <w:rPr>
                <w:rFonts w:hint="eastAsia"/>
                <w:lang w:eastAsia="zh-CN"/>
              </w:rPr>
              <w:t>图解法获得</w:t>
            </w:r>
          </w:p>
        </w:tc>
      </w:tr>
      <w:tr w:rsidR="004324B3" w14:paraId="0366D1A3" w14:textId="77777777" w:rsidTr="00EB2ACA">
        <w:tc>
          <w:tcPr>
            <w:tcW w:w="2763" w:type="dxa"/>
          </w:tcPr>
          <w:p w14:paraId="5F476B10" w14:textId="478DC164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静稳定裕度</w:t>
            </w:r>
          </w:p>
        </w:tc>
        <w:tc>
          <w:tcPr>
            <w:tcW w:w="2763" w:type="dxa"/>
          </w:tcPr>
          <w:p w14:paraId="51E339A0" w14:textId="2440ECF3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15%</w:t>
            </w:r>
          </w:p>
        </w:tc>
        <w:tc>
          <w:tcPr>
            <w:tcW w:w="2764" w:type="dxa"/>
          </w:tcPr>
          <w:p w14:paraId="15268FC9" w14:textId="7CA1FA18" w:rsidR="004324B3" w:rsidRDefault="00130181" w:rsidP="00EB2ACA">
            <w:r>
              <w:rPr>
                <w:rFonts w:hint="eastAsia"/>
                <w:lang w:eastAsia="zh-CN"/>
              </w:rPr>
              <w:t>人为取定</w:t>
            </w:r>
          </w:p>
        </w:tc>
      </w:tr>
      <w:tr w:rsidR="004324B3" w14:paraId="49D9EE4F" w14:textId="77777777" w:rsidTr="00EB2ACA">
        <w:tc>
          <w:tcPr>
            <w:tcW w:w="2763" w:type="dxa"/>
          </w:tcPr>
          <w:p w14:paraId="1A8515DC" w14:textId="55343EAB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重心位置</w:t>
            </w:r>
          </w:p>
        </w:tc>
        <w:tc>
          <w:tcPr>
            <w:tcW w:w="2763" w:type="dxa"/>
          </w:tcPr>
          <w:p w14:paraId="7EA462DF" w14:textId="59BB72E8" w:rsidR="004324B3" w:rsidRDefault="00E86619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4.4922</w:t>
            </w:r>
            <w:r>
              <w:rPr>
                <w:lang w:eastAsia="zh-CN"/>
              </w:rPr>
              <w:t>m</w:t>
            </w:r>
          </w:p>
        </w:tc>
        <w:tc>
          <w:tcPr>
            <w:tcW w:w="2764" w:type="dxa"/>
          </w:tcPr>
          <w:p w14:paraId="03720FEF" w14:textId="758F9DB3" w:rsidR="004324B3" w:rsidRDefault="00E86619" w:rsidP="00EB2ACA">
            <w:r>
              <w:rPr>
                <w:rFonts w:hint="eastAsia"/>
                <w:lang w:eastAsia="zh-CN"/>
              </w:rPr>
              <w:t>计算得到</w:t>
            </w:r>
          </w:p>
        </w:tc>
      </w:tr>
      <w:tr w:rsidR="00FF4208" w14:paraId="4A823B48" w14:textId="77777777" w:rsidTr="00EB2ACA">
        <w:tc>
          <w:tcPr>
            <w:tcW w:w="2763" w:type="dxa"/>
          </w:tcPr>
          <w:p w14:paraId="4898262A" w14:textId="0A71C58A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0FFCEE74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 w:val="restart"/>
          </w:tcPr>
          <w:p w14:paraId="75549FC5" w14:textId="35ADA1EE" w:rsidR="00FF4208" w:rsidRDefault="00FF4208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按机长为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，根据飞机设计手册中估算方法估算得到</w:t>
            </w:r>
          </w:p>
        </w:tc>
      </w:tr>
      <w:tr w:rsidR="00FF4208" w14:paraId="2D4DE7D1" w14:textId="77777777" w:rsidTr="00EB2ACA">
        <w:tc>
          <w:tcPr>
            <w:tcW w:w="2763" w:type="dxa"/>
          </w:tcPr>
          <w:p w14:paraId="01291699" w14:textId="6A7B6255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20548C1A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/>
          </w:tcPr>
          <w:p w14:paraId="668F94D7" w14:textId="77777777" w:rsidR="00FF4208" w:rsidRDefault="00FF4208" w:rsidP="00EB2ACA"/>
        </w:tc>
      </w:tr>
      <w:tr w:rsidR="00FF4208" w14:paraId="4066D4AC" w14:textId="77777777" w:rsidTr="00EB2ACA">
        <w:tc>
          <w:tcPr>
            <w:tcW w:w="2763" w:type="dxa"/>
          </w:tcPr>
          <w:p w14:paraId="20C307B5" w14:textId="7BDD3B5C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750B68DE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/>
          </w:tcPr>
          <w:p w14:paraId="51C2FCBE" w14:textId="77777777" w:rsidR="00FF4208" w:rsidRDefault="00FF4208" w:rsidP="00EB2ACA"/>
        </w:tc>
      </w:tr>
      <w:tr w:rsidR="004324B3" w14:paraId="14A8C1F1" w14:textId="77777777" w:rsidTr="00EB2ACA">
        <w:tc>
          <w:tcPr>
            <w:tcW w:w="2763" w:type="dxa"/>
          </w:tcPr>
          <w:p w14:paraId="43F9A78C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5B9D7043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41E8A257" w14:textId="77777777" w:rsidR="004324B3" w:rsidRDefault="004324B3" w:rsidP="00EB2ACA"/>
        </w:tc>
      </w:tr>
      <w:tr w:rsidR="004324B3" w14:paraId="074250E9" w14:textId="77777777" w:rsidTr="00EB2ACA">
        <w:tc>
          <w:tcPr>
            <w:tcW w:w="2763" w:type="dxa"/>
          </w:tcPr>
          <w:p w14:paraId="29250854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0CBD46D3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5452CAFE" w14:textId="77777777" w:rsidR="004324B3" w:rsidRDefault="004324B3" w:rsidP="00EB2ACA"/>
        </w:tc>
      </w:tr>
      <w:tr w:rsidR="004324B3" w14:paraId="2C69F4FE" w14:textId="77777777" w:rsidTr="00EB2ACA">
        <w:tc>
          <w:tcPr>
            <w:tcW w:w="2763" w:type="dxa"/>
          </w:tcPr>
          <w:p w14:paraId="1626BDEF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675131A5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30EA6D25" w14:textId="77777777" w:rsidR="004324B3" w:rsidRDefault="004324B3" w:rsidP="00EB2ACA"/>
        </w:tc>
      </w:tr>
      <w:tr w:rsidR="004324B3" w14:paraId="1DB210A9" w14:textId="77777777" w:rsidTr="004107B8">
        <w:tc>
          <w:tcPr>
            <w:tcW w:w="2763" w:type="dxa"/>
          </w:tcPr>
          <w:p w14:paraId="45D0EC1C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7AFEBF8A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1A071B61" w14:textId="77777777" w:rsidR="004324B3" w:rsidRDefault="004324B3"/>
        </w:tc>
      </w:tr>
      <w:tr w:rsidR="004324B3" w14:paraId="26F0E772" w14:textId="77777777" w:rsidTr="004107B8">
        <w:tc>
          <w:tcPr>
            <w:tcW w:w="2763" w:type="dxa"/>
          </w:tcPr>
          <w:p w14:paraId="677F6A47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1E1D1D88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5E02A7EC" w14:textId="77777777" w:rsidR="004324B3" w:rsidRDefault="004324B3"/>
        </w:tc>
      </w:tr>
    </w:tbl>
    <w:p w14:paraId="225ACBF4" w14:textId="77777777" w:rsidR="00717B4D" w:rsidRDefault="009A022B"/>
    <w:p w14:paraId="4EC17FED" w14:textId="2E23B7E7" w:rsidR="004107B8" w:rsidRDefault="00130181">
      <w:r w:rsidRPr="00130181">
        <w:rPr>
          <w:noProof/>
        </w:rPr>
        <w:drawing>
          <wp:inline distT="0" distB="0" distL="0" distR="0" wp14:anchorId="2B52D9F5" wp14:editId="085E3DB1">
            <wp:extent cx="3048000" cy="3291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4816" cy="330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7D90" w14:textId="030248CC" w:rsidR="004107B8" w:rsidRDefault="004107B8"/>
    <w:p w14:paraId="09AF6832" w14:textId="4B0FEDA8" w:rsidR="006E0A0C" w:rsidRDefault="00FF4208">
      <w:r w:rsidRPr="00FF4208">
        <w:rPr>
          <w:noProof/>
        </w:rPr>
        <w:lastRenderedPageBreak/>
        <w:drawing>
          <wp:inline distT="0" distB="0" distL="0" distR="0" wp14:anchorId="3D1D147B" wp14:editId="20CE2CAC">
            <wp:extent cx="5270500" cy="2436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A484" w14:textId="7A3F6E00" w:rsidR="006E0A0C" w:rsidRDefault="006E0A0C"/>
    <w:p w14:paraId="6E6BF992" w14:textId="3F5254BE" w:rsidR="00C418A8" w:rsidRDefault="00C418A8"/>
    <w:p w14:paraId="5489DCDB" w14:textId="47EAA39C" w:rsidR="00C418A8" w:rsidRDefault="00C418A8"/>
    <w:p w14:paraId="0F9380A6" w14:textId="77777777" w:rsidR="00C418A8" w:rsidRDefault="00C418A8"/>
    <w:p w14:paraId="7ED018C5" w14:textId="10533112" w:rsidR="006E0A0C" w:rsidRDefault="006E0A0C"/>
    <w:p w14:paraId="628E4632" w14:textId="0727D105" w:rsidR="006E0A0C" w:rsidRDefault="006E0A0C"/>
    <w:p w14:paraId="1D8A7307" w14:textId="73964B35" w:rsidR="006E0A0C" w:rsidRDefault="00EB0666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气动组</w:t>
      </w:r>
      <w:r w:rsidR="00C418A8">
        <w:rPr>
          <w:rFonts w:hint="eastAsia"/>
          <w:lang w:eastAsia="zh-CN"/>
        </w:rPr>
        <w:t>2</w:t>
      </w:r>
      <w:r w:rsidR="00C418A8">
        <w:rPr>
          <w:lang w:eastAsia="zh-CN"/>
        </w:rPr>
        <w:t>0190408</w:t>
      </w:r>
    </w:p>
    <w:p w14:paraId="67D02118" w14:textId="28BB2624" w:rsidR="00C418A8" w:rsidRDefault="00C418A8">
      <w:pPr>
        <w:rPr>
          <w:lang w:eastAsia="zh-CN"/>
        </w:rPr>
      </w:pPr>
      <w:r>
        <w:rPr>
          <w:noProof/>
        </w:rPr>
        <w:drawing>
          <wp:inline distT="0" distB="0" distL="0" distR="0" wp14:anchorId="6F144913" wp14:editId="19781FE3">
            <wp:extent cx="5270500" cy="4703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0F48" w14:textId="77777777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lastRenderedPageBreak/>
        <w:t>解释：</w:t>
      </w:r>
    </w:p>
    <w:p w14:paraId="2EB2F1A5" w14:textId="30793BB3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Reference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oint </w:t>
      </w:r>
      <w:proofErr w:type="spellStart"/>
      <w:r>
        <w:rPr>
          <w:lang w:eastAsia="zh-CN"/>
        </w:rPr>
        <w:t>Pos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表示翼根前端点的位置，也是所有计算的参考点</w:t>
      </w:r>
    </w:p>
    <w:p w14:paraId="4CE60C78" w14:textId="1C0D113E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气动焦点的位置是翼根前端点向后推</w:t>
      </w:r>
      <w:r>
        <w:rPr>
          <w:rFonts w:hint="eastAsia"/>
          <w:lang w:eastAsia="zh-CN"/>
        </w:rPr>
        <w:t>1/</w:t>
      </w:r>
      <w:r>
        <w:rPr>
          <w:lang w:eastAsia="zh-CN"/>
        </w:rPr>
        <w:t>4</w:t>
      </w:r>
      <w:r>
        <w:rPr>
          <w:rFonts w:hint="eastAsia"/>
          <w:lang w:eastAsia="zh-CN"/>
        </w:rPr>
        <w:t>参考弦长的位置</w:t>
      </w:r>
    </w:p>
    <w:p w14:paraId="3C5B3723" w14:textId="2344DBF0" w:rsidR="004F7EAB" w:rsidRDefault="004F7EA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.4903+0.25*1.0746=3.759</w:t>
      </w:r>
      <w:r>
        <w:rPr>
          <w:rFonts w:hint="eastAsia"/>
          <w:lang w:eastAsia="zh-CN"/>
        </w:rPr>
        <w:t>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距机头</w:t>
      </w:r>
    </w:p>
    <w:p w14:paraId="074053FC" w14:textId="23B65C0F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重心位置是气动焦点位置向前推</w:t>
      </w:r>
      <w:r>
        <w:rPr>
          <w:rFonts w:hint="eastAsia"/>
          <w:lang w:eastAsia="zh-CN"/>
        </w:rPr>
        <w:t>1</w:t>
      </w:r>
      <w:r>
        <w:rPr>
          <w:lang w:eastAsia="zh-CN"/>
        </w:rPr>
        <w:t>5%</w:t>
      </w:r>
      <w:r>
        <w:rPr>
          <w:rFonts w:hint="eastAsia"/>
          <w:lang w:eastAsia="zh-CN"/>
        </w:rPr>
        <w:t>的气动弦长的位置</w:t>
      </w:r>
    </w:p>
    <w:p w14:paraId="25F66512" w14:textId="29D81996" w:rsidR="004F7EAB" w:rsidRDefault="004F7EA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.759-0.15*1.0746=3.5978</w:t>
      </w:r>
      <w:r>
        <w:rPr>
          <w:rFonts w:hint="eastAsia"/>
          <w:lang w:eastAsia="zh-CN"/>
        </w:rPr>
        <w:t>m</w:t>
      </w:r>
      <w:bookmarkStart w:id="0" w:name="_GoBack"/>
      <w:bookmarkEnd w:id="0"/>
    </w:p>
    <w:p w14:paraId="3049EF6D" w14:textId="59F30670" w:rsidR="006E0A0C" w:rsidRDefault="006E0A0C">
      <w:pPr>
        <w:rPr>
          <w:lang w:eastAsia="zh-CN"/>
        </w:rPr>
      </w:pPr>
    </w:p>
    <w:p w14:paraId="5B4AE069" w14:textId="02334CA2" w:rsidR="00C418A8" w:rsidRDefault="004F7EAB">
      <w:pPr>
        <w:rPr>
          <w:lang w:eastAsia="zh-CN"/>
        </w:rPr>
      </w:pPr>
      <w:r>
        <w:rPr>
          <w:noProof/>
        </w:rPr>
        <w:drawing>
          <wp:inline distT="0" distB="0" distL="0" distR="0" wp14:anchorId="050FA502" wp14:editId="53D4B42C">
            <wp:extent cx="4066794" cy="3629246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41" cy="36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268A" w14:textId="15D988EC" w:rsidR="00C418A8" w:rsidRDefault="004F7EAB" w:rsidP="00C418A8">
      <w:pPr>
        <w:rPr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2F58F8" wp14:editId="70A36C08">
            <wp:simplePos x="0" y="0"/>
            <wp:positionH relativeFrom="column">
              <wp:posOffset>5080</wp:posOffset>
            </wp:positionH>
            <wp:positionV relativeFrom="paragraph">
              <wp:posOffset>346710</wp:posOffset>
            </wp:positionV>
            <wp:extent cx="4104005" cy="366268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8A8">
        <w:rPr>
          <w:rFonts w:asciiTheme="minorEastAsia" w:hAnsiTheme="minorEastAsia" w:hint="eastAsia"/>
          <w:lang w:eastAsia="zh-CN"/>
        </w:rPr>
        <w:t>下图</w:t>
      </w:r>
      <w:r w:rsidR="00C418A8">
        <w:rPr>
          <w:rFonts w:asciiTheme="minorEastAsia" w:hAnsiTheme="minorEastAsia" w:hint="eastAsia"/>
        </w:rPr>
        <w:t>δ</w:t>
      </w:r>
      <w:r w:rsidR="00C418A8">
        <w:rPr>
          <w:rFonts w:hint="eastAsia"/>
          <w:lang w:eastAsia="zh-CN"/>
        </w:rPr>
        <w:t>舵效，从上至下，分别表示襟翼、副翼、升降舵</w:t>
      </w:r>
    </w:p>
    <w:p w14:paraId="61DFFA40" w14:textId="7DEA2EA9" w:rsidR="00C418A8" w:rsidRDefault="00C418A8" w:rsidP="004F7EAB">
      <w:pPr>
        <w:widowControl/>
        <w:jc w:val="left"/>
        <w:rPr>
          <w:lang w:eastAsia="zh-CN"/>
        </w:rPr>
      </w:pPr>
      <w:r w:rsidRPr="008533E7">
        <w:rPr>
          <w:rFonts w:hint="eastAsia"/>
          <w:lang w:eastAsia="zh-CN"/>
        </w:rPr>
        <w:t>下图</w:t>
      </w:r>
      <w:r w:rsidRPr="008533E7">
        <w:rPr>
          <w:rFonts w:hint="eastAsia"/>
        </w:rPr>
        <w:t>δ</w:t>
      </w:r>
      <w:r w:rsidRPr="008533E7">
        <w:rPr>
          <w:rFonts w:hint="eastAsia"/>
          <w:lang w:eastAsia="zh-CN"/>
        </w:rPr>
        <w:t>舵效，从上至下，分别表示襟翼、副翼、</w:t>
      </w:r>
      <w:r>
        <w:rPr>
          <w:rFonts w:hint="eastAsia"/>
          <w:lang w:eastAsia="zh-CN"/>
        </w:rPr>
        <w:t>方向舵</w:t>
      </w:r>
    </w:p>
    <w:p w14:paraId="2CCDC254" w14:textId="4E16C24D" w:rsidR="00C418A8" w:rsidRDefault="00C418A8">
      <w:pPr>
        <w:rPr>
          <w:lang w:eastAsia="zh-CN"/>
        </w:rPr>
      </w:pPr>
      <w:r>
        <w:rPr>
          <w:noProof/>
        </w:rPr>
        <w:drawing>
          <wp:inline distT="0" distB="0" distL="0" distR="0" wp14:anchorId="5A28DDBC" wp14:editId="2312AB89">
            <wp:extent cx="5270500" cy="389274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7"/>
                    <a:stretch/>
                  </pic:blipFill>
                  <pic:spPr bwMode="auto">
                    <a:xfrm>
                      <a:off x="0" y="0"/>
                      <a:ext cx="5270500" cy="389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CF9F5" w14:textId="507AF330" w:rsidR="00C418A8" w:rsidRDefault="00C418A8">
      <w:pPr>
        <w:rPr>
          <w:lang w:eastAsia="zh-CN"/>
        </w:rPr>
      </w:pPr>
    </w:p>
    <w:p w14:paraId="6A1443BA" w14:textId="29860DCA" w:rsidR="00C418A8" w:rsidRDefault="00C418A8">
      <w:pPr>
        <w:rPr>
          <w:lang w:eastAsia="zh-CN"/>
        </w:rPr>
      </w:pPr>
    </w:p>
    <w:p w14:paraId="42558B74" w14:textId="77777777" w:rsidR="00C418A8" w:rsidRDefault="00C418A8">
      <w:pPr>
        <w:rPr>
          <w:lang w:eastAsia="zh-CN"/>
        </w:rPr>
      </w:pPr>
    </w:p>
    <w:p w14:paraId="62321271" w14:textId="425F02CC" w:rsidR="00C418A8" w:rsidRDefault="007A7801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9459367" wp14:editId="6B269640">
            <wp:extent cx="5270500" cy="5340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机头到翼根前端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152A" w14:textId="6E3DA3ED" w:rsidR="007A7801" w:rsidRDefault="007A780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DC69C6E" wp14:editId="3580E7BD">
            <wp:extent cx="5270500" cy="17621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飞机翼展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5EED" w14:textId="5139C725" w:rsidR="00C418A8" w:rsidRDefault="007A7801">
      <w:pPr>
        <w:rPr>
          <w:lang w:eastAsia="zh-CN"/>
        </w:rPr>
      </w:pPr>
      <w:r>
        <w:rPr>
          <w:rFonts w:hint="eastAsia"/>
          <w:lang w:eastAsia="zh-CN"/>
        </w:rPr>
        <w:t>翼根前端点相对于机头位置：</w:t>
      </w:r>
    </w:p>
    <w:p w14:paraId="3099B214" w14:textId="5E29B63D" w:rsidR="007A7801" w:rsidRDefault="007A7801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1221.</w:t>
      </w:r>
      <w:proofErr w:type="gramStart"/>
      <w:r>
        <w:rPr>
          <w:lang w:eastAsia="zh-CN"/>
        </w:rPr>
        <w:t>59,-</w:t>
      </w:r>
      <w:proofErr w:type="gramEnd"/>
      <w:r>
        <w:rPr>
          <w:lang w:eastAsia="zh-CN"/>
        </w:rPr>
        <w:t>138.32,183.75]mm*12000/4199.94</w:t>
      </w:r>
    </w:p>
    <w:p w14:paraId="67F6D819" w14:textId="3EB34395" w:rsidR="00C418A8" w:rsidRDefault="00176EF6">
      <w:pPr>
        <w:rPr>
          <w:lang w:eastAsia="zh-CN"/>
        </w:rPr>
      </w:pPr>
      <w:r>
        <w:rPr>
          <w:lang w:eastAsia="zh-CN"/>
        </w:rPr>
        <w:t>=</w:t>
      </w:r>
      <w:proofErr w:type="gramStart"/>
      <w:r>
        <w:rPr>
          <w:lang w:eastAsia="zh-CN"/>
        </w:rPr>
        <w:t>&gt;[</w:t>
      </w:r>
      <w:proofErr w:type="gramEnd"/>
      <w:r>
        <w:rPr>
          <w:lang w:eastAsia="zh-CN"/>
        </w:rPr>
        <w:t>3.4903,-0.3952,0.525]m</w:t>
      </w:r>
    </w:p>
    <w:p w14:paraId="702E1B73" w14:textId="24E9C950" w:rsidR="00C418A8" w:rsidRDefault="00C418A8">
      <w:pPr>
        <w:rPr>
          <w:lang w:eastAsia="zh-CN"/>
        </w:rPr>
      </w:pPr>
    </w:p>
    <w:p w14:paraId="35CA08A8" w14:textId="77777777" w:rsidR="00C418A8" w:rsidRDefault="00C418A8">
      <w:pPr>
        <w:rPr>
          <w:lang w:eastAsia="zh-CN"/>
        </w:rPr>
      </w:pPr>
    </w:p>
    <w:p w14:paraId="745D015E" w14:textId="77777777" w:rsidR="00C418A8" w:rsidRDefault="00C418A8">
      <w:pPr>
        <w:rPr>
          <w:lang w:eastAsia="zh-CN"/>
        </w:rPr>
      </w:pPr>
    </w:p>
    <w:p w14:paraId="698A767B" w14:textId="3D977B00" w:rsidR="00C418A8" w:rsidRDefault="00C418A8">
      <w:pPr>
        <w:rPr>
          <w:lang w:eastAsia="zh-CN"/>
        </w:rPr>
      </w:pPr>
    </w:p>
    <w:p w14:paraId="3F949FB7" w14:textId="77777777" w:rsidR="00C418A8" w:rsidRDefault="00C418A8">
      <w:pPr>
        <w:rPr>
          <w:lang w:eastAsia="zh-CN"/>
        </w:rPr>
      </w:pPr>
    </w:p>
    <w:p w14:paraId="0C24693A" w14:textId="54D4B939" w:rsidR="00C418A8" w:rsidRDefault="00C418A8">
      <w:pPr>
        <w:rPr>
          <w:lang w:eastAsia="zh-CN"/>
        </w:rPr>
      </w:pPr>
    </w:p>
    <w:sectPr w:rsidR="00C418A8" w:rsidSect="008776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223"/>
    <w:rsid w:val="00072A85"/>
    <w:rsid w:val="00130181"/>
    <w:rsid w:val="00176EF6"/>
    <w:rsid w:val="002072B1"/>
    <w:rsid w:val="00314A16"/>
    <w:rsid w:val="003D6223"/>
    <w:rsid w:val="004107B8"/>
    <w:rsid w:val="004324B3"/>
    <w:rsid w:val="004F7EAB"/>
    <w:rsid w:val="005A0E9E"/>
    <w:rsid w:val="006E0A0C"/>
    <w:rsid w:val="007652F0"/>
    <w:rsid w:val="007A7801"/>
    <w:rsid w:val="008752C0"/>
    <w:rsid w:val="008776BD"/>
    <w:rsid w:val="009A022B"/>
    <w:rsid w:val="00A92B98"/>
    <w:rsid w:val="00B77B62"/>
    <w:rsid w:val="00C351B2"/>
    <w:rsid w:val="00C418A8"/>
    <w:rsid w:val="00D242F4"/>
    <w:rsid w:val="00E6016E"/>
    <w:rsid w:val="00E86619"/>
    <w:rsid w:val="00EB0666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6D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ZHU</dc:creator>
  <cp:keywords/>
  <dc:description/>
  <cp:lastModifiedBy>HAOTIAN ZHU</cp:lastModifiedBy>
  <cp:revision>8</cp:revision>
  <dcterms:created xsi:type="dcterms:W3CDTF">2019-03-16T07:43:00Z</dcterms:created>
  <dcterms:modified xsi:type="dcterms:W3CDTF">2019-04-24T12:17:00Z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