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AA102F" w14:textId="77777777" w:rsidR="00453A3A" w:rsidRPr="000C0E16" w:rsidRDefault="00453A3A" w:rsidP="00F053C5">
      <w:pPr>
        <w:pStyle w:val="1"/>
        <w:rPr>
          <w:rFonts w:ascii="宋体" w:eastAsia="宋体" w:hAnsi="宋体" w:hint="eastAsia"/>
        </w:rPr>
      </w:pPr>
      <w:r w:rsidRPr="000C0E16">
        <w:rPr>
          <w:rFonts w:ascii="宋体" w:eastAsia="宋体" w:hAnsi="宋体" w:hint="eastAsia"/>
        </w:rPr>
        <w:t>实验四 半波偶极子天线与阵列仿真实验</w:t>
      </w:r>
    </w:p>
    <w:p w14:paraId="4F2D3142" w14:textId="77777777" w:rsidR="00453A3A" w:rsidRPr="000C0E16" w:rsidRDefault="00453A3A" w:rsidP="00F053C5">
      <w:pPr>
        <w:pStyle w:val="5"/>
        <w:rPr>
          <w:rFonts w:ascii="宋体" w:eastAsia="宋体" w:hAnsi="宋体" w:hint="eastAsia"/>
        </w:rPr>
      </w:pPr>
      <w:r w:rsidRPr="000C0E16">
        <w:rPr>
          <w:rFonts w:ascii="宋体" w:eastAsia="宋体" w:hAnsi="宋体" w:hint="eastAsia"/>
        </w:rPr>
        <w:t>一、实验目的与内容</w:t>
      </w:r>
    </w:p>
    <w:p w14:paraId="13C787F9" w14:textId="77777777" w:rsidR="00453A3A" w:rsidRPr="004217B6" w:rsidRDefault="00453A3A" w:rsidP="00F053C5">
      <w:pPr>
        <w:autoSpaceDE w:val="0"/>
        <w:autoSpaceDN w:val="0"/>
        <w:adjustRightInd w:val="0"/>
        <w:ind w:firstLineChars="200" w:firstLine="420"/>
        <w:jc w:val="left"/>
        <w:rPr>
          <w:rFonts w:ascii="宋体" w:eastAsia="宋体" w:hAnsi="宋体" w:cstheme="minorEastAsia" w:hint="eastAsia"/>
          <w:kern w:val="0"/>
          <w:szCs w:val="21"/>
        </w:rPr>
      </w:pPr>
      <w:r w:rsidRPr="004217B6">
        <w:rPr>
          <w:rFonts w:ascii="宋体" w:eastAsia="宋体" w:hAnsi="宋体" w:cstheme="minorEastAsia" w:hint="eastAsia"/>
          <w:kern w:val="0"/>
          <w:szCs w:val="21"/>
        </w:rPr>
        <w:t>实验目的：理解天线的作用与结构，理解天线的各种电参数的意义，掌握仿真软件</w:t>
      </w:r>
      <w:r w:rsidRPr="004217B6">
        <w:rPr>
          <w:rFonts w:ascii="宋体" w:eastAsia="宋体" w:hAnsi="宋体" w:cstheme="minorEastAsia"/>
          <w:kern w:val="0"/>
          <w:szCs w:val="21"/>
        </w:rPr>
        <w:t>ANSYS-Ansoft-HFSS</w:t>
      </w:r>
      <w:r w:rsidRPr="004217B6">
        <w:rPr>
          <w:rFonts w:ascii="宋体" w:eastAsia="宋体" w:hAnsi="宋体" w:cstheme="minorEastAsia" w:hint="eastAsia"/>
          <w:kern w:val="0"/>
          <w:szCs w:val="21"/>
        </w:rPr>
        <w:t>的使用并设计天线。</w:t>
      </w:r>
    </w:p>
    <w:p w14:paraId="68B80A83" w14:textId="77777777" w:rsidR="00453A3A" w:rsidRPr="004217B6" w:rsidRDefault="00453A3A" w:rsidP="00F053C5">
      <w:pPr>
        <w:autoSpaceDE w:val="0"/>
        <w:autoSpaceDN w:val="0"/>
        <w:adjustRightInd w:val="0"/>
        <w:ind w:firstLineChars="200" w:firstLine="420"/>
        <w:jc w:val="left"/>
        <w:rPr>
          <w:rFonts w:ascii="宋体" w:eastAsia="宋体" w:hAnsi="宋体" w:cstheme="minorEastAsia" w:hint="eastAsia"/>
          <w:kern w:val="0"/>
          <w:szCs w:val="21"/>
        </w:rPr>
      </w:pPr>
      <w:r w:rsidRPr="004217B6">
        <w:rPr>
          <w:rFonts w:ascii="宋体" w:eastAsia="宋体" w:hAnsi="宋体" w:cstheme="minorEastAsia" w:hint="eastAsia"/>
          <w:kern w:val="0"/>
          <w:szCs w:val="21"/>
        </w:rPr>
        <w:t>实验内容：半波偶极子天线仿真：设计一个中心频率</w:t>
      </w:r>
      <w:r w:rsidRPr="004217B6">
        <w:rPr>
          <w:rFonts w:ascii="宋体" w:eastAsia="宋体" w:hAnsi="宋体" w:cstheme="minorEastAsia"/>
          <w:kern w:val="0"/>
          <w:szCs w:val="21"/>
        </w:rPr>
        <w:t>3GHz的半波偶极子天线，天线材质使用理想导体，总长度0.48λ，半径为λ/200，集总端口馈电，端口距离0.24mm，辐射边界和天线距离λ/4。试仿真天线的反射系数、输入阻抗和辐射方向图。</w:t>
      </w:r>
    </w:p>
    <w:p w14:paraId="77782020" w14:textId="77777777" w:rsidR="00453A3A" w:rsidRPr="004217B6" w:rsidRDefault="00453A3A" w:rsidP="00F053C5">
      <w:pPr>
        <w:autoSpaceDE w:val="0"/>
        <w:autoSpaceDN w:val="0"/>
        <w:adjustRightInd w:val="0"/>
        <w:ind w:firstLineChars="200" w:firstLine="420"/>
        <w:jc w:val="left"/>
        <w:rPr>
          <w:rFonts w:ascii="宋体" w:eastAsia="宋体" w:hAnsi="宋体" w:cstheme="minorEastAsia" w:hint="eastAsia"/>
          <w:kern w:val="0"/>
          <w:szCs w:val="21"/>
        </w:rPr>
      </w:pPr>
      <w:r w:rsidRPr="004217B6">
        <w:rPr>
          <w:rFonts w:ascii="宋体" w:eastAsia="宋体" w:hAnsi="宋体" w:cstheme="minorEastAsia" w:hint="eastAsia"/>
          <w:kern w:val="0"/>
          <w:szCs w:val="21"/>
        </w:rPr>
        <w:t>半波偶极子天线阵列仿真：利用上述半波偶极子天线，组成二元阵，阵元中心间距</w:t>
      </w:r>
      <w:r w:rsidRPr="004217B6">
        <w:rPr>
          <w:rFonts w:ascii="宋体" w:eastAsia="宋体" w:hAnsi="宋体" w:cstheme="minorEastAsia"/>
          <w:kern w:val="0"/>
          <w:szCs w:val="21"/>
        </w:rPr>
        <w:t>0.5λ，试仿真二元阵的方向图；改变阵元的激励相位，观察阵列方向图的变化情况。</w:t>
      </w:r>
    </w:p>
    <w:p w14:paraId="567551FA" w14:textId="42306003" w:rsidR="00453A3A" w:rsidRPr="000C0E16" w:rsidRDefault="00453A3A" w:rsidP="00F053C5">
      <w:pPr>
        <w:pStyle w:val="5"/>
        <w:rPr>
          <w:rFonts w:ascii="宋体" w:eastAsia="宋体" w:hAnsi="宋体" w:hint="eastAsia"/>
        </w:rPr>
      </w:pPr>
      <w:r w:rsidRPr="000C0E16">
        <w:rPr>
          <w:rFonts w:ascii="宋体" w:eastAsia="宋体" w:hAnsi="宋体" w:hint="eastAsia"/>
        </w:rPr>
        <w:t>二、简述天线性能的电参数及其物理含义</w:t>
      </w:r>
    </w:p>
    <w:p w14:paraId="7E88318D" w14:textId="77777777" w:rsidR="000C0E16" w:rsidRPr="000C0E16" w:rsidRDefault="000C0E16" w:rsidP="000C0E16">
      <w:pPr>
        <w:pStyle w:val="6"/>
        <w:rPr>
          <w:rFonts w:ascii="宋体" w:eastAsia="宋体" w:hAnsi="宋体" w:hint="eastAsia"/>
        </w:rPr>
      </w:pPr>
      <w:r w:rsidRPr="000C0E16">
        <w:rPr>
          <w:rFonts w:ascii="宋体" w:eastAsia="宋体" w:hAnsi="宋体" w:hint="eastAsia"/>
        </w:rPr>
        <w:t>1、辐射方向图</w:t>
      </w:r>
    </w:p>
    <w:p w14:paraId="49E1F1B9" w14:textId="77777777" w:rsidR="000C0E16" w:rsidRPr="004217B6" w:rsidRDefault="000C0E16" w:rsidP="000C0E16">
      <w:pPr>
        <w:ind w:firstLineChars="200" w:firstLine="420"/>
        <w:rPr>
          <w:rFonts w:ascii="宋体" w:eastAsia="宋体" w:hAnsi="宋体" w:cstheme="minorEastAsia" w:hint="eastAsia"/>
          <w:bCs/>
          <w:szCs w:val="21"/>
        </w:rPr>
      </w:pPr>
      <w:r w:rsidRPr="004217B6">
        <w:rPr>
          <w:rFonts w:ascii="宋体" w:eastAsia="宋体" w:hAnsi="宋体" w:cstheme="minorEastAsia" w:hint="eastAsia"/>
          <w:bCs/>
          <w:szCs w:val="21"/>
        </w:rPr>
        <w:t>天线的辐射特性是关于空间坐标的函数，在一个固定距离上，此函数通过数学函数或者图形描述，得到的数学函数或者图形即为辐射方向图，简称方向图。</w:t>
      </w:r>
    </w:p>
    <w:p w14:paraId="7C0317A7" w14:textId="77777777" w:rsidR="000C0E16" w:rsidRPr="000C0E16" w:rsidRDefault="000C0E16" w:rsidP="000C0E16">
      <w:pPr>
        <w:pStyle w:val="6"/>
        <w:rPr>
          <w:rFonts w:ascii="宋体" w:eastAsia="宋体" w:hAnsi="宋体" w:hint="eastAsia"/>
        </w:rPr>
      </w:pPr>
      <w:r w:rsidRPr="000C0E16">
        <w:rPr>
          <w:rFonts w:ascii="宋体" w:eastAsia="宋体" w:hAnsi="宋体" w:hint="eastAsia"/>
        </w:rPr>
        <w:t>2、辐射方向图波瓣</w:t>
      </w:r>
    </w:p>
    <w:p w14:paraId="1DAF4C85" w14:textId="77777777" w:rsidR="000C0E16" w:rsidRPr="004217B6" w:rsidRDefault="000C0E16" w:rsidP="004217B6">
      <w:pPr>
        <w:ind w:firstLineChars="200" w:firstLine="420"/>
        <w:rPr>
          <w:rFonts w:ascii="宋体" w:eastAsia="宋体" w:hAnsi="宋体" w:cstheme="minorEastAsia" w:hint="eastAsia"/>
          <w:bCs/>
          <w:szCs w:val="21"/>
        </w:rPr>
      </w:pPr>
      <w:r w:rsidRPr="004217B6">
        <w:rPr>
          <w:rFonts w:ascii="宋体" w:eastAsia="宋体" w:hAnsi="宋体" w:cstheme="minorEastAsia" w:hint="eastAsia"/>
          <w:bCs/>
          <w:szCs w:val="21"/>
        </w:rPr>
        <w:t>主瓣是指包含最大辐射方向的波瓣，其余叫副瓣，与主瓣相反方向上的副瓣叫后瓣。</w:t>
      </w:r>
    </w:p>
    <w:p w14:paraId="69173EB0" w14:textId="77777777" w:rsidR="000C0E16" w:rsidRPr="000C0E16" w:rsidRDefault="000C0E16" w:rsidP="000C0E16">
      <w:pPr>
        <w:pStyle w:val="6"/>
        <w:rPr>
          <w:rFonts w:ascii="宋体" w:eastAsia="宋体" w:hAnsi="宋体" w:hint="eastAsia"/>
        </w:rPr>
      </w:pPr>
      <w:r w:rsidRPr="000C0E16">
        <w:rPr>
          <w:rFonts w:ascii="宋体" w:eastAsia="宋体" w:hAnsi="宋体" w:hint="eastAsia"/>
        </w:rPr>
        <w:t>3、波瓣宽度</w:t>
      </w:r>
    </w:p>
    <w:p w14:paraId="3BCCE4DE" w14:textId="77777777" w:rsidR="000C0E16" w:rsidRPr="004217B6" w:rsidRDefault="000C0E16" w:rsidP="004217B6">
      <w:pPr>
        <w:ind w:firstLineChars="200" w:firstLine="420"/>
        <w:rPr>
          <w:rFonts w:ascii="宋体" w:eastAsia="宋体" w:hAnsi="宋体" w:cstheme="minorEastAsia" w:hint="eastAsia"/>
          <w:bCs/>
          <w:szCs w:val="21"/>
        </w:rPr>
      </w:pPr>
      <w:r w:rsidRPr="004217B6">
        <w:rPr>
          <w:rFonts w:ascii="宋体" w:eastAsia="宋体" w:hAnsi="宋体" w:cstheme="minorEastAsia" w:hint="eastAsia"/>
          <w:bCs/>
          <w:szCs w:val="21"/>
        </w:rPr>
        <w:t>半功率波瓣宽度：主瓣最大值两边场强等于最大场强的0.707倍（最大功率密度的0.5倍）的两辐射方向之间的夹角，表示为2θ0.5</w:t>
      </w:r>
    </w:p>
    <w:p w14:paraId="3E74E6F3" w14:textId="77777777" w:rsidR="000C0E16" w:rsidRPr="004217B6" w:rsidRDefault="000C0E16" w:rsidP="004217B6">
      <w:pPr>
        <w:ind w:firstLineChars="200" w:firstLine="420"/>
        <w:rPr>
          <w:rFonts w:ascii="宋体" w:eastAsia="宋体" w:hAnsi="宋体" w:cstheme="minorEastAsia" w:hint="eastAsia"/>
          <w:bCs/>
          <w:szCs w:val="21"/>
        </w:rPr>
      </w:pPr>
      <w:r w:rsidRPr="004217B6">
        <w:rPr>
          <w:rFonts w:ascii="宋体" w:eastAsia="宋体" w:hAnsi="宋体" w:cstheme="minorEastAsia" w:hint="eastAsia"/>
          <w:bCs/>
          <w:szCs w:val="21"/>
        </w:rPr>
        <w:t>零功率波瓣宽度：主瓣最大值两边两个零辐射方向之间的夹角，表示为2θ0</w:t>
      </w:r>
    </w:p>
    <w:p w14:paraId="25CCCB00" w14:textId="77777777" w:rsidR="000C0E16" w:rsidRPr="000C0E16" w:rsidRDefault="000C0E16" w:rsidP="000C0E16">
      <w:pPr>
        <w:pStyle w:val="6"/>
        <w:rPr>
          <w:rFonts w:ascii="宋体" w:eastAsia="宋体" w:hAnsi="宋体" w:hint="eastAsia"/>
        </w:rPr>
      </w:pPr>
      <w:r w:rsidRPr="000C0E16">
        <w:rPr>
          <w:rFonts w:ascii="宋体" w:eastAsia="宋体" w:hAnsi="宋体" w:hint="eastAsia"/>
        </w:rPr>
        <w:t>4、E面、H面方向图</w:t>
      </w:r>
    </w:p>
    <w:p w14:paraId="3C9486DB" w14:textId="77777777" w:rsidR="000C0E16" w:rsidRPr="004217B6" w:rsidRDefault="000C0E16" w:rsidP="004217B6">
      <w:pPr>
        <w:ind w:firstLineChars="200" w:firstLine="420"/>
        <w:rPr>
          <w:rFonts w:ascii="宋体" w:eastAsia="宋体" w:hAnsi="宋体" w:cstheme="minorEastAsia" w:hint="eastAsia"/>
          <w:bCs/>
          <w:szCs w:val="21"/>
        </w:rPr>
      </w:pPr>
      <w:r w:rsidRPr="004217B6">
        <w:rPr>
          <w:rFonts w:ascii="宋体" w:eastAsia="宋体" w:hAnsi="宋体" w:cstheme="minorEastAsia" w:hint="eastAsia"/>
          <w:bCs/>
          <w:szCs w:val="21"/>
        </w:rPr>
        <w:t>以E平面和H平面为主平面的二维方向图叫做E-面和H-面方向图。</w:t>
      </w:r>
    </w:p>
    <w:p w14:paraId="290660D1" w14:textId="77777777" w:rsidR="000C0E16" w:rsidRPr="004217B6" w:rsidRDefault="000C0E16" w:rsidP="004217B6">
      <w:pPr>
        <w:ind w:firstLineChars="200" w:firstLine="420"/>
        <w:rPr>
          <w:rFonts w:ascii="宋体" w:eastAsia="宋体" w:hAnsi="宋体" w:cstheme="minorEastAsia" w:hint="eastAsia"/>
          <w:bCs/>
          <w:szCs w:val="21"/>
        </w:rPr>
      </w:pPr>
      <w:r w:rsidRPr="004217B6">
        <w:rPr>
          <w:rFonts w:ascii="宋体" w:eastAsia="宋体" w:hAnsi="宋体" w:cstheme="minorEastAsia" w:hint="eastAsia"/>
          <w:bCs/>
          <w:szCs w:val="21"/>
        </w:rPr>
        <w:t>E-平面：通过最大辐射方向与电场矢量方向构成的平面。</w:t>
      </w:r>
    </w:p>
    <w:p w14:paraId="74BD02EC" w14:textId="77777777" w:rsidR="000C0E16" w:rsidRPr="004217B6" w:rsidRDefault="000C0E16" w:rsidP="004217B6">
      <w:pPr>
        <w:ind w:firstLineChars="200" w:firstLine="420"/>
        <w:rPr>
          <w:rFonts w:ascii="宋体" w:eastAsia="宋体" w:hAnsi="宋体" w:cstheme="minorEastAsia" w:hint="eastAsia"/>
          <w:bCs/>
          <w:szCs w:val="21"/>
        </w:rPr>
      </w:pPr>
      <w:r w:rsidRPr="004217B6">
        <w:rPr>
          <w:rFonts w:ascii="宋体" w:eastAsia="宋体" w:hAnsi="宋体" w:cstheme="minorEastAsia" w:hint="eastAsia"/>
          <w:bCs/>
          <w:szCs w:val="21"/>
        </w:rPr>
        <w:t>H-平面：通过最大辐射方向与磁场矢量方向构成的</w:t>
      </w:r>
      <w:r w:rsidRPr="004217B6">
        <w:rPr>
          <w:rFonts w:ascii="宋体" w:eastAsia="宋体" w:hAnsi="宋体" w:cstheme="minorEastAsia" w:hint="eastAsia"/>
          <w:bCs/>
          <w:szCs w:val="21"/>
        </w:rPr>
        <w:t>平面。</w:t>
      </w:r>
    </w:p>
    <w:p w14:paraId="1225FF23" w14:textId="77777777" w:rsidR="000C0E16" w:rsidRPr="000C0E16" w:rsidRDefault="000C0E16" w:rsidP="000C0E16">
      <w:pPr>
        <w:pStyle w:val="6"/>
        <w:rPr>
          <w:rFonts w:ascii="宋体" w:eastAsia="宋体" w:hAnsi="宋体" w:hint="eastAsia"/>
        </w:rPr>
      </w:pPr>
      <w:r w:rsidRPr="000C0E16">
        <w:rPr>
          <w:rFonts w:ascii="宋体" w:eastAsia="宋体" w:hAnsi="宋体" w:hint="eastAsia"/>
        </w:rPr>
        <w:t>5、方向图系数</w:t>
      </w:r>
    </w:p>
    <w:p w14:paraId="56B9AEAA" w14:textId="77777777" w:rsidR="000C0E16" w:rsidRPr="000C0E16" w:rsidRDefault="000C0E16" w:rsidP="000C0E16">
      <w:pPr>
        <w:ind w:firstLineChars="200" w:firstLine="420"/>
        <w:rPr>
          <w:rFonts w:ascii="宋体" w:eastAsia="宋体" w:hAnsi="宋体" w:cstheme="minorEastAsia" w:hint="eastAsia"/>
          <w:bCs/>
          <w:sz w:val="24"/>
          <w:szCs w:val="24"/>
        </w:rPr>
      </w:pPr>
      <w:r w:rsidRPr="004217B6">
        <w:rPr>
          <w:rFonts w:ascii="宋体" w:eastAsia="宋体" w:hAnsi="宋体" w:cstheme="minorEastAsia" w:hint="eastAsia"/>
          <w:bCs/>
          <w:szCs w:val="21"/>
        </w:rPr>
        <w:t>方向性系数是定量表示天线辐射的电磁能量集中程度以描述方向特性的一个参数。</w:t>
      </w:r>
    </w:p>
    <w:p w14:paraId="2C6E9E81" w14:textId="77777777" w:rsidR="000C0E16" w:rsidRPr="000C0E16" w:rsidRDefault="000C0E16" w:rsidP="000C0E16">
      <w:pPr>
        <w:pStyle w:val="6"/>
        <w:rPr>
          <w:rFonts w:ascii="宋体" w:eastAsia="宋体" w:hAnsi="宋体" w:hint="eastAsia"/>
        </w:rPr>
      </w:pPr>
      <w:r w:rsidRPr="000C0E16">
        <w:rPr>
          <w:rFonts w:ascii="宋体" w:eastAsia="宋体" w:hAnsi="宋体" w:hint="eastAsia"/>
        </w:rPr>
        <w:t>6、辐射效率</w:t>
      </w:r>
    </w:p>
    <w:p w14:paraId="2AC3802C" w14:textId="77777777" w:rsidR="000C0E16" w:rsidRPr="004217B6" w:rsidRDefault="000C0E16" w:rsidP="000C0E16">
      <w:pPr>
        <w:ind w:firstLineChars="200" w:firstLine="420"/>
        <w:rPr>
          <w:rFonts w:ascii="宋体" w:eastAsia="宋体" w:hAnsi="宋体" w:cstheme="minorEastAsia" w:hint="eastAsia"/>
          <w:bCs/>
          <w:szCs w:val="21"/>
        </w:rPr>
      </w:pPr>
      <w:r w:rsidRPr="004217B6">
        <w:rPr>
          <w:rFonts w:ascii="宋体" w:eastAsia="宋体" w:hAnsi="宋体" w:cstheme="minorEastAsia" w:hint="eastAsia"/>
          <w:bCs/>
          <w:szCs w:val="21"/>
        </w:rPr>
        <w:t>表征天线将导波能量转化为无线电波能量的有效程度。天线的辐射效率为天线的辐射功率与天线净输入功率之比。</w:t>
      </w:r>
    </w:p>
    <w:p w14:paraId="2918F280" w14:textId="77777777" w:rsidR="000C0E16" w:rsidRPr="000C0E16" w:rsidRDefault="000C0E16" w:rsidP="000C0E16">
      <w:pPr>
        <w:pStyle w:val="6"/>
        <w:rPr>
          <w:rFonts w:ascii="宋体" w:eastAsia="宋体" w:hAnsi="宋体" w:hint="eastAsia"/>
        </w:rPr>
      </w:pPr>
      <w:r w:rsidRPr="000C0E16">
        <w:rPr>
          <w:rFonts w:ascii="宋体" w:eastAsia="宋体" w:hAnsi="宋体" w:hint="eastAsia"/>
        </w:rPr>
        <w:t>7、增益</w:t>
      </w:r>
    </w:p>
    <w:p w14:paraId="3D1BDC29" w14:textId="77777777" w:rsidR="000C0E16" w:rsidRPr="004217B6" w:rsidRDefault="000C0E16" w:rsidP="004217B6">
      <w:pPr>
        <w:ind w:firstLineChars="200" w:firstLine="420"/>
        <w:rPr>
          <w:rFonts w:ascii="宋体" w:eastAsia="宋体" w:hAnsi="宋体" w:cstheme="minorEastAsia" w:hint="eastAsia"/>
          <w:bCs/>
          <w:szCs w:val="21"/>
        </w:rPr>
      </w:pPr>
      <w:r w:rsidRPr="004217B6">
        <w:rPr>
          <w:rFonts w:ascii="宋体" w:eastAsia="宋体" w:hAnsi="宋体" w:cstheme="minorEastAsia" w:hint="eastAsia"/>
          <w:bCs/>
          <w:szCs w:val="21"/>
        </w:rPr>
        <w:t>在相同的净输入功率条件下，天线在给定方向上的辐射强度与理想点的辐射强度之比。</w:t>
      </w:r>
    </w:p>
    <w:p w14:paraId="70D9EB8E" w14:textId="77777777" w:rsidR="000C0E16" w:rsidRPr="000C0E16" w:rsidRDefault="000C0E16" w:rsidP="000C0E16">
      <w:pPr>
        <w:pStyle w:val="6"/>
        <w:rPr>
          <w:rFonts w:ascii="宋体" w:eastAsia="宋体" w:hAnsi="宋体" w:hint="eastAsia"/>
        </w:rPr>
      </w:pPr>
      <w:r w:rsidRPr="000C0E16">
        <w:rPr>
          <w:rFonts w:ascii="宋体" w:eastAsia="宋体" w:hAnsi="宋体" w:hint="eastAsia"/>
        </w:rPr>
        <w:t>8、输入阻抗</w:t>
      </w:r>
    </w:p>
    <w:p w14:paraId="732E9E8B" w14:textId="77777777" w:rsidR="000C0E16" w:rsidRPr="004217B6" w:rsidRDefault="000C0E16" w:rsidP="004217B6">
      <w:pPr>
        <w:ind w:firstLineChars="200" w:firstLine="420"/>
        <w:rPr>
          <w:rFonts w:ascii="宋体" w:eastAsia="宋体" w:hAnsi="宋体" w:cstheme="minorEastAsia" w:hint="eastAsia"/>
          <w:bCs/>
          <w:szCs w:val="21"/>
        </w:rPr>
      </w:pPr>
      <w:r w:rsidRPr="004217B6">
        <w:rPr>
          <w:rFonts w:ascii="宋体" w:eastAsia="宋体" w:hAnsi="宋体" w:cstheme="minorEastAsia" w:hint="eastAsia"/>
          <w:bCs/>
          <w:szCs w:val="21"/>
        </w:rPr>
        <w:t>天线作为负载，在输入端口呈现出的阻抗。</w:t>
      </w:r>
    </w:p>
    <w:p w14:paraId="5E85335B" w14:textId="77777777" w:rsidR="000C0E16" w:rsidRPr="000C0E16" w:rsidRDefault="000C0E16" w:rsidP="000C0E16">
      <w:pPr>
        <w:pStyle w:val="6"/>
        <w:rPr>
          <w:rFonts w:ascii="宋体" w:eastAsia="宋体" w:hAnsi="宋体" w:hint="eastAsia"/>
        </w:rPr>
      </w:pPr>
      <w:r w:rsidRPr="000C0E16">
        <w:rPr>
          <w:rFonts w:ascii="宋体" w:eastAsia="宋体" w:hAnsi="宋体" w:hint="eastAsia"/>
        </w:rPr>
        <w:t>9、反射系数</w:t>
      </w:r>
    </w:p>
    <w:p w14:paraId="37100373" w14:textId="77777777" w:rsidR="000C0E16" w:rsidRPr="004217B6" w:rsidRDefault="000C0E16" w:rsidP="004217B6">
      <w:pPr>
        <w:ind w:firstLineChars="200" w:firstLine="420"/>
        <w:rPr>
          <w:rFonts w:ascii="宋体" w:eastAsia="宋体" w:hAnsi="宋体" w:cstheme="minorEastAsia" w:hint="eastAsia"/>
          <w:bCs/>
          <w:szCs w:val="21"/>
        </w:rPr>
      </w:pPr>
      <w:r w:rsidRPr="004217B6">
        <w:rPr>
          <w:rFonts w:ascii="宋体" w:eastAsia="宋体" w:hAnsi="宋体" w:cstheme="minorEastAsia" w:hint="eastAsia"/>
          <w:bCs/>
          <w:szCs w:val="21"/>
        </w:rPr>
        <w:t>表征天线输入阻抗与馈电线阻抗匹配程度的参数。</w:t>
      </w:r>
    </w:p>
    <w:p w14:paraId="7C612100" w14:textId="77777777" w:rsidR="000C0E16" w:rsidRPr="000C0E16" w:rsidRDefault="000C0E16" w:rsidP="000C0E16">
      <w:pPr>
        <w:pStyle w:val="6"/>
        <w:rPr>
          <w:rFonts w:ascii="宋体" w:eastAsia="宋体" w:hAnsi="宋体" w:hint="eastAsia"/>
        </w:rPr>
      </w:pPr>
      <w:r w:rsidRPr="000C0E16">
        <w:rPr>
          <w:rFonts w:ascii="宋体" w:eastAsia="宋体" w:hAnsi="宋体" w:hint="eastAsia"/>
        </w:rPr>
        <w:t>10、天线极化</w:t>
      </w:r>
    </w:p>
    <w:p w14:paraId="353BEF1E" w14:textId="77777777" w:rsidR="000C0E16" w:rsidRPr="004217B6" w:rsidRDefault="000C0E16" w:rsidP="004217B6">
      <w:pPr>
        <w:ind w:firstLineChars="200" w:firstLine="420"/>
        <w:rPr>
          <w:rFonts w:ascii="宋体" w:eastAsia="宋体" w:hAnsi="宋体" w:cstheme="minorEastAsia" w:hint="eastAsia"/>
          <w:bCs/>
          <w:szCs w:val="21"/>
        </w:rPr>
      </w:pPr>
      <w:r w:rsidRPr="004217B6">
        <w:rPr>
          <w:rFonts w:ascii="宋体" w:eastAsia="宋体" w:hAnsi="宋体" w:cstheme="minorEastAsia" w:hint="eastAsia"/>
          <w:bCs/>
          <w:szCs w:val="21"/>
        </w:rPr>
        <w:t>发射天线：天线在某方向所辐射电波的极化；</w:t>
      </w:r>
    </w:p>
    <w:p w14:paraId="57511DF3" w14:textId="77777777" w:rsidR="000C0E16" w:rsidRPr="004217B6" w:rsidRDefault="000C0E16" w:rsidP="004217B6">
      <w:pPr>
        <w:ind w:firstLineChars="200" w:firstLine="420"/>
        <w:rPr>
          <w:rFonts w:ascii="宋体" w:eastAsia="宋体" w:hAnsi="宋体" w:cstheme="minorEastAsia" w:hint="eastAsia"/>
          <w:bCs/>
          <w:szCs w:val="21"/>
        </w:rPr>
      </w:pPr>
      <w:r w:rsidRPr="004217B6">
        <w:rPr>
          <w:rFonts w:ascii="宋体" w:eastAsia="宋体" w:hAnsi="宋体" w:cstheme="minorEastAsia" w:hint="eastAsia"/>
          <w:bCs/>
          <w:szCs w:val="21"/>
        </w:rPr>
        <w:t>接收天线：天线在该方向接收获得最大接收功率（极化匹配）时入射平面波的极化。</w:t>
      </w:r>
    </w:p>
    <w:p w14:paraId="1ED00C74" w14:textId="77777777" w:rsidR="00453A3A" w:rsidRPr="000C0E16" w:rsidRDefault="00453A3A" w:rsidP="00F053C5">
      <w:pPr>
        <w:pStyle w:val="5"/>
        <w:rPr>
          <w:rFonts w:ascii="宋体" w:eastAsia="宋体" w:hAnsi="宋体" w:hint="eastAsia"/>
        </w:rPr>
      </w:pPr>
      <w:r w:rsidRPr="000C0E16">
        <w:rPr>
          <w:rFonts w:ascii="宋体" w:eastAsia="宋体" w:hAnsi="宋体" w:hint="eastAsia"/>
        </w:rPr>
        <w:t>三、半波偶极子天线性能参数的仿真结果</w:t>
      </w:r>
    </w:p>
    <w:p w14:paraId="0D2E3C68" w14:textId="77777777" w:rsidR="00F053C5" w:rsidRPr="000C0E16" w:rsidRDefault="00F053C5" w:rsidP="00F053C5">
      <w:pPr>
        <w:pStyle w:val="6"/>
        <w:rPr>
          <w:rFonts w:ascii="宋体" w:eastAsia="宋体" w:hAnsi="宋体" w:hint="eastAsia"/>
        </w:rPr>
      </w:pPr>
      <w:r w:rsidRPr="000C0E16">
        <w:rPr>
          <w:rFonts w:ascii="宋体" w:eastAsia="宋体" w:hAnsi="宋体" w:hint="eastAsia"/>
        </w:rPr>
        <w:t>1、半波偶极子天线仿真</w:t>
      </w:r>
    </w:p>
    <w:p w14:paraId="41D0236B" w14:textId="77777777" w:rsidR="00F053C5" w:rsidRPr="004217B6" w:rsidRDefault="00F053C5" w:rsidP="004217B6">
      <w:pPr>
        <w:ind w:firstLineChars="200" w:firstLine="420"/>
        <w:rPr>
          <w:rFonts w:ascii="宋体" w:eastAsia="宋体" w:hAnsi="宋体" w:cstheme="minorEastAsia" w:hint="eastAsia"/>
          <w:bCs/>
          <w:szCs w:val="21"/>
        </w:rPr>
      </w:pPr>
      <w:r w:rsidRPr="004217B6">
        <w:rPr>
          <w:rFonts w:ascii="宋体" w:eastAsia="宋体" w:hAnsi="宋体" w:cstheme="minorEastAsia" w:hint="eastAsia"/>
          <w:bCs/>
          <w:szCs w:val="21"/>
        </w:rPr>
        <w:t>设计一个中心频率3GHz的半波偶极子天线，天线材质使用理想导体，总长度0.48λ，半径λ/200，集总端口馈电，端口距离0.24mm，辐射边界和天线距离λ/4。试仿真天线的反射系数、输入阻抗和辐射方向图。</w:t>
      </w:r>
    </w:p>
    <w:p w14:paraId="68EB9E34" w14:textId="77777777" w:rsidR="00F053C5" w:rsidRPr="000C0E16" w:rsidRDefault="00F053C5" w:rsidP="00F053C5">
      <w:pPr>
        <w:pStyle w:val="7"/>
        <w:rPr>
          <w:rFonts w:ascii="宋体" w:eastAsia="宋体" w:hAnsi="宋体" w:hint="eastAsia"/>
        </w:rPr>
      </w:pPr>
      <w:r w:rsidRPr="000C0E16">
        <w:rPr>
          <w:rFonts w:ascii="宋体" w:eastAsia="宋体" w:hAnsi="宋体" w:hint="eastAsia"/>
        </w:rPr>
        <w:t>（1）回波损耗S11</w:t>
      </w:r>
    </w:p>
    <w:p w14:paraId="32212508" w14:textId="54E02390" w:rsidR="00F053C5" w:rsidRPr="000C0E16" w:rsidRDefault="00F053C5" w:rsidP="00F053C5">
      <w:pPr>
        <w:autoSpaceDE w:val="0"/>
        <w:autoSpaceDN w:val="0"/>
        <w:adjustRightInd w:val="0"/>
        <w:jc w:val="left"/>
        <w:rPr>
          <w:rFonts w:ascii="宋体" w:eastAsia="宋体" w:hAnsi="宋体" w:cstheme="minorEastAsia" w:hint="eastAsia"/>
          <w:kern w:val="0"/>
          <w:sz w:val="28"/>
          <w:szCs w:val="28"/>
        </w:rPr>
      </w:pPr>
      <w:r w:rsidRPr="000C0E16">
        <w:rPr>
          <w:rFonts w:ascii="宋体" w:eastAsia="宋体" w:hAnsi="宋体" w:cstheme="minorEastAsia" w:hint="eastAsia"/>
          <w:noProof/>
          <w:kern w:val="0"/>
          <w:sz w:val="28"/>
          <w:szCs w:val="28"/>
        </w:rPr>
        <w:drawing>
          <wp:inline distT="0" distB="0" distL="0" distR="0" wp14:anchorId="087F1536" wp14:editId="24518E15">
            <wp:extent cx="2822400" cy="1696634"/>
            <wp:effectExtent l="0" t="0" r="0" b="0"/>
            <wp:docPr id="60660774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2400" cy="1696634"/>
                    </a:xfrm>
                    <a:prstGeom prst="rect">
                      <a:avLst/>
                    </a:prstGeom>
                    <a:noFill/>
                    <a:ln>
                      <a:noFill/>
                    </a:ln>
                  </pic:spPr>
                </pic:pic>
              </a:graphicData>
            </a:graphic>
          </wp:inline>
        </w:drawing>
      </w:r>
    </w:p>
    <w:p w14:paraId="3C966C36" w14:textId="77777777" w:rsidR="00F053C5" w:rsidRPr="000C0E16" w:rsidRDefault="00F053C5" w:rsidP="00F053C5">
      <w:pPr>
        <w:pStyle w:val="7"/>
        <w:rPr>
          <w:rFonts w:ascii="宋体" w:eastAsia="宋体" w:hAnsi="宋体" w:hint="eastAsia"/>
        </w:rPr>
      </w:pPr>
      <w:r w:rsidRPr="000C0E16">
        <w:rPr>
          <w:rFonts w:ascii="宋体" w:eastAsia="宋体" w:hAnsi="宋体" w:hint="eastAsia"/>
        </w:rPr>
        <w:lastRenderedPageBreak/>
        <w:t>（2）电压驻波比VSWR</w:t>
      </w:r>
    </w:p>
    <w:p w14:paraId="71C23851" w14:textId="35C1284D" w:rsidR="00F053C5" w:rsidRPr="000C0E16" w:rsidRDefault="00F053C5" w:rsidP="00F053C5">
      <w:pPr>
        <w:autoSpaceDE w:val="0"/>
        <w:autoSpaceDN w:val="0"/>
        <w:adjustRightInd w:val="0"/>
        <w:jc w:val="left"/>
        <w:rPr>
          <w:rFonts w:ascii="宋体" w:eastAsia="宋体" w:hAnsi="宋体" w:cstheme="minorEastAsia" w:hint="eastAsia"/>
          <w:kern w:val="0"/>
          <w:sz w:val="28"/>
          <w:szCs w:val="28"/>
        </w:rPr>
      </w:pPr>
      <w:r w:rsidRPr="000C0E16">
        <w:rPr>
          <w:rFonts w:ascii="宋体" w:eastAsia="宋体" w:hAnsi="宋体" w:cstheme="minorEastAsia" w:hint="eastAsia"/>
          <w:noProof/>
          <w:kern w:val="0"/>
          <w:sz w:val="28"/>
          <w:szCs w:val="28"/>
        </w:rPr>
        <w:drawing>
          <wp:inline distT="0" distB="0" distL="0" distR="0" wp14:anchorId="6A893188" wp14:editId="3840AD9F">
            <wp:extent cx="2822400" cy="1696634"/>
            <wp:effectExtent l="0" t="0" r="0" b="0"/>
            <wp:docPr id="14353117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2400" cy="1696634"/>
                    </a:xfrm>
                    <a:prstGeom prst="rect">
                      <a:avLst/>
                    </a:prstGeom>
                    <a:noFill/>
                    <a:ln>
                      <a:noFill/>
                    </a:ln>
                  </pic:spPr>
                </pic:pic>
              </a:graphicData>
            </a:graphic>
          </wp:inline>
        </w:drawing>
      </w:r>
    </w:p>
    <w:p w14:paraId="42F7806C" w14:textId="77777777" w:rsidR="00F053C5" w:rsidRPr="000C0E16" w:rsidRDefault="00F053C5" w:rsidP="00F053C5">
      <w:pPr>
        <w:pStyle w:val="7"/>
        <w:rPr>
          <w:rFonts w:ascii="宋体" w:eastAsia="宋体" w:hAnsi="宋体" w:hint="eastAsia"/>
        </w:rPr>
      </w:pPr>
      <w:r w:rsidRPr="000C0E16">
        <w:rPr>
          <w:rFonts w:ascii="宋体" w:eastAsia="宋体" w:hAnsi="宋体" w:hint="eastAsia"/>
        </w:rPr>
        <w:t>（3）xz面增益方向图</w:t>
      </w:r>
    </w:p>
    <w:p w14:paraId="2C0698F6" w14:textId="4E33D568" w:rsidR="00F053C5" w:rsidRPr="000C0E16" w:rsidRDefault="00F053C5" w:rsidP="00F053C5">
      <w:pPr>
        <w:autoSpaceDE w:val="0"/>
        <w:autoSpaceDN w:val="0"/>
        <w:adjustRightInd w:val="0"/>
        <w:jc w:val="left"/>
        <w:rPr>
          <w:rFonts w:ascii="宋体" w:eastAsia="宋体" w:hAnsi="宋体" w:cstheme="minorEastAsia" w:hint="eastAsia"/>
          <w:kern w:val="0"/>
          <w:sz w:val="28"/>
          <w:szCs w:val="28"/>
        </w:rPr>
      </w:pPr>
      <w:r w:rsidRPr="000C0E16">
        <w:rPr>
          <w:rFonts w:ascii="宋体" w:eastAsia="宋体" w:hAnsi="宋体" w:cstheme="minorEastAsia" w:hint="eastAsia"/>
          <w:noProof/>
          <w:kern w:val="0"/>
          <w:sz w:val="28"/>
          <w:szCs w:val="28"/>
        </w:rPr>
        <w:drawing>
          <wp:inline distT="0" distB="0" distL="0" distR="0" wp14:anchorId="5FEC76C2" wp14:editId="00FE5648">
            <wp:extent cx="2822400" cy="1696634"/>
            <wp:effectExtent l="0" t="0" r="0" b="0"/>
            <wp:docPr id="71056560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2400" cy="1696634"/>
                    </a:xfrm>
                    <a:prstGeom prst="rect">
                      <a:avLst/>
                    </a:prstGeom>
                    <a:noFill/>
                    <a:ln>
                      <a:noFill/>
                    </a:ln>
                  </pic:spPr>
                </pic:pic>
              </a:graphicData>
            </a:graphic>
          </wp:inline>
        </w:drawing>
      </w:r>
    </w:p>
    <w:p w14:paraId="1426D429" w14:textId="77777777" w:rsidR="00F053C5" w:rsidRPr="000C0E16" w:rsidRDefault="00F053C5" w:rsidP="00F053C5">
      <w:pPr>
        <w:pStyle w:val="7"/>
        <w:rPr>
          <w:rFonts w:ascii="宋体" w:eastAsia="宋体" w:hAnsi="宋体" w:hint="eastAsia"/>
        </w:rPr>
      </w:pPr>
      <w:r w:rsidRPr="000C0E16">
        <w:rPr>
          <w:rFonts w:ascii="宋体" w:eastAsia="宋体" w:hAnsi="宋体" w:hint="eastAsia"/>
        </w:rPr>
        <w:t>（4）xy面增益方向图</w:t>
      </w:r>
    </w:p>
    <w:p w14:paraId="30A5E49D" w14:textId="358EE2E7" w:rsidR="00F053C5" w:rsidRPr="000C0E16" w:rsidRDefault="00F053C5" w:rsidP="00F053C5">
      <w:pPr>
        <w:autoSpaceDE w:val="0"/>
        <w:autoSpaceDN w:val="0"/>
        <w:adjustRightInd w:val="0"/>
        <w:jc w:val="left"/>
        <w:rPr>
          <w:rFonts w:ascii="宋体" w:eastAsia="宋体" w:hAnsi="宋体" w:cstheme="minorEastAsia" w:hint="eastAsia"/>
          <w:kern w:val="0"/>
          <w:sz w:val="28"/>
          <w:szCs w:val="28"/>
        </w:rPr>
      </w:pPr>
      <w:r w:rsidRPr="000C0E16">
        <w:rPr>
          <w:rFonts w:ascii="宋体" w:eastAsia="宋体" w:hAnsi="宋体" w:cstheme="minorEastAsia" w:hint="eastAsia"/>
          <w:noProof/>
          <w:kern w:val="0"/>
          <w:sz w:val="28"/>
          <w:szCs w:val="28"/>
        </w:rPr>
        <w:drawing>
          <wp:inline distT="0" distB="0" distL="0" distR="0" wp14:anchorId="7B749B94" wp14:editId="00315E61">
            <wp:extent cx="2822400" cy="1696634"/>
            <wp:effectExtent l="0" t="0" r="0" b="0"/>
            <wp:docPr id="4174462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2400" cy="1696634"/>
                    </a:xfrm>
                    <a:prstGeom prst="rect">
                      <a:avLst/>
                    </a:prstGeom>
                    <a:noFill/>
                    <a:ln>
                      <a:noFill/>
                    </a:ln>
                  </pic:spPr>
                </pic:pic>
              </a:graphicData>
            </a:graphic>
          </wp:inline>
        </w:drawing>
      </w:r>
    </w:p>
    <w:p w14:paraId="67402BF5" w14:textId="77777777" w:rsidR="00F053C5" w:rsidRPr="000C0E16" w:rsidRDefault="00F053C5" w:rsidP="00F053C5">
      <w:pPr>
        <w:pStyle w:val="7"/>
        <w:rPr>
          <w:rFonts w:ascii="宋体" w:eastAsia="宋体" w:hAnsi="宋体" w:hint="eastAsia"/>
        </w:rPr>
      </w:pPr>
      <w:r w:rsidRPr="000C0E16">
        <w:rPr>
          <w:rFonts w:ascii="宋体" w:eastAsia="宋体" w:hAnsi="宋体" w:hint="eastAsia"/>
        </w:rPr>
        <w:t>（5）三维增益方向图</w:t>
      </w:r>
    </w:p>
    <w:p w14:paraId="23E33670" w14:textId="45A395E1" w:rsidR="00F053C5" w:rsidRPr="000C0E16" w:rsidRDefault="00F053C5" w:rsidP="00F053C5">
      <w:pPr>
        <w:autoSpaceDE w:val="0"/>
        <w:autoSpaceDN w:val="0"/>
        <w:adjustRightInd w:val="0"/>
        <w:jc w:val="left"/>
        <w:rPr>
          <w:rFonts w:ascii="宋体" w:eastAsia="宋体" w:hAnsi="宋体" w:cstheme="minorEastAsia" w:hint="eastAsia"/>
          <w:kern w:val="0"/>
          <w:sz w:val="28"/>
          <w:szCs w:val="28"/>
        </w:rPr>
      </w:pPr>
      <w:r w:rsidRPr="000C0E16">
        <w:rPr>
          <w:rFonts w:ascii="宋体" w:eastAsia="宋体" w:hAnsi="宋体" w:cstheme="minorEastAsia" w:hint="eastAsia"/>
          <w:noProof/>
          <w:kern w:val="0"/>
          <w:sz w:val="28"/>
          <w:szCs w:val="28"/>
        </w:rPr>
        <w:drawing>
          <wp:inline distT="0" distB="0" distL="0" distR="0" wp14:anchorId="7F778B24" wp14:editId="656F76E7">
            <wp:extent cx="2822400" cy="1696634"/>
            <wp:effectExtent l="0" t="0" r="0" b="0"/>
            <wp:docPr id="40944148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2400" cy="1696634"/>
                    </a:xfrm>
                    <a:prstGeom prst="rect">
                      <a:avLst/>
                    </a:prstGeom>
                    <a:noFill/>
                    <a:ln>
                      <a:noFill/>
                    </a:ln>
                  </pic:spPr>
                </pic:pic>
              </a:graphicData>
            </a:graphic>
          </wp:inline>
        </w:drawing>
      </w:r>
    </w:p>
    <w:p w14:paraId="487ED69F" w14:textId="77777777" w:rsidR="00F053C5" w:rsidRPr="000C0E16" w:rsidRDefault="00F053C5" w:rsidP="00F053C5">
      <w:pPr>
        <w:pStyle w:val="5"/>
        <w:rPr>
          <w:rFonts w:ascii="宋体" w:eastAsia="宋体" w:hAnsi="宋体" w:hint="eastAsia"/>
        </w:rPr>
      </w:pPr>
      <w:r w:rsidRPr="000C0E16">
        <w:rPr>
          <w:rFonts w:ascii="宋体" w:eastAsia="宋体" w:hAnsi="宋体" w:hint="eastAsia"/>
        </w:rPr>
        <w:t>四、波偶极子阵列性能参数的仿真结果</w:t>
      </w:r>
    </w:p>
    <w:p w14:paraId="5EAC37C2" w14:textId="77777777" w:rsidR="00F053C5" w:rsidRPr="000C0E16" w:rsidRDefault="00F053C5" w:rsidP="00F053C5">
      <w:pPr>
        <w:pStyle w:val="6"/>
        <w:rPr>
          <w:rFonts w:ascii="宋体" w:eastAsia="宋体" w:hAnsi="宋体" w:hint="eastAsia"/>
        </w:rPr>
      </w:pPr>
      <w:r w:rsidRPr="000C0E16">
        <w:rPr>
          <w:rFonts w:ascii="宋体" w:eastAsia="宋体" w:hAnsi="宋体" w:hint="eastAsia"/>
        </w:rPr>
        <w:t>2、半波偶极子天线阵列仿真</w:t>
      </w:r>
    </w:p>
    <w:p w14:paraId="0FE3FBD9" w14:textId="77777777" w:rsidR="00F053C5" w:rsidRPr="004217B6" w:rsidRDefault="00F053C5" w:rsidP="004217B6">
      <w:pPr>
        <w:ind w:firstLineChars="200" w:firstLine="420"/>
        <w:rPr>
          <w:rFonts w:ascii="宋体" w:eastAsia="宋体" w:hAnsi="宋体" w:cstheme="minorEastAsia" w:hint="eastAsia"/>
          <w:bCs/>
          <w:szCs w:val="21"/>
        </w:rPr>
      </w:pPr>
      <w:r w:rsidRPr="004217B6">
        <w:rPr>
          <w:rFonts w:ascii="宋体" w:eastAsia="宋体" w:hAnsi="宋体" w:cstheme="minorEastAsia" w:hint="eastAsia"/>
          <w:bCs/>
          <w:szCs w:val="21"/>
        </w:rPr>
        <w:t>利用中半波偶极子天线，组成二元阵，阵元中心间距0.5λ，试仿真二元阵的方向图；改变阵元的激励相位，观察阵列方向图的变化情况。</w:t>
      </w:r>
    </w:p>
    <w:p w14:paraId="38417CAA" w14:textId="77777777" w:rsidR="00F053C5" w:rsidRPr="000C0E16" w:rsidRDefault="00F053C5" w:rsidP="00F053C5">
      <w:pPr>
        <w:pStyle w:val="7"/>
        <w:rPr>
          <w:rFonts w:ascii="宋体" w:eastAsia="宋体" w:hAnsi="宋体" w:hint="eastAsia"/>
        </w:rPr>
      </w:pPr>
      <w:r w:rsidRPr="000C0E16">
        <w:rPr>
          <w:rFonts w:ascii="宋体" w:eastAsia="宋体" w:hAnsi="宋体" w:hint="eastAsia"/>
        </w:rPr>
        <w:t>（1）回波损耗</w:t>
      </w:r>
    </w:p>
    <w:p w14:paraId="43584E83" w14:textId="2FB9AA09" w:rsidR="00F053C5" w:rsidRPr="000C0E16" w:rsidRDefault="00F053C5" w:rsidP="00F053C5">
      <w:pPr>
        <w:autoSpaceDE w:val="0"/>
        <w:autoSpaceDN w:val="0"/>
        <w:adjustRightInd w:val="0"/>
        <w:jc w:val="left"/>
        <w:rPr>
          <w:rFonts w:ascii="宋体" w:eastAsia="宋体" w:hAnsi="宋体" w:cstheme="minorEastAsia" w:hint="eastAsia"/>
          <w:noProof/>
          <w:kern w:val="0"/>
          <w:sz w:val="28"/>
          <w:szCs w:val="28"/>
        </w:rPr>
      </w:pPr>
      <w:r w:rsidRPr="000C0E16">
        <w:rPr>
          <w:rFonts w:ascii="宋体" w:eastAsia="宋体" w:hAnsi="宋体" w:cstheme="minorEastAsia" w:hint="eastAsia"/>
          <w:noProof/>
          <w:kern w:val="0"/>
          <w:sz w:val="28"/>
          <w:szCs w:val="28"/>
        </w:rPr>
        <w:drawing>
          <wp:inline distT="0" distB="0" distL="0" distR="0" wp14:anchorId="4CFA0F36" wp14:editId="51B9F16B">
            <wp:extent cx="2822400" cy="1696634"/>
            <wp:effectExtent l="0" t="0" r="0" b="0"/>
            <wp:docPr id="156498742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2400" cy="1696634"/>
                    </a:xfrm>
                    <a:prstGeom prst="rect">
                      <a:avLst/>
                    </a:prstGeom>
                    <a:noFill/>
                    <a:ln>
                      <a:noFill/>
                    </a:ln>
                  </pic:spPr>
                </pic:pic>
              </a:graphicData>
            </a:graphic>
          </wp:inline>
        </w:drawing>
      </w:r>
    </w:p>
    <w:p w14:paraId="2DC8DFBE" w14:textId="77777777" w:rsidR="00F053C5" w:rsidRPr="000C0E16" w:rsidRDefault="00F053C5" w:rsidP="00F053C5">
      <w:pPr>
        <w:pStyle w:val="7"/>
        <w:rPr>
          <w:rFonts w:ascii="宋体" w:eastAsia="宋体" w:hAnsi="宋体" w:hint="eastAsia"/>
        </w:rPr>
      </w:pPr>
      <w:r w:rsidRPr="000C0E16">
        <w:rPr>
          <w:rFonts w:ascii="宋体" w:eastAsia="宋体" w:hAnsi="宋体" w:hint="eastAsia"/>
        </w:rPr>
        <w:t>（2）xz平面增益方向图</w:t>
      </w:r>
    </w:p>
    <w:p w14:paraId="0E3C41EF" w14:textId="6CA5D436" w:rsidR="00F053C5" w:rsidRPr="000C0E16" w:rsidRDefault="00F053C5" w:rsidP="00F053C5">
      <w:pPr>
        <w:autoSpaceDE w:val="0"/>
        <w:autoSpaceDN w:val="0"/>
        <w:adjustRightInd w:val="0"/>
        <w:jc w:val="left"/>
        <w:rPr>
          <w:rFonts w:ascii="宋体" w:eastAsia="宋体" w:hAnsi="宋体" w:cstheme="minorEastAsia" w:hint="eastAsia"/>
          <w:kern w:val="0"/>
          <w:sz w:val="28"/>
          <w:szCs w:val="28"/>
        </w:rPr>
      </w:pPr>
      <w:r w:rsidRPr="000C0E16">
        <w:rPr>
          <w:rFonts w:ascii="宋体" w:eastAsia="宋体" w:hAnsi="宋体" w:cstheme="minorEastAsia" w:hint="eastAsia"/>
          <w:noProof/>
          <w:kern w:val="0"/>
          <w:sz w:val="28"/>
          <w:szCs w:val="28"/>
        </w:rPr>
        <w:drawing>
          <wp:inline distT="0" distB="0" distL="0" distR="0" wp14:anchorId="022DC2FB" wp14:editId="7B825313">
            <wp:extent cx="2822400" cy="1696634"/>
            <wp:effectExtent l="0" t="0" r="0" b="0"/>
            <wp:docPr id="138371316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22400" cy="1696634"/>
                    </a:xfrm>
                    <a:prstGeom prst="rect">
                      <a:avLst/>
                    </a:prstGeom>
                    <a:noFill/>
                    <a:ln>
                      <a:noFill/>
                    </a:ln>
                  </pic:spPr>
                </pic:pic>
              </a:graphicData>
            </a:graphic>
          </wp:inline>
        </w:drawing>
      </w:r>
    </w:p>
    <w:p w14:paraId="38BA335C" w14:textId="77777777" w:rsidR="00F053C5" w:rsidRPr="000C0E16" w:rsidRDefault="00F053C5" w:rsidP="00F053C5">
      <w:pPr>
        <w:pStyle w:val="7"/>
        <w:rPr>
          <w:rFonts w:ascii="宋体" w:eastAsia="宋体" w:hAnsi="宋体" w:hint="eastAsia"/>
        </w:rPr>
      </w:pPr>
      <w:r w:rsidRPr="000C0E16">
        <w:rPr>
          <w:rFonts w:ascii="宋体" w:eastAsia="宋体" w:hAnsi="宋体" w:hint="eastAsia"/>
        </w:rPr>
        <w:t>（3）xy平面增益方向图</w:t>
      </w:r>
    </w:p>
    <w:p w14:paraId="5A51197A" w14:textId="017E7D9E" w:rsidR="00F053C5" w:rsidRPr="000C0E16" w:rsidRDefault="00F053C5" w:rsidP="00F053C5">
      <w:pPr>
        <w:autoSpaceDE w:val="0"/>
        <w:autoSpaceDN w:val="0"/>
        <w:adjustRightInd w:val="0"/>
        <w:jc w:val="left"/>
        <w:rPr>
          <w:rFonts w:ascii="宋体" w:eastAsia="宋体" w:hAnsi="宋体" w:cstheme="minorEastAsia" w:hint="eastAsia"/>
          <w:noProof/>
          <w:kern w:val="0"/>
          <w:sz w:val="28"/>
          <w:szCs w:val="28"/>
        </w:rPr>
      </w:pPr>
      <w:r w:rsidRPr="000C0E16">
        <w:rPr>
          <w:rFonts w:ascii="宋体" w:eastAsia="宋体" w:hAnsi="宋体" w:cstheme="minorEastAsia" w:hint="eastAsia"/>
          <w:noProof/>
          <w:kern w:val="0"/>
          <w:sz w:val="28"/>
          <w:szCs w:val="28"/>
        </w:rPr>
        <w:drawing>
          <wp:inline distT="0" distB="0" distL="0" distR="0" wp14:anchorId="74B7D25C" wp14:editId="1C72CF2B">
            <wp:extent cx="2822400" cy="1696634"/>
            <wp:effectExtent l="0" t="0" r="0" b="0"/>
            <wp:docPr id="206290309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22400" cy="1696634"/>
                    </a:xfrm>
                    <a:prstGeom prst="rect">
                      <a:avLst/>
                    </a:prstGeom>
                    <a:noFill/>
                    <a:ln>
                      <a:noFill/>
                    </a:ln>
                  </pic:spPr>
                </pic:pic>
              </a:graphicData>
            </a:graphic>
          </wp:inline>
        </w:drawing>
      </w:r>
    </w:p>
    <w:p w14:paraId="744B3AFA" w14:textId="77777777" w:rsidR="00F053C5" w:rsidRPr="000C0E16" w:rsidRDefault="00F053C5" w:rsidP="00F053C5">
      <w:pPr>
        <w:pStyle w:val="7"/>
        <w:rPr>
          <w:rFonts w:ascii="宋体" w:eastAsia="宋体" w:hAnsi="宋体" w:hint="eastAsia"/>
        </w:rPr>
      </w:pPr>
      <w:r w:rsidRPr="000C0E16">
        <w:rPr>
          <w:rFonts w:ascii="宋体" w:eastAsia="宋体" w:hAnsi="宋体" w:hint="eastAsia"/>
        </w:rPr>
        <w:lastRenderedPageBreak/>
        <w:t>（4）三维增益方向图</w:t>
      </w:r>
    </w:p>
    <w:p w14:paraId="05228AFA" w14:textId="35A12112" w:rsidR="00F053C5" w:rsidRPr="000C0E16" w:rsidRDefault="00F053C5" w:rsidP="00F053C5">
      <w:pPr>
        <w:autoSpaceDE w:val="0"/>
        <w:autoSpaceDN w:val="0"/>
        <w:adjustRightInd w:val="0"/>
        <w:jc w:val="left"/>
        <w:rPr>
          <w:rFonts w:ascii="宋体" w:eastAsia="宋体" w:hAnsi="宋体" w:cstheme="minorEastAsia" w:hint="eastAsia"/>
          <w:kern w:val="0"/>
          <w:sz w:val="28"/>
          <w:szCs w:val="28"/>
        </w:rPr>
      </w:pPr>
      <w:r w:rsidRPr="000C0E16">
        <w:rPr>
          <w:rFonts w:ascii="宋体" w:eastAsia="宋体" w:hAnsi="宋体" w:cstheme="minorEastAsia" w:hint="eastAsia"/>
          <w:noProof/>
          <w:kern w:val="0"/>
          <w:sz w:val="28"/>
          <w:szCs w:val="28"/>
        </w:rPr>
        <w:drawing>
          <wp:inline distT="0" distB="0" distL="0" distR="0" wp14:anchorId="68D77D09" wp14:editId="2730F6A5">
            <wp:extent cx="2822400" cy="1696634"/>
            <wp:effectExtent l="0" t="0" r="0" b="0"/>
            <wp:docPr id="40247985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22400" cy="1696634"/>
                    </a:xfrm>
                    <a:prstGeom prst="rect">
                      <a:avLst/>
                    </a:prstGeom>
                    <a:noFill/>
                    <a:ln>
                      <a:noFill/>
                    </a:ln>
                  </pic:spPr>
                </pic:pic>
              </a:graphicData>
            </a:graphic>
          </wp:inline>
        </w:drawing>
      </w:r>
    </w:p>
    <w:p w14:paraId="193A3991" w14:textId="77777777" w:rsidR="00F053C5" w:rsidRPr="000C0E16" w:rsidRDefault="00F053C5" w:rsidP="00F053C5">
      <w:pPr>
        <w:pStyle w:val="7"/>
        <w:rPr>
          <w:rFonts w:ascii="宋体" w:eastAsia="宋体" w:hAnsi="宋体" w:hint="eastAsia"/>
        </w:rPr>
      </w:pPr>
      <w:r w:rsidRPr="000C0E16">
        <w:rPr>
          <w:rFonts w:ascii="宋体" w:eastAsia="宋体" w:hAnsi="宋体" w:hint="eastAsia"/>
        </w:rPr>
        <w:t>（5）改变相位后回波损耗</w:t>
      </w:r>
    </w:p>
    <w:p w14:paraId="69BF319C" w14:textId="1563EDA9" w:rsidR="00F053C5" w:rsidRPr="000C0E16" w:rsidRDefault="00F053C5" w:rsidP="00F053C5">
      <w:pPr>
        <w:autoSpaceDE w:val="0"/>
        <w:autoSpaceDN w:val="0"/>
        <w:adjustRightInd w:val="0"/>
        <w:jc w:val="left"/>
        <w:rPr>
          <w:rFonts w:ascii="宋体" w:eastAsia="宋体" w:hAnsi="宋体" w:cstheme="minorEastAsia" w:hint="eastAsia"/>
          <w:noProof/>
          <w:kern w:val="0"/>
          <w:sz w:val="28"/>
          <w:szCs w:val="28"/>
        </w:rPr>
      </w:pPr>
      <w:r w:rsidRPr="000C0E16">
        <w:rPr>
          <w:rFonts w:ascii="宋体" w:eastAsia="宋体" w:hAnsi="宋体" w:cstheme="minorEastAsia" w:hint="eastAsia"/>
          <w:noProof/>
          <w:kern w:val="0"/>
          <w:sz w:val="28"/>
          <w:szCs w:val="28"/>
        </w:rPr>
        <w:drawing>
          <wp:inline distT="0" distB="0" distL="0" distR="0" wp14:anchorId="6F6E539E" wp14:editId="69A62D9E">
            <wp:extent cx="2822400" cy="1696634"/>
            <wp:effectExtent l="0" t="0" r="0" b="0"/>
            <wp:docPr id="106452529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22400" cy="1696634"/>
                    </a:xfrm>
                    <a:prstGeom prst="rect">
                      <a:avLst/>
                    </a:prstGeom>
                    <a:noFill/>
                    <a:ln>
                      <a:noFill/>
                    </a:ln>
                  </pic:spPr>
                </pic:pic>
              </a:graphicData>
            </a:graphic>
          </wp:inline>
        </w:drawing>
      </w:r>
    </w:p>
    <w:p w14:paraId="66DF27E1" w14:textId="77777777" w:rsidR="00F053C5" w:rsidRPr="000C0E16" w:rsidRDefault="00F053C5" w:rsidP="00F053C5">
      <w:pPr>
        <w:pStyle w:val="7"/>
        <w:rPr>
          <w:rFonts w:ascii="宋体" w:eastAsia="宋体" w:hAnsi="宋体" w:hint="eastAsia"/>
        </w:rPr>
      </w:pPr>
      <w:r w:rsidRPr="000C0E16">
        <w:rPr>
          <w:rFonts w:ascii="宋体" w:eastAsia="宋体" w:hAnsi="宋体" w:hint="eastAsia"/>
        </w:rPr>
        <w:t>（6）改变相位后xz平面增益方向图</w:t>
      </w:r>
    </w:p>
    <w:p w14:paraId="1A09C665" w14:textId="30CB1634" w:rsidR="00F053C5" w:rsidRPr="000C0E16" w:rsidRDefault="00F053C5" w:rsidP="00F053C5">
      <w:pPr>
        <w:autoSpaceDE w:val="0"/>
        <w:autoSpaceDN w:val="0"/>
        <w:adjustRightInd w:val="0"/>
        <w:jc w:val="left"/>
        <w:rPr>
          <w:rFonts w:ascii="宋体" w:eastAsia="宋体" w:hAnsi="宋体" w:cstheme="minorEastAsia" w:hint="eastAsia"/>
          <w:kern w:val="0"/>
          <w:sz w:val="28"/>
          <w:szCs w:val="28"/>
        </w:rPr>
      </w:pPr>
      <w:r w:rsidRPr="000C0E16">
        <w:rPr>
          <w:rFonts w:ascii="宋体" w:eastAsia="宋体" w:hAnsi="宋体" w:cstheme="minorEastAsia" w:hint="eastAsia"/>
          <w:noProof/>
          <w:kern w:val="0"/>
          <w:sz w:val="28"/>
          <w:szCs w:val="28"/>
        </w:rPr>
        <w:drawing>
          <wp:inline distT="0" distB="0" distL="0" distR="0" wp14:anchorId="3320B35E" wp14:editId="47CEF552">
            <wp:extent cx="2822400" cy="1696634"/>
            <wp:effectExtent l="0" t="0" r="0" b="0"/>
            <wp:docPr id="123972807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22400" cy="1696634"/>
                    </a:xfrm>
                    <a:prstGeom prst="rect">
                      <a:avLst/>
                    </a:prstGeom>
                    <a:noFill/>
                    <a:ln>
                      <a:noFill/>
                    </a:ln>
                  </pic:spPr>
                </pic:pic>
              </a:graphicData>
            </a:graphic>
          </wp:inline>
        </w:drawing>
      </w:r>
    </w:p>
    <w:p w14:paraId="040CDA80" w14:textId="77777777" w:rsidR="00F053C5" w:rsidRPr="000C0E16" w:rsidRDefault="00F053C5" w:rsidP="00F053C5">
      <w:pPr>
        <w:pStyle w:val="7"/>
        <w:rPr>
          <w:rFonts w:ascii="宋体" w:eastAsia="宋体" w:hAnsi="宋体" w:hint="eastAsia"/>
        </w:rPr>
      </w:pPr>
      <w:r w:rsidRPr="000C0E16">
        <w:rPr>
          <w:rFonts w:ascii="宋体" w:eastAsia="宋体" w:hAnsi="宋体" w:hint="eastAsia"/>
        </w:rPr>
        <w:t>（7）改变相位后xy平面增益方向图</w:t>
      </w:r>
    </w:p>
    <w:p w14:paraId="7C2710C0" w14:textId="7A1F8E32" w:rsidR="00F053C5" w:rsidRPr="000C0E16" w:rsidRDefault="00F053C5" w:rsidP="00F053C5">
      <w:pPr>
        <w:autoSpaceDE w:val="0"/>
        <w:autoSpaceDN w:val="0"/>
        <w:adjustRightInd w:val="0"/>
        <w:jc w:val="left"/>
        <w:rPr>
          <w:rFonts w:ascii="宋体" w:eastAsia="宋体" w:hAnsi="宋体" w:cstheme="minorEastAsia" w:hint="eastAsia"/>
          <w:kern w:val="0"/>
          <w:sz w:val="28"/>
          <w:szCs w:val="28"/>
        </w:rPr>
      </w:pPr>
      <w:r w:rsidRPr="000C0E16">
        <w:rPr>
          <w:rFonts w:ascii="宋体" w:eastAsia="宋体" w:hAnsi="宋体" w:cstheme="minorEastAsia" w:hint="eastAsia"/>
          <w:noProof/>
          <w:kern w:val="0"/>
          <w:sz w:val="28"/>
          <w:szCs w:val="28"/>
        </w:rPr>
        <w:drawing>
          <wp:inline distT="0" distB="0" distL="0" distR="0" wp14:anchorId="2236BB51" wp14:editId="641D017D">
            <wp:extent cx="2822400" cy="1696634"/>
            <wp:effectExtent l="0" t="0" r="0" b="0"/>
            <wp:docPr id="48337458"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22400" cy="1696634"/>
                    </a:xfrm>
                    <a:prstGeom prst="rect">
                      <a:avLst/>
                    </a:prstGeom>
                    <a:noFill/>
                    <a:ln>
                      <a:noFill/>
                    </a:ln>
                  </pic:spPr>
                </pic:pic>
              </a:graphicData>
            </a:graphic>
          </wp:inline>
        </w:drawing>
      </w:r>
    </w:p>
    <w:p w14:paraId="01BA950F" w14:textId="77777777" w:rsidR="00F053C5" w:rsidRPr="000C0E16" w:rsidRDefault="00F053C5" w:rsidP="00F053C5">
      <w:pPr>
        <w:pStyle w:val="7"/>
        <w:rPr>
          <w:rFonts w:ascii="宋体" w:eastAsia="宋体" w:hAnsi="宋体" w:hint="eastAsia"/>
        </w:rPr>
      </w:pPr>
      <w:r w:rsidRPr="000C0E16">
        <w:rPr>
          <w:rFonts w:ascii="宋体" w:eastAsia="宋体" w:hAnsi="宋体" w:hint="eastAsia"/>
        </w:rPr>
        <w:t>（8）改变相位后三维增益方向图</w:t>
      </w:r>
    </w:p>
    <w:p w14:paraId="6DF504F0" w14:textId="279F150B" w:rsidR="00F053C5" w:rsidRPr="000C0E16" w:rsidRDefault="00F053C5" w:rsidP="00F053C5">
      <w:pPr>
        <w:autoSpaceDE w:val="0"/>
        <w:autoSpaceDN w:val="0"/>
        <w:adjustRightInd w:val="0"/>
        <w:jc w:val="left"/>
        <w:rPr>
          <w:rFonts w:ascii="宋体" w:eastAsia="宋体" w:hAnsi="宋体" w:cstheme="minorEastAsia" w:hint="eastAsia"/>
          <w:kern w:val="0"/>
          <w:sz w:val="28"/>
          <w:szCs w:val="28"/>
        </w:rPr>
      </w:pPr>
      <w:r w:rsidRPr="000C0E16">
        <w:rPr>
          <w:rFonts w:ascii="宋体" w:eastAsia="宋体" w:hAnsi="宋体" w:cstheme="minorEastAsia" w:hint="eastAsia"/>
          <w:noProof/>
          <w:kern w:val="0"/>
          <w:sz w:val="28"/>
          <w:szCs w:val="28"/>
        </w:rPr>
        <w:drawing>
          <wp:inline distT="0" distB="0" distL="0" distR="0" wp14:anchorId="559DC8D6" wp14:editId="24296BE5">
            <wp:extent cx="2822400" cy="1696634"/>
            <wp:effectExtent l="0" t="0" r="0" b="0"/>
            <wp:docPr id="76040001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22400" cy="1696634"/>
                    </a:xfrm>
                    <a:prstGeom prst="rect">
                      <a:avLst/>
                    </a:prstGeom>
                    <a:noFill/>
                    <a:ln>
                      <a:noFill/>
                    </a:ln>
                  </pic:spPr>
                </pic:pic>
              </a:graphicData>
            </a:graphic>
          </wp:inline>
        </w:drawing>
      </w:r>
    </w:p>
    <w:p w14:paraId="678262B0" w14:textId="77777777" w:rsidR="00453A3A" w:rsidRPr="000C0E16" w:rsidRDefault="00453A3A" w:rsidP="00F053C5">
      <w:pPr>
        <w:pStyle w:val="5"/>
        <w:rPr>
          <w:rFonts w:ascii="宋体" w:eastAsia="宋体" w:hAnsi="宋体" w:hint="eastAsia"/>
        </w:rPr>
      </w:pPr>
      <w:r w:rsidRPr="000C0E16">
        <w:rPr>
          <w:rFonts w:ascii="宋体" w:eastAsia="宋体" w:hAnsi="宋体" w:hint="eastAsia"/>
        </w:rPr>
        <w:t>五、问题分析</w:t>
      </w:r>
    </w:p>
    <w:p w14:paraId="1010DC52" w14:textId="77777777" w:rsidR="00453A3A" w:rsidRPr="004217B6" w:rsidRDefault="00453A3A" w:rsidP="004217B6">
      <w:pPr>
        <w:ind w:firstLineChars="200" w:firstLine="420"/>
        <w:rPr>
          <w:rFonts w:ascii="宋体" w:eastAsia="宋体" w:hAnsi="宋体" w:cstheme="minorEastAsia" w:hint="eastAsia"/>
          <w:bCs/>
          <w:szCs w:val="21"/>
        </w:rPr>
      </w:pPr>
      <w:r w:rsidRPr="004217B6">
        <w:rPr>
          <w:rFonts w:ascii="宋体" w:eastAsia="宋体" w:hAnsi="宋体" w:cstheme="minorEastAsia" w:hint="eastAsia"/>
          <w:bCs/>
          <w:szCs w:val="21"/>
        </w:rPr>
        <w:t>分析不同激励相位下，半波偶极子阵列方向图差异的原因。</w:t>
      </w:r>
    </w:p>
    <w:p w14:paraId="71E0FC38" w14:textId="77777777" w:rsidR="00453A3A" w:rsidRPr="004217B6" w:rsidRDefault="00453A3A" w:rsidP="004217B6">
      <w:pPr>
        <w:ind w:firstLineChars="200" w:firstLine="420"/>
        <w:rPr>
          <w:rFonts w:ascii="宋体" w:eastAsia="宋体" w:hAnsi="宋体" w:cstheme="minorEastAsia" w:hint="eastAsia"/>
          <w:bCs/>
          <w:szCs w:val="21"/>
        </w:rPr>
      </w:pPr>
      <w:r w:rsidRPr="004217B6">
        <w:rPr>
          <w:rFonts w:ascii="宋体" w:eastAsia="宋体" w:hAnsi="宋体" w:cstheme="minorEastAsia" w:hint="eastAsia"/>
          <w:bCs/>
          <w:szCs w:val="21"/>
        </w:rPr>
        <w:t>1、</w:t>
      </w:r>
      <w:r w:rsidRPr="004217B6">
        <w:rPr>
          <w:rFonts w:ascii="宋体" w:eastAsia="宋体" w:hAnsi="宋体" w:cstheme="minorEastAsia"/>
          <w:bCs/>
          <w:szCs w:val="21"/>
        </w:rPr>
        <w:t>相位差引起的合成干涉：当各个偶极子的激励相位不同时，它们发出的电磁波将在空间中产生干涉效应。这种干涉效应会导致在特定方向上的辐射增强或减弱，从而改变了阵列的方向图。</w:t>
      </w:r>
    </w:p>
    <w:p w14:paraId="5F38E6A7" w14:textId="77777777" w:rsidR="00453A3A" w:rsidRPr="004217B6" w:rsidRDefault="00453A3A" w:rsidP="004217B6">
      <w:pPr>
        <w:ind w:firstLineChars="200" w:firstLine="420"/>
        <w:rPr>
          <w:rFonts w:ascii="宋体" w:eastAsia="宋体" w:hAnsi="宋体" w:cstheme="minorEastAsia" w:hint="eastAsia"/>
          <w:bCs/>
          <w:szCs w:val="21"/>
        </w:rPr>
      </w:pPr>
      <w:r w:rsidRPr="004217B6">
        <w:rPr>
          <w:rFonts w:ascii="宋体" w:eastAsia="宋体" w:hAnsi="宋体" w:cstheme="minorEastAsia" w:hint="eastAsia"/>
          <w:bCs/>
          <w:szCs w:val="21"/>
        </w:rPr>
        <w:t>2、</w:t>
      </w:r>
      <w:r w:rsidRPr="004217B6">
        <w:rPr>
          <w:rFonts w:ascii="宋体" w:eastAsia="宋体" w:hAnsi="宋体" w:cstheme="minorEastAsia"/>
          <w:bCs/>
          <w:szCs w:val="21"/>
        </w:rPr>
        <w:t>波束指向的调整：通过控制激励相位，可以实现对阵列波束指向的调整。激励相位的改变会导致主瓣的指向发生偏移，从而改变了阵列的主瓣方向。</w:t>
      </w:r>
    </w:p>
    <w:p w14:paraId="24F58DAE" w14:textId="77777777" w:rsidR="00453A3A" w:rsidRPr="004217B6" w:rsidRDefault="00453A3A" w:rsidP="004217B6">
      <w:pPr>
        <w:ind w:firstLineChars="200" w:firstLine="420"/>
        <w:rPr>
          <w:rFonts w:ascii="宋体" w:eastAsia="宋体" w:hAnsi="宋体" w:cstheme="minorEastAsia" w:hint="eastAsia"/>
          <w:bCs/>
          <w:szCs w:val="21"/>
        </w:rPr>
      </w:pPr>
      <w:r w:rsidRPr="004217B6">
        <w:rPr>
          <w:rFonts w:ascii="宋体" w:eastAsia="宋体" w:hAnsi="宋体" w:cstheme="minorEastAsia" w:hint="eastAsia"/>
          <w:bCs/>
          <w:szCs w:val="21"/>
        </w:rPr>
        <w:t>3、</w:t>
      </w:r>
      <w:r w:rsidRPr="004217B6">
        <w:rPr>
          <w:rFonts w:ascii="宋体" w:eastAsia="宋体" w:hAnsi="宋体" w:cstheme="minorEastAsia"/>
          <w:bCs/>
          <w:szCs w:val="21"/>
        </w:rPr>
        <w:t>副瓣抑制和旁瓣级别：在某些特定的相位条件下，可以实现对副瓣和旁瓣的抑制，从而改善阵列的方向图特性。</w:t>
      </w:r>
    </w:p>
    <w:p w14:paraId="7B490D18" w14:textId="77777777" w:rsidR="00453A3A" w:rsidRPr="004217B6" w:rsidRDefault="00453A3A" w:rsidP="004217B6">
      <w:pPr>
        <w:ind w:firstLineChars="200" w:firstLine="420"/>
        <w:rPr>
          <w:rFonts w:ascii="宋体" w:eastAsia="宋体" w:hAnsi="宋体" w:cstheme="minorEastAsia" w:hint="eastAsia"/>
          <w:bCs/>
          <w:szCs w:val="21"/>
        </w:rPr>
      </w:pPr>
      <w:r w:rsidRPr="004217B6">
        <w:rPr>
          <w:rFonts w:ascii="宋体" w:eastAsia="宋体" w:hAnsi="宋体" w:cstheme="minorEastAsia"/>
          <w:bCs/>
          <w:szCs w:val="21"/>
        </w:rPr>
        <w:t>因此，通过调整激励相位，可以对半波偶极子阵列的方向图进行有效地控制和优化，以满足不同应用场景下的需求。</w:t>
      </w:r>
    </w:p>
    <w:p w14:paraId="26E0EE8B" w14:textId="77777777" w:rsidR="00705C78" w:rsidRPr="000C0E16" w:rsidRDefault="00705C78">
      <w:pPr>
        <w:rPr>
          <w:rFonts w:ascii="宋体" w:eastAsia="宋体" w:hAnsi="宋体" w:hint="eastAsia"/>
        </w:rPr>
      </w:pPr>
    </w:p>
    <w:sectPr w:rsidR="00705C78" w:rsidRPr="000C0E16" w:rsidSect="004217B6">
      <w:pgSz w:w="11906" w:h="16838"/>
      <w:pgMar w:top="720" w:right="720" w:bottom="720" w:left="72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C4B144" w14:textId="77777777" w:rsidR="00EC77F7" w:rsidRDefault="00EC77F7" w:rsidP="00453A3A">
      <w:pPr>
        <w:rPr>
          <w:rFonts w:hint="eastAsia"/>
        </w:rPr>
      </w:pPr>
      <w:r>
        <w:separator/>
      </w:r>
    </w:p>
  </w:endnote>
  <w:endnote w:type="continuationSeparator" w:id="0">
    <w:p w14:paraId="49DC3AE7" w14:textId="77777777" w:rsidR="00EC77F7" w:rsidRDefault="00EC77F7" w:rsidP="00453A3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7086A7" w14:textId="77777777" w:rsidR="00EC77F7" w:rsidRDefault="00EC77F7" w:rsidP="00453A3A">
      <w:pPr>
        <w:rPr>
          <w:rFonts w:hint="eastAsia"/>
        </w:rPr>
      </w:pPr>
      <w:r>
        <w:separator/>
      </w:r>
    </w:p>
  </w:footnote>
  <w:footnote w:type="continuationSeparator" w:id="0">
    <w:p w14:paraId="74EF2202" w14:textId="77777777" w:rsidR="00EC77F7" w:rsidRDefault="00EC77F7" w:rsidP="00453A3A">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97"/>
    <w:rsid w:val="000C0E16"/>
    <w:rsid w:val="002B1C97"/>
    <w:rsid w:val="004217B6"/>
    <w:rsid w:val="00453A3A"/>
    <w:rsid w:val="005522F7"/>
    <w:rsid w:val="0058735A"/>
    <w:rsid w:val="00637AED"/>
    <w:rsid w:val="00705C78"/>
    <w:rsid w:val="00746C78"/>
    <w:rsid w:val="007C65A8"/>
    <w:rsid w:val="007F230E"/>
    <w:rsid w:val="007F578E"/>
    <w:rsid w:val="00931943"/>
    <w:rsid w:val="00956C91"/>
    <w:rsid w:val="009C68C1"/>
    <w:rsid w:val="00C04CF9"/>
    <w:rsid w:val="00C81499"/>
    <w:rsid w:val="00CC3693"/>
    <w:rsid w:val="00D22A1A"/>
    <w:rsid w:val="00EC77F7"/>
    <w:rsid w:val="00F05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A447F5"/>
  <w15:chartTrackingRefBased/>
  <w15:docId w15:val="{29199718-FBBE-4CE0-B801-ACC446903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053C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53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053C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053C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053C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053C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F053C5"/>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3A3A"/>
    <w:pPr>
      <w:tabs>
        <w:tab w:val="center" w:pos="4153"/>
        <w:tab w:val="right" w:pos="8306"/>
      </w:tabs>
      <w:snapToGrid w:val="0"/>
      <w:jc w:val="center"/>
    </w:pPr>
    <w:rPr>
      <w:sz w:val="18"/>
      <w:szCs w:val="18"/>
    </w:rPr>
  </w:style>
  <w:style w:type="character" w:customStyle="1" w:styleId="a4">
    <w:name w:val="页眉 字符"/>
    <w:basedOn w:val="a0"/>
    <w:link w:val="a3"/>
    <w:uiPriority w:val="99"/>
    <w:rsid w:val="00453A3A"/>
    <w:rPr>
      <w:sz w:val="18"/>
      <w:szCs w:val="18"/>
    </w:rPr>
  </w:style>
  <w:style w:type="paragraph" w:styleId="a5">
    <w:name w:val="footer"/>
    <w:basedOn w:val="a"/>
    <w:link w:val="a6"/>
    <w:uiPriority w:val="99"/>
    <w:unhideWhenUsed/>
    <w:rsid w:val="00453A3A"/>
    <w:pPr>
      <w:tabs>
        <w:tab w:val="center" w:pos="4153"/>
        <w:tab w:val="right" w:pos="8306"/>
      </w:tabs>
      <w:snapToGrid w:val="0"/>
      <w:jc w:val="left"/>
    </w:pPr>
    <w:rPr>
      <w:sz w:val="18"/>
      <w:szCs w:val="18"/>
    </w:rPr>
  </w:style>
  <w:style w:type="character" w:customStyle="1" w:styleId="a6">
    <w:name w:val="页脚 字符"/>
    <w:basedOn w:val="a0"/>
    <w:link w:val="a5"/>
    <w:uiPriority w:val="99"/>
    <w:rsid w:val="00453A3A"/>
    <w:rPr>
      <w:sz w:val="18"/>
      <w:szCs w:val="18"/>
    </w:rPr>
  </w:style>
  <w:style w:type="paragraph" w:styleId="a7">
    <w:name w:val="Normal (Web)"/>
    <w:basedOn w:val="a"/>
    <w:uiPriority w:val="99"/>
    <w:semiHidden/>
    <w:unhideWhenUsed/>
    <w:rsid w:val="00F053C5"/>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F053C5"/>
    <w:pPr>
      <w:ind w:firstLineChars="200" w:firstLine="420"/>
    </w:pPr>
  </w:style>
  <w:style w:type="character" w:customStyle="1" w:styleId="10">
    <w:name w:val="标题 1 字符"/>
    <w:basedOn w:val="a0"/>
    <w:link w:val="1"/>
    <w:uiPriority w:val="9"/>
    <w:rsid w:val="00F053C5"/>
    <w:rPr>
      <w:b/>
      <w:bCs/>
      <w:kern w:val="44"/>
      <w:sz w:val="44"/>
      <w:szCs w:val="44"/>
    </w:rPr>
  </w:style>
  <w:style w:type="character" w:customStyle="1" w:styleId="20">
    <w:name w:val="标题 2 字符"/>
    <w:basedOn w:val="a0"/>
    <w:link w:val="2"/>
    <w:uiPriority w:val="9"/>
    <w:rsid w:val="00F053C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053C5"/>
    <w:rPr>
      <w:b/>
      <w:bCs/>
      <w:sz w:val="32"/>
      <w:szCs w:val="32"/>
    </w:rPr>
  </w:style>
  <w:style w:type="character" w:customStyle="1" w:styleId="40">
    <w:name w:val="标题 4 字符"/>
    <w:basedOn w:val="a0"/>
    <w:link w:val="4"/>
    <w:uiPriority w:val="9"/>
    <w:rsid w:val="00F053C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053C5"/>
    <w:rPr>
      <w:b/>
      <w:bCs/>
      <w:sz w:val="28"/>
      <w:szCs w:val="28"/>
    </w:rPr>
  </w:style>
  <w:style w:type="character" w:customStyle="1" w:styleId="60">
    <w:name w:val="标题 6 字符"/>
    <w:basedOn w:val="a0"/>
    <w:link w:val="6"/>
    <w:uiPriority w:val="9"/>
    <w:rsid w:val="00F053C5"/>
    <w:rPr>
      <w:rFonts w:asciiTheme="majorHAnsi" w:eastAsiaTheme="majorEastAsia" w:hAnsiTheme="majorHAnsi" w:cstheme="majorBidi"/>
      <w:b/>
      <w:bCs/>
      <w:sz w:val="24"/>
      <w:szCs w:val="24"/>
    </w:rPr>
  </w:style>
  <w:style w:type="character" w:customStyle="1" w:styleId="70">
    <w:name w:val="标题 7 字符"/>
    <w:basedOn w:val="a0"/>
    <w:link w:val="7"/>
    <w:uiPriority w:val="9"/>
    <w:rsid w:val="00F053C5"/>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563671">
      <w:bodyDiv w:val="1"/>
      <w:marLeft w:val="0"/>
      <w:marRight w:val="0"/>
      <w:marTop w:val="0"/>
      <w:marBottom w:val="0"/>
      <w:divBdr>
        <w:top w:val="none" w:sz="0" w:space="0" w:color="auto"/>
        <w:left w:val="none" w:sz="0" w:space="0" w:color="auto"/>
        <w:bottom w:val="none" w:sz="0" w:space="0" w:color="auto"/>
        <w:right w:val="none" w:sz="0" w:space="0" w:color="auto"/>
      </w:divBdr>
    </w:div>
    <w:div w:id="129054772">
      <w:bodyDiv w:val="1"/>
      <w:marLeft w:val="0"/>
      <w:marRight w:val="0"/>
      <w:marTop w:val="0"/>
      <w:marBottom w:val="0"/>
      <w:divBdr>
        <w:top w:val="none" w:sz="0" w:space="0" w:color="auto"/>
        <w:left w:val="none" w:sz="0" w:space="0" w:color="auto"/>
        <w:bottom w:val="none" w:sz="0" w:space="0" w:color="auto"/>
        <w:right w:val="none" w:sz="0" w:space="0" w:color="auto"/>
      </w:divBdr>
    </w:div>
    <w:div w:id="164058509">
      <w:bodyDiv w:val="1"/>
      <w:marLeft w:val="0"/>
      <w:marRight w:val="0"/>
      <w:marTop w:val="0"/>
      <w:marBottom w:val="0"/>
      <w:divBdr>
        <w:top w:val="none" w:sz="0" w:space="0" w:color="auto"/>
        <w:left w:val="none" w:sz="0" w:space="0" w:color="auto"/>
        <w:bottom w:val="none" w:sz="0" w:space="0" w:color="auto"/>
        <w:right w:val="none" w:sz="0" w:space="0" w:color="auto"/>
      </w:divBdr>
    </w:div>
    <w:div w:id="169025049">
      <w:bodyDiv w:val="1"/>
      <w:marLeft w:val="0"/>
      <w:marRight w:val="0"/>
      <w:marTop w:val="0"/>
      <w:marBottom w:val="0"/>
      <w:divBdr>
        <w:top w:val="none" w:sz="0" w:space="0" w:color="auto"/>
        <w:left w:val="none" w:sz="0" w:space="0" w:color="auto"/>
        <w:bottom w:val="none" w:sz="0" w:space="0" w:color="auto"/>
        <w:right w:val="none" w:sz="0" w:space="0" w:color="auto"/>
      </w:divBdr>
    </w:div>
    <w:div w:id="174391468">
      <w:bodyDiv w:val="1"/>
      <w:marLeft w:val="0"/>
      <w:marRight w:val="0"/>
      <w:marTop w:val="0"/>
      <w:marBottom w:val="0"/>
      <w:divBdr>
        <w:top w:val="none" w:sz="0" w:space="0" w:color="auto"/>
        <w:left w:val="none" w:sz="0" w:space="0" w:color="auto"/>
        <w:bottom w:val="none" w:sz="0" w:space="0" w:color="auto"/>
        <w:right w:val="none" w:sz="0" w:space="0" w:color="auto"/>
      </w:divBdr>
    </w:div>
    <w:div w:id="276330061">
      <w:bodyDiv w:val="1"/>
      <w:marLeft w:val="0"/>
      <w:marRight w:val="0"/>
      <w:marTop w:val="0"/>
      <w:marBottom w:val="0"/>
      <w:divBdr>
        <w:top w:val="none" w:sz="0" w:space="0" w:color="auto"/>
        <w:left w:val="none" w:sz="0" w:space="0" w:color="auto"/>
        <w:bottom w:val="none" w:sz="0" w:space="0" w:color="auto"/>
        <w:right w:val="none" w:sz="0" w:space="0" w:color="auto"/>
      </w:divBdr>
    </w:div>
    <w:div w:id="342246611">
      <w:bodyDiv w:val="1"/>
      <w:marLeft w:val="0"/>
      <w:marRight w:val="0"/>
      <w:marTop w:val="0"/>
      <w:marBottom w:val="0"/>
      <w:divBdr>
        <w:top w:val="none" w:sz="0" w:space="0" w:color="auto"/>
        <w:left w:val="none" w:sz="0" w:space="0" w:color="auto"/>
        <w:bottom w:val="none" w:sz="0" w:space="0" w:color="auto"/>
        <w:right w:val="none" w:sz="0" w:space="0" w:color="auto"/>
      </w:divBdr>
    </w:div>
    <w:div w:id="377358966">
      <w:bodyDiv w:val="1"/>
      <w:marLeft w:val="0"/>
      <w:marRight w:val="0"/>
      <w:marTop w:val="0"/>
      <w:marBottom w:val="0"/>
      <w:divBdr>
        <w:top w:val="none" w:sz="0" w:space="0" w:color="auto"/>
        <w:left w:val="none" w:sz="0" w:space="0" w:color="auto"/>
        <w:bottom w:val="none" w:sz="0" w:space="0" w:color="auto"/>
        <w:right w:val="none" w:sz="0" w:space="0" w:color="auto"/>
      </w:divBdr>
    </w:div>
    <w:div w:id="405492365">
      <w:bodyDiv w:val="1"/>
      <w:marLeft w:val="0"/>
      <w:marRight w:val="0"/>
      <w:marTop w:val="0"/>
      <w:marBottom w:val="0"/>
      <w:divBdr>
        <w:top w:val="none" w:sz="0" w:space="0" w:color="auto"/>
        <w:left w:val="none" w:sz="0" w:space="0" w:color="auto"/>
        <w:bottom w:val="none" w:sz="0" w:space="0" w:color="auto"/>
        <w:right w:val="none" w:sz="0" w:space="0" w:color="auto"/>
      </w:divBdr>
    </w:div>
    <w:div w:id="493112313">
      <w:bodyDiv w:val="1"/>
      <w:marLeft w:val="0"/>
      <w:marRight w:val="0"/>
      <w:marTop w:val="0"/>
      <w:marBottom w:val="0"/>
      <w:divBdr>
        <w:top w:val="none" w:sz="0" w:space="0" w:color="auto"/>
        <w:left w:val="none" w:sz="0" w:space="0" w:color="auto"/>
        <w:bottom w:val="none" w:sz="0" w:space="0" w:color="auto"/>
        <w:right w:val="none" w:sz="0" w:space="0" w:color="auto"/>
      </w:divBdr>
    </w:div>
    <w:div w:id="605620967">
      <w:bodyDiv w:val="1"/>
      <w:marLeft w:val="0"/>
      <w:marRight w:val="0"/>
      <w:marTop w:val="0"/>
      <w:marBottom w:val="0"/>
      <w:divBdr>
        <w:top w:val="none" w:sz="0" w:space="0" w:color="auto"/>
        <w:left w:val="none" w:sz="0" w:space="0" w:color="auto"/>
        <w:bottom w:val="none" w:sz="0" w:space="0" w:color="auto"/>
        <w:right w:val="none" w:sz="0" w:space="0" w:color="auto"/>
      </w:divBdr>
    </w:div>
    <w:div w:id="795568959">
      <w:bodyDiv w:val="1"/>
      <w:marLeft w:val="0"/>
      <w:marRight w:val="0"/>
      <w:marTop w:val="0"/>
      <w:marBottom w:val="0"/>
      <w:divBdr>
        <w:top w:val="none" w:sz="0" w:space="0" w:color="auto"/>
        <w:left w:val="none" w:sz="0" w:space="0" w:color="auto"/>
        <w:bottom w:val="none" w:sz="0" w:space="0" w:color="auto"/>
        <w:right w:val="none" w:sz="0" w:space="0" w:color="auto"/>
      </w:divBdr>
    </w:div>
    <w:div w:id="813259151">
      <w:bodyDiv w:val="1"/>
      <w:marLeft w:val="0"/>
      <w:marRight w:val="0"/>
      <w:marTop w:val="0"/>
      <w:marBottom w:val="0"/>
      <w:divBdr>
        <w:top w:val="none" w:sz="0" w:space="0" w:color="auto"/>
        <w:left w:val="none" w:sz="0" w:space="0" w:color="auto"/>
        <w:bottom w:val="none" w:sz="0" w:space="0" w:color="auto"/>
        <w:right w:val="none" w:sz="0" w:space="0" w:color="auto"/>
      </w:divBdr>
    </w:div>
    <w:div w:id="860821648">
      <w:bodyDiv w:val="1"/>
      <w:marLeft w:val="0"/>
      <w:marRight w:val="0"/>
      <w:marTop w:val="0"/>
      <w:marBottom w:val="0"/>
      <w:divBdr>
        <w:top w:val="none" w:sz="0" w:space="0" w:color="auto"/>
        <w:left w:val="none" w:sz="0" w:space="0" w:color="auto"/>
        <w:bottom w:val="none" w:sz="0" w:space="0" w:color="auto"/>
        <w:right w:val="none" w:sz="0" w:space="0" w:color="auto"/>
      </w:divBdr>
    </w:div>
    <w:div w:id="909728860">
      <w:bodyDiv w:val="1"/>
      <w:marLeft w:val="0"/>
      <w:marRight w:val="0"/>
      <w:marTop w:val="0"/>
      <w:marBottom w:val="0"/>
      <w:divBdr>
        <w:top w:val="none" w:sz="0" w:space="0" w:color="auto"/>
        <w:left w:val="none" w:sz="0" w:space="0" w:color="auto"/>
        <w:bottom w:val="none" w:sz="0" w:space="0" w:color="auto"/>
        <w:right w:val="none" w:sz="0" w:space="0" w:color="auto"/>
      </w:divBdr>
    </w:div>
    <w:div w:id="947003209">
      <w:bodyDiv w:val="1"/>
      <w:marLeft w:val="0"/>
      <w:marRight w:val="0"/>
      <w:marTop w:val="0"/>
      <w:marBottom w:val="0"/>
      <w:divBdr>
        <w:top w:val="none" w:sz="0" w:space="0" w:color="auto"/>
        <w:left w:val="none" w:sz="0" w:space="0" w:color="auto"/>
        <w:bottom w:val="none" w:sz="0" w:space="0" w:color="auto"/>
        <w:right w:val="none" w:sz="0" w:space="0" w:color="auto"/>
      </w:divBdr>
    </w:div>
    <w:div w:id="1080911404">
      <w:bodyDiv w:val="1"/>
      <w:marLeft w:val="0"/>
      <w:marRight w:val="0"/>
      <w:marTop w:val="0"/>
      <w:marBottom w:val="0"/>
      <w:divBdr>
        <w:top w:val="none" w:sz="0" w:space="0" w:color="auto"/>
        <w:left w:val="none" w:sz="0" w:space="0" w:color="auto"/>
        <w:bottom w:val="none" w:sz="0" w:space="0" w:color="auto"/>
        <w:right w:val="none" w:sz="0" w:space="0" w:color="auto"/>
      </w:divBdr>
    </w:div>
    <w:div w:id="1221676699">
      <w:bodyDiv w:val="1"/>
      <w:marLeft w:val="0"/>
      <w:marRight w:val="0"/>
      <w:marTop w:val="0"/>
      <w:marBottom w:val="0"/>
      <w:divBdr>
        <w:top w:val="none" w:sz="0" w:space="0" w:color="auto"/>
        <w:left w:val="none" w:sz="0" w:space="0" w:color="auto"/>
        <w:bottom w:val="none" w:sz="0" w:space="0" w:color="auto"/>
        <w:right w:val="none" w:sz="0" w:space="0" w:color="auto"/>
      </w:divBdr>
    </w:div>
    <w:div w:id="1230000351">
      <w:bodyDiv w:val="1"/>
      <w:marLeft w:val="0"/>
      <w:marRight w:val="0"/>
      <w:marTop w:val="0"/>
      <w:marBottom w:val="0"/>
      <w:divBdr>
        <w:top w:val="none" w:sz="0" w:space="0" w:color="auto"/>
        <w:left w:val="none" w:sz="0" w:space="0" w:color="auto"/>
        <w:bottom w:val="none" w:sz="0" w:space="0" w:color="auto"/>
        <w:right w:val="none" w:sz="0" w:space="0" w:color="auto"/>
      </w:divBdr>
    </w:div>
    <w:div w:id="1236932128">
      <w:bodyDiv w:val="1"/>
      <w:marLeft w:val="0"/>
      <w:marRight w:val="0"/>
      <w:marTop w:val="0"/>
      <w:marBottom w:val="0"/>
      <w:divBdr>
        <w:top w:val="none" w:sz="0" w:space="0" w:color="auto"/>
        <w:left w:val="none" w:sz="0" w:space="0" w:color="auto"/>
        <w:bottom w:val="none" w:sz="0" w:space="0" w:color="auto"/>
        <w:right w:val="none" w:sz="0" w:space="0" w:color="auto"/>
      </w:divBdr>
    </w:div>
    <w:div w:id="1353454119">
      <w:bodyDiv w:val="1"/>
      <w:marLeft w:val="0"/>
      <w:marRight w:val="0"/>
      <w:marTop w:val="0"/>
      <w:marBottom w:val="0"/>
      <w:divBdr>
        <w:top w:val="none" w:sz="0" w:space="0" w:color="auto"/>
        <w:left w:val="none" w:sz="0" w:space="0" w:color="auto"/>
        <w:bottom w:val="none" w:sz="0" w:space="0" w:color="auto"/>
        <w:right w:val="none" w:sz="0" w:space="0" w:color="auto"/>
      </w:divBdr>
    </w:div>
    <w:div w:id="1364937233">
      <w:bodyDiv w:val="1"/>
      <w:marLeft w:val="0"/>
      <w:marRight w:val="0"/>
      <w:marTop w:val="0"/>
      <w:marBottom w:val="0"/>
      <w:divBdr>
        <w:top w:val="none" w:sz="0" w:space="0" w:color="auto"/>
        <w:left w:val="none" w:sz="0" w:space="0" w:color="auto"/>
        <w:bottom w:val="none" w:sz="0" w:space="0" w:color="auto"/>
        <w:right w:val="none" w:sz="0" w:space="0" w:color="auto"/>
      </w:divBdr>
    </w:div>
    <w:div w:id="1400203039">
      <w:bodyDiv w:val="1"/>
      <w:marLeft w:val="0"/>
      <w:marRight w:val="0"/>
      <w:marTop w:val="0"/>
      <w:marBottom w:val="0"/>
      <w:divBdr>
        <w:top w:val="none" w:sz="0" w:space="0" w:color="auto"/>
        <w:left w:val="none" w:sz="0" w:space="0" w:color="auto"/>
        <w:bottom w:val="none" w:sz="0" w:space="0" w:color="auto"/>
        <w:right w:val="none" w:sz="0" w:space="0" w:color="auto"/>
      </w:divBdr>
    </w:div>
    <w:div w:id="1430462824">
      <w:bodyDiv w:val="1"/>
      <w:marLeft w:val="0"/>
      <w:marRight w:val="0"/>
      <w:marTop w:val="0"/>
      <w:marBottom w:val="0"/>
      <w:divBdr>
        <w:top w:val="none" w:sz="0" w:space="0" w:color="auto"/>
        <w:left w:val="none" w:sz="0" w:space="0" w:color="auto"/>
        <w:bottom w:val="none" w:sz="0" w:space="0" w:color="auto"/>
        <w:right w:val="none" w:sz="0" w:space="0" w:color="auto"/>
      </w:divBdr>
    </w:div>
    <w:div w:id="1432893335">
      <w:bodyDiv w:val="1"/>
      <w:marLeft w:val="0"/>
      <w:marRight w:val="0"/>
      <w:marTop w:val="0"/>
      <w:marBottom w:val="0"/>
      <w:divBdr>
        <w:top w:val="none" w:sz="0" w:space="0" w:color="auto"/>
        <w:left w:val="none" w:sz="0" w:space="0" w:color="auto"/>
        <w:bottom w:val="none" w:sz="0" w:space="0" w:color="auto"/>
        <w:right w:val="none" w:sz="0" w:space="0" w:color="auto"/>
      </w:divBdr>
    </w:div>
    <w:div w:id="1523087171">
      <w:bodyDiv w:val="1"/>
      <w:marLeft w:val="0"/>
      <w:marRight w:val="0"/>
      <w:marTop w:val="0"/>
      <w:marBottom w:val="0"/>
      <w:divBdr>
        <w:top w:val="none" w:sz="0" w:space="0" w:color="auto"/>
        <w:left w:val="none" w:sz="0" w:space="0" w:color="auto"/>
        <w:bottom w:val="none" w:sz="0" w:space="0" w:color="auto"/>
        <w:right w:val="none" w:sz="0" w:space="0" w:color="auto"/>
      </w:divBdr>
    </w:div>
    <w:div w:id="1622834068">
      <w:bodyDiv w:val="1"/>
      <w:marLeft w:val="0"/>
      <w:marRight w:val="0"/>
      <w:marTop w:val="0"/>
      <w:marBottom w:val="0"/>
      <w:divBdr>
        <w:top w:val="none" w:sz="0" w:space="0" w:color="auto"/>
        <w:left w:val="none" w:sz="0" w:space="0" w:color="auto"/>
        <w:bottom w:val="none" w:sz="0" w:space="0" w:color="auto"/>
        <w:right w:val="none" w:sz="0" w:space="0" w:color="auto"/>
      </w:divBdr>
    </w:div>
    <w:div w:id="1680739616">
      <w:bodyDiv w:val="1"/>
      <w:marLeft w:val="0"/>
      <w:marRight w:val="0"/>
      <w:marTop w:val="0"/>
      <w:marBottom w:val="0"/>
      <w:divBdr>
        <w:top w:val="none" w:sz="0" w:space="0" w:color="auto"/>
        <w:left w:val="none" w:sz="0" w:space="0" w:color="auto"/>
        <w:bottom w:val="none" w:sz="0" w:space="0" w:color="auto"/>
        <w:right w:val="none" w:sz="0" w:space="0" w:color="auto"/>
      </w:divBdr>
    </w:div>
    <w:div w:id="1699315577">
      <w:bodyDiv w:val="1"/>
      <w:marLeft w:val="0"/>
      <w:marRight w:val="0"/>
      <w:marTop w:val="0"/>
      <w:marBottom w:val="0"/>
      <w:divBdr>
        <w:top w:val="none" w:sz="0" w:space="0" w:color="auto"/>
        <w:left w:val="none" w:sz="0" w:space="0" w:color="auto"/>
        <w:bottom w:val="none" w:sz="0" w:space="0" w:color="auto"/>
        <w:right w:val="none" w:sz="0" w:space="0" w:color="auto"/>
      </w:divBdr>
    </w:div>
    <w:div w:id="1760909057">
      <w:bodyDiv w:val="1"/>
      <w:marLeft w:val="0"/>
      <w:marRight w:val="0"/>
      <w:marTop w:val="0"/>
      <w:marBottom w:val="0"/>
      <w:divBdr>
        <w:top w:val="none" w:sz="0" w:space="0" w:color="auto"/>
        <w:left w:val="none" w:sz="0" w:space="0" w:color="auto"/>
        <w:bottom w:val="none" w:sz="0" w:space="0" w:color="auto"/>
        <w:right w:val="none" w:sz="0" w:space="0" w:color="auto"/>
      </w:divBdr>
    </w:div>
    <w:div w:id="1801722113">
      <w:bodyDiv w:val="1"/>
      <w:marLeft w:val="0"/>
      <w:marRight w:val="0"/>
      <w:marTop w:val="0"/>
      <w:marBottom w:val="0"/>
      <w:divBdr>
        <w:top w:val="none" w:sz="0" w:space="0" w:color="auto"/>
        <w:left w:val="none" w:sz="0" w:space="0" w:color="auto"/>
        <w:bottom w:val="none" w:sz="0" w:space="0" w:color="auto"/>
        <w:right w:val="none" w:sz="0" w:space="0" w:color="auto"/>
      </w:divBdr>
    </w:div>
    <w:div w:id="1806655303">
      <w:bodyDiv w:val="1"/>
      <w:marLeft w:val="0"/>
      <w:marRight w:val="0"/>
      <w:marTop w:val="0"/>
      <w:marBottom w:val="0"/>
      <w:divBdr>
        <w:top w:val="none" w:sz="0" w:space="0" w:color="auto"/>
        <w:left w:val="none" w:sz="0" w:space="0" w:color="auto"/>
        <w:bottom w:val="none" w:sz="0" w:space="0" w:color="auto"/>
        <w:right w:val="none" w:sz="0" w:space="0" w:color="auto"/>
      </w:divBdr>
    </w:div>
    <w:div w:id="1809129407">
      <w:bodyDiv w:val="1"/>
      <w:marLeft w:val="0"/>
      <w:marRight w:val="0"/>
      <w:marTop w:val="0"/>
      <w:marBottom w:val="0"/>
      <w:divBdr>
        <w:top w:val="none" w:sz="0" w:space="0" w:color="auto"/>
        <w:left w:val="none" w:sz="0" w:space="0" w:color="auto"/>
        <w:bottom w:val="none" w:sz="0" w:space="0" w:color="auto"/>
        <w:right w:val="none" w:sz="0" w:space="0" w:color="auto"/>
      </w:divBdr>
    </w:div>
    <w:div w:id="1812090382">
      <w:bodyDiv w:val="1"/>
      <w:marLeft w:val="0"/>
      <w:marRight w:val="0"/>
      <w:marTop w:val="0"/>
      <w:marBottom w:val="0"/>
      <w:divBdr>
        <w:top w:val="none" w:sz="0" w:space="0" w:color="auto"/>
        <w:left w:val="none" w:sz="0" w:space="0" w:color="auto"/>
        <w:bottom w:val="none" w:sz="0" w:space="0" w:color="auto"/>
        <w:right w:val="none" w:sz="0" w:space="0" w:color="auto"/>
      </w:divBdr>
    </w:div>
    <w:div w:id="1839689806">
      <w:bodyDiv w:val="1"/>
      <w:marLeft w:val="0"/>
      <w:marRight w:val="0"/>
      <w:marTop w:val="0"/>
      <w:marBottom w:val="0"/>
      <w:divBdr>
        <w:top w:val="none" w:sz="0" w:space="0" w:color="auto"/>
        <w:left w:val="none" w:sz="0" w:space="0" w:color="auto"/>
        <w:bottom w:val="none" w:sz="0" w:space="0" w:color="auto"/>
        <w:right w:val="none" w:sz="0" w:space="0" w:color="auto"/>
      </w:divBdr>
    </w:div>
    <w:div w:id="1856262911">
      <w:bodyDiv w:val="1"/>
      <w:marLeft w:val="0"/>
      <w:marRight w:val="0"/>
      <w:marTop w:val="0"/>
      <w:marBottom w:val="0"/>
      <w:divBdr>
        <w:top w:val="none" w:sz="0" w:space="0" w:color="auto"/>
        <w:left w:val="none" w:sz="0" w:space="0" w:color="auto"/>
        <w:bottom w:val="none" w:sz="0" w:space="0" w:color="auto"/>
        <w:right w:val="none" w:sz="0" w:space="0" w:color="auto"/>
      </w:divBdr>
    </w:div>
    <w:div w:id="1919167118">
      <w:bodyDiv w:val="1"/>
      <w:marLeft w:val="0"/>
      <w:marRight w:val="0"/>
      <w:marTop w:val="0"/>
      <w:marBottom w:val="0"/>
      <w:divBdr>
        <w:top w:val="none" w:sz="0" w:space="0" w:color="auto"/>
        <w:left w:val="none" w:sz="0" w:space="0" w:color="auto"/>
        <w:bottom w:val="none" w:sz="0" w:space="0" w:color="auto"/>
        <w:right w:val="none" w:sz="0" w:space="0" w:color="auto"/>
      </w:divBdr>
    </w:div>
    <w:div w:id="1963997463">
      <w:bodyDiv w:val="1"/>
      <w:marLeft w:val="0"/>
      <w:marRight w:val="0"/>
      <w:marTop w:val="0"/>
      <w:marBottom w:val="0"/>
      <w:divBdr>
        <w:top w:val="none" w:sz="0" w:space="0" w:color="auto"/>
        <w:left w:val="none" w:sz="0" w:space="0" w:color="auto"/>
        <w:bottom w:val="none" w:sz="0" w:space="0" w:color="auto"/>
        <w:right w:val="none" w:sz="0" w:space="0" w:color="auto"/>
      </w:divBdr>
    </w:div>
    <w:div w:id="1974479221">
      <w:bodyDiv w:val="1"/>
      <w:marLeft w:val="0"/>
      <w:marRight w:val="0"/>
      <w:marTop w:val="0"/>
      <w:marBottom w:val="0"/>
      <w:divBdr>
        <w:top w:val="none" w:sz="0" w:space="0" w:color="auto"/>
        <w:left w:val="none" w:sz="0" w:space="0" w:color="auto"/>
        <w:bottom w:val="none" w:sz="0" w:space="0" w:color="auto"/>
        <w:right w:val="none" w:sz="0" w:space="0" w:color="auto"/>
      </w:divBdr>
    </w:div>
    <w:div w:id="1985354076">
      <w:bodyDiv w:val="1"/>
      <w:marLeft w:val="0"/>
      <w:marRight w:val="0"/>
      <w:marTop w:val="0"/>
      <w:marBottom w:val="0"/>
      <w:divBdr>
        <w:top w:val="none" w:sz="0" w:space="0" w:color="auto"/>
        <w:left w:val="none" w:sz="0" w:space="0" w:color="auto"/>
        <w:bottom w:val="none" w:sz="0" w:space="0" w:color="auto"/>
        <w:right w:val="none" w:sz="0" w:space="0" w:color="auto"/>
      </w:divBdr>
    </w:div>
    <w:div w:id="2056539622">
      <w:bodyDiv w:val="1"/>
      <w:marLeft w:val="0"/>
      <w:marRight w:val="0"/>
      <w:marTop w:val="0"/>
      <w:marBottom w:val="0"/>
      <w:divBdr>
        <w:top w:val="none" w:sz="0" w:space="0" w:color="auto"/>
        <w:left w:val="none" w:sz="0" w:space="0" w:color="auto"/>
        <w:bottom w:val="none" w:sz="0" w:space="0" w:color="auto"/>
        <w:right w:val="none" w:sz="0" w:space="0" w:color="auto"/>
      </w:divBdr>
    </w:div>
    <w:div w:id="2073236163">
      <w:bodyDiv w:val="1"/>
      <w:marLeft w:val="0"/>
      <w:marRight w:val="0"/>
      <w:marTop w:val="0"/>
      <w:marBottom w:val="0"/>
      <w:divBdr>
        <w:top w:val="none" w:sz="0" w:space="0" w:color="auto"/>
        <w:left w:val="none" w:sz="0" w:space="0" w:color="auto"/>
        <w:bottom w:val="none" w:sz="0" w:space="0" w:color="auto"/>
        <w:right w:val="none" w:sz="0" w:space="0" w:color="auto"/>
      </w:divBdr>
    </w:div>
    <w:div w:id="2095079340">
      <w:bodyDiv w:val="1"/>
      <w:marLeft w:val="0"/>
      <w:marRight w:val="0"/>
      <w:marTop w:val="0"/>
      <w:marBottom w:val="0"/>
      <w:divBdr>
        <w:top w:val="none" w:sz="0" w:space="0" w:color="auto"/>
        <w:left w:val="none" w:sz="0" w:space="0" w:color="auto"/>
        <w:bottom w:val="none" w:sz="0" w:space="0" w:color="auto"/>
        <w:right w:val="none" w:sz="0" w:space="0" w:color="auto"/>
      </w:divBdr>
    </w:div>
    <w:div w:id="2124030117">
      <w:bodyDiv w:val="1"/>
      <w:marLeft w:val="0"/>
      <w:marRight w:val="0"/>
      <w:marTop w:val="0"/>
      <w:marBottom w:val="0"/>
      <w:divBdr>
        <w:top w:val="none" w:sz="0" w:space="0" w:color="auto"/>
        <w:left w:val="none" w:sz="0" w:space="0" w:color="auto"/>
        <w:bottom w:val="none" w:sz="0" w:space="0" w:color="auto"/>
        <w:right w:val="none" w:sz="0" w:space="0" w:color="auto"/>
      </w:divBdr>
    </w:div>
    <w:div w:id="214427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Yihao Wang</dc:creator>
  <cp:keywords/>
  <dc:description/>
  <cp:lastModifiedBy>Yihao Wang</cp:lastModifiedBy>
  <cp:revision>6</cp:revision>
  <dcterms:created xsi:type="dcterms:W3CDTF">2024-12-08T16:30:00Z</dcterms:created>
  <dcterms:modified xsi:type="dcterms:W3CDTF">2025-02-16T13:33:00Z</dcterms:modified>
</cp:coreProperties>
</file>