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D4D2" w14:textId="1F8CA0E2" w:rsidR="000C483C" w:rsidRDefault="00F63E61" w:rsidP="005B72D7">
      <w:pPr>
        <w:spacing w:line="360" w:lineRule="auto"/>
        <w:jc w:val="center"/>
        <w:rPr>
          <w:rFonts w:ascii="宋体" w:eastAsia="宋体" w:hAnsi="宋体" w:hint="eastAsia"/>
          <w:sz w:val="44"/>
          <w:szCs w:val="44"/>
        </w:rPr>
      </w:pPr>
      <w:r w:rsidRPr="00726208">
        <w:rPr>
          <w:rFonts w:ascii="宋体" w:eastAsia="宋体" w:hAnsi="宋体" w:hint="eastAsia"/>
          <w:sz w:val="40"/>
          <w:szCs w:val="40"/>
        </w:rPr>
        <w:t>无线通信系统虚拟仿真实验</w:t>
      </w:r>
      <w:r w:rsidR="00726208" w:rsidRPr="00726208">
        <w:rPr>
          <w:rFonts w:ascii="宋体" w:eastAsia="宋体" w:hAnsi="宋体" w:hint="eastAsia"/>
          <w:sz w:val="40"/>
          <w:szCs w:val="40"/>
        </w:rPr>
        <w:t xml:space="preserve"> 实验报告</w:t>
      </w:r>
    </w:p>
    <w:p w14:paraId="5E51C54A" w14:textId="29ED95DC" w:rsidR="00726208" w:rsidRPr="005B72D7" w:rsidRDefault="00726208" w:rsidP="005B72D7">
      <w:pPr>
        <w:spacing w:line="360" w:lineRule="auto"/>
        <w:jc w:val="center"/>
        <w:rPr>
          <w:rFonts w:ascii="宋体" w:eastAsia="宋体" w:hAnsi="宋体" w:hint="eastAsia"/>
          <w:sz w:val="44"/>
          <w:szCs w:val="44"/>
        </w:rPr>
      </w:pPr>
      <w:r>
        <w:rPr>
          <w:rFonts w:ascii="宋体" w:eastAsia="宋体" w:hAnsi="宋体" w:hint="eastAsia"/>
          <w:b/>
          <w:sz w:val="32"/>
          <w:szCs w:val="32"/>
        </w:rPr>
        <w:t>实验</w:t>
      </w:r>
      <w:r w:rsidRPr="005B72D7">
        <w:rPr>
          <w:rFonts w:ascii="宋体" w:eastAsia="宋体" w:hAnsi="宋体"/>
          <w:b/>
          <w:sz w:val="32"/>
          <w:szCs w:val="32"/>
        </w:rPr>
        <w:t xml:space="preserve">1 </w:t>
      </w:r>
      <w:r>
        <w:rPr>
          <w:rFonts w:ascii="宋体" w:eastAsia="宋体" w:hAnsi="宋体"/>
          <w:b/>
          <w:sz w:val="32"/>
          <w:szCs w:val="32"/>
        </w:rPr>
        <w:t xml:space="preserve"> </w:t>
      </w:r>
      <w:r w:rsidRPr="00A76347">
        <w:rPr>
          <w:rFonts w:ascii="宋体" w:eastAsia="宋体" w:hAnsi="宋体" w:hint="eastAsia"/>
          <w:b/>
          <w:sz w:val="32"/>
          <w:szCs w:val="32"/>
        </w:rPr>
        <w:t>移动通信系统网络结构认知</w:t>
      </w:r>
      <w:proofErr w:type="gramStart"/>
      <w:r w:rsidRPr="00A76347">
        <w:rPr>
          <w:rFonts w:ascii="宋体" w:eastAsia="宋体" w:hAnsi="宋体" w:hint="eastAsia"/>
          <w:b/>
          <w:sz w:val="32"/>
          <w:szCs w:val="32"/>
        </w:rPr>
        <w:t>与现网设备</w:t>
      </w:r>
      <w:proofErr w:type="gramEnd"/>
      <w:r w:rsidRPr="00A76347">
        <w:rPr>
          <w:rFonts w:ascii="宋体" w:eastAsia="宋体" w:hAnsi="宋体" w:hint="eastAsia"/>
          <w:b/>
          <w:sz w:val="32"/>
          <w:szCs w:val="32"/>
        </w:rPr>
        <w:t>体验</w:t>
      </w:r>
    </w:p>
    <w:p w14:paraId="42A8434D" w14:textId="77777777" w:rsidR="00726208" w:rsidRDefault="00726208" w:rsidP="00726208">
      <w:pPr>
        <w:spacing w:line="360" w:lineRule="auto"/>
        <w:jc w:val="center"/>
        <w:rPr>
          <w:rFonts w:ascii="宋体" w:eastAsia="宋体" w:hAnsi="宋体" w:hint="eastAsia"/>
        </w:rPr>
      </w:pPr>
    </w:p>
    <w:p w14:paraId="0D43A5E3" w14:textId="5CFA6688" w:rsidR="00A76347" w:rsidRDefault="00A76347" w:rsidP="00726208">
      <w:pPr>
        <w:spacing w:line="360" w:lineRule="auto"/>
        <w:jc w:val="center"/>
        <w:rPr>
          <w:rFonts w:ascii="宋体" w:eastAsia="宋体" w:hAnsi="宋体" w:hint="eastAsia"/>
        </w:rPr>
      </w:pPr>
      <w:r>
        <w:rPr>
          <w:rFonts w:ascii="宋体" w:eastAsia="宋体" w:hAnsi="宋体" w:hint="eastAsia"/>
        </w:rPr>
        <w:t>班级：</w:t>
      </w:r>
      <w:r w:rsidR="00726208">
        <w:rPr>
          <w:rFonts w:ascii="宋体" w:eastAsia="宋体" w:hAnsi="宋体" w:hint="eastAsia"/>
        </w:rPr>
        <w:t xml:space="preserve"> </w:t>
      </w:r>
      <w:r w:rsidR="00726208">
        <w:rPr>
          <w:rFonts w:ascii="宋体" w:eastAsia="宋体" w:hAnsi="宋体"/>
        </w:rPr>
        <w:t xml:space="preserve">       </w:t>
      </w:r>
      <w:r>
        <w:rPr>
          <w:rFonts w:ascii="宋体" w:eastAsia="宋体" w:hAnsi="宋体" w:hint="eastAsia"/>
        </w:rPr>
        <w:t>学号：</w:t>
      </w:r>
      <w:r w:rsidR="00726208">
        <w:rPr>
          <w:rFonts w:ascii="宋体" w:eastAsia="宋体" w:hAnsi="宋体"/>
        </w:rPr>
        <w:t xml:space="preserve">    </w:t>
      </w:r>
      <w:r>
        <w:rPr>
          <w:rFonts w:ascii="宋体" w:eastAsia="宋体" w:hAnsi="宋体" w:hint="eastAsia"/>
        </w:rPr>
        <w:t>姓名：</w:t>
      </w:r>
      <w:r w:rsidR="00D34939">
        <w:rPr>
          <w:rFonts w:ascii="宋体" w:eastAsia="宋体" w:hAnsi="宋体" w:hint="eastAsia"/>
        </w:rPr>
        <w:t xml:space="preserve"> </w:t>
      </w:r>
    </w:p>
    <w:p w14:paraId="5FB13DB0" w14:textId="516850B8" w:rsidR="00E13F9E" w:rsidRDefault="00E13F9E" w:rsidP="005B72D7">
      <w:pPr>
        <w:spacing w:line="360" w:lineRule="auto"/>
        <w:jc w:val="center"/>
        <w:rPr>
          <w:rFonts w:ascii="宋体" w:eastAsia="宋体" w:hAnsi="宋体" w:hint="eastAsia"/>
          <w:b/>
          <w:sz w:val="32"/>
          <w:szCs w:val="32"/>
        </w:rPr>
      </w:pPr>
    </w:p>
    <w:p w14:paraId="2D987091" w14:textId="77777777" w:rsidR="00554293" w:rsidRPr="005B72D7" w:rsidRDefault="00554293" w:rsidP="005B72D7">
      <w:pPr>
        <w:pStyle w:val="2"/>
        <w:spacing w:line="360" w:lineRule="auto"/>
        <w:rPr>
          <w:rFonts w:ascii="宋体" w:eastAsia="宋体" w:hAnsi="宋体" w:hint="eastAsia"/>
        </w:rPr>
      </w:pPr>
      <w:proofErr w:type="gramStart"/>
      <w:r w:rsidRPr="005B72D7">
        <w:rPr>
          <w:rFonts w:ascii="宋体" w:eastAsia="宋体" w:hAnsi="宋体" w:hint="eastAsia"/>
        </w:rPr>
        <w:t>一</w:t>
      </w:r>
      <w:proofErr w:type="gramEnd"/>
      <w:r w:rsidRPr="005B72D7">
        <w:rPr>
          <w:rFonts w:ascii="宋体" w:eastAsia="宋体" w:hAnsi="宋体" w:hint="eastAsia"/>
        </w:rPr>
        <w:t xml:space="preserve"> 实验内容</w:t>
      </w:r>
      <w:r w:rsidR="00781B74">
        <w:rPr>
          <w:rFonts w:ascii="宋体" w:eastAsia="宋体" w:hAnsi="宋体" w:hint="eastAsia"/>
        </w:rPr>
        <w:t xml:space="preserve"> </w:t>
      </w:r>
    </w:p>
    <w:p w14:paraId="4C23262B" w14:textId="77777777" w:rsidR="00330E9E" w:rsidRPr="005B72D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A76347">
        <w:rPr>
          <w:rFonts w:ascii="宋体" w:eastAsia="宋体" w:hAnsi="宋体"/>
        </w:rPr>
        <w:t>2</w:t>
      </w:r>
      <w:r w:rsidR="00A76347">
        <w:rPr>
          <w:rFonts w:ascii="宋体" w:eastAsia="宋体" w:hAnsi="宋体" w:hint="eastAsia"/>
        </w:rPr>
        <w:t>G移动通信系统网络架构</w:t>
      </w:r>
    </w:p>
    <w:p w14:paraId="7B7C2200" w14:textId="77777777" w:rsidR="00A7634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A76347">
        <w:rPr>
          <w:rFonts w:ascii="宋体" w:eastAsia="宋体" w:hAnsi="宋体"/>
        </w:rPr>
        <w:t>3</w:t>
      </w:r>
      <w:r w:rsidR="00A76347">
        <w:rPr>
          <w:rFonts w:ascii="宋体" w:eastAsia="宋体" w:hAnsi="宋体" w:hint="eastAsia"/>
        </w:rPr>
        <w:t>G移动通信系统网络架构</w:t>
      </w:r>
    </w:p>
    <w:p w14:paraId="643146CB" w14:textId="221DE48C" w:rsidR="00A7634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bookmarkStart w:id="0" w:name="OLE_LINK1"/>
      <w:r w:rsidR="00A76347">
        <w:rPr>
          <w:rFonts w:ascii="宋体" w:eastAsia="宋体" w:hAnsi="宋体"/>
        </w:rPr>
        <w:t>4</w:t>
      </w:r>
      <w:r w:rsidR="00A76347">
        <w:rPr>
          <w:rFonts w:ascii="宋体" w:eastAsia="宋体" w:hAnsi="宋体" w:hint="eastAsia"/>
        </w:rPr>
        <w:t>G移动通信系统网络架构</w:t>
      </w:r>
      <w:bookmarkEnd w:id="0"/>
    </w:p>
    <w:p w14:paraId="6FD58A0D" w14:textId="30E86C14" w:rsidR="00726208" w:rsidRDefault="00726208"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5</w:t>
      </w:r>
      <w:r>
        <w:rPr>
          <w:rFonts w:ascii="宋体" w:eastAsia="宋体" w:hAnsi="宋体" w:hint="eastAsia"/>
        </w:rPr>
        <w:t>G移动通信系统网络架构</w:t>
      </w:r>
    </w:p>
    <w:p w14:paraId="2FBBA206" w14:textId="571C15A2" w:rsidR="009966C4" w:rsidRPr="009966C4" w:rsidRDefault="00726208" w:rsidP="009966C4">
      <w:pPr>
        <w:pStyle w:val="a7"/>
        <w:numPr>
          <w:ilvl w:val="1"/>
          <w:numId w:val="2"/>
        </w:numPr>
        <w:spacing w:line="360" w:lineRule="auto"/>
        <w:ind w:firstLineChars="0"/>
        <w:rPr>
          <w:rFonts w:ascii="宋体" w:eastAsia="宋体" w:hAnsi="宋体" w:hint="eastAsia"/>
        </w:rPr>
      </w:pPr>
      <w:r>
        <w:rPr>
          <w:rFonts w:ascii="宋体" w:eastAsia="宋体" w:hAnsi="宋体" w:hint="eastAsia"/>
        </w:rPr>
        <w:t>使用</w:t>
      </w:r>
      <w:r w:rsidR="009966C4" w:rsidRPr="009966C4">
        <w:rPr>
          <w:rFonts w:ascii="宋体" w:eastAsia="宋体" w:hAnsi="宋体" w:hint="eastAsia"/>
        </w:rPr>
        <w:t>无线通信系统虚拟仿真软件搭建网络拓扑</w:t>
      </w:r>
    </w:p>
    <w:p w14:paraId="4C437A19" w14:textId="4A6059D9" w:rsidR="009966C4" w:rsidRPr="009966C4" w:rsidRDefault="00726208" w:rsidP="009966C4">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使用</w:t>
      </w:r>
      <w:r w:rsidR="009966C4" w:rsidRPr="009966C4">
        <w:rPr>
          <w:rFonts w:ascii="宋体" w:eastAsia="宋体" w:hAnsi="宋体" w:hint="eastAsia"/>
        </w:rPr>
        <w:t>无线通信系统虚拟仿真软件</w:t>
      </w:r>
      <w:r w:rsidR="009966C4">
        <w:rPr>
          <w:rFonts w:ascii="宋体" w:eastAsia="宋体" w:hAnsi="宋体" w:hint="eastAsia"/>
        </w:rPr>
        <w:t>完成设备部署</w:t>
      </w:r>
      <w:r>
        <w:rPr>
          <w:rFonts w:ascii="宋体" w:eastAsia="宋体" w:hAnsi="宋体" w:hint="eastAsia"/>
        </w:rPr>
        <w:t xml:space="preserve"> （无线接入网、核心网）（</w:t>
      </w:r>
      <w:proofErr w:type="gramStart"/>
      <w:r>
        <w:rPr>
          <w:rFonts w:ascii="宋体" w:eastAsia="宋体" w:hAnsi="宋体" w:hint="eastAsia"/>
        </w:rPr>
        <w:t>承载网选</w:t>
      </w:r>
      <w:proofErr w:type="gramEnd"/>
      <w:r>
        <w:rPr>
          <w:rFonts w:ascii="宋体" w:eastAsia="宋体" w:hAnsi="宋体" w:hint="eastAsia"/>
        </w:rPr>
        <w:t>做）</w:t>
      </w:r>
    </w:p>
    <w:p w14:paraId="54F4AF51"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lastRenderedPageBreak/>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49F6AC96" w14:textId="7C411217" w:rsidR="00330E9E" w:rsidRDefault="005B72D7" w:rsidP="00741A9D">
      <w:pPr>
        <w:pStyle w:val="4"/>
        <w:rPr>
          <w:rFonts w:hint="eastAsia"/>
        </w:rPr>
      </w:pPr>
      <w:r>
        <w:rPr>
          <w:rFonts w:hint="eastAsia"/>
        </w:rPr>
        <w:t xml:space="preserve"> </w:t>
      </w:r>
      <w:r w:rsidR="00741A9D">
        <w:rPr>
          <w:rFonts w:hint="eastAsia"/>
        </w:rPr>
        <w:t xml:space="preserve">2.1 </w:t>
      </w:r>
      <w:r w:rsidR="00BD674A">
        <w:t>2</w:t>
      </w:r>
      <w:r w:rsidR="00BD674A">
        <w:rPr>
          <w:rFonts w:hint="eastAsia"/>
        </w:rPr>
        <w:t>G移动通信系统网络架构</w:t>
      </w:r>
    </w:p>
    <w:p w14:paraId="22665665" w14:textId="50CE7F1F" w:rsidR="00D5543D" w:rsidRPr="00D5543D" w:rsidRDefault="00741A9D" w:rsidP="00D5543D">
      <w:pPr>
        <w:spacing w:line="360" w:lineRule="auto"/>
        <w:ind w:firstLineChars="200" w:firstLine="420"/>
        <w:rPr>
          <w:rFonts w:ascii="宋体" w:eastAsia="宋体" w:hAnsi="宋体" w:hint="eastAsia"/>
        </w:rPr>
      </w:pPr>
      <w:r>
        <w:rPr>
          <w:noProof/>
        </w:rPr>
        <w:drawing>
          <wp:inline distT="0" distB="0" distL="0" distR="0" wp14:anchorId="414B874B" wp14:editId="09922862">
            <wp:extent cx="5867400" cy="4667250"/>
            <wp:effectExtent l="0" t="0" r="0" b="0"/>
            <wp:docPr id="12291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966" name=""/>
                    <pic:cNvPicPr/>
                  </pic:nvPicPr>
                  <pic:blipFill>
                    <a:blip r:embed="rId7"/>
                    <a:stretch>
                      <a:fillRect/>
                    </a:stretch>
                  </pic:blipFill>
                  <pic:spPr>
                    <a:xfrm>
                      <a:off x="0" y="0"/>
                      <a:ext cx="5867400" cy="4667250"/>
                    </a:xfrm>
                    <a:prstGeom prst="rect">
                      <a:avLst/>
                    </a:prstGeom>
                  </pic:spPr>
                </pic:pic>
              </a:graphicData>
            </a:graphic>
          </wp:inline>
        </w:drawing>
      </w:r>
    </w:p>
    <w:p w14:paraId="178D504C" w14:textId="77777777" w:rsidR="00D5543D" w:rsidRDefault="00D5543D" w:rsidP="00D5543D">
      <w:pPr>
        <w:spacing w:line="360" w:lineRule="auto"/>
        <w:ind w:firstLineChars="200" w:firstLine="422"/>
        <w:rPr>
          <w:rFonts w:ascii="宋体" w:eastAsia="宋体" w:hAnsi="宋体" w:cs="Times New Roman" w:hint="eastAsia"/>
          <w:b/>
          <w:bCs/>
        </w:rPr>
      </w:pPr>
      <w:bookmarkStart w:id="1" w:name="OLE_LINK2"/>
      <w:r>
        <w:rPr>
          <w:rFonts w:ascii="宋体" w:eastAsia="宋体" w:hAnsi="宋体" w:cs="Times New Roman"/>
          <w:b/>
          <w:bCs/>
        </w:rPr>
        <w:t>GSM系统</w:t>
      </w:r>
      <w:r>
        <w:rPr>
          <w:rFonts w:ascii="宋体" w:eastAsia="宋体" w:hAnsi="宋体" w:cs="Times New Roman" w:hint="eastAsia"/>
          <w:b/>
          <w:bCs/>
        </w:rPr>
        <w:t>（</w:t>
      </w:r>
      <w:r>
        <w:rPr>
          <w:rFonts w:ascii="Arial" w:eastAsia="等线" w:hAnsi="Arial" w:cs="Arial"/>
          <w:b/>
          <w:bCs/>
          <w:color w:val="333333"/>
          <w:sz w:val="20"/>
          <w:szCs w:val="20"/>
          <w:shd w:val="clear" w:color="auto" w:fill="FFFFFF"/>
        </w:rPr>
        <w:t>全球移动通信系统</w:t>
      </w:r>
      <w:r>
        <w:rPr>
          <w:rFonts w:ascii="宋体" w:eastAsia="宋体" w:hAnsi="宋体" w:cs="Times New Roman" w:hint="eastAsia"/>
          <w:b/>
          <w:bCs/>
        </w:rPr>
        <w:t>）</w:t>
      </w:r>
      <w:r>
        <w:rPr>
          <w:rFonts w:ascii="宋体" w:eastAsia="宋体" w:hAnsi="宋体" w:cs="Times New Roman"/>
          <w:b/>
          <w:bCs/>
        </w:rPr>
        <w:t>由</w:t>
      </w:r>
      <w:r>
        <w:rPr>
          <w:rFonts w:ascii="宋体" w:eastAsia="宋体" w:hAnsi="宋体" w:cs="Times New Roman" w:hint="eastAsia"/>
          <w:b/>
          <w:bCs/>
        </w:rPr>
        <w:t>M</w:t>
      </w:r>
      <w:r>
        <w:rPr>
          <w:rFonts w:ascii="宋体" w:eastAsia="宋体" w:hAnsi="宋体" w:cs="Times New Roman"/>
          <w:b/>
          <w:bCs/>
        </w:rPr>
        <w:t>S（移动台）、BSS（</w:t>
      </w:r>
      <w:r>
        <w:rPr>
          <w:rFonts w:ascii="宋体" w:eastAsia="宋体" w:hAnsi="宋体" w:cs="Times New Roman" w:hint="eastAsia"/>
          <w:b/>
          <w:bCs/>
        </w:rPr>
        <w:t>无线</w:t>
      </w:r>
      <w:r>
        <w:rPr>
          <w:rFonts w:ascii="宋体" w:eastAsia="宋体" w:hAnsi="宋体" w:cs="Times New Roman"/>
          <w:b/>
          <w:bCs/>
        </w:rPr>
        <w:t>基站子系统）、NSS（</w:t>
      </w:r>
      <w:r>
        <w:rPr>
          <w:rFonts w:ascii="宋体" w:eastAsia="宋体" w:hAnsi="宋体" w:cs="Times New Roman" w:hint="eastAsia"/>
          <w:b/>
          <w:bCs/>
        </w:rPr>
        <w:t>交换网络</w:t>
      </w:r>
      <w:r>
        <w:rPr>
          <w:rFonts w:ascii="宋体" w:eastAsia="宋体" w:hAnsi="宋体" w:cs="Times New Roman"/>
          <w:b/>
          <w:bCs/>
        </w:rPr>
        <w:t>子系统）和OSS（操作维护子系统）</w:t>
      </w:r>
      <w:r>
        <w:rPr>
          <w:rFonts w:ascii="宋体" w:eastAsia="宋体" w:hAnsi="宋体" w:cs="Times New Roman" w:hint="eastAsia"/>
          <w:b/>
          <w:bCs/>
        </w:rPr>
        <w:t>组成。</w:t>
      </w:r>
    </w:p>
    <w:p w14:paraId="2A294930" w14:textId="77777777" w:rsidR="00D5543D" w:rsidRDefault="00D5543D" w:rsidP="00D5543D">
      <w:pPr>
        <w:spacing w:line="360" w:lineRule="auto"/>
        <w:ind w:firstLineChars="200" w:firstLine="422"/>
        <w:rPr>
          <w:rFonts w:ascii="宋体" w:eastAsia="宋体" w:hAnsi="宋体" w:cs="Times New Roman" w:hint="eastAsia"/>
          <w:b/>
          <w:bCs/>
        </w:rPr>
      </w:pPr>
      <w:r>
        <w:rPr>
          <w:rFonts w:ascii="宋体" w:eastAsia="宋体" w:hAnsi="宋体" w:cs="Times New Roman" w:hint="eastAsia"/>
          <w:b/>
          <w:bCs/>
        </w:rPr>
        <w:t>其中：</w:t>
      </w:r>
    </w:p>
    <w:p w14:paraId="0CE98BC9" w14:textId="1606868E" w:rsidR="00D5543D" w:rsidRDefault="00D5543D" w:rsidP="00D5543D">
      <w:pPr>
        <w:spacing w:line="360" w:lineRule="auto"/>
        <w:ind w:firstLineChars="200" w:firstLine="422"/>
        <w:rPr>
          <w:rFonts w:ascii="宋体" w:eastAsia="宋体" w:hAnsi="宋体" w:cs="Times New Roman" w:hint="eastAsia"/>
        </w:rPr>
      </w:pPr>
      <w:r>
        <w:rPr>
          <w:rFonts w:ascii="宋体" w:eastAsia="宋体" w:hAnsi="宋体" w:cs="Times New Roman" w:hint="eastAsia"/>
          <w:b/>
          <w:bCs/>
        </w:rPr>
        <w:t>移动台M</w:t>
      </w:r>
      <w:r>
        <w:rPr>
          <w:rFonts w:ascii="宋体" w:eastAsia="宋体" w:hAnsi="宋体" w:cs="Times New Roman"/>
          <w:b/>
          <w:bCs/>
        </w:rPr>
        <w:t>S</w:t>
      </w:r>
      <w:r>
        <w:rPr>
          <w:rFonts w:ascii="宋体" w:eastAsia="宋体" w:hAnsi="宋体" w:cs="Times New Roman" w:hint="eastAsia"/>
          <w:b/>
          <w:bCs/>
        </w:rPr>
        <w:t>（</w:t>
      </w:r>
      <w:r>
        <w:rPr>
          <w:rFonts w:ascii="宋体" w:eastAsia="宋体" w:hAnsi="宋体" w:cs="Times New Roman"/>
          <w:b/>
          <w:bCs/>
        </w:rPr>
        <w:t>Mobile Station）</w:t>
      </w:r>
      <w:r>
        <w:rPr>
          <w:rFonts w:ascii="宋体" w:eastAsia="宋体" w:hAnsi="宋体" w:cs="Times New Roman"/>
        </w:rPr>
        <w:t>包括移动</w:t>
      </w:r>
      <w:r>
        <w:rPr>
          <w:rFonts w:ascii="宋体" w:eastAsia="宋体" w:hAnsi="宋体" w:cs="Times New Roman" w:hint="eastAsia"/>
        </w:rPr>
        <w:t>台物理</w:t>
      </w:r>
      <w:r>
        <w:rPr>
          <w:rFonts w:ascii="宋体" w:eastAsia="宋体" w:hAnsi="宋体" w:cs="Times New Roman"/>
        </w:rPr>
        <w:t>设备ME和</w:t>
      </w:r>
      <w:r>
        <w:rPr>
          <w:rFonts w:ascii="宋体" w:eastAsia="宋体" w:hAnsi="宋体" w:cs="Times New Roman" w:hint="eastAsia"/>
        </w:rPr>
        <w:t>用户识别模块</w:t>
      </w:r>
      <w:r>
        <w:rPr>
          <w:rFonts w:ascii="宋体" w:eastAsia="宋体" w:hAnsi="宋体" w:cs="Times New Roman"/>
        </w:rPr>
        <w:t>SIM卡。MS是GSM系统的用户设备，可以是车载台、</w:t>
      </w:r>
      <w:proofErr w:type="gramStart"/>
      <w:r>
        <w:rPr>
          <w:rFonts w:ascii="宋体" w:eastAsia="宋体" w:hAnsi="宋体" w:cs="Times New Roman"/>
        </w:rPr>
        <w:t>便携台</w:t>
      </w:r>
      <w:proofErr w:type="gramEnd"/>
      <w:r>
        <w:rPr>
          <w:rFonts w:ascii="宋体" w:eastAsia="宋体" w:hAnsi="宋体" w:cs="Times New Roman"/>
        </w:rPr>
        <w:t>和手持机。它由ME和SIM卡两部分组成。ME要完成语音信号的处理和无线收发等功能。SIM卡存储了认证用户身份所需的所有信息以及与安全保密有关的重要信息，以防非法用户入侵，移动终端只有插入了SIM卡后才能接入GSM网络。</w:t>
      </w:r>
    </w:p>
    <w:p w14:paraId="473CC807" w14:textId="1364AD30" w:rsidR="00D5543D" w:rsidRDefault="00D5543D" w:rsidP="00D5543D">
      <w:pPr>
        <w:spacing w:line="360" w:lineRule="auto"/>
        <w:ind w:firstLineChars="200" w:firstLine="422"/>
        <w:rPr>
          <w:rFonts w:ascii="宋体" w:eastAsia="宋体" w:hAnsi="宋体" w:cs="Times New Roman" w:hint="eastAsia"/>
        </w:rPr>
      </w:pPr>
      <w:r>
        <w:rPr>
          <w:rFonts w:ascii="宋体" w:eastAsia="宋体" w:hAnsi="宋体" w:cs="Times New Roman" w:hint="eastAsia"/>
          <w:b/>
          <w:bCs/>
        </w:rPr>
        <w:t>操作维护子系统</w:t>
      </w:r>
      <w:r>
        <w:rPr>
          <w:rFonts w:ascii="宋体" w:eastAsia="宋体" w:hAnsi="宋体" w:cs="Times New Roman"/>
          <w:b/>
          <w:bCs/>
        </w:rPr>
        <w:t>OMS</w:t>
      </w:r>
      <w:r>
        <w:rPr>
          <w:rFonts w:ascii="宋体" w:eastAsia="宋体" w:hAnsi="宋体" w:cs="Times New Roman"/>
        </w:rPr>
        <w:t>是GSM系统的操作维护部分，GSM系统的所有的功能单元都可以通过各自的网络连接到OMS，通过OMS可以实现GSM网络各个功能单元的监视、状态报告和故障诊断等功能。OMS可以分为两个部分：OMC-S（操作维护中心-系统部分）和OMC-R（操作维护中心-无线部分）。OMC-S用于NSS系统的操作和维护，OMC-R用于BSS系统的操作和维护。</w:t>
      </w:r>
    </w:p>
    <w:p w14:paraId="6736A388" w14:textId="4BBB90A3" w:rsidR="00D5543D" w:rsidRDefault="00D5543D" w:rsidP="00D5543D">
      <w:pPr>
        <w:spacing w:line="360" w:lineRule="auto"/>
        <w:ind w:firstLineChars="200" w:firstLine="422"/>
        <w:rPr>
          <w:rFonts w:ascii="宋体" w:eastAsia="宋体" w:hAnsi="宋体" w:cs="Times New Roman" w:hint="eastAsia"/>
        </w:rPr>
      </w:pPr>
      <w:r>
        <w:rPr>
          <w:rFonts w:ascii="宋体" w:eastAsia="宋体" w:hAnsi="宋体" w:cs="Times New Roman" w:hint="eastAsia"/>
          <w:b/>
          <w:bCs/>
        </w:rPr>
        <w:t>无线网</w:t>
      </w:r>
      <w:proofErr w:type="gramStart"/>
      <w:r>
        <w:rPr>
          <w:rFonts w:ascii="宋体" w:eastAsia="宋体" w:hAnsi="宋体" w:cs="Times New Roman" w:hint="eastAsia"/>
          <w:b/>
          <w:bCs/>
        </w:rPr>
        <w:t>网</w:t>
      </w:r>
      <w:proofErr w:type="gramEnd"/>
      <w:r>
        <w:rPr>
          <w:rFonts w:ascii="宋体" w:eastAsia="宋体" w:hAnsi="宋体" w:cs="Times New Roman" w:hint="eastAsia"/>
          <w:b/>
          <w:bCs/>
        </w:rPr>
        <w:t>元无线基站子系统B</w:t>
      </w:r>
      <w:r>
        <w:rPr>
          <w:rFonts w:ascii="宋体" w:eastAsia="宋体" w:hAnsi="宋体" w:cs="Times New Roman"/>
          <w:b/>
          <w:bCs/>
        </w:rPr>
        <w:t>SS</w:t>
      </w:r>
      <w:r>
        <w:rPr>
          <w:rFonts w:ascii="宋体" w:eastAsia="宋体" w:hAnsi="宋体" w:cs="Times New Roman" w:hint="eastAsia"/>
        </w:rPr>
        <w:t>是</w:t>
      </w:r>
      <w:r>
        <w:rPr>
          <w:rFonts w:ascii="宋体" w:eastAsia="宋体" w:hAnsi="宋体" w:cs="Times New Roman" w:hint="eastAsia"/>
          <w:b/>
          <w:bCs/>
        </w:rPr>
        <w:t>N</w:t>
      </w:r>
      <w:r>
        <w:rPr>
          <w:rFonts w:ascii="宋体" w:eastAsia="宋体" w:hAnsi="宋体" w:cs="Times New Roman"/>
          <w:b/>
          <w:bCs/>
        </w:rPr>
        <w:t>SS和MS</w:t>
      </w:r>
      <w:r>
        <w:rPr>
          <w:rFonts w:ascii="宋体" w:eastAsia="宋体" w:hAnsi="宋体" w:cs="Times New Roman"/>
        </w:rPr>
        <w:t>之间的桥梁，主要完成无线通信管理和无线收发功能。BSS主要包括基站控制器BSC和基站收</w:t>
      </w:r>
      <w:proofErr w:type="gramStart"/>
      <w:r>
        <w:rPr>
          <w:rFonts w:ascii="宋体" w:eastAsia="宋体" w:hAnsi="宋体" w:cs="Times New Roman"/>
        </w:rPr>
        <w:t>发信台</w:t>
      </w:r>
      <w:proofErr w:type="gramEnd"/>
      <w:r>
        <w:rPr>
          <w:rFonts w:ascii="宋体" w:eastAsia="宋体" w:hAnsi="宋体" w:cs="Times New Roman"/>
        </w:rPr>
        <w:t>BTS两个部分。</w:t>
      </w:r>
    </w:p>
    <w:p w14:paraId="03C9F41A" w14:textId="7F71A585" w:rsidR="008B4549" w:rsidRPr="008B4549" w:rsidRDefault="008B4549" w:rsidP="00D5543D">
      <w:pPr>
        <w:spacing w:line="360" w:lineRule="auto"/>
        <w:ind w:firstLineChars="200" w:firstLine="422"/>
        <w:rPr>
          <w:rFonts w:ascii="宋体" w:eastAsia="宋体" w:hAnsi="宋体" w:cs="Times New Roman" w:hint="eastAsia"/>
          <w:b/>
          <w:bCs/>
        </w:rPr>
      </w:pPr>
      <w:r w:rsidRPr="008B4549">
        <w:rPr>
          <w:rFonts w:ascii="宋体" w:eastAsia="宋体" w:hAnsi="宋体" w:cs="Times New Roman" w:hint="eastAsia"/>
          <w:b/>
          <w:bCs/>
        </w:rPr>
        <w:lastRenderedPageBreak/>
        <w:t>其中：</w:t>
      </w:r>
    </w:p>
    <w:p w14:paraId="362C8EA5" w14:textId="4CDF5C91" w:rsidR="00D5543D" w:rsidRDefault="00D5543D" w:rsidP="008B4549">
      <w:pPr>
        <w:spacing w:line="360" w:lineRule="auto"/>
        <w:ind w:firstLineChars="200" w:firstLine="422"/>
        <w:rPr>
          <w:rFonts w:ascii="宋体" w:eastAsia="宋体" w:hAnsi="宋体" w:cs="Times New Roman" w:hint="eastAsia"/>
          <w:b/>
          <w:bCs/>
        </w:rPr>
      </w:pPr>
      <w:r>
        <w:rPr>
          <w:rFonts w:ascii="宋体" w:eastAsia="宋体" w:hAnsi="宋体" w:cs="Times New Roman"/>
          <w:b/>
          <w:bCs/>
        </w:rPr>
        <w:t>BSC（Base Station Controller）:基站控制器</w:t>
      </w:r>
      <w:r>
        <w:rPr>
          <w:rFonts w:ascii="宋体" w:eastAsia="宋体" w:hAnsi="宋体" w:cs="Times New Roman" w:hint="eastAsia"/>
          <w:b/>
          <w:bCs/>
        </w:rPr>
        <w:t>，控制分配无线资源。</w:t>
      </w:r>
    </w:p>
    <w:p w14:paraId="66691B8B" w14:textId="2FEF0E87" w:rsidR="00D5543D" w:rsidRDefault="00D5543D" w:rsidP="008B4549">
      <w:pPr>
        <w:spacing w:line="360" w:lineRule="auto"/>
        <w:ind w:firstLineChars="200" w:firstLine="422"/>
        <w:rPr>
          <w:rFonts w:ascii="宋体" w:eastAsia="宋体" w:hAnsi="宋体" w:cs="Times New Roman" w:hint="eastAsia"/>
          <w:b/>
          <w:bCs/>
        </w:rPr>
      </w:pPr>
      <w:r>
        <w:rPr>
          <w:rFonts w:ascii="宋体" w:eastAsia="宋体" w:hAnsi="宋体" w:cs="Times New Roman"/>
          <w:b/>
          <w:bCs/>
        </w:rPr>
        <w:t>BTS（Base Transceiver Controller）：基站收发信机</w:t>
      </w:r>
      <w:r>
        <w:rPr>
          <w:rFonts w:ascii="宋体" w:eastAsia="宋体" w:hAnsi="宋体" w:cs="Times New Roman" w:hint="eastAsia"/>
          <w:b/>
          <w:bCs/>
        </w:rPr>
        <w:t>，发送和接收无线信号。</w:t>
      </w:r>
    </w:p>
    <w:p w14:paraId="695287E6" w14:textId="010D2172" w:rsidR="00D5543D" w:rsidRDefault="00D5543D" w:rsidP="008B4549">
      <w:pPr>
        <w:spacing w:line="360" w:lineRule="auto"/>
        <w:ind w:firstLineChars="200" w:firstLine="422"/>
        <w:rPr>
          <w:rFonts w:ascii="宋体" w:eastAsia="宋体" w:hAnsi="宋体" w:cs="Times New Roman" w:hint="eastAsia"/>
        </w:rPr>
      </w:pPr>
      <w:r>
        <w:rPr>
          <w:rFonts w:ascii="宋体" w:eastAsia="宋体" w:hAnsi="宋体" w:cs="Times New Roman" w:hint="eastAsia"/>
          <w:b/>
          <w:bCs/>
        </w:rPr>
        <w:t>核心网</w:t>
      </w:r>
      <w:proofErr w:type="gramStart"/>
      <w:r>
        <w:rPr>
          <w:rFonts w:ascii="宋体" w:eastAsia="宋体" w:hAnsi="宋体" w:cs="Times New Roman" w:hint="eastAsia"/>
          <w:b/>
          <w:bCs/>
        </w:rPr>
        <w:t>网</w:t>
      </w:r>
      <w:proofErr w:type="gramEnd"/>
      <w:r>
        <w:rPr>
          <w:rFonts w:ascii="宋体" w:eastAsia="宋体" w:hAnsi="宋体" w:cs="Times New Roman" w:hint="eastAsia"/>
          <w:b/>
          <w:bCs/>
        </w:rPr>
        <w:t>元交换网络子系统</w:t>
      </w:r>
      <w:r>
        <w:rPr>
          <w:rFonts w:ascii="宋体" w:eastAsia="宋体" w:hAnsi="宋体" w:cs="Times New Roman"/>
          <w:b/>
          <w:bCs/>
        </w:rPr>
        <w:t>NSS</w:t>
      </w:r>
      <w:r>
        <w:rPr>
          <w:rFonts w:ascii="宋体" w:eastAsia="宋体" w:hAnsi="宋体" w:cs="Times New Roman"/>
        </w:rPr>
        <w:t>主要完成</w:t>
      </w:r>
      <w:r>
        <w:rPr>
          <w:rFonts w:ascii="宋体" w:eastAsia="宋体" w:hAnsi="宋体" w:cs="Times New Roman"/>
          <w:b/>
          <w:bCs/>
        </w:rPr>
        <w:t>交换功能</w:t>
      </w:r>
      <w:r>
        <w:rPr>
          <w:rFonts w:ascii="宋体" w:eastAsia="宋体" w:hAnsi="宋体" w:cs="Times New Roman"/>
        </w:rPr>
        <w:t>以及</w:t>
      </w:r>
      <w:r>
        <w:rPr>
          <w:rFonts w:ascii="宋体" w:eastAsia="宋体" w:hAnsi="宋体" w:cs="Times New Roman"/>
          <w:b/>
          <w:bCs/>
        </w:rPr>
        <w:t>用户数据管理、移动性管理、安全性管理所需要的数据库功能</w:t>
      </w:r>
      <w:r>
        <w:rPr>
          <w:rFonts w:ascii="宋体" w:eastAsia="宋体" w:hAnsi="宋体" w:cs="Times New Roman"/>
        </w:rPr>
        <w:t>。</w:t>
      </w:r>
      <w:r>
        <w:rPr>
          <w:rFonts w:ascii="宋体" w:eastAsia="宋体" w:hAnsi="宋体" w:cs="Times New Roman" w:hint="eastAsia"/>
        </w:rPr>
        <w:t>其由移动交换中心</w:t>
      </w:r>
      <w:r>
        <w:rPr>
          <w:rFonts w:ascii="宋体" w:eastAsia="宋体" w:hAnsi="宋体" w:cs="Times New Roman"/>
        </w:rPr>
        <w:t>MSC、归属位置寄存器HLR、拜访位置寄存器VLR、设备识别寄存器EIR、鉴权中心AUC和</w:t>
      </w:r>
      <w:r>
        <w:rPr>
          <w:rFonts w:ascii="宋体" w:eastAsia="宋体" w:hAnsi="宋体" w:cs="Times New Roman" w:hint="eastAsia"/>
        </w:rPr>
        <w:t>操作维护中心O</w:t>
      </w:r>
      <w:r>
        <w:rPr>
          <w:rFonts w:ascii="宋体" w:eastAsia="宋体" w:hAnsi="宋体" w:cs="Times New Roman"/>
        </w:rPr>
        <w:t>MC等功能实体构成。</w:t>
      </w:r>
    </w:p>
    <w:p w14:paraId="1E346BAE" w14:textId="77777777" w:rsidR="00D5543D" w:rsidRDefault="00D5543D" w:rsidP="008B4549">
      <w:pPr>
        <w:spacing w:line="360" w:lineRule="auto"/>
        <w:ind w:firstLineChars="200" w:firstLine="422"/>
        <w:rPr>
          <w:rFonts w:ascii="宋体" w:eastAsia="宋体" w:hAnsi="宋体" w:cs="Times New Roman" w:hint="eastAsia"/>
          <w:b/>
          <w:bCs/>
        </w:rPr>
      </w:pPr>
      <w:r>
        <w:rPr>
          <w:rFonts w:ascii="宋体" w:eastAsia="宋体" w:hAnsi="宋体" w:cs="Times New Roman" w:hint="eastAsia"/>
          <w:b/>
          <w:bCs/>
        </w:rPr>
        <w:t>其中：</w:t>
      </w:r>
    </w:p>
    <w:p w14:paraId="5C13C5FB" w14:textId="45E7D614" w:rsidR="00D5543D" w:rsidRDefault="00D5543D" w:rsidP="008B4549">
      <w:pPr>
        <w:spacing w:line="360" w:lineRule="auto"/>
        <w:ind w:firstLineChars="200" w:firstLine="422"/>
        <w:rPr>
          <w:rFonts w:ascii="宋体" w:eastAsia="宋体" w:hAnsi="宋体" w:cs="Times New Roman" w:hint="eastAsia"/>
        </w:rPr>
      </w:pPr>
      <w:r>
        <w:rPr>
          <w:rFonts w:ascii="宋体" w:eastAsia="宋体" w:hAnsi="宋体" w:cs="Times New Roman"/>
          <w:b/>
          <w:bCs/>
        </w:rPr>
        <w:t>MSC（Mobile Service Switching Center）：移动业务交换中心，</w:t>
      </w:r>
      <w:r>
        <w:rPr>
          <w:rFonts w:ascii="宋体" w:eastAsia="宋体" w:hAnsi="宋体" w:cs="Times New Roman" w:hint="eastAsia"/>
          <w:b/>
          <w:bCs/>
        </w:rPr>
        <w:t>数据交换、移动性管理、会话管理等</w:t>
      </w:r>
      <w:r>
        <w:rPr>
          <w:rFonts w:ascii="宋体" w:eastAsia="宋体" w:hAnsi="宋体" w:cs="Times New Roman" w:hint="eastAsia"/>
        </w:rPr>
        <w:t>，</w:t>
      </w:r>
      <w:r>
        <w:rPr>
          <w:rFonts w:ascii="宋体" w:eastAsia="宋体" w:hAnsi="宋体" w:cs="Times New Roman"/>
        </w:rPr>
        <w:t>GSM系统的核心，完成最基本的交换功能，即完成移动用户和其他网络用户之间的通讯连接；完成移动用户寻呼接入、信道分配、呼叫接续、话务量控制、计费、基站管理等功能；提供面向系统其他功能实体的接口、到其他网络的接口以及与其他MSC互联的接口。</w:t>
      </w:r>
    </w:p>
    <w:p w14:paraId="7D9F0ADE" w14:textId="6A0C935B" w:rsidR="00D5543D" w:rsidRDefault="00D5543D" w:rsidP="008B4549">
      <w:pPr>
        <w:spacing w:line="360" w:lineRule="auto"/>
        <w:ind w:firstLineChars="200" w:firstLine="422"/>
        <w:rPr>
          <w:rFonts w:ascii="宋体" w:eastAsia="宋体" w:hAnsi="宋体" w:cs="Times New Roman" w:hint="eastAsia"/>
        </w:rPr>
      </w:pPr>
      <w:r>
        <w:rPr>
          <w:rFonts w:ascii="宋体" w:eastAsia="宋体" w:hAnsi="宋体" w:cs="Times New Roman"/>
          <w:b/>
          <w:bCs/>
        </w:rPr>
        <w:t>HLR（Home Location Register）:归属位置寄存器，</w:t>
      </w:r>
      <w:r>
        <w:rPr>
          <w:rFonts w:ascii="宋体" w:eastAsia="宋体" w:hAnsi="宋体" w:cs="Times New Roman" w:hint="eastAsia"/>
          <w:b/>
          <w:bCs/>
        </w:rPr>
        <w:t>储存移动用户的开户数据和位置信息</w:t>
      </w:r>
      <w:r>
        <w:rPr>
          <w:rFonts w:ascii="宋体" w:eastAsia="宋体" w:hAnsi="宋体" w:cs="Times New Roman" w:hint="eastAsia"/>
        </w:rPr>
        <w:t>，</w:t>
      </w:r>
      <w:r>
        <w:rPr>
          <w:rFonts w:ascii="宋体" w:eastAsia="宋体" w:hAnsi="宋体" w:cs="Times New Roman"/>
        </w:rPr>
        <w:t>HLR是系统的中央数据库，存放与用户有关的所有的信息，包括用户的漫游权限、基本业务、补充业务以及当前位置信息等，从而为MSC提供建立呼叫所需要的路由信息。一个HLR可以覆盖几个MSC服务区甚至整个移动网络。</w:t>
      </w:r>
    </w:p>
    <w:p w14:paraId="5970DAF0" w14:textId="7F7DFEF1" w:rsidR="00D5543D" w:rsidRDefault="00D5543D" w:rsidP="008B4549">
      <w:pPr>
        <w:spacing w:line="360" w:lineRule="auto"/>
        <w:ind w:firstLineChars="200" w:firstLine="422"/>
        <w:rPr>
          <w:rFonts w:ascii="宋体" w:eastAsia="宋体" w:hAnsi="宋体" w:cs="Times New Roman" w:hint="eastAsia"/>
        </w:rPr>
      </w:pPr>
      <w:r>
        <w:rPr>
          <w:rFonts w:ascii="宋体" w:eastAsia="宋体" w:hAnsi="宋体" w:cs="Times New Roman"/>
          <w:b/>
          <w:bCs/>
        </w:rPr>
        <w:t>VLR（Visitor Location Register）</w:t>
      </w:r>
      <w:r>
        <w:rPr>
          <w:rFonts w:ascii="宋体" w:eastAsia="宋体" w:hAnsi="宋体" w:cs="Times New Roman"/>
        </w:rPr>
        <w:t>：</w:t>
      </w:r>
      <w:r>
        <w:rPr>
          <w:rFonts w:ascii="宋体" w:eastAsia="宋体" w:hAnsi="宋体" w:cs="Times New Roman"/>
          <w:b/>
          <w:bCs/>
        </w:rPr>
        <w:t>拜访位置寄存器，存储移动用户的动态数据</w:t>
      </w:r>
      <w:r>
        <w:rPr>
          <w:rFonts w:ascii="宋体" w:eastAsia="宋体" w:hAnsi="宋体" w:cs="Times New Roman" w:hint="eastAsia"/>
        </w:rPr>
        <w:t>，</w:t>
      </w:r>
      <w:r>
        <w:rPr>
          <w:rFonts w:ascii="宋体" w:eastAsia="宋体" w:hAnsi="宋体" w:cs="Times New Roman"/>
        </w:rPr>
        <w:t>存储了进入器覆盖区的所有用户的信息，为已经登记的移动用户提供呼叫接续的条件。VLR是一个动态的数据库，需要与有关的归属位置寄存器HLR进行大量的数据的交换以保证数据的有效性。当用户离开该VLR的控制区域，则重新在另一个VLR登记，原VLR将删除临时记录的该移动用户的数据。在物理上MSC和VLR通常合为一体。</w:t>
      </w:r>
    </w:p>
    <w:p w14:paraId="598BFF6E" w14:textId="1FAA718B" w:rsidR="00D5543D" w:rsidRDefault="00D5543D" w:rsidP="008B4549">
      <w:pPr>
        <w:spacing w:line="360" w:lineRule="auto"/>
        <w:ind w:firstLineChars="200" w:firstLine="422"/>
        <w:rPr>
          <w:rFonts w:ascii="宋体" w:eastAsia="宋体" w:hAnsi="宋体" w:cs="Times New Roman" w:hint="eastAsia"/>
        </w:rPr>
      </w:pPr>
      <w:r>
        <w:rPr>
          <w:rFonts w:ascii="宋体" w:eastAsia="宋体" w:hAnsi="宋体" w:cs="Times New Roman"/>
          <w:b/>
          <w:bCs/>
        </w:rPr>
        <w:t>AUC（Authentication Center）：HLR中的鉴权中心</w:t>
      </w:r>
      <w:r>
        <w:rPr>
          <w:rFonts w:ascii="宋体" w:eastAsia="宋体" w:hAnsi="宋体" w:cs="Times New Roman"/>
        </w:rPr>
        <w:t>，是一个收到严格保护的数据库，存储用户的鉴</w:t>
      </w:r>
      <w:proofErr w:type="gramStart"/>
      <w:r>
        <w:rPr>
          <w:rFonts w:ascii="宋体" w:eastAsia="宋体" w:hAnsi="宋体" w:cs="Times New Roman"/>
        </w:rPr>
        <w:t>权信息</w:t>
      </w:r>
      <w:proofErr w:type="gramEnd"/>
      <w:r>
        <w:rPr>
          <w:rFonts w:ascii="宋体" w:eastAsia="宋体" w:hAnsi="宋体" w:cs="Times New Roman"/>
        </w:rPr>
        <w:t>和加密参数。在物理实体上，AUC和HLR共存。</w:t>
      </w:r>
    </w:p>
    <w:p w14:paraId="6AD2FB6C" w14:textId="68D29D10" w:rsidR="00D5543D" w:rsidRDefault="00D5543D" w:rsidP="008B4549">
      <w:pPr>
        <w:spacing w:line="360" w:lineRule="auto"/>
        <w:ind w:firstLineChars="200" w:firstLine="422"/>
        <w:rPr>
          <w:rFonts w:ascii="宋体" w:eastAsia="宋体" w:hAnsi="宋体" w:hint="eastAsia"/>
        </w:rPr>
      </w:pPr>
      <w:r>
        <w:rPr>
          <w:rFonts w:ascii="宋体" w:eastAsia="宋体" w:hAnsi="宋体" w:cs="Times New Roman"/>
          <w:b/>
          <w:bCs/>
        </w:rPr>
        <w:t>EIR（Equipment Identity Register）：移动台设备识别寄存器</w:t>
      </w:r>
      <w:r>
        <w:rPr>
          <w:rFonts w:ascii="宋体" w:eastAsia="宋体" w:hAnsi="宋体" w:cs="Times New Roman"/>
        </w:rPr>
        <w:t>，存储与移动台设备有关的参数，可以对移动台设备进行识别、监视和闭锁等，防止未经许可的移动设备使用网络。</w:t>
      </w:r>
    </w:p>
    <w:p w14:paraId="2C897D3D" w14:textId="77777777" w:rsidR="00D5543D" w:rsidRPr="00D5543D" w:rsidRDefault="00D5543D" w:rsidP="005B72D7">
      <w:pPr>
        <w:pStyle w:val="a7"/>
        <w:spacing w:line="360" w:lineRule="auto"/>
        <w:ind w:left="360" w:firstLineChars="0" w:firstLine="0"/>
        <w:rPr>
          <w:rFonts w:ascii="宋体" w:eastAsia="宋体" w:hAnsi="宋体" w:hint="eastAsia"/>
        </w:rPr>
      </w:pPr>
    </w:p>
    <w:bookmarkEnd w:id="1"/>
    <w:p w14:paraId="3BA260F0" w14:textId="331EDE0D" w:rsidR="00330E9E" w:rsidRPr="005B72D7" w:rsidRDefault="005B72D7" w:rsidP="00741A9D">
      <w:pPr>
        <w:pStyle w:val="4"/>
        <w:rPr>
          <w:rFonts w:hint="eastAsia"/>
        </w:rPr>
      </w:pPr>
      <w:r>
        <w:rPr>
          <w:rFonts w:hint="eastAsia"/>
        </w:rPr>
        <w:lastRenderedPageBreak/>
        <w:t xml:space="preserve"> </w:t>
      </w:r>
      <w:r w:rsidR="00741A9D">
        <w:rPr>
          <w:rFonts w:hint="eastAsia"/>
        </w:rPr>
        <w:t xml:space="preserve">2.2 </w:t>
      </w:r>
      <w:r w:rsidR="00BD674A">
        <w:t>3</w:t>
      </w:r>
      <w:r w:rsidR="00BD674A">
        <w:rPr>
          <w:rFonts w:hint="eastAsia"/>
        </w:rPr>
        <w:t>G移动通信系统网络架构</w:t>
      </w:r>
    </w:p>
    <w:p w14:paraId="23A30592" w14:textId="3B7DE1E6" w:rsidR="008B4549" w:rsidRDefault="00741A9D" w:rsidP="0077281F">
      <w:pPr>
        <w:pStyle w:val="a7"/>
        <w:spacing w:line="360" w:lineRule="auto"/>
        <w:ind w:left="360" w:firstLineChars="0" w:firstLine="0"/>
        <w:rPr>
          <w:rFonts w:ascii="宋体" w:eastAsia="宋体" w:hAnsi="宋体" w:hint="eastAsia"/>
        </w:rPr>
      </w:pPr>
      <w:bookmarkStart w:id="2" w:name="OLE_LINK3"/>
      <w:r>
        <w:rPr>
          <w:noProof/>
        </w:rPr>
        <w:drawing>
          <wp:inline distT="0" distB="0" distL="0" distR="0" wp14:anchorId="652CC8AB" wp14:editId="021B3466">
            <wp:extent cx="6029325" cy="4229100"/>
            <wp:effectExtent l="0" t="0" r="9525" b="0"/>
            <wp:docPr id="88417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72306" name=""/>
                    <pic:cNvPicPr/>
                  </pic:nvPicPr>
                  <pic:blipFill>
                    <a:blip r:embed="rId8"/>
                    <a:stretch>
                      <a:fillRect/>
                    </a:stretch>
                  </pic:blipFill>
                  <pic:spPr>
                    <a:xfrm>
                      <a:off x="0" y="0"/>
                      <a:ext cx="6029325" cy="4229100"/>
                    </a:xfrm>
                    <a:prstGeom prst="rect">
                      <a:avLst/>
                    </a:prstGeom>
                  </pic:spPr>
                </pic:pic>
              </a:graphicData>
            </a:graphic>
          </wp:inline>
        </w:drawing>
      </w:r>
    </w:p>
    <w:p w14:paraId="5DF98146" w14:textId="77777777" w:rsidR="008B4549" w:rsidRDefault="008B4549" w:rsidP="008B4549">
      <w:pPr>
        <w:pStyle w:val="a7"/>
        <w:spacing w:line="360" w:lineRule="auto"/>
        <w:ind w:firstLine="422"/>
        <w:rPr>
          <w:rFonts w:ascii="宋体" w:eastAsia="宋体" w:hAnsi="宋体" w:hint="eastAsia"/>
          <w:b/>
          <w:bCs/>
        </w:rPr>
      </w:pPr>
      <w:r>
        <w:rPr>
          <w:rFonts w:ascii="宋体" w:eastAsia="宋体" w:hAnsi="宋体"/>
          <w:b/>
          <w:bCs/>
        </w:rPr>
        <w:t>3G系统</w:t>
      </w:r>
      <w:r>
        <w:rPr>
          <w:rFonts w:ascii="宋体" w:eastAsia="宋体" w:hAnsi="宋体" w:hint="eastAsia"/>
          <w:b/>
          <w:bCs/>
        </w:rPr>
        <w:t>(WCDMA</w:t>
      </w:r>
      <w:r>
        <w:rPr>
          <w:rFonts w:ascii="宋体" w:eastAsia="宋体" w:hAnsi="宋体"/>
          <w:b/>
          <w:bCs/>
        </w:rPr>
        <w:t>)网络结构由CN</w:t>
      </w:r>
      <w:r>
        <w:rPr>
          <w:rFonts w:ascii="宋体" w:eastAsia="宋体" w:hAnsi="宋体" w:hint="eastAsia"/>
          <w:b/>
          <w:bCs/>
        </w:rPr>
        <w:t>（</w:t>
      </w:r>
      <w:r>
        <w:rPr>
          <w:rFonts w:ascii="宋体" w:eastAsia="宋体" w:hAnsi="宋体"/>
          <w:b/>
          <w:bCs/>
        </w:rPr>
        <w:t>核心网</w:t>
      </w:r>
      <w:r>
        <w:rPr>
          <w:rFonts w:ascii="宋体" w:eastAsia="宋体" w:hAnsi="宋体" w:hint="eastAsia"/>
          <w:b/>
          <w:bCs/>
        </w:rPr>
        <w:t>）</w:t>
      </w:r>
      <w:r>
        <w:rPr>
          <w:rFonts w:ascii="宋体" w:eastAsia="宋体" w:hAnsi="宋体"/>
          <w:b/>
          <w:bCs/>
        </w:rPr>
        <w:t>，UTRAN接入网，UE用户设备</w:t>
      </w:r>
      <w:r>
        <w:rPr>
          <w:rFonts w:ascii="宋体" w:eastAsia="宋体" w:hAnsi="宋体" w:hint="eastAsia"/>
          <w:b/>
          <w:bCs/>
        </w:rPr>
        <w:t>组成</w:t>
      </w:r>
      <w:r>
        <w:rPr>
          <w:rFonts w:ascii="宋体" w:eastAsia="宋体" w:hAnsi="宋体"/>
          <w:b/>
          <w:bCs/>
        </w:rPr>
        <w:t>。</w:t>
      </w:r>
    </w:p>
    <w:p w14:paraId="6F21E7B0" w14:textId="77777777" w:rsidR="008B4549" w:rsidRDefault="008B4549" w:rsidP="008B4549">
      <w:pPr>
        <w:pStyle w:val="a7"/>
        <w:spacing w:line="360" w:lineRule="auto"/>
        <w:ind w:firstLine="422"/>
        <w:rPr>
          <w:rFonts w:ascii="宋体" w:eastAsia="宋体" w:hAnsi="宋体" w:hint="eastAsia"/>
          <w:b/>
          <w:bCs/>
        </w:rPr>
      </w:pPr>
      <w:r>
        <w:rPr>
          <w:rFonts w:ascii="宋体" w:eastAsia="宋体" w:hAnsi="宋体" w:hint="eastAsia"/>
          <w:b/>
          <w:bCs/>
        </w:rPr>
        <w:t>无线网</w:t>
      </w:r>
      <w:proofErr w:type="gramStart"/>
      <w:r>
        <w:rPr>
          <w:rFonts w:ascii="宋体" w:eastAsia="宋体" w:hAnsi="宋体" w:hint="eastAsia"/>
          <w:b/>
          <w:bCs/>
        </w:rPr>
        <w:t>网</w:t>
      </w:r>
      <w:proofErr w:type="gramEnd"/>
      <w:r>
        <w:rPr>
          <w:rFonts w:ascii="宋体" w:eastAsia="宋体" w:hAnsi="宋体" w:hint="eastAsia"/>
          <w:b/>
          <w:bCs/>
        </w:rPr>
        <w:t>元是U</w:t>
      </w:r>
      <w:r>
        <w:rPr>
          <w:rFonts w:ascii="宋体" w:eastAsia="宋体" w:hAnsi="宋体"/>
          <w:b/>
          <w:bCs/>
        </w:rPr>
        <w:t>TRAN</w:t>
      </w:r>
      <w:r>
        <w:rPr>
          <w:rFonts w:ascii="宋体" w:eastAsia="宋体" w:hAnsi="宋体" w:hint="eastAsia"/>
          <w:b/>
          <w:bCs/>
        </w:rPr>
        <w:t>接入网的组成部分：</w:t>
      </w:r>
      <w:proofErr w:type="spellStart"/>
      <w:r>
        <w:rPr>
          <w:rFonts w:ascii="宋体" w:eastAsia="宋体" w:hAnsi="宋体" w:hint="eastAsia"/>
          <w:b/>
          <w:bCs/>
        </w:rPr>
        <w:t>Node</w:t>
      </w:r>
      <w:r>
        <w:rPr>
          <w:rFonts w:ascii="宋体" w:eastAsia="宋体" w:hAnsi="宋体"/>
          <w:b/>
          <w:bCs/>
        </w:rPr>
        <w:t>B</w:t>
      </w:r>
      <w:proofErr w:type="spellEnd"/>
      <w:r>
        <w:rPr>
          <w:rFonts w:ascii="宋体" w:eastAsia="宋体" w:hAnsi="宋体" w:hint="eastAsia"/>
          <w:b/>
          <w:bCs/>
        </w:rPr>
        <w:t>和</w:t>
      </w:r>
      <w:r>
        <w:rPr>
          <w:rFonts w:ascii="宋体" w:eastAsia="宋体" w:hAnsi="宋体"/>
          <w:b/>
          <w:bCs/>
        </w:rPr>
        <w:t>RNC</w:t>
      </w:r>
      <w:r>
        <w:rPr>
          <w:rFonts w:ascii="宋体" w:eastAsia="宋体" w:hAnsi="宋体" w:hint="eastAsia"/>
          <w:b/>
          <w:bCs/>
        </w:rPr>
        <w:t>，其中，</w:t>
      </w:r>
      <w:proofErr w:type="spellStart"/>
      <w:r>
        <w:rPr>
          <w:rFonts w:ascii="宋体" w:eastAsia="宋体" w:hAnsi="宋体"/>
          <w:b/>
          <w:bCs/>
        </w:rPr>
        <w:t>NodeB</w:t>
      </w:r>
      <w:proofErr w:type="spellEnd"/>
      <w:r>
        <w:rPr>
          <w:rFonts w:ascii="宋体" w:eastAsia="宋体" w:hAnsi="宋体" w:hint="eastAsia"/>
          <w:b/>
          <w:bCs/>
        </w:rPr>
        <w:t>是</w:t>
      </w:r>
      <w:r>
        <w:rPr>
          <w:rFonts w:ascii="宋体" w:eastAsia="宋体" w:hAnsi="宋体"/>
          <w:b/>
          <w:bCs/>
        </w:rPr>
        <w:t>基站，发送和接收无线信号，功能同BTS</w:t>
      </w:r>
      <w:r>
        <w:rPr>
          <w:rFonts w:ascii="宋体" w:eastAsia="宋体" w:hAnsi="宋体" w:hint="eastAsia"/>
          <w:b/>
          <w:bCs/>
        </w:rPr>
        <w:t>，</w:t>
      </w:r>
      <w:r>
        <w:rPr>
          <w:rFonts w:ascii="宋体" w:eastAsia="宋体" w:hAnsi="宋体"/>
          <w:b/>
          <w:bCs/>
        </w:rPr>
        <w:t>RNC</w:t>
      </w:r>
      <w:r>
        <w:rPr>
          <w:rFonts w:ascii="宋体" w:eastAsia="宋体" w:hAnsi="宋体" w:hint="eastAsia"/>
          <w:b/>
          <w:bCs/>
        </w:rPr>
        <w:t>是</w:t>
      </w:r>
      <w:r>
        <w:rPr>
          <w:rFonts w:ascii="宋体" w:eastAsia="宋体" w:hAnsi="宋体"/>
          <w:b/>
          <w:bCs/>
        </w:rPr>
        <w:t>无线网络控制器，控制分配无线资源，功能同BSC</w:t>
      </w:r>
      <w:r>
        <w:rPr>
          <w:rFonts w:ascii="宋体" w:eastAsia="宋体" w:hAnsi="宋体" w:hint="eastAsia"/>
          <w:b/>
          <w:bCs/>
        </w:rPr>
        <w:t>一致。</w:t>
      </w:r>
    </w:p>
    <w:p w14:paraId="512CA8DE" w14:textId="1C1C18E5" w:rsidR="008B4549" w:rsidRDefault="008B4549" w:rsidP="008B4549">
      <w:pPr>
        <w:spacing w:line="360" w:lineRule="auto"/>
        <w:ind w:firstLineChars="200" w:firstLine="422"/>
        <w:rPr>
          <w:rFonts w:ascii="宋体" w:eastAsia="宋体" w:hAnsi="宋体" w:hint="eastAsia"/>
          <w:b/>
          <w:bCs/>
        </w:rPr>
      </w:pPr>
      <w:r w:rsidRPr="008B4549">
        <w:rPr>
          <w:rFonts w:ascii="宋体" w:eastAsia="宋体" w:hAnsi="宋体" w:hint="eastAsia"/>
          <w:b/>
          <w:bCs/>
        </w:rPr>
        <w:t>核心网</w:t>
      </w:r>
      <w:proofErr w:type="gramStart"/>
      <w:r w:rsidRPr="008B4549">
        <w:rPr>
          <w:rFonts w:ascii="宋体" w:eastAsia="宋体" w:hAnsi="宋体" w:hint="eastAsia"/>
          <w:b/>
          <w:bCs/>
        </w:rPr>
        <w:t>网</w:t>
      </w:r>
      <w:proofErr w:type="gramEnd"/>
      <w:r w:rsidRPr="008B4549">
        <w:rPr>
          <w:rFonts w:ascii="宋体" w:eastAsia="宋体" w:hAnsi="宋体" w:hint="eastAsia"/>
          <w:b/>
          <w:bCs/>
        </w:rPr>
        <w:t>元是C</w:t>
      </w:r>
      <w:r w:rsidRPr="008B4549">
        <w:rPr>
          <w:rFonts w:ascii="宋体" w:eastAsia="宋体" w:hAnsi="宋体"/>
          <w:b/>
          <w:bCs/>
        </w:rPr>
        <w:t>N</w:t>
      </w:r>
      <w:r w:rsidRPr="008B4549">
        <w:rPr>
          <w:rFonts w:ascii="宋体" w:eastAsia="宋体" w:hAnsi="宋体" w:hint="eastAsia"/>
          <w:b/>
          <w:bCs/>
        </w:rPr>
        <w:t>中的组成部分也就是在2</w:t>
      </w:r>
      <w:r w:rsidRPr="008B4549">
        <w:rPr>
          <w:rFonts w:ascii="宋体" w:eastAsia="宋体" w:hAnsi="宋体"/>
          <w:b/>
          <w:bCs/>
        </w:rPr>
        <w:t>G</w:t>
      </w:r>
      <w:r w:rsidRPr="008B4549">
        <w:rPr>
          <w:rFonts w:ascii="宋体" w:eastAsia="宋体" w:hAnsi="宋体" w:hint="eastAsia"/>
          <w:b/>
          <w:bCs/>
        </w:rPr>
        <w:t>网络的基础上增加了</w:t>
      </w:r>
      <w:r w:rsidRPr="008B4549">
        <w:rPr>
          <w:rFonts w:ascii="宋体" w:eastAsia="宋体" w:hAnsi="宋体"/>
          <w:b/>
          <w:bCs/>
        </w:rPr>
        <w:t>MGW</w:t>
      </w:r>
      <w:r w:rsidRPr="008B4549">
        <w:rPr>
          <w:rFonts w:ascii="宋体" w:eastAsia="宋体" w:hAnsi="宋体" w:hint="eastAsia"/>
          <w:b/>
          <w:bCs/>
        </w:rPr>
        <w:t>，</w:t>
      </w:r>
      <w:r w:rsidRPr="008B4549">
        <w:rPr>
          <w:rFonts w:ascii="宋体" w:eastAsia="宋体" w:hAnsi="宋体"/>
          <w:b/>
          <w:bCs/>
        </w:rPr>
        <w:t>SGSN</w:t>
      </w:r>
      <w:r w:rsidRPr="008B4549">
        <w:rPr>
          <w:rFonts w:ascii="宋体" w:eastAsia="宋体" w:hAnsi="宋体" w:hint="eastAsia"/>
          <w:b/>
          <w:bCs/>
        </w:rPr>
        <w:t>和</w:t>
      </w:r>
      <w:r w:rsidRPr="008B4549">
        <w:rPr>
          <w:rFonts w:ascii="宋体" w:eastAsia="宋体" w:hAnsi="宋体"/>
          <w:b/>
          <w:bCs/>
        </w:rPr>
        <w:t>GGSN</w:t>
      </w:r>
      <w:r w:rsidRPr="008B4549">
        <w:rPr>
          <w:rFonts w:ascii="宋体" w:eastAsia="宋体" w:hAnsi="宋体" w:hint="eastAsia"/>
          <w:b/>
          <w:bCs/>
        </w:rPr>
        <w:t>，其中最重要的是</w:t>
      </w:r>
      <w:r w:rsidRPr="008B4549">
        <w:rPr>
          <w:rFonts w:ascii="宋体" w:eastAsia="宋体" w:hAnsi="宋体"/>
          <w:b/>
          <w:bCs/>
        </w:rPr>
        <w:t>MSC</w:t>
      </w:r>
      <w:r w:rsidRPr="008B4549">
        <w:rPr>
          <w:rFonts w:ascii="宋体" w:eastAsia="宋体" w:hAnsi="宋体" w:hint="eastAsia"/>
          <w:b/>
          <w:bCs/>
        </w:rPr>
        <w:t>、</w:t>
      </w:r>
      <w:r w:rsidRPr="008B4549">
        <w:rPr>
          <w:rFonts w:ascii="宋体" w:eastAsia="宋体" w:hAnsi="宋体"/>
          <w:b/>
          <w:bCs/>
        </w:rPr>
        <w:t>MGW</w:t>
      </w:r>
      <w:r w:rsidRPr="008B4549">
        <w:rPr>
          <w:rFonts w:ascii="宋体" w:eastAsia="宋体" w:hAnsi="宋体" w:hint="eastAsia"/>
          <w:b/>
          <w:bCs/>
        </w:rPr>
        <w:t>、S</w:t>
      </w:r>
      <w:r w:rsidRPr="008B4549">
        <w:rPr>
          <w:rFonts w:ascii="宋体" w:eastAsia="宋体" w:hAnsi="宋体"/>
          <w:b/>
          <w:bCs/>
        </w:rPr>
        <w:t>GSN</w:t>
      </w:r>
      <w:r w:rsidRPr="008B4549">
        <w:rPr>
          <w:rFonts w:ascii="宋体" w:eastAsia="宋体" w:hAnsi="宋体" w:hint="eastAsia"/>
          <w:b/>
          <w:bCs/>
        </w:rPr>
        <w:t>、G</w:t>
      </w:r>
      <w:r w:rsidRPr="008B4549">
        <w:rPr>
          <w:rFonts w:ascii="宋体" w:eastAsia="宋体" w:hAnsi="宋体"/>
          <w:b/>
          <w:bCs/>
        </w:rPr>
        <w:t>GSN</w:t>
      </w:r>
      <w:r w:rsidRPr="008B4549">
        <w:rPr>
          <w:rFonts w:ascii="宋体" w:eastAsia="宋体" w:hAnsi="宋体" w:hint="eastAsia"/>
          <w:b/>
          <w:bCs/>
        </w:rPr>
        <w:t>。</w:t>
      </w:r>
    </w:p>
    <w:p w14:paraId="0C1C3727" w14:textId="056B054E"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b/>
          <w:bCs/>
        </w:rPr>
        <w:t>MSC: CS</w:t>
      </w:r>
      <w:proofErr w:type="gramStart"/>
      <w:r w:rsidRPr="008B4549">
        <w:rPr>
          <w:rFonts w:ascii="宋体" w:eastAsia="宋体" w:hAnsi="宋体"/>
          <w:b/>
          <w:bCs/>
        </w:rPr>
        <w:t>域数据</w:t>
      </w:r>
      <w:proofErr w:type="gramEnd"/>
      <w:r w:rsidRPr="008B4549">
        <w:rPr>
          <w:rFonts w:ascii="宋体" w:eastAsia="宋体" w:hAnsi="宋体"/>
          <w:b/>
          <w:bCs/>
        </w:rPr>
        <w:t>交换、移动性管理、会话管理等，处理信令</w:t>
      </w:r>
    </w:p>
    <w:p w14:paraId="317C88E5" w14:textId="5C878C7A"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b/>
          <w:bCs/>
        </w:rPr>
        <w:t>MGW: CS</w:t>
      </w:r>
      <w:proofErr w:type="gramStart"/>
      <w:r w:rsidRPr="008B4549">
        <w:rPr>
          <w:rFonts w:ascii="宋体" w:eastAsia="宋体" w:hAnsi="宋体"/>
          <w:b/>
          <w:bCs/>
        </w:rPr>
        <w:t>域处理</w:t>
      </w:r>
      <w:proofErr w:type="gramEnd"/>
      <w:r w:rsidRPr="008B4549">
        <w:rPr>
          <w:rFonts w:ascii="宋体" w:eastAsia="宋体" w:hAnsi="宋体"/>
          <w:b/>
          <w:bCs/>
        </w:rPr>
        <w:t>业务数据</w:t>
      </w:r>
    </w:p>
    <w:p w14:paraId="119C75BD" w14:textId="7262DC46"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b/>
          <w:bCs/>
        </w:rPr>
        <w:t>SGSN: PS域网络接入控制、分组路由和传输、移动性管理等</w:t>
      </w:r>
    </w:p>
    <w:p w14:paraId="3A5D7E25" w14:textId="1741A124" w:rsidR="008B4549" w:rsidRPr="008B4549" w:rsidRDefault="008B4549" w:rsidP="008B4549">
      <w:pPr>
        <w:spacing w:line="360" w:lineRule="auto"/>
        <w:ind w:firstLineChars="199" w:firstLine="420"/>
        <w:rPr>
          <w:rFonts w:ascii="宋体" w:eastAsia="宋体" w:hAnsi="宋体" w:hint="eastAsia"/>
        </w:rPr>
      </w:pPr>
      <w:r w:rsidRPr="008B4549">
        <w:rPr>
          <w:rFonts w:ascii="宋体" w:eastAsia="宋体" w:hAnsi="宋体"/>
          <w:b/>
          <w:bCs/>
        </w:rPr>
        <w:t>GGSN: PS</w:t>
      </w:r>
      <w:proofErr w:type="gramStart"/>
      <w:r w:rsidRPr="008B4549">
        <w:rPr>
          <w:rFonts w:ascii="宋体" w:eastAsia="宋体" w:hAnsi="宋体"/>
          <w:b/>
          <w:bCs/>
        </w:rPr>
        <w:t>域提供</w:t>
      </w:r>
      <w:proofErr w:type="gramEnd"/>
      <w:r w:rsidRPr="008B4549">
        <w:rPr>
          <w:rFonts w:ascii="宋体" w:eastAsia="宋体" w:hAnsi="宋体"/>
          <w:b/>
          <w:bCs/>
        </w:rPr>
        <w:t>MS接入外部分组网络的网关功能</w:t>
      </w:r>
    </w:p>
    <w:p w14:paraId="60E36F28" w14:textId="77777777" w:rsidR="008B4549" w:rsidRPr="008B4549" w:rsidRDefault="008B4549" w:rsidP="008B4549">
      <w:pPr>
        <w:spacing w:line="360" w:lineRule="auto"/>
        <w:ind w:firstLineChars="200" w:firstLine="420"/>
        <w:rPr>
          <w:rFonts w:ascii="宋体" w:eastAsia="宋体" w:hAnsi="宋体" w:hint="eastAsia"/>
        </w:rPr>
      </w:pPr>
    </w:p>
    <w:bookmarkEnd w:id="2"/>
    <w:p w14:paraId="0AA973B3" w14:textId="40F9FC7B" w:rsidR="00575A26" w:rsidRDefault="00575A26" w:rsidP="00741A9D">
      <w:pPr>
        <w:pStyle w:val="4"/>
        <w:rPr>
          <w:rFonts w:hint="eastAsia"/>
        </w:rPr>
      </w:pPr>
      <w:r>
        <w:lastRenderedPageBreak/>
        <w:t xml:space="preserve"> </w:t>
      </w:r>
      <w:r w:rsidR="00741A9D">
        <w:rPr>
          <w:rFonts w:hint="eastAsia"/>
        </w:rPr>
        <w:t xml:space="preserve">2.3 </w:t>
      </w:r>
      <w:r w:rsidR="003D2649">
        <w:t>4</w:t>
      </w:r>
      <w:r w:rsidR="003D2649">
        <w:rPr>
          <w:rFonts w:hint="eastAsia"/>
        </w:rPr>
        <w:t>G移动通信系统网络架构</w:t>
      </w:r>
    </w:p>
    <w:p w14:paraId="02EC4565" w14:textId="58E66964" w:rsidR="00741A9D" w:rsidRDefault="00741A9D" w:rsidP="00D0074D">
      <w:pPr>
        <w:pStyle w:val="a7"/>
        <w:spacing w:line="360" w:lineRule="auto"/>
        <w:ind w:left="360" w:firstLineChars="0" w:firstLine="0"/>
        <w:rPr>
          <w:rFonts w:ascii="宋体" w:eastAsia="宋体" w:hAnsi="宋体" w:hint="eastAsia"/>
        </w:rPr>
      </w:pPr>
      <w:r>
        <w:rPr>
          <w:noProof/>
        </w:rPr>
        <w:drawing>
          <wp:inline distT="0" distB="0" distL="0" distR="0" wp14:anchorId="1A65FB52" wp14:editId="55673209">
            <wp:extent cx="6324600" cy="2847975"/>
            <wp:effectExtent l="0" t="0" r="0" b="9525"/>
            <wp:docPr id="2045184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4415" name=""/>
                    <pic:cNvPicPr/>
                  </pic:nvPicPr>
                  <pic:blipFill>
                    <a:blip r:embed="rId9"/>
                    <a:stretch>
                      <a:fillRect/>
                    </a:stretch>
                  </pic:blipFill>
                  <pic:spPr>
                    <a:xfrm>
                      <a:off x="0" y="0"/>
                      <a:ext cx="6324600" cy="2847975"/>
                    </a:xfrm>
                    <a:prstGeom prst="rect">
                      <a:avLst/>
                    </a:prstGeom>
                  </pic:spPr>
                </pic:pic>
              </a:graphicData>
            </a:graphic>
          </wp:inline>
        </w:drawing>
      </w:r>
    </w:p>
    <w:p w14:paraId="56F857E0" w14:textId="77777777" w:rsidR="008B4549" w:rsidRDefault="008B4549" w:rsidP="008B4549">
      <w:pPr>
        <w:pStyle w:val="a7"/>
        <w:spacing w:line="360" w:lineRule="auto"/>
        <w:ind w:firstLine="422"/>
        <w:rPr>
          <w:rFonts w:ascii="宋体" w:eastAsia="宋体" w:hAnsi="宋体" w:hint="eastAsia"/>
          <w:b/>
          <w:bCs/>
        </w:rPr>
      </w:pPr>
      <w:r>
        <w:rPr>
          <w:rFonts w:ascii="宋体" w:eastAsia="宋体" w:hAnsi="宋体" w:hint="eastAsia"/>
          <w:b/>
          <w:bCs/>
        </w:rPr>
        <w:t>E</w:t>
      </w:r>
      <w:r>
        <w:rPr>
          <w:rFonts w:ascii="宋体" w:eastAsia="宋体" w:hAnsi="宋体"/>
          <w:b/>
          <w:bCs/>
        </w:rPr>
        <w:t>PC</w:t>
      </w:r>
      <w:r>
        <w:rPr>
          <w:rFonts w:ascii="宋体" w:eastAsia="宋体" w:hAnsi="宋体" w:hint="eastAsia"/>
          <w:b/>
          <w:bCs/>
        </w:rPr>
        <w:t>系统架构(</w:t>
      </w:r>
      <w:r>
        <w:rPr>
          <w:rFonts w:ascii="宋体" w:eastAsia="宋体" w:hAnsi="宋体"/>
          <w:b/>
          <w:bCs/>
        </w:rPr>
        <w:t>3GPPB</w:t>
      </w:r>
      <w:r>
        <w:rPr>
          <w:rFonts w:ascii="宋体" w:eastAsia="宋体" w:hAnsi="宋体" w:hint="eastAsia"/>
          <w:b/>
          <w:bCs/>
        </w:rPr>
        <w:t>标准</w:t>
      </w:r>
      <w:r>
        <w:rPr>
          <w:rFonts w:ascii="宋体" w:eastAsia="宋体" w:hAnsi="宋体"/>
          <w:b/>
          <w:bCs/>
        </w:rPr>
        <w:t>)</w:t>
      </w:r>
      <w:r>
        <w:rPr>
          <w:rFonts w:ascii="宋体" w:eastAsia="宋体" w:hAnsi="宋体" w:hint="eastAsia"/>
          <w:b/>
          <w:bCs/>
        </w:rPr>
        <w:t>包括无线接入网络E</w:t>
      </w:r>
      <w:r>
        <w:rPr>
          <w:rFonts w:ascii="宋体" w:eastAsia="宋体" w:hAnsi="宋体"/>
          <w:b/>
          <w:bCs/>
        </w:rPr>
        <w:t>-UTRAN</w:t>
      </w:r>
      <w:r>
        <w:rPr>
          <w:rFonts w:ascii="宋体" w:eastAsia="宋体" w:hAnsi="宋体" w:hint="eastAsia"/>
          <w:b/>
          <w:bCs/>
        </w:rPr>
        <w:t>和</w:t>
      </w:r>
      <w:proofErr w:type="gramStart"/>
      <w:r>
        <w:rPr>
          <w:rFonts w:ascii="宋体" w:eastAsia="宋体" w:hAnsi="宋体" w:hint="eastAsia"/>
          <w:b/>
          <w:bCs/>
        </w:rPr>
        <w:t>核心网</w:t>
      </w:r>
      <w:proofErr w:type="gramEnd"/>
      <w:r>
        <w:rPr>
          <w:rFonts w:ascii="宋体" w:eastAsia="宋体" w:hAnsi="宋体" w:hint="eastAsia"/>
          <w:b/>
          <w:bCs/>
        </w:rPr>
        <w:t>E</w:t>
      </w:r>
      <w:r>
        <w:rPr>
          <w:rFonts w:ascii="宋体" w:eastAsia="宋体" w:hAnsi="宋体"/>
          <w:b/>
          <w:bCs/>
        </w:rPr>
        <w:t>PC</w:t>
      </w:r>
      <w:r>
        <w:rPr>
          <w:rFonts w:ascii="宋体" w:eastAsia="宋体" w:hAnsi="宋体" w:hint="eastAsia"/>
          <w:b/>
          <w:bCs/>
        </w:rPr>
        <w:t>以及其他网络成分。</w:t>
      </w:r>
    </w:p>
    <w:p w14:paraId="600E25B3" w14:textId="4411BA1A" w:rsidR="008B4549" w:rsidRDefault="008B4549" w:rsidP="008B4549">
      <w:pPr>
        <w:spacing w:line="360" w:lineRule="auto"/>
        <w:ind w:firstLineChars="200" w:firstLine="422"/>
        <w:rPr>
          <w:rFonts w:ascii="宋体" w:eastAsia="宋体" w:hAnsi="宋体" w:hint="eastAsia"/>
          <w:b/>
          <w:bCs/>
        </w:rPr>
      </w:pPr>
      <w:r w:rsidRPr="008B4549">
        <w:rPr>
          <w:rFonts w:ascii="宋体" w:eastAsia="宋体" w:hAnsi="宋体" w:hint="eastAsia"/>
          <w:b/>
          <w:bCs/>
        </w:rPr>
        <w:t>无线网</w:t>
      </w:r>
      <w:proofErr w:type="gramStart"/>
      <w:r w:rsidRPr="008B4549">
        <w:rPr>
          <w:rFonts w:ascii="宋体" w:eastAsia="宋体" w:hAnsi="宋体" w:hint="eastAsia"/>
          <w:b/>
          <w:bCs/>
        </w:rPr>
        <w:t>网</w:t>
      </w:r>
      <w:proofErr w:type="gramEnd"/>
      <w:r w:rsidRPr="008B4549">
        <w:rPr>
          <w:rFonts w:ascii="宋体" w:eastAsia="宋体" w:hAnsi="宋体" w:hint="eastAsia"/>
          <w:b/>
          <w:bCs/>
        </w:rPr>
        <w:t>元</w:t>
      </w:r>
      <w:proofErr w:type="spellStart"/>
      <w:r w:rsidRPr="008B4549">
        <w:rPr>
          <w:rFonts w:ascii="宋体" w:eastAsia="宋体" w:hAnsi="宋体"/>
          <w:b/>
          <w:bCs/>
        </w:rPr>
        <w:t>eNodeB</w:t>
      </w:r>
      <w:proofErr w:type="spellEnd"/>
      <w:r w:rsidRPr="008B4549">
        <w:rPr>
          <w:rFonts w:ascii="宋体" w:eastAsia="宋体" w:hAnsi="宋体" w:hint="eastAsia"/>
          <w:b/>
          <w:bCs/>
        </w:rPr>
        <w:t>是</w:t>
      </w:r>
      <w:r w:rsidRPr="008B4549">
        <w:rPr>
          <w:rFonts w:ascii="宋体" w:eastAsia="宋体" w:hAnsi="宋体"/>
          <w:b/>
          <w:bCs/>
        </w:rPr>
        <w:t>演进的</w:t>
      </w:r>
      <w:proofErr w:type="spellStart"/>
      <w:r w:rsidRPr="008B4549">
        <w:rPr>
          <w:rFonts w:ascii="宋体" w:eastAsia="宋体" w:hAnsi="宋体"/>
          <w:b/>
          <w:bCs/>
        </w:rPr>
        <w:t>NodeB</w:t>
      </w:r>
      <w:proofErr w:type="spellEnd"/>
      <w:r w:rsidRPr="008B4549">
        <w:rPr>
          <w:rFonts w:ascii="宋体" w:eastAsia="宋体" w:hAnsi="宋体"/>
          <w:b/>
          <w:bCs/>
        </w:rPr>
        <w:t>，基站，发送和接收无线信号，无线资源控制和分配，相当于3G的</w:t>
      </w:r>
      <w:proofErr w:type="spellStart"/>
      <w:r w:rsidRPr="008B4549">
        <w:rPr>
          <w:rFonts w:ascii="宋体" w:eastAsia="宋体" w:hAnsi="宋体"/>
          <w:b/>
          <w:bCs/>
        </w:rPr>
        <w:t>RNC+NodeB</w:t>
      </w:r>
      <w:proofErr w:type="spellEnd"/>
    </w:p>
    <w:p w14:paraId="189F197F" w14:textId="77777777" w:rsidR="008B4549" w:rsidRDefault="008B4549" w:rsidP="008B4549">
      <w:pPr>
        <w:pStyle w:val="a7"/>
        <w:spacing w:line="360" w:lineRule="auto"/>
        <w:ind w:firstLine="422"/>
        <w:rPr>
          <w:rFonts w:ascii="宋体" w:eastAsia="宋体" w:hAnsi="宋体" w:hint="eastAsia"/>
          <w:b/>
          <w:bCs/>
        </w:rPr>
      </w:pPr>
      <w:r>
        <w:rPr>
          <w:rFonts w:ascii="宋体" w:eastAsia="宋体" w:hAnsi="宋体" w:hint="eastAsia"/>
          <w:b/>
          <w:bCs/>
        </w:rPr>
        <w:t>核心网</w:t>
      </w:r>
      <w:proofErr w:type="gramStart"/>
      <w:r>
        <w:rPr>
          <w:rFonts w:ascii="宋体" w:eastAsia="宋体" w:hAnsi="宋体" w:hint="eastAsia"/>
          <w:b/>
          <w:bCs/>
        </w:rPr>
        <w:t>网</w:t>
      </w:r>
      <w:proofErr w:type="gramEnd"/>
      <w:r>
        <w:rPr>
          <w:rFonts w:ascii="宋体" w:eastAsia="宋体" w:hAnsi="宋体" w:hint="eastAsia"/>
          <w:b/>
          <w:bCs/>
        </w:rPr>
        <w:t>元包括</w:t>
      </w:r>
    </w:p>
    <w:p w14:paraId="2AA1DC74" w14:textId="0CA17B27"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b/>
          <w:bCs/>
        </w:rPr>
        <w:t>MME: 控制</w:t>
      </w:r>
      <w:proofErr w:type="gramStart"/>
      <w:r w:rsidRPr="008B4549">
        <w:rPr>
          <w:rFonts w:ascii="宋体" w:eastAsia="宋体" w:hAnsi="宋体"/>
          <w:b/>
          <w:bCs/>
        </w:rPr>
        <w:t>面功能</w:t>
      </w:r>
      <w:proofErr w:type="gramEnd"/>
      <w:r w:rsidRPr="008B4549">
        <w:rPr>
          <w:rFonts w:ascii="宋体" w:eastAsia="宋体" w:hAnsi="宋体"/>
          <w:b/>
          <w:bCs/>
        </w:rPr>
        <w:t>实体、移动性管理、会话管理等，处理信令</w:t>
      </w:r>
    </w:p>
    <w:p w14:paraId="1E931447" w14:textId="51F33611"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b/>
          <w:bCs/>
        </w:rPr>
        <w:t>PGW/SGW: 用户</w:t>
      </w:r>
      <w:proofErr w:type="gramStart"/>
      <w:r w:rsidRPr="008B4549">
        <w:rPr>
          <w:rFonts w:ascii="宋体" w:eastAsia="宋体" w:hAnsi="宋体"/>
          <w:b/>
          <w:bCs/>
        </w:rPr>
        <w:t>面功能</w:t>
      </w:r>
      <w:proofErr w:type="gramEnd"/>
      <w:r w:rsidRPr="008B4549">
        <w:rPr>
          <w:rFonts w:ascii="宋体" w:eastAsia="宋体" w:hAnsi="宋体"/>
          <w:b/>
          <w:bCs/>
        </w:rPr>
        <w:t>实体，处理业务数据</w:t>
      </w:r>
    </w:p>
    <w:p w14:paraId="0B7D9BDF" w14:textId="243A3863" w:rsidR="008B4549" w:rsidRPr="008B4549" w:rsidRDefault="008B4549" w:rsidP="008B4549">
      <w:pPr>
        <w:spacing w:line="360" w:lineRule="auto"/>
        <w:ind w:firstLineChars="199" w:firstLine="420"/>
        <w:rPr>
          <w:rFonts w:ascii="宋体" w:eastAsia="宋体" w:hAnsi="宋体" w:hint="eastAsia"/>
        </w:rPr>
      </w:pPr>
      <w:r w:rsidRPr="008B4549">
        <w:rPr>
          <w:rFonts w:ascii="宋体" w:eastAsia="宋体" w:hAnsi="宋体"/>
          <w:b/>
          <w:bCs/>
        </w:rPr>
        <w:t>HSS: 储存用户开户数据和位置信息，类似HLR</w:t>
      </w:r>
    </w:p>
    <w:p w14:paraId="316F5F13" w14:textId="77777777" w:rsidR="008B4549" w:rsidRPr="008B4549" w:rsidRDefault="008B4549" w:rsidP="008B4549">
      <w:pPr>
        <w:spacing w:line="360" w:lineRule="auto"/>
        <w:ind w:firstLineChars="200" w:firstLine="420"/>
        <w:rPr>
          <w:rFonts w:ascii="宋体" w:eastAsia="宋体" w:hAnsi="宋体" w:hint="eastAsia"/>
        </w:rPr>
      </w:pPr>
    </w:p>
    <w:p w14:paraId="1456A54F" w14:textId="225510F5" w:rsidR="0077281F" w:rsidRDefault="0077281F" w:rsidP="00741A9D">
      <w:pPr>
        <w:pStyle w:val="4"/>
        <w:rPr>
          <w:rFonts w:hint="eastAsia"/>
        </w:rPr>
      </w:pPr>
      <w:r>
        <w:t xml:space="preserve"> </w:t>
      </w:r>
      <w:r w:rsidR="00741A9D">
        <w:rPr>
          <w:rFonts w:hint="eastAsia"/>
        </w:rPr>
        <w:t xml:space="preserve">2.4 </w:t>
      </w:r>
      <w:r>
        <w:t>5</w:t>
      </w:r>
      <w:r>
        <w:rPr>
          <w:rFonts w:hint="eastAsia"/>
        </w:rPr>
        <w:t>G移动通信系统网络架构</w:t>
      </w:r>
    </w:p>
    <w:p w14:paraId="5B10873D" w14:textId="73F91D99" w:rsidR="0077281F" w:rsidRDefault="0077281F" w:rsidP="0077281F">
      <w:pPr>
        <w:pStyle w:val="a7"/>
        <w:spacing w:line="360" w:lineRule="auto"/>
        <w:ind w:left="360" w:firstLineChars="0" w:firstLine="0"/>
        <w:rPr>
          <w:rFonts w:ascii="宋体" w:eastAsia="宋体" w:hAnsi="宋体" w:hint="eastAsia"/>
        </w:rPr>
      </w:pPr>
      <w:r w:rsidRPr="0077281F">
        <w:rPr>
          <w:rFonts w:ascii="宋体" w:eastAsia="宋体" w:hAnsi="宋体" w:hint="eastAsia"/>
        </w:rPr>
        <w:t>（报告中要求描述</w:t>
      </w:r>
      <w:r>
        <w:rPr>
          <w:rFonts w:ascii="宋体" w:eastAsia="宋体" w:hAnsi="宋体"/>
        </w:rPr>
        <w:t>5</w:t>
      </w:r>
      <w:r w:rsidRPr="0077281F">
        <w:rPr>
          <w:rFonts w:ascii="宋体" w:eastAsia="宋体" w:hAnsi="宋体"/>
        </w:rPr>
        <w:t>G移动通信系统网络架构，无线网</w:t>
      </w:r>
      <w:proofErr w:type="gramStart"/>
      <w:r w:rsidRPr="0077281F">
        <w:rPr>
          <w:rFonts w:ascii="宋体" w:eastAsia="宋体" w:hAnsi="宋体"/>
        </w:rPr>
        <w:t>网</w:t>
      </w:r>
      <w:proofErr w:type="gramEnd"/>
      <w:r w:rsidRPr="0077281F">
        <w:rPr>
          <w:rFonts w:ascii="宋体" w:eastAsia="宋体" w:hAnsi="宋体"/>
        </w:rPr>
        <w:t>元名称、作用，核心网</w:t>
      </w:r>
      <w:proofErr w:type="gramStart"/>
      <w:r w:rsidRPr="0077281F">
        <w:rPr>
          <w:rFonts w:ascii="宋体" w:eastAsia="宋体" w:hAnsi="宋体"/>
        </w:rPr>
        <w:t>网</w:t>
      </w:r>
      <w:proofErr w:type="gramEnd"/>
      <w:r w:rsidRPr="0077281F">
        <w:rPr>
          <w:rFonts w:ascii="宋体" w:eastAsia="宋体" w:hAnsi="宋体"/>
        </w:rPr>
        <w:t>元名称、作用）</w:t>
      </w:r>
    </w:p>
    <w:p w14:paraId="6E271DC9" w14:textId="27CD10D7" w:rsidR="008B4549" w:rsidRDefault="008B4549" w:rsidP="0077281F">
      <w:pPr>
        <w:pStyle w:val="a7"/>
        <w:spacing w:line="360" w:lineRule="auto"/>
        <w:ind w:left="360" w:firstLineChars="0" w:firstLine="0"/>
        <w:rPr>
          <w:rFonts w:ascii="宋体" w:eastAsia="宋体" w:hAnsi="宋体" w:hint="eastAsia"/>
        </w:rPr>
      </w:pPr>
      <w:r>
        <w:rPr>
          <w:rFonts w:ascii="宋体" w:eastAsia="宋体" w:hAnsi="宋体" w:hint="eastAsia"/>
        </w:rPr>
        <w:t>（架构图见PPT）</w:t>
      </w:r>
    </w:p>
    <w:p w14:paraId="5A989D3F" w14:textId="5728EB1A" w:rsidR="008B4549" w:rsidRPr="008B4549" w:rsidRDefault="008B4549" w:rsidP="008B4549">
      <w:pPr>
        <w:spacing w:line="360" w:lineRule="auto"/>
        <w:ind w:firstLineChars="200" w:firstLine="422"/>
        <w:rPr>
          <w:rFonts w:ascii="宋体" w:eastAsia="宋体" w:hAnsi="宋体" w:hint="eastAsia"/>
          <w:b/>
          <w:bCs/>
        </w:rPr>
      </w:pPr>
      <w:r w:rsidRPr="008B4549">
        <w:rPr>
          <w:rFonts w:ascii="宋体" w:eastAsia="宋体" w:hAnsi="宋体" w:hint="eastAsia"/>
          <w:b/>
          <w:bCs/>
        </w:rPr>
        <w:t>5G移动通信系统的网络架构主要由两部分组成：无线接入网和核心网。</w:t>
      </w:r>
    </w:p>
    <w:p w14:paraId="347ADB67" w14:textId="398A6522"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hint="eastAsia"/>
          <w:b/>
          <w:bCs/>
        </w:rPr>
        <w:t>在5G中，无线接入网称为 NG-RAN，主要由</w:t>
      </w:r>
      <w:proofErr w:type="spellStart"/>
      <w:r w:rsidRPr="008B4549">
        <w:rPr>
          <w:rFonts w:ascii="宋体" w:eastAsia="宋体" w:hAnsi="宋体" w:hint="eastAsia"/>
          <w:b/>
          <w:bCs/>
        </w:rPr>
        <w:t>gNB</w:t>
      </w:r>
      <w:proofErr w:type="spellEnd"/>
      <w:r w:rsidRPr="008B4549">
        <w:rPr>
          <w:rFonts w:ascii="宋体" w:eastAsia="宋体" w:hAnsi="宋体" w:hint="eastAsia"/>
          <w:b/>
          <w:bCs/>
        </w:rPr>
        <w:t>组成。</w:t>
      </w:r>
    </w:p>
    <w:p w14:paraId="74890B72" w14:textId="75F5EAE9" w:rsidR="008B4549" w:rsidRPr="008B4549" w:rsidRDefault="008B4549" w:rsidP="008B4549">
      <w:pPr>
        <w:spacing w:line="360" w:lineRule="auto"/>
        <w:ind w:firstLineChars="199" w:firstLine="420"/>
        <w:rPr>
          <w:rFonts w:ascii="宋体" w:eastAsia="宋体" w:hAnsi="宋体" w:hint="eastAsia"/>
          <w:b/>
          <w:bCs/>
        </w:rPr>
      </w:pPr>
      <w:r w:rsidRPr="008B4549">
        <w:rPr>
          <w:rFonts w:ascii="宋体" w:eastAsia="宋体" w:hAnsi="宋体" w:hint="eastAsia"/>
          <w:b/>
          <w:bCs/>
        </w:rPr>
        <w:t>网元名称：</w:t>
      </w:r>
      <w:proofErr w:type="spellStart"/>
      <w:r w:rsidRPr="008B4549">
        <w:rPr>
          <w:rFonts w:ascii="宋体" w:eastAsia="宋体" w:hAnsi="宋体" w:hint="eastAsia"/>
          <w:b/>
          <w:bCs/>
        </w:rPr>
        <w:t>gNB</w:t>
      </w:r>
      <w:proofErr w:type="spellEnd"/>
      <w:r w:rsidRPr="008B4549">
        <w:rPr>
          <w:rFonts w:ascii="宋体" w:eastAsia="宋体" w:hAnsi="宋体" w:hint="eastAsia"/>
          <w:b/>
          <w:bCs/>
        </w:rPr>
        <w:t>（即5G基站）。</w:t>
      </w:r>
    </w:p>
    <w:p w14:paraId="4ED7587C" w14:textId="4D0863AC" w:rsidR="008B4549" w:rsidRPr="008B4549" w:rsidRDefault="008B4549" w:rsidP="008B4549">
      <w:pPr>
        <w:pStyle w:val="a7"/>
        <w:spacing w:line="360" w:lineRule="auto"/>
        <w:ind w:left="360"/>
        <w:rPr>
          <w:rFonts w:ascii="宋体" w:eastAsia="宋体" w:hAnsi="宋体" w:hint="eastAsia"/>
        </w:rPr>
      </w:pPr>
      <w:r w:rsidRPr="008B4549">
        <w:rPr>
          <w:rFonts w:ascii="宋体" w:eastAsia="宋体" w:hAnsi="宋体" w:hint="eastAsia"/>
        </w:rPr>
        <w:t>作用：</w:t>
      </w:r>
    </w:p>
    <w:p w14:paraId="2D7AE74C" w14:textId="753A716B"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无线连接</w:t>
      </w:r>
      <w:r w:rsidRPr="008B4549">
        <w:rPr>
          <w:rFonts w:ascii="宋体" w:eastAsia="宋体" w:hAnsi="宋体" w:hint="eastAsia"/>
        </w:rPr>
        <w:t>：负责所有无线相关的功能，为手机（UE）提供5G无线信号的接入。</w:t>
      </w:r>
    </w:p>
    <w:p w14:paraId="57357340" w14:textId="13858206"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资源管理</w:t>
      </w:r>
      <w:r w:rsidRPr="008B4549">
        <w:rPr>
          <w:rFonts w:ascii="宋体" w:eastAsia="宋体" w:hAnsi="宋体" w:hint="eastAsia"/>
        </w:rPr>
        <w:t>：管理空口资源，进行调度。</w:t>
      </w:r>
    </w:p>
    <w:p w14:paraId="38933E4F" w14:textId="77777777"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数据传输</w:t>
      </w:r>
      <w:r w:rsidRPr="008B4549">
        <w:rPr>
          <w:rFonts w:ascii="宋体" w:eastAsia="宋体" w:hAnsi="宋体" w:hint="eastAsia"/>
        </w:rPr>
        <w:t>：将手机的数据通过空中接口进行收发，并传递</w:t>
      </w:r>
      <w:proofErr w:type="gramStart"/>
      <w:r w:rsidRPr="008B4549">
        <w:rPr>
          <w:rFonts w:ascii="宋体" w:eastAsia="宋体" w:hAnsi="宋体" w:hint="eastAsia"/>
        </w:rPr>
        <w:t>给核心网</w:t>
      </w:r>
      <w:proofErr w:type="gramEnd"/>
      <w:r w:rsidRPr="008B4549">
        <w:rPr>
          <w:rFonts w:ascii="宋体" w:eastAsia="宋体" w:hAnsi="宋体" w:hint="eastAsia"/>
        </w:rPr>
        <w:t>。</w:t>
      </w:r>
    </w:p>
    <w:p w14:paraId="7ED1E6DB" w14:textId="1BB14511" w:rsidR="008B4549" w:rsidRPr="008B4549" w:rsidRDefault="008B4549" w:rsidP="008B4549">
      <w:pPr>
        <w:spacing w:line="360" w:lineRule="auto"/>
        <w:ind w:firstLineChars="200" w:firstLine="422"/>
        <w:rPr>
          <w:rFonts w:ascii="宋体" w:eastAsia="宋体" w:hAnsi="宋体" w:hint="eastAsia"/>
          <w:b/>
          <w:bCs/>
        </w:rPr>
      </w:pPr>
      <w:r w:rsidRPr="008B4549">
        <w:rPr>
          <w:rFonts w:ascii="宋体" w:eastAsia="宋体" w:hAnsi="宋体" w:hint="eastAsia"/>
          <w:b/>
          <w:bCs/>
        </w:rPr>
        <w:t>核心网</w:t>
      </w:r>
      <w:r>
        <w:rPr>
          <w:rFonts w:ascii="宋体" w:eastAsia="宋体" w:hAnsi="宋体" w:hint="eastAsia"/>
          <w:b/>
          <w:bCs/>
        </w:rPr>
        <w:t>：</w:t>
      </w:r>
    </w:p>
    <w:p w14:paraId="689C2E2D" w14:textId="2206B40B" w:rsidR="008B4549" w:rsidRPr="008B4549" w:rsidRDefault="008B4549" w:rsidP="008B4549">
      <w:pPr>
        <w:pStyle w:val="a7"/>
        <w:spacing w:line="360" w:lineRule="auto"/>
        <w:ind w:left="360"/>
        <w:rPr>
          <w:rFonts w:ascii="宋体" w:eastAsia="宋体" w:hAnsi="宋体" w:hint="eastAsia"/>
        </w:rPr>
      </w:pPr>
      <w:r w:rsidRPr="008B4549">
        <w:rPr>
          <w:rFonts w:ascii="宋体" w:eastAsia="宋体" w:hAnsi="宋体" w:hint="eastAsia"/>
        </w:rPr>
        <w:t>5G</w:t>
      </w:r>
      <w:proofErr w:type="gramStart"/>
      <w:r w:rsidRPr="008B4549">
        <w:rPr>
          <w:rFonts w:ascii="宋体" w:eastAsia="宋体" w:hAnsi="宋体" w:hint="eastAsia"/>
        </w:rPr>
        <w:t>核心网</w:t>
      </w:r>
      <w:proofErr w:type="gramEnd"/>
      <w:r w:rsidRPr="008B4549">
        <w:rPr>
          <w:rFonts w:ascii="宋体" w:eastAsia="宋体" w:hAnsi="宋体" w:hint="eastAsia"/>
        </w:rPr>
        <w:t>称为 5GC，采用基于服务的架构。主要网元及其作用如下：</w:t>
      </w:r>
    </w:p>
    <w:p w14:paraId="6FB2CB7A" w14:textId="61337C0A"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lastRenderedPageBreak/>
        <w:t>AMF</w:t>
      </w:r>
      <w:r w:rsidRPr="008B4549">
        <w:rPr>
          <w:rFonts w:ascii="宋体" w:eastAsia="宋体" w:hAnsi="宋体" w:hint="eastAsia"/>
        </w:rPr>
        <w:t>（接入与移动性管理功能）：类似4G中MME的角色。负责手机的接入控制、注册、连接管理和移动性管理（例如手机在基站之间移动时如何保持连接）。</w:t>
      </w:r>
    </w:p>
    <w:p w14:paraId="3AE2E7E5" w14:textId="71BB475C"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UPF</w:t>
      </w:r>
      <w:r w:rsidRPr="008B4549">
        <w:rPr>
          <w:rFonts w:ascii="宋体" w:eastAsia="宋体" w:hAnsi="宋体" w:hint="eastAsia"/>
        </w:rPr>
        <w:t>（用户面功能）：类似4G中SGW和PGW的用户面部分。负责数据包的路由转发、流量统计、策略执行，是用户数据的“高速公路”。</w:t>
      </w:r>
    </w:p>
    <w:p w14:paraId="24D5F02C" w14:textId="16C99DD4"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SMF</w:t>
      </w:r>
      <w:r w:rsidRPr="008B4549">
        <w:rPr>
          <w:rFonts w:ascii="宋体" w:eastAsia="宋体" w:hAnsi="宋体" w:hint="eastAsia"/>
        </w:rPr>
        <w:t>（会话管理功能）：负责会话管理，为UE分配IP地址，选择UPF，并控制UPF进行数据转发。</w:t>
      </w:r>
    </w:p>
    <w:p w14:paraId="306D832A" w14:textId="5960B7D2"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UDM</w:t>
      </w:r>
      <w:r w:rsidRPr="008B4549">
        <w:rPr>
          <w:rFonts w:ascii="宋体" w:eastAsia="宋体" w:hAnsi="宋体" w:hint="eastAsia"/>
        </w:rPr>
        <w:t>（统一数据管理）：类似4G中的HSS。负责存储用户签约数据、认证凭证，生成</w:t>
      </w:r>
      <w:proofErr w:type="gramStart"/>
      <w:r w:rsidRPr="008B4549">
        <w:rPr>
          <w:rFonts w:ascii="宋体" w:eastAsia="宋体" w:hAnsi="宋体" w:hint="eastAsia"/>
        </w:rPr>
        <w:t>鉴</w:t>
      </w:r>
      <w:proofErr w:type="gramEnd"/>
      <w:r w:rsidRPr="008B4549">
        <w:rPr>
          <w:rFonts w:ascii="宋体" w:eastAsia="宋体" w:hAnsi="宋体" w:hint="eastAsia"/>
        </w:rPr>
        <w:t>权向量。</w:t>
      </w:r>
    </w:p>
    <w:p w14:paraId="412C4E4B" w14:textId="1153D65B"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PCF</w:t>
      </w:r>
      <w:r w:rsidRPr="008B4549">
        <w:rPr>
          <w:rFonts w:ascii="宋体" w:eastAsia="宋体" w:hAnsi="宋体" w:hint="eastAsia"/>
        </w:rPr>
        <w:t>（策略控制功能）：类似4G中的PCRF。负责制定和下发服务质量（QoS）策略、计费策略等。</w:t>
      </w:r>
    </w:p>
    <w:p w14:paraId="25D14855" w14:textId="71D944AD" w:rsidR="008B4549" w:rsidRPr="008B4549" w:rsidRDefault="008B4549" w:rsidP="008B4549">
      <w:pPr>
        <w:pStyle w:val="a7"/>
        <w:spacing w:line="360" w:lineRule="auto"/>
        <w:ind w:left="360" w:firstLine="422"/>
        <w:rPr>
          <w:rFonts w:ascii="宋体" w:eastAsia="宋体" w:hAnsi="宋体" w:hint="eastAsia"/>
        </w:rPr>
      </w:pPr>
      <w:r w:rsidRPr="008B4549">
        <w:rPr>
          <w:rFonts w:ascii="宋体" w:eastAsia="宋体" w:hAnsi="宋体" w:hint="eastAsia"/>
          <w:b/>
          <w:bCs/>
        </w:rPr>
        <w:t>AUSF</w:t>
      </w:r>
      <w:r w:rsidRPr="008B4549">
        <w:rPr>
          <w:rFonts w:ascii="宋体" w:eastAsia="宋体" w:hAnsi="宋体" w:hint="eastAsia"/>
        </w:rPr>
        <w:t>（认证服务器功能）：专门负责用户的认证服务。</w:t>
      </w:r>
    </w:p>
    <w:p w14:paraId="0FFC2536" w14:textId="510E36AC" w:rsidR="00741A9D" w:rsidRPr="00741A9D" w:rsidRDefault="005B72D7" w:rsidP="00741A9D">
      <w:pPr>
        <w:pStyle w:val="4"/>
        <w:rPr>
          <w:rFonts w:hint="eastAsia"/>
        </w:rPr>
      </w:pPr>
      <w:r>
        <w:rPr>
          <w:rFonts w:hint="eastAsia"/>
        </w:rPr>
        <w:t xml:space="preserve"> </w:t>
      </w:r>
      <w:r w:rsidR="00741A9D">
        <w:rPr>
          <w:rFonts w:hint="eastAsia"/>
        </w:rPr>
        <w:t xml:space="preserve">2.5 </w:t>
      </w:r>
      <w:r w:rsidR="003D2649">
        <w:t>3</w:t>
      </w:r>
      <w:r w:rsidR="003D2649">
        <w:rPr>
          <w:rFonts w:hint="eastAsia"/>
        </w:rPr>
        <w:t>G语音通信主叫和被叫呼叫流程</w:t>
      </w:r>
    </w:p>
    <w:p w14:paraId="311D6DE8" w14:textId="77777777" w:rsidR="00741A9D" w:rsidRDefault="008B4549" w:rsidP="008B4549">
      <w:pPr>
        <w:spacing w:line="360" w:lineRule="auto"/>
        <w:ind w:firstLineChars="200" w:firstLine="420"/>
        <w:rPr>
          <w:rFonts w:ascii="宋体" w:eastAsia="宋体" w:hAnsi="宋体" w:hint="eastAsia"/>
        </w:rPr>
      </w:pPr>
      <w:r>
        <w:rPr>
          <w:rFonts w:ascii="宋体" w:eastAsia="宋体" w:hAnsi="宋体" w:hint="eastAsia"/>
        </w:rPr>
        <w:t>主叫：</w:t>
      </w:r>
    </w:p>
    <w:p w14:paraId="0CF9937E" w14:textId="3981516C" w:rsidR="008B4549" w:rsidRDefault="00741A9D" w:rsidP="008B4549">
      <w:pPr>
        <w:spacing w:line="360" w:lineRule="auto"/>
        <w:ind w:firstLineChars="200" w:firstLine="420"/>
        <w:rPr>
          <w:rFonts w:ascii="宋体" w:eastAsia="宋体" w:hAnsi="宋体" w:hint="eastAsia"/>
        </w:rPr>
      </w:pPr>
      <w:r>
        <w:rPr>
          <w:noProof/>
        </w:rPr>
        <w:drawing>
          <wp:inline distT="0" distB="0" distL="0" distR="0" wp14:anchorId="6ACB707B" wp14:editId="19A7129A">
            <wp:extent cx="6184680" cy="4495800"/>
            <wp:effectExtent l="0" t="0" r="6985" b="0"/>
            <wp:docPr id="60620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04118" name=""/>
                    <pic:cNvPicPr/>
                  </pic:nvPicPr>
                  <pic:blipFill>
                    <a:blip r:embed="rId10"/>
                    <a:stretch>
                      <a:fillRect/>
                    </a:stretch>
                  </pic:blipFill>
                  <pic:spPr>
                    <a:xfrm>
                      <a:off x="0" y="0"/>
                      <a:ext cx="6189860" cy="4499566"/>
                    </a:xfrm>
                    <a:prstGeom prst="rect">
                      <a:avLst/>
                    </a:prstGeom>
                  </pic:spPr>
                </pic:pic>
              </a:graphicData>
            </a:graphic>
          </wp:inline>
        </w:drawing>
      </w:r>
    </w:p>
    <w:p w14:paraId="031B1890" w14:textId="77777777" w:rsidR="008B4549" w:rsidRDefault="008B4549" w:rsidP="008B4549">
      <w:pPr>
        <w:pStyle w:val="a7"/>
        <w:spacing w:line="360" w:lineRule="auto"/>
        <w:rPr>
          <w:rFonts w:ascii="宋体" w:eastAsia="宋体" w:hAnsi="宋体" w:hint="eastAsia"/>
        </w:rPr>
      </w:pPr>
      <w:r>
        <w:rPr>
          <w:rFonts w:ascii="宋体" w:eastAsia="宋体" w:hAnsi="宋体" w:hint="eastAsia"/>
        </w:rPr>
        <w:t>A.</w:t>
      </w:r>
      <w:r>
        <w:rPr>
          <w:rFonts w:ascii="宋体" w:eastAsia="宋体" w:hAnsi="宋体"/>
        </w:rPr>
        <w:t>终端接收系统命令发起呼叫并发起RRC建立请求。RNC通过</w:t>
      </w:r>
      <w:proofErr w:type="spellStart"/>
      <w:r>
        <w:rPr>
          <w:rFonts w:ascii="宋体" w:eastAsia="宋体" w:hAnsi="宋体"/>
        </w:rPr>
        <w:t>NodeB</w:t>
      </w:r>
      <w:proofErr w:type="spellEnd"/>
      <w:r>
        <w:rPr>
          <w:rFonts w:ascii="宋体" w:eastAsia="宋体" w:hAnsi="宋体"/>
        </w:rPr>
        <w:t>接收到请求后，通过无线资源管理RRM算法决定是接受还是拒绝请求。如果被接受，将决定是建立在私有渠道还是公共渠道上。然后RNC根据该决策建立相应的RRC链路。RRC链路只建立终端与RNC之间的信令连接。</w:t>
      </w:r>
    </w:p>
    <w:p w14:paraId="418A0855" w14:textId="77777777" w:rsidR="008B4549" w:rsidRDefault="008B4549" w:rsidP="008B4549">
      <w:pPr>
        <w:pStyle w:val="a7"/>
        <w:spacing w:line="360" w:lineRule="auto"/>
        <w:rPr>
          <w:rFonts w:ascii="宋体" w:eastAsia="宋体" w:hAnsi="宋体" w:hint="eastAsia"/>
        </w:rPr>
      </w:pPr>
      <w:r>
        <w:rPr>
          <w:rFonts w:ascii="宋体" w:eastAsia="宋体" w:hAnsi="宋体" w:hint="eastAsia"/>
        </w:rPr>
        <w:t>B.</w:t>
      </w:r>
      <w:r>
        <w:rPr>
          <w:rFonts w:ascii="宋体" w:eastAsia="宋体" w:hAnsi="宋体"/>
        </w:rPr>
        <w:t xml:space="preserve">RNC继续与CN建立信令连接，从而完成UE与CN之间的完整信令链路。B. UE通过信令链路向CN发送DT (Direct </w:t>
      </w:r>
      <w:proofErr w:type="gramStart"/>
      <w:r>
        <w:rPr>
          <w:rFonts w:ascii="宋体" w:eastAsia="宋体" w:hAnsi="宋体"/>
        </w:rPr>
        <w:t>Transfer)消息</w:t>
      </w:r>
      <w:proofErr w:type="gramEnd"/>
      <w:r>
        <w:rPr>
          <w:rFonts w:ascii="宋体" w:eastAsia="宋体" w:hAnsi="宋体"/>
        </w:rPr>
        <w:t>，携带CM业务请求。直接传输是指终端直接与CN进行通信，RNS只起到透明传输的作用。</w:t>
      </w:r>
    </w:p>
    <w:p w14:paraId="676E6B50" w14:textId="77777777" w:rsidR="008B4549" w:rsidRDefault="008B4549" w:rsidP="008B4549">
      <w:pPr>
        <w:pStyle w:val="a7"/>
        <w:spacing w:line="360" w:lineRule="auto"/>
        <w:rPr>
          <w:rFonts w:ascii="宋体" w:eastAsia="宋体" w:hAnsi="宋体" w:hint="eastAsia"/>
        </w:rPr>
      </w:pPr>
      <w:r>
        <w:rPr>
          <w:rFonts w:ascii="宋体" w:eastAsia="宋体" w:hAnsi="宋体" w:hint="eastAsia"/>
        </w:rPr>
        <w:t>C.</w:t>
      </w:r>
      <w:r>
        <w:rPr>
          <w:rFonts w:ascii="宋体" w:eastAsia="宋体" w:hAnsi="宋体"/>
        </w:rPr>
        <w:t>CN对终端进行鉴权，并下发加密密钥进行安全加密。终端和CN可以与NAS(非接入层)通信。</w:t>
      </w:r>
    </w:p>
    <w:p w14:paraId="1217C304" w14:textId="77777777" w:rsidR="008B4549" w:rsidRDefault="008B4549" w:rsidP="008B4549">
      <w:pPr>
        <w:pStyle w:val="a7"/>
        <w:spacing w:line="360" w:lineRule="auto"/>
        <w:rPr>
          <w:rFonts w:ascii="宋体" w:eastAsia="宋体" w:hAnsi="宋体" w:hint="eastAsia"/>
        </w:rPr>
      </w:pPr>
      <w:r>
        <w:rPr>
          <w:rFonts w:ascii="宋体" w:eastAsia="宋体" w:hAnsi="宋体" w:hint="eastAsia"/>
        </w:rPr>
        <w:lastRenderedPageBreak/>
        <w:t>D.</w:t>
      </w:r>
      <w:r>
        <w:rPr>
          <w:rFonts w:ascii="宋体" w:eastAsia="宋体" w:hAnsi="宋体"/>
        </w:rPr>
        <w:t>终端发送NAS消息，请求建立无线接入运营商RAB，用于承载用户数据。CN响应接受请求，并在UE和CN之间建立RAB。</w:t>
      </w:r>
    </w:p>
    <w:p w14:paraId="34A139F5" w14:textId="77777777" w:rsidR="008B4549" w:rsidRPr="008B4549" w:rsidRDefault="008B4549" w:rsidP="008B4549">
      <w:pPr>
        <w:spacing w:line="360" w:lineRule="auto"/>
        <w:ind w:firstLineChars="200" w:firstLine="420"/>
        <w:rPr>
          <w:rFonts w:ascii="宋体" w:eastAsia="宋体" w:hAnsi="宋体" w:hint="eastAsia"/>
        </w:rPr>
      </w:pPr>
      <w:r w:rsidRPr="008B4549">
        <w:rPr>
          <w:rFonts w:ascii="宋体" w:eastAsia="宋体" w:hAnsi="宋体" w:hint="eastAsia"/>
        </w:rPr>
        <w:t>E.</w:t>
      </w:r>
      <w:r w:rsidRPr="008B4549">
        <w:rPr>
          <w:rFonts w:ascii="宋体" w:eastAsia="宋体" w:hAnsi="宋体"/>
        </w:rPr>
        <w:t>在源CN和目的CN之间建立承载链路。</w:t>
      </w:r>
    </w:p>
    <w:p w14:paraId="28394D1D" w14:textId="77777777" w:rsidR="008B4549" w:rsidRDefault="008B4549" w:rsidP="008B4549">
      <w:pPr>
        <w:pStyle w:val="a7"/>
        <w:spacing w:line="360" w:lineRule="auto"/>
        <w:rPr>
          <w:rFonts w:ascii="宋体" w:eastAsia="宋体" w:hAnsi="宋体" w:hint="eastAsia"/>
        </w:rPr>
      </w:pPr>
      <w:r>
        <w:rPr>
          <w:rFonts w:ascii="宋体" w:eastAsia="宋体" w:hAnsi="宋体" w:hint="eastAsia"/>
        </w:rPr>
        <w:t>F.</w:t>
      </w:r>
      <w:r>
        <w:rPr>
          <w:rFonts w:ascii="宋体" w:eastAsia="宋体" w:hAnsi="宋体"/>
        </w:rPr>
        <w:t>源终端与目标终端之间链路建立，通话开始。注意，MGW建立语音链路，而MSC只建立信令。</w:t>
      </w:r>
    </w:p>
    <w:p w14:paraId="67CC59C3" w14:textId="12FC8CFC" w:rsidR="008B4549" w:rsidRDefault="008B4549" w:rsidP="008B4549">
      <w:pPr>
        <w:spacing w:line="360" w:lineRule="auto"/>
        <w:ind w:firstLineChars="200" w:firstLine="420"/>
        <w:rPr>
          <w:rFonts w:ascii="宋体" w:eastAsia="宋体" w:hAnsi="宋体" w:hint="eastAsia"/>
        </w:rPr>
      </w:pPr>
      <w:r>
        <w:rPr>
          <w:rFonts w:ascii="宋体" w:eastAsia="宋体" w:hAnsi="宋体" w:hint="eastAsia"/>
        </w:rPr>
        <w:t>被叫：</w:t>
      </w:r>
    </w:p>
    <w:p w14:paraId="1E2A3BDF" w14:textId="682B974B" w:rsidR="00741A9D" w:rsidRDefault="00741A9D" w:rsidP="008B4549">
      <w:pPr>
        <w:spacing w:line="360" w:lineRule="auto"/>
        <w:ind w:firstLineChars="200" w:firstLine="420"/>
        <w:rPr>
          <w:rFonts w:ascii="宋体" w:eastAsia="宋体" w:hAnsi="宋体" w:hint="eastAsia"/>
        </w:rPr>
      </w:pPr>
      <w:r>
        <w:rPr>
          <w:noProof/>
        </w:rPr>
        <w:drawing>
          <wp:inline distT="0" distB="0" distL="0" distR="0" wp14:anchorId="6B581513" wp14:editId="7D5844AD">
            <wp:extent cx="6020122" cy="4019550"/>
            <wp:effectExtent l="0" t="0" r="0" b="0"/>
            <wp:docPr id="88612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2061" name=""/>
                    <pic:cNvPicPr/>
                  </pic:nvPicPr>
                  <pic:blipFill>
                    <a:blip r:embed="rId11"/>
                    <a:stretch>
                      <a:fillRect/>
                    </a:stretch>
                  </pic:blipFill>
                  <pic:spPr>
                    <a:xfrm>
                      <a:off x="0" y="0"/>
                      <a:ext cx="6023777" cy="4021991"/>
                    </a:xfrm>
                    <a:prstGeom prst="rect">
                      <a:avLst/>
                    </a:prstGeom>
                  </pic:spPr>
                </pic:pic>
              </a:graphicData>
            </a:graphic>
          </wp:inline>
        </w:drawing>
      </w:r>
    </w:p>
    <w:p w14:paraId="1EBD57F4" w14:textId="77777777" w:rsidR="008B4549" w:rsidRDefault="008B4549" w:rsidP="008B4549">
      <w:pPr>
        <w:pStyle w:val="a7"/>
        <w:spacing w:line="360" w:lineRule="auto"/>
        <w:ind w:firstLine="422"/>
        <w:rPr>
          <w:rFonts w:ascii="宋体" w:eastAsia="宋体" w:hAnsi="宋体" w:hint="eastAsia"/>
        </w:rPr>
      </w:pPr>
      <w:r>
        <w:rPr>
          <w:rFonts w:ascii="宋体" w:eastAsia="宋体" w:hAnsi="宋体" w:hint="eastAsia"/>
          <w:b/>
          <w:bCs/>
        </w:rPr>
        <w:t>通过对比主叫和被叫流程框图，我们发现被叫在建立</w:t>
      </w:r>
      <w:r>
        <w:rPr>
          <w:rFonts w:ascii="宋体" w:eastAsia="宋体" w:hAnsi="宋体"/>
          <w:b/>
          <w:bCs/>
        </w:rPr>
        <w:t>RRC</w:t>
      </w:r>
      <w:r>
        <w:rPr>
          <w:rFonts w:ascii="宋体" w:eastAsia="宋体" w:hAnsi="宋体" w:hint="eastAsia"/>
          <w:b/>
          <w:bCs/>
        </w:rPr>
        <w:t>链路前有一个寻呼过程，经过寻呼以后其余流程和主叫流程一致。</w:t>
      </w:r>
    </w:p>
    <w:p w14:paraId="498D8088" w14:textId="77777777" w:rsidR="008B4549" w:rsidRPr="008B4549" w:rsidRDefault="008B4549" w:rsidP="008B4549">
      <w:pPr>
        <w:spacing w:line="360" w:lineRule="auto"/>
        <w:ind w:firstLineChars="200" w:firstLine="420"/>
        <w:rPr>
          <w:rFonts w:ascii="宋体" w:eastAsia="宋体" w:hAnsi="宋体" w:hint="eastAsia"/>
        </w:rPr>
      </w:pPr>
    </w:p>
    <w:p w14:paraId="5CD453EA" w14:textId="4CBCD3C6" w:rsidR="001266B6" w:rsidRDefault="00774BB3" w:rsidP="00741A9D">
      <w:pPr>
        <w:pStyle w:val="4"/>
        <w:rPr>
          <w:rFonts w:hint="eastAsia"/>
        </w:rPr>
      </w:pPr>
      <w:r>
        <w:rPr>
          <w:rFonts w:hint="eastAsia"/>
        </w:rPr>
        <w:lastRenderedPageBreak/>
        <w:t xml:space="preserve"> </w:t>
      </w:r>
      <w:r w:rsidR="00741A9D">
        <w:rPr>
          <w:rFonts w:hint="eastAsia"/>
        </w:rPr>
        <w:t xml:space="preserve">2.6 </w:t>
      </w:r>
      <w:r w:rsidR="005C3DB9">
        <w:t>4</w:t>
      </w:r>
      <w:r w:rsidR="005C3DB9">
        <w:rPr>
          <w:rFonts w:hint="eastAsia"/>
        </w:rPr>
        <w:t>G数据业务请求流程</w:t>
      </w:r>
    </w:p>
    <w:p w14:paraId="007D2C73" w14:textId="7B4A823A" w:rsidR="008B4549" w:rsidRPr="008B4549" w:rsidRDefault="008B4549" w:rsidP="008B4549">
      <w:pPr>
        <w:spacing w:line="360" w:lineRule="auto"/>
        <w:ind w:firstLineChars="200" w:firstLine="420"/>
        <w:rPr>
          <w:rFonts w:ascii="宋体" w:eastAsia="宋体" w:hAnsi="宋体" w:hint="eastAsia"/>
        </w:rPr>
      </w:pPr>
      <w:r>
        <w:rPr>
          <w:noProof/>
        </w:rPr>
        <w:drawing>
          <wp:inline distT="0" distB="0" distL="0" distR="0" wp14:anchorId="7472D757" wp14:editId="2861620D">
            <wp:extent cx="5274310" cy="4384675"/>
            <wp:effectExtent l="0" t="0" r="2540" b="0"/>
            <wp:docPr id="66917199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71992" name="图片 1" descr="表格&#10;&#10;AI 生成的内容可能不正确。"/>
                    <pic:cNvPicPr/>
                  </pic:nvPicPr>
                  <pic:blipFill>
                    <a:blip r:embed="rId12"/>
                    <a:stretch>
                      <a:fillRect/>
                    </a:stretch>
                  </pic:blipFill>
                  <pic:spPr>
                    <a:xfrm>
                      <a:off x="0" y="0"/>
                      <a:ext cx="5274310" cy="4384675"/>
                    </a:xfrm>
                    <a:prstGeom prst="rect">
                      <a:avLst/>
                    </a:prstGeom>
                  </pic:spPr>
                </pic:pic>
              </a:graphicData>
            </a:graphic>
          </wp:inline>
        </w:drawing>
      </w:r>
    </w:p>
    <w:p w14:paraId="58A42EC5"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2DA31196" w14:textId="17D6F2F4" w:rsidR="009966C4" w:rsidRDefault="009966C4" w:rsidP="001C533F">
      <w:pPr>
        <w:pStyle w:val="a7"/>
        <w:numPr>
          <w:ilvl w:val="0"/>
          <w:numId w:val="5"/>
        </w:numPr>
        <w:spacing w:line="360" w:lineRule="auto"/>
        <w:ind w:firstLineChars="0"/>
        <w:rPr>
          <w:rFonts w:ascii="宋体" w:eastAsia="宋体" w:hAnsi="宋体" w:hint="eastAsia"/>
        </w:rPr>
      </w:pPr>
      <w:r>
        <w:rPr>
          <w:rFonts w:ascii="宋体" w:eastAsia="宋体" w:hAnsi="宋体" w:hint="eastAsia"/>
        </w:rPr>
        <w:t>IUV-</w:t>
      </w:r>
      <w:r>
        <w:rPr>
          <w:rFonts w:ascii="宋体" w:eastAsia="宋体" w:hAnsi="宋体"/>
        </w:rPr>
        <w:t>4G&amp;Pre5G</w:t>
      </w:r>
      <w:r>
        <w:rPr>
          <w:rFonts w:ascii="宋体" w:eastAsia="宋体" w:hAnsi="宋体" w:hint="eastAsia"/>
        </w:rPr>
        <w:t>软件的</w:t>
      </w:r>
      <w:r w:rsidR="0077281F">
        <w:rPr>
          <w:rFonts w:ascii="宋体" w:eastAsia="宋体" w:hAnsi="宋体" w:hint="eastAsia"/>
        </w:rPr>
        <w:t>功能模块</w:t>
      </w:r>
      <w:r>
        <w:rPr>
          <w:rFonts w:ascii="宋体" w:eastAsia="宋体" w:hAnsi="宋体" w:hint="eastAsia"/>
        </w:rPr>
        <w:t>构成</w:t>
      </w:r>
    </w:p>
    <w:p w14:paraId="55D49F70" w14:textId="5E105E1D" w:rsidR="008B4549" w:rsidRPr="002F5AA2" w:rsidRDefault="002F5AA2" w:rsidP="002F5AA2">
      <w:pPr>
        <w:spacing w:line="360" w:lineRule="auto"/>
        <w:ind w:firstLineChars="200" w:firstLine="422"/>
        <w:rPr>
          <w:rFonts w:ascii="宋体" w:eastAsia="宋体" w:hAnsi="宋体" w:hint="eastAsia"/>
          <w:b/>
          <w:bCs/>
        </w:rPr>
      </w:pPr>
      <w:r w:rsidRPr="002F5AA2">
        <w:rPr>
          <w:rFonts w:ascii="宋体" w:eastAsia="宋体" w:hAnsi="宋体" w:hint="eastAsia"/>
          <w:b/>
          <w:bCs/>
        </w:rPr>
        <w:t>网络拓扑规划、容量规划、设备配置、数据配置、业务调试五个模块。</w:t>
      </w:r>
    </w:p>
    <w:p w14:paraId="75B10233" w14:textId="2429A3B1" w:rsidR="002F2188" w:rsidRDefault="002F2188" w:rsidP="002F2188">
      <w:pPr>
        <w:pStyle w:val="a7"/>
        <w:numPr>
          <w:ilvl w:val="0"/>
          <w:numId w:val="5"/>
        </w:numPr>
        <w:spacing w:line="360" w:lineRule="auto"/>
        <w:ind w:firstLineChars="0"/>
        <w:rPr>
          <w:rFonts w:ascii="宋体" w:eastAsia="宋体" w:hAnsi="宋体" w:hint="eastAsia"/>
        </w:rPr>
      </w:pPr>
      <w:r>
        <w:rPr>
          <w:rFonts w:ascii="宋体" w:eastAsia="宋体" w:hAnsi="宋体" w:hint="eastAsia"/>
        </w:rPr>
        <w:t>在</w:t>
      </w:r>
      <w:r>
        <w:rPr>
          <w:rFonts w:ascii="宋体" w:eastAsia="宋体" w:hAnsi="宋体"/>
        </w:rPr>
        <w:t>4</w:t>
      </w:r>
      <w:r>
        <w:rPr>
          <w:rFonts w:ascii="宋体" w:eastAsia="宋体" w:hAnsi="宋体" w:hint="eastAsia"/>
        </w:rPr>
        <w:t>G、5G系统中</w:t>
      </w:r>
      <w:proofErr w:type="gramStart"/>
      <w:r>
        <w:rPr>
          <w:rFonts w:ascii="宋体" w:eastAsia="宋体" w:hAnsi="宋体" w:hint="eastAsia"/>
        </w:rPr>
        <w:t>承载网</w:t>
      </w:r>
      <w:proofErr w:type="gramEnd"/>
      <w:r>
        <w:rPr>
          <w:rFonts w:ascii="宋体" w:eastAsia="宋体" w:hAnsi="宋体" w:hint="eastAsia"/>
        </w:rPr>
        <w:t>的作用是什么？承载网中有哪些设备？</w:t>
      </w:r>
    </w:p>
    <w:p w14:paraId="7261EEDD" w14:textId="11BA051B" w:rsidR="00D64780" w:rsidRPr="00D64780" w:rsidRDefault="00D64780" w:rsidP="00D64780">
      <w:pPr>
        <w:spacing w:line="360" w:lineRule="auto"/>
        <w:ind w:firstLineChars="200" w:firstLine="422"/>
        <w:rPr>
          <w:rFonts w:ascii="宋体" w:eastAsia="宋体" w:hAnsi="宋体" w:hint="eastAsia"/>
          <w:b/>
          <w:bCs/>
        </w:rPr>
      </w:pPr>
      <w:proofErr w:type="gramStart"/>
      <w:r w:rsidRPr="00D64780">
        <w:rPr>
          <w:rFonts w:ascii="宋体" w:eastAsia="宋体" w:hAnsi="宋体"/>
          <w:b/>
          <w:bCs/>
        </w:rPr>
        <w:t>承载网</w:t>
      </w:r>
      <w:proofErr w:type="gramEnd"/>
      <w:r w:rsidRPr="00D64780">
        <w:rPr>
          <w:rFonts w:ascii="宋体" w:eastAsia="宋体" w:hAnsi="宋体"/>
          <w:b/>
          <w:bCs/>
        </w:rPr>
        <w:t>的主要功能是为运营商网络提供语音、数据及多媒体业务的传输通道，可视为支撑上层业务的基础设施。在承载网中，常见的硬件设备包括用于IP分组快速路由与交换的路由器、交换机和分组传送网（PTN）设备，以及适用于远距离大容量数据传输的光传输设备如SDH、DWDM和光传送网（OTN）。</w:t>
      </w:r>
    </w:p>
    <w:p w14:paraId="3215995C" w14:textId="77777777" w:rsidR="00D64780" w:rsidRPr="00D64780" w:rsidRDefault="00D64780" w:rsidP="00D64780">
      <w:pPr>
        <w:spacing w:line="360" w:lineRule="auto"/>
        <w:ind w:firstLineChars="200" w:firstLine="422"/>
        <w:rPr>
          <w:rFonts w:ascii="宋体" w:eastAsia="宋体" w:hAnsi="宋体" w:hint="eastAsia"/>
          <w:b/>
          <w:bCs/>
        </w:rPr>
      </w:pPr>
      <w:r w:rsidRPr="00D64780">
        <w:rPr>
          <w:rFonts w:ascii="宋体" w:eastAsia="宋体" w:hAnsi="宋体"/>
          <w:b/>
          <w:bCs/>
        </w:rPr>
        <w:t>交换机基于MAC地址进行精准转发，确保数据仅送达目标主机，从而降低监听风险并节省其他设备的资源；同时其传输效率极高，支持线速交换。路由器工作于OSI模型的网络层（第三层），核心职责包括建立并维护路由表、选择最优传输路径以及转发IP数据包。路由交换机则兼具二层和三层功能：通过MAC地址</w:t>
      </w:r>
      <w:proofErr w:type="gramStart"/>
      <w:r w:rsidRPr="00D64780">
        <w:rPr>
          <w:rFonts w:ascii="宋体" w:eastAsia="宋体" w:hAnsi="宋体"/>
          <w:b/>
          <w:bCs/>
        </w:rPr>
        <w:t>表实现</w:t>
      </w:r>
      <w:proofErr w:type="gramEnd"/>
      <w:r w:rsidRPr="00D64780">
        <w:rPr>
          <w:rFonts w:ascii="宋体" w:eastAsia="宋体" w:hAnsi="宋体"/>
          <w:b/>
          <w:bCs/>
        </w:rPr>
        <w:t>二层转发，借助路由</w:t>
      </w:r>
      <w:proofErr w:type="gramStart"/>
      <w:r w:rsidRPr="00D64780">
        <w:rPr>
          <w:rFonts w:ascii="宋体" w:eastAsia="宋体" w:hAnsi="宋体"/>
          <w:b/>
          <w:bCs/>
        </w:rPr>
        <w:t>表完成</w:t>
      </w:r>
      <w:proofErr w:type="gramEnd"/>
      <w:r w:rsidRPr="00D64780">
        <w:rPr>
          <w:rFonts w:ascii="宋体" w:eastAsia="宋体" w:hAnsi="宋体"/>
          <w:b/>
          <w:bCs/>
        </w:rPr>
        <w:t>三层转发，并采用ASIC硬件芯片实现高速数据交换。</w:t>
      </w:r>
    </w:p>
    <w:p w14:paraId="01A928AE" w14:textId="77777777" w:rsidR="00D64780" w:rsidRPr="00D64780" w:rsidRDefault="00D64780" w:rsidP="00D64780">
      <w:pPr>
        <w:spacing w:line="360" w:lineRule="auto"/>
        <w:ind w:firstLineChars="200" w:firstLine="422"/>
        <w:rPr>
          <w:rFonts w:ascii="宋体" w:eastAsia="宋体" w:hAnsi="宋体" w:hint="eastAsia"/>
          <w:b/>
          <w:bCs/>
        </w:rPr>
      </w:pPr>
      <w:r w:rsidRPr="00D64780">
        <w:rPr>
          <w:rFonts w:ascii="宋体" w:eastAsia="宋体" w:hAnsi="宋体"/>
          <w:b/>
          <w:bCs/>
        </w:rPr>
        <w:t>分组传送网（PTN）以分组为传输单元，主要承载</w:t>
      </w:r>
      <w:proofErr w:type="gramStart"/>
      <w:r w:rsidRPr="00D64780">
        <w:rPr>
          <w:rFonts w:ascii="宋体" w:eastAsia="宋体" w:hAnsi="宋体"/>
          <w:b/>
          <w:bCs/>
        </w:rPr>
        <w:t>电信级</w:t>
      </w:r>
      <w:proofErr w:type="gramEnd"/>
      <w:r w:rsidRPr="00D64780">
        <w:rPr>
          <w:rFonts w:ascii="宋体" w:eastAsia="宋体" w:hAnsi="宋体"/>
          <w:b/>
          <w:bCs/>
        </w:rPr>
        <w:t>以太网业务，同时兼容TDM和ATM。目前，PTN设备在运营商的无线承载网中广泛应用，逐步替代传统的路由器、交换机和多业务传送平台（MSTP），从而降低建网与运维成本。其优势在于：一方面继承了MSTP完善的管理维护与网络保护机制；另一方面融合了路由器的传输特性，</w:t>
      </w:r>
      <w:r w:rsidRPr="00D64780">
        <w:rPr>
          <w:rFonts w:ascii="宋体" w:eastAsia="宋体" w:hAnsi="宋体"/>
          <w:b/>
          <w:bCs/>
        </w:rPr>
        <w:lastRenderedPageBreak/>
        <w:t>通过统计复用提升带宽利用率，支持灵活分配带宽，并提供多级别的服务质量保障手段。</w:t>
      </w:r>
    </w:p>
    <w:p w14:paraId="518A4EE9" w14:textId="77777777" w:rsidR="00D64780" w:rsidRPr="00D64780" w:rsidRDefault="00D64780" w:rsidP="00D64780">
      <w:pPr>
        <w:spacing w:line="360" w:lineRule="auto"/>
        <w:ind w:firstLineChars="200" w:firstLine="422"/>
        <w:rPr>
          <w:rFonts w:ascii="宋体" w:eastAsia="宋体" w:hAnsi="宋体" w:hint="eastAsia"/>
          <w:b/>
          <w:bCs/>
        </w:rPr>
      </w:pPr>
      <w:r w:rsidRPr="00D64780">
        <w:rPr>
          <w:rFonts w:ascii="宋体" w:eastAsia="宋体" w:hAnsi="宋体"/>
          <w:b/>
          <w:bCs/>
        </w:rPr>
        <w:t>光传送网（OTN）借鉴了SDH/SONET的技术理念（如映射、复用、交叉连接、开销、保护及前向纠错等），将SDH/SONET的可运营可管理能力融入波分复用（WDM）系统，兼具灵活可靠与大容量优势。OTN的核心标准ITU G.709主要定义了光传输体系架构、开销功能以支持多波长光网络管理，以及客户端信号映射所需的帧结构、比特率与格式。其优势包括透明传输能力、多类型客户信号的封装与传送、可扩展的交叉连接、强大的带外前向纠错（FEC）以及串联监控功能。</w:t>
      </w:r>
    </w:p>
    <w:p w14:paraId="42022739" w14:textId="77777777" w:rsidR="00D64780" w:rsidRPr="00D64780" w:rsidRDefault="00D64780" w:rsidP="00D64780">
      <w:pPr>
        <w:spacing w:line="360" w:lineRule="auto"/>
        <w:ind w:firstLineChars="200" w:firstLine="422"/>
        <w:rPr>
          <w:rFonts w:ascii="宋体" w:eastAsia="宋体" w:hAnsi="宋体" w:hint="eastAsia"/>
          <w:b/>
          <w:bCs/>
        </w:rPr>
      </w:pPr>
      <w:r w:rsidRPr="00D64780">
        <w:rPr>
          <w:rFonts w:ascii="宋体" w:eastAsia="宋体" w:hAnsi="宋体"/>
          <w:b/>
          <w:bCs/>
        </w:rPr>
        <w:t>在网络结构上，OTN按技术分层分为光通道层、光复用</w:t>
      </w:r>
      <w:proofErr w:type="gramStart"/>
      <w:r w:rsidRPr="00D64780">
        <w:rPr>
          <w:rFonts w:ascii="宋体" w:eastAsia="宋体" w:hAnsi="宋体"/>
          <w:b/>
          <w:bCs/>
        </w:rPr>
        <w:t>段层</w:t>
      </w:r>
      <w:proofErr w:type="gramEnd"/>
      <w:r w:rsidRPr="00D64780">
        <w:rPr>
          <w:rFonts w:ascii="宋体" w:eastAsia="宋体" w:hAnsi="宋体"/>
          <w:b/>
          <w:bCs/>
        </w:rPr>
        <w:t>和光传送</w:t>
      </w:r>
      <w:proofErr w:type="gramStart"/>
      <w:r w:rsidRPr="00D64780">
        <w:rPr>
          <w:rFonts w:ascii="宋体" w:eastAsia="宋体" w:hAnsi="宋体"/>
          <w:b/>
          <w:bCs/>
        </w:rPr>
        <w:t>段层</w:t>
      </w:r>
      <w:proofErr w:type="gramEnd"/>
      <w:r w:rsidRPr="00D64780">
        <w:rPr>
          <w:rFonts w:ascii="宋体" w:eastAsia="宋体" w:hAnsi="宋体"/>
          <w:b/>
          <w:bCs/>
        </w:rPr>
        <w:t>。为便于客户信号的数字监控，光通道层进一步划分为光</w:t>
      </w:r>
      <w:proofErr w:type="gramStart"/>
      <w:r w:rsidRPr="00D64780">
        <w:rPr>
          <w:rFonts w:ascii="宋体" w:eastAsia="宋体" w:hAnsi="宋体"/>
          <w:b/>
          <w:bCs/>
        </w:rPr>
        <w:t>通路净荷单元</w:t>
      </w:r>
      <w:proofErr w:type="gramEnd"/>
      <w:r w:rsidRPr="00D64780">
        <w:rPr>
          <w:rFonts w:ascii="宋体" w:eastAsia="宋体" w:hAnsi="宋体"/>
          <w:b/>
          <w:bCs/>
        </w:rPr>
        <w:t>（OPU）、光通道数据单元（ODU）和光通道传送单元（OTU）三个子层。</w:t>
      </w:r>
    </w:p>
    <w:p w14:paraId="7C0ABFF9" w14:textId="10B83164" w:rsidR="002F2188" w:rsidRDefault="002F2188" w:rsidP="002F2188">
      <w:pPr>
        <w:pStyle w:val="a7"/>
        <w:numPr>
          <w:ilvl w:val="0"/>
          <w:numId w:val="5"/>
        </w:numPr>
        <w:spacing w:line="360" w:lineRule="auto"/>
        <w:ind w:firstLineChars="0"/>
        <w:rPr>
          <w:rFonts w:ascii="宋体" w:eastAsia="宋体" w:hAnsi="宋体" w:hint="eastAsia"/>
        </w:rPr>
      </w:pPr>
      <w:r>
        <w:rPr>
          <w:rFonts w:ascii="宋体" w:eastAsia="宋体" w:hAnsi="宋体"/>
        </w:rPr>
        <w:t>OTN主要的单板有哪些？作用是什么？</w:t>
      </w:r>
    </w:p>
    <w:p w14:paraId="78C7EE80" w14:textId="4CD49A70" w:rsidR="002F5AA2" w:rsidRDefault="002F5AA2" w:rsidP="002F5AA2">
      <w:pPr>
        <w:spacing w:line="360" w:lineRule="auto"/>
        <w:ind w:firstLineChars="200" w:firstLine="422"/>
        <w:rPr>
          <w:rFonts w:ascii="宋体" w:eastAsia="宋体" w:hAnsi="宋体" w:hint="eastAsia"/>
          <w:b/>
          <w:bCs/>
        </w:rPr>
      </w:pPr>
      <w:r w:rsidRPr="002F5AA2">
        <w:rPr>
          <w:rFonts w:ascii="宋体" w:eastAsia="宋体" w:hAnsi="宋体" w:hint="eastAsia"/>
          <w:b/>
          <w:bCs/>
        </w:rPr>
        <w:t>OTN主要的单板有光转发单板、电交叉类单板、合波/</w:t>
      </w:r>
      <w:proofErr w:type="gramStart"/>
      <w:r w:rsidRPr="002F5AA2">
        <w:rPr>
          <w:rFonts w:ascii="宋体" w:eastAsia="宋体" w:hAnsi="宋体" w:hint="eastAsia"/>
          <w:b/>
          <w:bCs/>
        </w:rPr>
        <w:t>分波单板</w:t>
      </w:r>
      <w:proofErr w:type="gramEnd"/>
      <w:r w:rsidRPr="002F5AA2">
        <w:rPr>
          <w:rFonts w:ascii="宋体" w:eastAsia="宋体" w:hAnsi="宋体" w:hint="eastAsia"/>
          <w:b/>
          <w:bCs/>
        </w:rPr>
        <w:t>、光放大单板等。</w:t>
      </w:r>
    </w:p>
    <w:p w14:paraId="7C2BF4A5" w14:textId="0A140AC5" w:rsidR="002F5AA2" w:rsidRDefault="002F5AA2" w:rsidP="002F5AA2">
      <w:pPr>
        <w:pStyle w:val="a7"/>
        <w:spacing w:line="360" w:lineRule="auto"/>
        <w:ind w:firstLine="422"/>
        <w:rPr>
          <w:rFonts w:ascii="宋体" w:eastAsia="宋体" w:hAnsi="宋体" w:cs="宋体" w:hint="eastAsia"/>
          <w:b/>
          <w:bCs/>
        </w:rPr>
      </w:pPr>
      <w:r>
        <w:rPr>
          <w:rFonts w:ascii="宋体" w:eastAsia="宋体" w:hAnsi="宋体" w:cs="宋体" w:hint="eastAsia"/>
          <w:b/>
          <w:bCs/>
        </w:rPr>
        <w:t>作用</w:t>
      </w:r>
      <w:r w:rsidR="004D0DEF">
        <w:rPr>
          <w:rFonts w:ascii="宋体" w:eastAsia="宋体" w:hAnsi="宋体" w:cs="宋体" w:hint="eastAsia"/>
          <w:b/>
          <w:bCs/>
        </w:rPr>
        <w:t>：</w:t>
      </w:r>
    </w:p>
    <w:p w14:paraId="05F2DF3D" w14:textId="77777777" w:rsid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光转发模块：</w:t>
      </w:r>
    </w:p>
    <w:p w14:paraId="28ED72CB" w14:textId="2C63A663" w:rsidR="004D0DEF" w:rsidRP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该模块的核心功能在于其线路侧光模块，内置激光器以产生稳定且特定波长的光信号，该波长需符合波分复用系统的标准。它负责将客户侧接收的信息封装至OTN</w:t>
      </w:r>
      <w:proofErr w:type="gramStart"/>
      <w:r w:rsidRPr="004D0DEF">
        <w:rPr>
          <w:rFonts w:ascii="宋体" w:eastAsia="宋体" w:hAnsi="宋体" w:cs="宋体"/>
          <w:b/>
          <w:bCs/>
        </w:rPr>
        <w:t>帧</w:t>
      </w:r>
      <w:proofErr w:type="gramEnd"/>
      <w:r w:rsidRPr="004D0DEF">
        <w:rPr>
          <w:rFonts w:ascii="宋体" w:eastAsia="宋体" w:hAnsi="宋体" w:cs="宋体"/>
          <w:b/>
          <w:bCs/>
        </w:rPr>
        <w:t>结构中，并通过线路侧输出。同时，其配备的客户侧光模块可用于连接PTN、路由器或交换机等设备。在软件层面，对应的单板类型包括OTU10G、OTU40G、OTU100G、GEM8及SGEM2等。</w:t>
      </w:r>
    </w:p>
    <w:p w14:paraId="615F4DE5" w14:textId="77777777" w:rsid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合波/</w:t>
      </w:r>
      <w:proofErr w:type="gramStart"/>
      <w:r w:rsidRPr="004D0DEF">
        <w:rPr>
          <w:rFonts w:ascii="宋体" w:eastAsia="宋体" w:hAnsi="宋体" w:cs="宋体"/>
          <w:b/>
          <w:bCs/>
        </w:rPr>
        <w:t>分波单元</w:t>
      </w:r>
      <w:proofErr w:type="gramEnd"/>
      <w:r w:rsidRPr="004D0DEF">
        <w:rPr>
          <w:rFonts w:ascii="宋体" w:eastAsia="宋体" w:hAnsi="宋体" w:cs="宋体"/>
          <w:b/>
          <w:bCs/>
        </w:rPr>
        <w:t>：</w:t>
      </w:r>
    </w:p>
    <w:p w14:paraId="3859AADE" w14:textId="0978263B" w:rsidR="004D0DEF" w:rsidRP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光合波器（OMU）部署于发送端，位于业务单板与光放大器之间，其作用是将来自各业务单板的不同波长光信号合成为一路复合光信号，并从输出端口送出。光</w:t>
      </w:r>
      <w:proofErr w:type="gramStart"/>
      <w:r w:rsidRPr="004D0DEF">
        <w:rPr>
          <w:rFonts w:ascii="宋体" w:eastAsia="宋体" w:hAnsi="宋体" w:cs="宋体"/>
          <w:b/>
          <w:bCs/>
        </w:rPr>
        <w:t>分波器</w:t>
      </w:r>
      <w:proofErr w:type="gramEnd"/>
      <w:r w:rsidRPr="004D0DEF">
        <w:rPr>
          <w:rFonts w:ascii="宋体" w:eastAsia="宋体" w:hAnsi="宋体" w:cs="宋体"/>
          <w:b/>
          <w:bCs/>
        </w:rPr>
        <w:t>（ODU）则位于接收端，介于光放大器与业务单板之间，负责将接收到的复合光信号在光层解复用，还原为多路单波长光信号，并分别送至对应业务单板的线路接口。在实际网络中，合波/</w:t>
      </w:r>
      <w:proofErr w:type="gramStart"/>
      <w:r w:rsidRPr="004D0DEF">
        <w:rPr>
          <w:rFonts w:ascii="宋体" w:eastAsia="宋体" w:hAnsi="宋体" w:cs="宋体"/>
          <w:b/>
          <w:bCs/>
        </w:rPr>
        <w:t>分波板</w:t>
      </w:r>
      <w:proofErr w:type="gramEnd"/>
      <w:r w:rsidRPr="004D0DEF">
        <w:rPr>
          <w:rFonts w:ascii="宋体" w:eastAsia="宋体" w:hAnsi="宋体" w:cs="宋体"/>
          <w:b/>
          <w:bCs/>
        </w:rPr>
        <w:t>可支持40、80或160个波长的处理，而在仿真软件中仅模拟了10个或4个波长的情形。</w:t>
      </w:r>
    </w:p>
    <w:p w14:paraId="09B8F259" w14:textId="77777777" w:rsid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光放大单元：</w:t>
      </w:r>
    </w:p>
    <w:p w14:paraId="62FCC74F" w14:textId="3EBD92E3" w:rsidR="004D0DEF" w:rsidRP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光放大板的主要任务是将光信号的功率调整至合理范围。发送端功率放大板（OBA）置于OMU之后，用于增强合波信号后再输出；接收端前置放大板（OPA）位于ODU之前，负责放大合波信号以供ODU解复用。此外，光线路放大板（OLA）专用于OLA站点处的光功率放大。软件仿真中主要涉及OBA和OPA两种单板。</w:t>
      </w:r>
    </w:p>
    <w:p w14:paraId="48236123" w14:textId="77777777" w:rsid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电交叉子系统：</w:t>
      </w:r>
    </w:p>
    <w:p w14:paraId="43A8A33D" w14:textId="77777777" w:rsid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OTN电交叉子系统以时隙电路交换为核心，借助电路交叉配置功能，可接入并承载各类大颗粒用户业务，实现波长及子波长级别的灵活调度。该系统融合了OTN网络的监测与保护技术，能够提供毫秒级的业务保护倒换。其核心部件为交叉板，依据管理配置完成业务的动态调度，主要针对</w:t>
      </w:r>
      <w:proofErr w:type="spellStart"/>
      <w:r w:rsidRPr="004D0DEF">
        <w:rPr>
          <w:rFonts w:ascii="宋体" w:eastAsia="宋体" w:hAnsi="宋体" w:cs="宋体"/>
          <w:b/>
          <w:bCs/>
        </w:rPr>
        <w:t>ODUk</w:t>
      </w:r>
      <w:proofErr w:type="spellEnd"/>
      <w:r w:rsidRPr="004D0DEF">
        <w:rPr>
          <w:rFonts w:ascii="宋体" w:eastAsia="宋体" w:hAnsi="宋体" w:cs="宋体"/>
          <w:b/>
          <w:bCs/>
        </w:rPr>
        <w:t>颗粒进行操作。电交叉过程需经过光/电/光（O/E/O）转换。</w:t>
      </w:r>
    </w:p>
    <w:p w14:paraId="1677188A" w14:textId="105262E5" w:rsidR="004D0DEF" w:rsidRPr="004D0DEF" w:rsidRDefault="004D0DEF" w:rsidP="004D0DEF">
      <w:pPr>
        <w:pStyle w:val="a7"/>
        <w:spacing w:line="360" w:lineRule="auto"/>
        <w:ind w:firstLine="422"/>
        <w:rPr>
          <w:rFonts w:ascii="宋体" w:eastAsia="宋体" w:hAnsi="宋体" w:cs="宋体" w:hint="eastAsia"/>
          <w:b/>
          <w:bCs/>
        </w:rPr>
      </w:pPr>
      <w:r w:rsidRPr="004D0DEF">
        <w:rPr>
          <w:rFonts w:ascii="宋体" w:eastAsia="宋体" w:hAnsi="宋体" w:cs="宋体"/>
          <w:b/>
          <w:bCs/>
        </w:rPr>
        <w:t>在软件中，相关的单板包括：</w:t>
      </w:r>
    </w:p>
    <w:p w14:paraId="71F51CC1" w14:textId="77777777" w:rsidR="004D0DEF" w:rsidRPr="004D0DEF" w:rsidRDefault="004D0DEF" w:rsidP="004D0DEF">
      <w:pPr>
        <w:spacing w:line="360" w:lineRule="auto"/>
        <w:ind w:firstLine="420"/>
        <w:rPr>
          <w:rFonts w:ascii="宋体" w:eastAsia="宋体" w:hAnsi="宋体" w:cs="宋体" w:hint="eastAsia"/>
          <w:b/>
          <w:bCs/>
        </w:rPr>
      </w:pPr>
      <w:r w:rsidRPr="004D0DEF">
        <w:rPr>
          <w:rFonts w:ascii="宋体" w:eastAsia="宋体" w:hAnsi="宋体" w:cs="宋体"/>
          <w:b/>
          <w:bCs/>
        </w:rPr>
        <w:t>CQ2与CQ3单板：这两款单板支持4路10G或40G客户信号的接入与汇聚，具备STM-64、OTU2/3及10/40GE业务的OTN成帧处理能力。</w:t>
      </w:r>
    </w:p>
    <w:p w14:paraId="635D01E9" w14:textId="77777777" w:rsidR="004D0DEF" w:rsidRPr="004D0DEF" w:rsidRDefault="004D0DEF" w:rsidP="004D0DEF">
      <w:pPr>
        <w:spacing w:line="360" w:lineRule="auto"/>
        <w:ind w:firstLine="420"/>
        <w:rPr>
          <w:rFonts w:ascii="宋体" w:eastAsia="宋体" w:hAnsi="宋体" w:cs="宋体" w:hint="eastAsia"/>
          <w:b/>
          <w:bCs/>
        </w:rPr>
      </w:pPr>
      <w:r w:rsidRPr="004D0DEF">
        <w:rPr>
          <w:rFonts w:ascii="宋体" w:eastAsia="宋体" w:hAnsi="宋体" w:cs="宋体"/>
          <w:b/>
          <w:bCs/>
        </w:rPr>
        <w:lastRenderedPageBreak/>
        <w:t>LD2、LD3及LD4单板：作为线路侧单板，它们实现双路10G、40G或100G业务至背板的传送功能。通过光电转换技术，将线路侧光信号转变为电信号，并完成线路侧OTU信号的解复用操作。</w:t>
      </w:r>
    </w:p>
    <w:p w14:paraId="021F33C5" w14:textId="77777777" w:rsidR="004D0DEF" w:rsidRPr="004D0DEF" w:rsidRDefault="004D0DEF" w:rsidP="004D0DEF">
      <w:pPr>
        <w:spacing w:line="360" w:lineRule="auto"/>
        <w:ind w:firstLine="420"/>
        <w:rPr>
          <w:rFonts w:ascii="宋体" w:eastAsia="宋体" w:hAnsi="宋体" w:cs="宋体" w:hint="eastAsia"/>
          <w:b/>
          <w:bCs/>
        </w:rPr>
      </w:pPr>
      <w:r w:rsidRPr="004D0DEF">
        <w:rPr>
          <w:rFonts w:ascii="宋体" w:eastAsia="宋体" w:hAnsi="宋体" w:cs="宋体"/>
          <w:b/>
          <w:bCs/>
        </w:rPr>
        <w:t>CSU单板：该单板负责交叉处理功能。</w:t>
      </w:r>
    </w:p>
    <w:p w14:paraId="29A33687" w14:textId="693E0390" w:rsidR="002F5AA2" w:rsidRPr="002F5AA2" w:rsidRDefault="002F5AA2" w:rsidP="002F5AA2">
      <w:pPr>
        <w:pStyle w:val="a7"/>
        <w:spacing w:line="360" w:lineRule="auto"/>
        <w:ind w:firstLine="422"/>
        <w:rPr>
          <w:rFonts w:ascii="宋体" w:eastAsia="宋体" w:hAnsi="宋体" w:cs="宋体" w:hint="eastAsia"/>
          <w:b/>
          <w:bCs/>
        </w:rPr>
      </w:pPr>
      <w:r>
        <w:rPr>
          <w:rFonts w:ascii="宋体" w:eastAsia="宋体" w:hAnsi="宋体" w:cs="宋体" w:hint="eastAsia"/>
          <w:b/>
          <w:bCs/>
        </w:rPr>
        <w:t>系统信号流：</w:t>
      </w:r>
    </w:p>
    <w:p w14:paraId="3E8B2C36" w14:textId="104A8F46" w:rsidR="002F5AA2" w:rsidRPr="002F5AA2" w:rsidRDefault="002F5AA2" w:rsidP="002F5AA2">
      <w:pPr>
        <w:spacing w:line="360" w:lineRule="auto"/>
        <w:ind w:firstLineChars="200" w:firstLine="420"/>
        <w:rPr>
          <w:rFonts w:ascii="宋体" w:eastAsia="宋体" w:hAnsi="宋体" w:hint="eastAsia"/>
          <w:b/>
          <w:bCs/>
        </w:rPr>
      </w:pPr>
      <w:r>
        <w:rPr>
          <w:noProof/>
        </w:rPr>
        <w:drawing>
          <wp:inline distT="0" distB="0" distL="114300" distR="114300" wp14:anchorId="176729E7" wp14:editId="6BBF429B">
            <wp:extent cx="5245735" cy="2485390"/>
            <wp:effectExtent l="0" t="0" r="12065" b="13970"/>
            <wp:docPr id="20" name="图片 10"/>
            <wp:cNvGraphicFramePr/>
            <a:graphic xmlns:a="http://schemas.openxmlformats.org/drawingml/2006/main">
              <a:graphicData uri="http://schemas.openxmlformats.org/drawingml/2006/picture">
                <pic:pic xmlns:pic="http://schemas.openxmlformats.org/drawingml/2006/picture">
                  <pic:nvPicPr>
                    <pic:cNvPr id="20" name="图片 10"/>
                    <pic:cNvPicPr/>
                  </pic:nvPicPr>
                  <pic:blipFill>
                    <a:blip r:embed="rId13" cstate="print"/>
                    <a:srcRect/>
                    <a:stretch>
                      <a:fillRect/>
                    </a:stretch>
                  </pic:blipFill>
                  <pic:spPr>
                    <a:xfrm>
                      <a:off x="0" y="0"/>
                      <a:ext cx="5245735" cy="2485390"/>
                    </a:xfrm>
                    <a:prstGeom prst="rect">
                      <a:avLst/>
                    </a:prstGeom>
                    <a:noFill/>
                    <a:ln w="9525">
                      <a:noFill/>
                      <a:miter lim="800000"/>
                      <a:headEnd/>
                      <a:tailEnd/>
                    </a:ln>
                  </pic:spPr>
                </pic:pic>
              </a:graphicData>
            </a:graphic>
          </wp:inline>
        </w:drawing>
      </w:r>
    </w:p>
    <w:p w14:paraId="35A871C9" w14:textId="77777777" w:rsidR="002F5AA2" w:rsidRPr="002F5AA2" w:rsidRDefault="002F5AA2" w:rsidP="002F5AA2">
      <w:pPr>
        <w:rPr>
          <w:rFonts w:hint="eastAsia"/>
        </w:rPr>
      </w:pPr>
    </w:p>
    <w:p w14:paraId="60422276" w14:textId="49BE2493" w:rsidR="00F12235" w:rsidRPr="009966C4" w:rsidRDefault="00F12235" w:rsidP="00F12235">
      <w:pPr>
        <w:pStyle w:val="a7"/>
        <w:numPr>
          <w:ilvl w:val="0"/>
          <w:numId w:val="5"/>
        </w:numPr>
        <w:spacing w:line="360" w:lineRule="auto"/>
        <w:ind w:firstLineChars="0"/>
        <w:rPr>
          <w:rFonts w:ascii="宋体" w:eastAsia="宋体" w:hAnsi="宋体" w:hint="eastAsia"/>
        </w:rPr>
      </w:pPr>
      <w:r>
        <w:rPr>
          <w:rFonts w:ascii="宋体" w:eastAsia="宋体" w:hAnsi="宋体" w:hint="eastAsia"/>
        </w:rPr>
        <w:t>在IUV-</w:t>
      </w:r>
      <w:r>
        <w:rPr>
          <w:rFonts w:ascii="宋体" w:eastAsia="宋体" w:hAnsi="宋体"/>
        </w:rPr>
        <w:t>4G&amp;Pre5G</w:t>
      </w:r>
      <w:r>
        <w:rPr>
          <w:rFonts w:ascii="宋体" w:eastAsia="宋体" w:hAnsi="宋体" w:hint="eastAsia"/>
        </w:rPr>
        <w:t>软件中</w:t>
      </w:r>
      <w:r w:rsidRPr="009966C4">
        <w:rPr>
          <w:rFonts w:ascii="宋体" w:eastAsia="宋体" w:hAnsi="宋体"/>
        </w:rPr>
        <w:t>设备部署</w:t>
      </w:r>
      <w:r>
        <w:rPr>
          <w:rFonts w:ascii="宋体" w:eastAsia="宋体" w:hAnsi="宋体" w:hint="eastAsia"/>
        </w:rPr>
        <w:t>过程</w:t>
      </w:r>
    </w:p>
    <w:p w14:paraId="1FD8E1D4" w14:textId="6D538B41" w:rsidR="00064D5D" w:rsidRDefault="00064D5D" w:rsidP="00F12235">
      <w:pPr>
        <w:pStyle w:val="a7"/>
        <w:spacing w:line="360" w:lineRule="auto"/>
        <w:ind w:left="420" w:firstLineChars="0" w:firstLine="0"/>
        <w:rPr>
          <w:rFonts w:ascii="宋体" w:eastAsia="宋体" w:hAnsi="宋体" w:hint="eastAsia"/>
        </w:rPr>
      </w:pPr>
      <w:r>
        <w:rPr>
          <w:noProof/>
        </w:rPr>
        <w:drawing>
          <wp:inline distT="0" distB="0" distL="0" distR="0" wp14:anchorId="39123087" wp14:editId="3137103E">
            <wp:extent cx="5274310" cy="2914015"/>
            <wp:effectExtent l="0" t="0" r="2540" b="635"/>
            <wp:docPr id="605989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89823" name=""/>
                    <pic:cNvPicPr/>
                  </pic:nvPicPr>
                  <pic:blipFill>
                    <a:blip r:embed="rId14"/>
                    <a:stretch>
                      <a:fillRect/>
                    </a:stretch>
                  </pic:blipFill>
                  <pic:spPr>
                    <a:xfrm>
                      <a:off x="0" y="0"/>
                      <a:ext cx="5274310" cy="2914015"/>
                    </a:xfrm>
                    <a:prstGeom prst="rect">
                      <a:avLst/>
                    </a:prstGeom>
                  </pic:spPr>
                </pic:pic>
              </a:graphicData>
            </a:graphic>
          </wp:inline>
        </w:drawing>
      </w:r>
    </w:p>
    <w:p w14:paraId="7233D760" w14:textId="27DE1C0E" w:rsidR="00064D5D" w:rsidRDefault="00064D5D" w:rsidP="00F12235">
      <w:pPr>
        <w:pStyle w:val="a7"/>
        <w:spacing w:line="360" w:lineRule="auto"/>
        <w:ind w:left="420" w:firstLineChars="0" w:firstLine="0"/>
        <w:rPr>
          <w:rFonts w:ascii="宋体" w:eastAsia="宋体" w:hAnsi="宋体" w:hint="eastAsia"/>
        </w:rPr>
      </w:pPr>
      <w:r>
        <w:rPr>
          <w:noProof/>
        </w:rPr>
        <w:lastRenderedPageBreak/>
        <w:drawing>
          <wp:inline distT="0" distB="0" distL="0" distR="0" wp14:anchorId="0EE707DA" wp14:editId="2B1524E3">
            <wp:extent cx="5274310" cy="2913380"/>
            <wp:effectExtent l="0" t="0" r="2540" b="1270"/>
            <wp:docPr id="6555955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5522" name="图片 1" descr="图示&#10;&#10;AI 生成的内容可能不正确。"/>
                    <pic:cNvPicPr/>
                  </pic:nvPicPr>
                  <pic:blipFill>
                    <a:blip r:embed="rId15"/>
                    <a:stretch>
                      <a:fillRect/>
                    </a:stretch>
                  </pic:blipFill>
                  <pic:spPr>
                    <a:xfrm>
                      <a:off x="0" y="0"/>
                      <a:ext cx="5274310" cy="2913380"/>
                    </a:xfrm>
                    <a:prstGeom prst="rect">
                      <a:avLst/>
                    </a:prstGeom>
                  </pic:spPr>
                </pic:pic>
              </a:graphicData>
            </a:graphic>
          </wp:inline>
        </w:drawing>
      </w:r>
    </w:p>
    <w:p w14:paraId="3A717552" w14:textId="2508310F" w:rsidR="00064D5D" w:rsidRDefault="00064D5D" w:rsidP="00F12235">
      <w:pPr>
        <w:pStyle w:val="a7"/>
        <w:spacing w:line="360" w:lineRule="auto"/>
        <w:ind w:left="420" w:firstLineChars="0" w:firstLine="0"/>
        <w:rPr>
          <w:rFonts w:ascii="宋体" w:eastAsia="宋体" w:hAnsi="宋体" w:hint="eastAsia"/>
        </w:rPr>
      </w:pPr>
      <w:r>
        <w:rPr>
          <w:noProof/>
        </w:rPr>
        <w:drawing>
          <wp:inline distT="0" distB="0" distL="0" distR="0" wp14:anchorId="464EC9D1" wp14:editId="68D0DE17">
            <wp:extent cx="5274310" cy="2834005"/>
            <wp:effectExtent l="0" t="0" r="2540" b="4445"/>
            <wp:docPr id="77094728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7282" name="图片 1" descr="图示&#10;&#10;AI 生成的内容可能不正确。"/>
                    <pic:cNvPicPr/>
                  </pic:nvPicPr>
                  <pic:blipFill>
                    <a:blip r:embed="rId16"/>
                    <a:stretch>
                      <a:fillRect/>
                    </a:stretch>
                  </pic:blipFill>
                  <pic:spPr>
                    <a:xfrm>
                      <a:off x="0" y="0"/>
                      <a:ext cx="5274310" cy="2834005"/>
                    </a:xfrm>
                    <a:prstGeom prst="rect">
                      <a:avLst/>
                    </a:prstGeom>
                  </pic:spPr>
                </pic:pic>
              </a:graphicData>
            </a:graphic>
          </wp:inline>
        </w:drawing>
      </w:r>
    </w:p>
    <w:p w14:paraId="2C732114" w14:textId="7D856B73" w:rsidR="004D0DEF" w:rsidRDefault="004D0DEF" w:rsidP="00064D5D">
      <w:pPr>
        <w:spacing w:line="360" w:lineRule="auto"/>
        <w:ind w:firstLineChars="200" w:firstLine="422"/>
        <w:rPr>
          <w:rFonts w:ascii="宋体" w:eastAsia="宋体" w:hAnsi="宋体" w:hint="eastAsia"/>
          <w:b/>
          <w:bCs/>
        </w:rPr>
      </w:pPr>
      <w:r>
        <w:rPr>
          <w:rFonts w:ascii="宋体" w:eastAsia="宋体" w:hAnsi="宋体" w:hint="eastAsia"/>
          <w:b/>
          <w:bCs/>
        </w:rPr>
        <w:t>采用星型拓扑网络</w:t>
      </w:r>
    </w:p>
    <w:p w14:paraId="4E8B5CD8" w14:textId="1105F420" w:rsidR="00064D5D" w:rsidRPr="00064D5D" w:rsidRDefault="00064D5D" w:rsidP="00064D5D">
      <w:pPr>
        <w:spacing w:line="360" w:lineRule="auto"/>
        <w:ind w:firstLineChars="200" w:firstLine="422"/>
        <w:rPr>
          <w:rFonts w:ascii="宋体" w:eastAsia="宋体" w:hAnsi="宋体" w:hint="eastAsia"/>
          <w:b/>
          <w:bCs/>
        </w:rPr>
      </w:pPr>
      <w:r w:rsidRPr="00064D5D">
        <w:rPr>
          <w:rFonts w:ascii="宋体" w:eastAsia="宋体" w:hAnsi="宋体" w:hint="eastAsia"/>
          <w:b/>
          <w:bCs/>
        </w:rPr>
        <w:t>A.</w:t>
      </w:r>
      <w:r w:rsidRPr="00064D5D">
        <w:rPr>
          <w:rFonts w:ascii="宋体" w:eastAsia="宋体" w:hAnsi="宋体"/>
          <w:b/>
          <w:bCs/>
        </w:rPr>
        <w:t>优点：</w:t>
      </w:r>
    </w:p>
    <w:p w14:paraId="5375B936"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1、</w:t>
      </w:r>
      <w:r>
        <w:rPr>
          <w:rFonts w:ascii="宋体" w:eastAsia="宋体" w:hAnsi="宋体"/>
          <w:b/>
          <w:bCs/>
        </w:rPr>
        <w:t>安装容易，结构简单，费用低。</w:t>
      </w:r>
    </w:p>
    <w:p w14:paraId="664F384A"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2、</w:t>
      </w:r>
      <w:r>
        <w:rPr>
          <w:rFonts w:ascii="宋体" w:eastAsia="宋体" w:hAnsi="宋体"/>
          <w:b/>
          <w:bCs/>
        </w:rPr>
        <w:t>控制简单。任何一站点只和中央节点相连接，因而介质访问控制简单，易于网络监控和管理。</w:t>
      </w:r>
    </w:p>
    <w:p w14:paraId="082F4966"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3、</w:t>
      </w:r>
      <w:r>
        <w:rPr>
          <w:rFonts w:ascii="宋体" w:eastAsia="宋体" w:hAnsi="宋体"/>
          <w:b/>
          <w:bCs/>
        </w:rPr>
        <w:t>故障诊断和隔离容易。中央节点对连接线路可以逐一隔离进行故障检查和定位，单个连接点的故障只影响一个设备，不会影响全网。</w:t>
      </w:r>
    </w:p>
    <w:p w14:paraId="191F91B8" w14:textId="77777777" w:rsidR="00064D5D" w:rsidRPr="00064D5D" w:rsidRDefault="00064D5D" w:rsidP="00064D5D">
      <w:pPr>
        <w:spacing w:line="360" w:lineRule="auto"/>
        <w:ind w:firstLineChars="199" w:firstLine="420"/>
        <w:rPr>
          <w:rFonts w:ascii="宋体" w:eastAsia="宋体" w:hAnsi="宋体" w:hint="eastAsia"/>
          <w:b/>
          <w:bCs/>
        </w:rPr>
      </w:pPr>
      <w:r w:rsidRPr="00064D5D">
        <w:rPr>
          <w:rFonts w:ascii="宋体" w:eastAsia="宋体" w:hAnsi="宋体" w:hint="eastAsia"/>
          <w:b/>
          <w:bCs/>
        </w:rPr>
        <w:t>B.</w:t>
      </w:r>
      <w:r w:rsidRPr="00064D5D">
        <w:rPr>
          <w:rFonts w:ascii="宋体" w:eastAsia="宋体" w:hAnsi="宋体"/>
          <w:b/>
          <w:bCs/>
        </w:rPr>
        <w:t>缺点：</w:t>
      </w:r>
    </w:p>
    <w:p w14:paraId="6B25F424"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1、</w:t>
      </w:r>
      <w:r>
        <w:rPr>
          <w:rFonts w:ascii="宋体" w:eastAsia="宋体" w:hAnsi="宋体"/>
          <w:b/>
          <w:bCs/>
        </w:rPr>
        <w:t>中央节点负担重，成为瓶颈，一旦发生故障，全网皆受影响。</w:t>
      </w:r>
    </w:p>
    <w:p w14:paraId="2A14010A"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2、</w:t>
      </w:r>
      <w:r>
        <w:rPr>
          <w:rFonts w:ascii="宋体" w:eastAsia="宋体" w:hAnsi="宋体"/>
          <w:b/>
          <w:bCs/>
        </w:rPr>
        <w:t>为了解决这一问题，有的网络会采用双星型拓扑，正如上方的拓扑图这样，网络中设置两个中心节点。</w:t>
      </w:r>
    </w:p>
    <w:p w14:paraId="5C78AF21" w14:textId="77777777" w:rsidR="00064D5D" w:rsidRPr="00064D5D" w:rsidRDefault="00064D5D" w:rsidP="00064D5D">
      <w:pPr>
        <w:spacing w:line="360" w:lineRule="auto"/>
        <w:ind w:firstLineChars="200" w:firstLine="422"/>
        <w:rPr>
          <w:rFonts w:ascii="宋体" w:eastAsia="宋体" w:hAnsi="宋体" w:hint="eastAsia"/>
          <w:b/>
          <w:bCs/>
        </w:rPr>
      </w:pPr>
      <w:r w:rsidRPr="00064D5D">
        <w:rPr>
          <w:rFonts w:ascii="宋体" w:eastAsia="宋体" w:hAnsi="宋体" w:hint="eastAsia"/>
          <w:b/>
          <w:bCs/>
        </w:rPr>
        <w:t>（2）无线通信系统规划部署流程：</w:t>
      </w:r>
    </w:p>
    <w:p w14:paraId="1CE35E4E" w14:textId="77777777" w:rsidR="00064D5D" w:rsidRPr="00064D5D" w:rsidRDefault="00064D5D" w:rsidP="00064D5D">
      <w:pPr>
        <w:spacing w:line="360" w:lineRule="auto"/>
        <w:ind w:firstLineChars="200" w:firstLine="422"/>
        <w:rPr>
          <w:rFonts w:ascii="宋体" w:eastAsia="宋体" w:hAnsi="宋体" w:hint="eastAsia"/>
          <w:b/>
          <w:bCs/>
        </w:rPr>
      </w:pPr>
      <w:r w:rsidRPr="00064D5D">
        <w:rPr>
          <w:rFonts w:ascii="宋体" w:eastAsia="宋体" w:hAnsi="宋体" w:hint="eastAsia"/>
          <w:b/>
          <w:bCs/>
        </w:rPr>
        <w:t>A.</w:t>
      </w:r>
      <w:r w:rsidRPr="00064D5D">
        <w:rPr>
          <w:rFonts w:ascii="宋体" w:eastAsia="宋体" w:hAnsi="宋体"/>
          <w:b/>
          <w:bCs/>
        </w:rPr>
        <w:t>设备配置包括：</w:t>
      </w:r>
    </w:p>
    <w:p w14:paraId="59A59D97"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1、</w:t>
      </w:r>
      <w:proofErr w:type="gramStart"/>
      <w:r>
        <w:rPr>
          <w:rFonts w:ascii="宋体" w:eastAsia="宋体" w:hAnsi="宋体"/>
          <w:b/>
          <w:bCs/>
        </w:rPr>
        <w:t>核心网</w:t>
      </w:r>
      <w:proofErr w:type="gramEnd"/>
      <w:r>
        <w:rPr>
          <w:rFonts w:ascii="宋体" w:eastAsia="宋体" w:hAnsi="宋体"/>
          <w:b/>
          <w:bCs/>
        </w:rPr>
        <w:t>设备部署、连线</w:t>
      </w:r>
    </w:p>
    <w:p w14:paraId="419BA018"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2、</w:t>
      </w:r>
      <w:r>
        <w:rPr>
          <w:rFonts w:ascii="宋体" w:eastAsia="宋体" w:hAnsi="宋体"/>
          <w:b/>
          <w:bCs/>
        </w:rPr>
        <w:t>无线网设备部署、连线</w:t>
      </w:r>
    </w:p>
    <w:p w14:paraId="0A598453" w14:textId="77777777" w:rsidR="00064D5D" w:rsidRPr="00064D5D" w:rsidRDefault="00064D5D" w:rsidP="00064D5D">
      <w:pPr>
        <w:spacing w:line="360" w:lineRule="auto"/>
        <w:ind w:firstLineChars="199" w:firstLine="420"/>
        <w:rPr>
          <w:rFonts w:ascii="宋体" w:eastAsia="宋体" w:hAnsi="宋体" w:hint="eastAsia"/>
          <w:b/>
          <w:bCs/>
        </w:rPr>
      </w:pPr>
      <w:r w:rsidRPr="00064D5D">
        <w:rPr>
          <w:rFonts w:ascii="宋体" w:eastAsia="宋体" w:hAnsi="宋体" w:hint="eastAsia"/>
          <w:b/>
          <w:bCs/>
        </w:rPr>
        <w:lastRenderedPageBreak/>
        <w:t>B.</w:t>
      </w:r>
      <w:r w:rsidRPr="00064D5D">
        <w:rPr>
          <w:rFonts w:ascii="宋体" w:eastAsia="宋体" w:hAnsi="宋体"/>
          <w:b/>
          <w:bCs/>
        </w:rPr>
        <w:t>数据配置包括：</w:t>
      </w:r>
    </w:p>
    <w:p w14:paraId="27362232"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1、</w:t>
      </w:r>
      <w:proofErr w:type="gramStart"/>
      <w:r>
        <w:rPr>
          <w:rFonts w:ascii="宋体" w:eastAsia="宋体" w:hAnsi="宋体"/>
          <w:b/>
          <w:bCs/>
        </w:rPr>
        <w:t>核心网数据</w:t>
      </w:r>
      <w:proofErr w:type="gramEnd"/>
      <w:r>
        <w:rPr>
          <w:rFonts w:ascii="宋体" w:eastAsia="宋体" w:hAnsi="宋体"/>
          <w:b/>
          <w:bCs/>
        </w:rPr>
        <w:t>配置</w:t>
      </w:r>
    </w:p>
    <w:p w14:paraId="62CA9AEC" w14:textId="77777777" w:rsidR="00064D5D" w:rsidRDefault="00064D5D" w:rsidP="00064D5D">
      <w:pPr>
        <w:pStyle w:val="a7"/>
        <w:spacing w:line="360" w:lineRule="auto"/>
        <w:ind w:firstLineChars="300" w:firstLine="632"/>
        <w:rPr>
          <w:rFonts w:ascii="宋体" w:eastAsia="宋体" w:hAnsi="宋体" w:hint="eastAsia"/>
          <w:b/>
          <w:bCs/>
        </w:rPr>
      </w:pPr>
      <w:r>
        <w:rPr>
          <w:rFonts w:ascii="宋体" w:eastAsia="宋体" w:hAnsi="宋体" w:hint="eastAsia"/>
          <w:b/>
          <w:bCs/>
        </w:rPr>
        <w:t>2、</w:t>
      </w:r>
      <w:r>
        <w:rPr>
          <w:rFonts w:ascii="宋体" w:eastAsia="宋体" w:hAnsi="宋体"/>
          <w:b/>
          <w:bCs/>
        </w:rPr>
        <w:t>无线网设备配置、无线资源配置</w:t>
      </w:r>
    </w:p>
    <w:p w14:paraId="767874EC" w14:textId="77777777" w:rsidR="00064D5D" w:rsidRPr="00064D5D" w:rsidRDefault="00064D5D" w:rsidP="00064D5D">
      <w:pPr>
        <w:spacing w:line="360" w:lineRule="auto"/>
        <w:ind w:firstLineChars="200" w:firstLine="422"/>
        <w:rPr>
          <w:rFonts w:ascii="宋体" w:eastAsia="宋体" w:hAnsi="宋体" w:cs="宋体" w:hint="eastAsia"/>
          <w:b/>
          <w:bCs/>
        </w:rPr>
      </w:pPr>
      <w:r w:rsidRPr="00064D5D">
        <w:rPr>
          <w:rFonts w:ascii="宋体" w:eastAsia="宋体" w:hAnsi="宋体" w:cs="宋体" w:hint="eastAsia"/>
          <w:b/>
          <w:bCs/>
        </w:rPr>
        <w:t>（3）BBU和RRU直接支持星形、链形组网模式</w:t>
      </w:r>
    </w:p>
    <w:p w14:paraId="062A6F95" w14:textId="77777777" w:rsidR="00064D5D" w:rsidRDefault="00064D5D" w:rsidP="00064D5D">
      <w:pPr>
        <w:pStyle w:val="a7"/>
        <w:spacing w:line="360" w:lineRule="auto"/>
        <w:ind w:firstLine="422"/>
        <w:rPr>
          <w:rFonts w:ascii="宋体" w:eastAsia="宋体" w:hAnsi="宋体" w:cs="宋体" w:hint="eastAsia"/>
          <w:b/>
          <w:bCs/>
        </w:rPr>
      </w:pPr>
      <w:r>
        <w:rPr>
          <w:rFonts w:ascii="宋体" w:eastAsia="宋体" w:hAnsi="宋体" w:cs="宋体" w:hint="eastAsia"/>
          <w:b/>
          <w:bCs/>
        </w:rPr>
        <w:t>在仿真软件中，采用BBU+3*RRU星形组网模式，提供3个小区的无线接入覆盖功能。一个RRU只提供一个小区无线信号覆盖功能，并根据</w:t>
      </w:r>
      <w:proofErr w:type="spellStart"/>
      <w:r>
        <w:rPr>
          <w:rFonts w:ascii="宋体" w:eastAsia="宋体" w:hAnsi="宋体" w:cs="宋体" w:hint="eastAsia"/>
          <w:b/>
          <w:bCs/>
        </w:rPr>
        <w:t>eNB</w:t>
      </w:r>
      <w:proofErr w:type="spellEnd"/>
      <w:r>
        <w:rPr>
          <w:rFonts w:ascii="宋体" w:eastAsia="宋体" w:hAnsi="宋体" w:cs="宋体" w:hint="eastAsia"/>
          <w:b/>
          <w:bCs/>
        </w:rPr>
        <w:t>制式属性配置，提供FDD或TDD制式信号服务。</w:t>
      </w:r>
    </w:p>
    <w:p w14:paraId="250765B2" w14:textId="77777777" w:rsidR="00064D5D" w:rsidRDefault="00064D5D" w:rsidP="00064D5D">
      <w:pPr>
        <w:pStyle w:val="a7"/>
        <w:spacing w:line="360" w:lineRule="auto"/>
        <w:ind w:firstLine="422"/>
        <w:rPr>
          <w:rFonts w:ascii="宋体" w:eastAsia="宋体" w:hAnsi="宋体" w:cs="宋体" w:hint="eastAsia"/>
          <w:b/>
          <w:bCs/>
        </w:rPr>
      </w:pPr>
      <w:r>
        <w:rPr>
          <w:rFonts w:ascii="宋体" w:eastAsia="宋体" w:hAnsi="宋体" w:cs="宋体" w:hint="eastAsia"/>
          <w:b/>
          <w:bCs/>
        </w:rPr>
        <w:t>（4）部署步骤：</w:t>
      </w:r>
    </w:p>
    <w:p w14:paraId="27D52AD8" w14:textId="77777777" w:rsidR="00064D5D" w:rsidRDefault="00064D5D" w:rsidP="00064D5D">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A.设备部署：</w:t>
      </w:r>
    </w:p>
    <w:p w14:paraId="37D95764" w14:textId="77777777" w:rsidR="00064D5D" w:rsidRDefault="00064D5D" w:rsidP="00064D5D">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PTN安装：在机房界面，进入右侧机柜，从右下角的</w:t>
      </w:r>
      <w:proofErr w:type="gramStart"/>
      <w:r>
        <w:rPr>
          <w:rFonts w:ascii="宋体" w:eastAsia="宋体" w:hAnsi="宋体" w:cs="宋体" w:hint="eastAsia"/>
          <w:b/>
          <w:bCs/>
        </w:rPr>
        <w:t>设备池拖放</w:t>
      </w:r>
      <w:proofErr w:type="gramEnd"/>
      <w:r>
        <w:rPr>
          <w:rFonts w:ascii="宋体" w:eastAsia="宋体" w:hAnsi="宋体" w:cs="宋体" w:hint="eastAsia"/>
          <w:b/>
          <w:bCs/>
        </w:rPr>
        <w:t>PTN至机柜</w:t>
      </w:r>
    </w:p>
    <w:p w14:paraId="27FA76A4" w14:textId="77777777" w:rsidR="00064D5D" w:rsidRDefault="00064D5D" w:rsidP="00064D5D">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BBU安装：在机房界面，进入左侧机柜，从右下角的</w:t>
      </w:r>
      <w:proofErr w:type="gramStart"/>
      <w:r>
        <w:rPr>
          <w:rFonts w:ascii="宋体" w:eastAsia="宋体" w:hAnsi="宋体" w:cs="宋体" w:hint="eastAsia"/>
          <w:b/>
          <w:bCs/>
        </w:rPr>
        <w:t>设备池拖放</w:t>
      </w:r>
      <w:proofErr w:type="gramEnd"/>
      <w:r>
        <w:rPr>
          <w:rFonts w:ascii="宋体" w:eastAsia="宋体" w:hAnsi="宋体" w:cs="宋体" w:hint="eastAsia"/>
          <w:b/>
          <w:bCs/>
        </w:rPr>
        <w:t>BBU至机柜</w:t>
      </w:r>
    </w:p>
    <w:p w14:paraId="4EA626DA" w14:textId="77777777" w:rsidR="00064D5D" w:rsidRDefault="00064D5D" w:rsidP="00064D5D">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RRU安装：在塔顶界面，从设备池中拖放RRU到相应位置。</w:t>
      </w:r>
    </w:p>
    <w:p w14:paraId="7EC86859"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B.设备连线：</w:t>
      </w:r>
    </w:p>
    <w:p w14:paraId="69582D98"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BBU与RRU间连线：使用成对LC-LC光纤完成连接</w:t>
      </w:r>
    </w:p>
    <w:p w14:paraId="76DA0572"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BBU与GPS间连线：使用GPS馈线完成连接</w:t>
      </w:r>
    </w:p>
    <w:p w14:paraId="250FCF77"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BBU与承载设备（PTN）连线：使用成对LC-LC光纤完成连接</w:t>
      </w:r>
    </w:p>
    <w:p w14:paraId="6A96D52E"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RRU与ANT天线连线：使用天线跳线完成连接</w:t>
      </w:r>
    </w:p>
    <w:p w14:paraId="294A4843" w14:textId="2F6E2E90" w:rsidR="000F0502" w:rsidRPr="000F0502" w:rsidRDefault="000F0502" w:rsidP="006846C6">
      <w:pPr>
        <w:pStyle w:val="a7"/>
        <w:spacing w:line="360" w:lineRule="auto"/>
        <w:ind w:firstLineChars="300" w:firstLine="630"/>
        <w:rPr>
          <w:rFonts w:ascii="宋体" w:eastAsia="宋体" w:hAnsi="宋体" w:cs="宋体" w:hint="eastAsia"/>
          <w:b/>
          <w:bCs/>
        </w:rPr>
      </w:pPr>
      <w:r>
        <w:rPr>
          <w:noProof/>
        </w:rPr>
        <w:drawing>
          <wp:inline distT="0" distB="0" distL="0" distR="0" wp14:anchorId="30FD0EA6" wp14:editId="7727C2F4">
            <wp:extent cx="4343400" cy="2247900"/>
            <wp:effectExtent l="0" t="0" r="0" b="0"/>
            <wp:docPr id="1551261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1196" name=""/>
                    <pic:cNvPicPr/>
                  </pic:nvPicPr>
                  <pic:blipFill>
                    <a:blip r:embed="rId17"/>
                    <a:stretch>
                      <a:fillRect/>
                    </a:stretch>
                  </pic:blipFill>
                  <pic:spPr>
                    <a:xfrm>
                      <a:off x="0" y="0"/>
                      <a:ext cx="4343400" cy="2247900"/>
                    </a:xfrm>
                    <a:prstGeom prst="rect">
                      <a:avLst/>
                    </a:prstGeom>
                  </pic:spPr>
                </pic:pic>
              </a:graphicData>
            </a:graphic>
          </wp:inline>
        </w:drawing>
      </w:r>
    </w:p>
    <w:p w14:paraId="6E538C4F"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C.</w:t>
      </w:r>
      <w:r>
        <w:rPr>
          <w:rFonts w:ascii="宋体" w:eastAsia="宋体" w:hAnsi="宋体" w:cs="宋体"/>
          <w:b/>
          <w:bCs/>
        </w:rPr>
        <w:t>设备部署：</w:t>
      </w:r>
    </w:p>
    <w:p w14:paraId="163A9F7F"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MME安装：在机房界面，进入左侧机柜，从右下角的</w:t>
      </w:r>
      <w:proofErr w:type="gramStart"/>
      <w:r>
        <w:rPr>
          <w:rFonts w:ascii="宋体" w:eastAsia="宋体" w:hAnsi="宋体" w:cs="宋体"/>
          <w:b/>
          <w:bCs/>
        </w:rPr>
        <w:t>设备池拖放</w:t>
      </w:r>
      <w:proofErr w:type="gramEnd"/>
      <w:r>
        <w:rPr>
          <w:rFonts w:ascii="宋体" w:eastAsia="宋体" w:hAnsi="宋体" w:cs="宋体"/>
          <w:b/>
          <w:bCs/>
        </w:rPr>
        <w:t>MME至机柜</w:t>
      </w:r>
    </w:p>
    <w:p w14:paraId="62059B15"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SGW安装：在机房界面，进入左侧机柜，从右下角的</w:t>
      </w:r>
      <w:proofErr w:type="gramStart"/>
      <w:r>
        <w:rPr>
          <w:rFonts w:ascii="宋体" w:eastAsia="宋体" w:hAnsi="宋体" w:cs="宋体"/>
          <w:b/>
          <w:bCs/>
        </w:rPr>
        <w:t>设备池拖放</w:t>
      </w:r>
      <w:proofErr w:type="gramEnd"/>
      <w:r>
        <w:rPr>
          <w:rFonts w:ascii="宋体" w:eastAsia="宋体" w:hAnsi="宋体" w:cs="宋体"/>
          <w:b/>
          <w:bCs/>
        </w:rPr>
        <w:t>SGW至机柜</w:t>
      </w:r>
    </w:p>
    <w:p w14:paraId="0C1B6D91"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PGW安装：在机房界面，进入左侧机柜，从右下角的</w:t>
      </w:r>
      <w:proofErr w:type="gramStart"/>
      <w:r>
        <w:rPr>
          <w:rFonts w:ascii="宋体" w:eastAsia="宋体" w:hAnsi="宋体" w:cs="宋体"/>
          <w:b/>
          <w:bCs/>
        </w:rPr>
        <w:t>设备池拖放</w:t>
      </w:r>
      <w:proofErr w:type="gramEnd"/>
      <w:r>
        <w:rPr>
          <w:rFonts w:ascii="宋体" w:eastAsia="宋体" w:hAnsi="宋体" w:cs="宋体"/>
          <w:b/>
          <w:bCs/>
        </w:rPr>
        <w:t>PGW至机柜</w:t>
      </w:r>
    </w:p>
    <w:p w14:paraId="13470D99"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b/>
          <w:bCs/>
        </w:rPr>
        <w:t>HSS安装：在机房界面，进入中间机柜，从右下角的</w:t>
      </w:r>
      <w:proofErr w:type="gramStart"/>
      <w:r>
        <w:rPr>
          <w:rFonts w:ascii="宋体" w:eastAsia="宋体" w:hAnsi="宋体" w:cs="宋体"/>
          <w:b/>
          <w:bCs/>
        </w:rPr>
        <w:t>设备池拖放</w:t>
      </w:r>
      <w:proofErr w:type="gramEnd"/>
      <w:r>
        <w:rPr>
          <w:rFonts w:ascii="宋体" w:eastAsia="宋体" w:hAnsi="宋体" w:cs="宋体"/>
          <w:b/>
          <w:bCs/>
        </w:rPr>
        <w:t>HSS至机柜</w:t>
      </w:r>
    </w:p>
    <w:p w14:paraId="6864847D"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D.设备连线：</w:t>
      </w:r>
    </w:p>
    <w:p w14:paraId="733B9D8D"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SW与MME：成对LC-LC光纤</w:t>
      </w:r>
    </w:p>
    <w:p w14:paraId="51182AE0"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SW与SGW：成对LC-LC光纤</w:t>
      </w:r>
    </w:p>
    <w:p w14:paraId="2731A892"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SW与PGW：成对LC-LC光纤</w:t>
      </w:r>
    </w:p>
    <w:p w14:paraId="371CB0AC"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lastRenderedPageBreak/>
        <w:t>SW与HSS：以太网线</w:t>
      </w:r>
    </w:p>
    <w:p w14:paraId="62B282D6"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SW与ODF：成对LC-FC光纤</w:t>
      </w:r>
    </w:p>
    <w:p w14:paraId="7552291A"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注意：连线时保持端口速率一致，如10GE端口与10GE端口连接</w:t>
      </w:r>
    </w:p>
    <w:p w14:paraId="4837D7FC" w14:textId="6040D45E" w:rsidR="000F0502" w:rsidRDefault="000F0502" w:rsidP="006846C6">
      <w:pPr>
        <w:pStyle w:val="a7"/>
        <w:spacing w:line="360" w:lineRule="auto"/>
        <w:ind w:firstLineChars="300" w:firstLine="630"/>
        <w:rPr>
          <w:rFonts w:ascii="宋体" w:eastAsia="宋体" w:hAnsi="宋体" w:cs="宋体" w:hint="eastAsia"/>
          <w:b/>
          <w:bCs/>
        </w:rPr>
      </w:pPr>
      <w:r>
        <w:rPr>
          <w:noProof/>
        </w:rPr>
        <w:drawing>
          <wp:inline distT="0" distB="0" distL="0" distR="0" wp14:anchorId="322005D2" wp14:editId="1EB9879A">
            <wp:extent cx="4381500" cy="2219325"/>
            <wp:effectExtent l="0" t="0" r="0" b="9525"/>
            <wp:docPr id="479376733" name="图片 1" descr="图形用户界面, 图示,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76733" name="图片 1" descr="图形用户界面, 图示, 应用程序&#10;&#10;AI 生成的内容可能不正确。"/>
                    <pic:cNvPicPr/>
                  </pic:nvPicPr>
                  <pic:blipFill>
                    <a:blip r:embed="rId18"/>
                    <a:stretch>
                      <a:fillRect/>
                    </a:stretch>
                  </pic:blipFill>
                  <pic:spPr>
                    <a:xfrm>
                      <a:off x="0" y="0"/>
                      <a:ext cx="4381500" cy="2219325"/>
                    </a:xfrm>
                    <a:prstGeom prst="rect">
                      <a:avLst/>
                    </a:prstGeom>
                  </pic:spPr>
                </pic:pic>
              </a:graphicData>
            </a:graphic>
          </wp:inline>
        </w:drawing>
      </w:r>
    </w:p>
    <w:p w14:paraId="173958AF"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E.设备连线：</w:t>
      </w:r>
    </w:p>
    <w:p w14:paraId="0E0BF5B0"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PTN与ODF：成对LC-FC光纤</w:t>
      </w:r>
    </w:p>
    <w:p w14:paraId="7BDD18AE"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注意：</w:t>
      </w:r>
      <w:proofErr w:type="gramStart"/>
      <w:r>
        <w:rPr>
          <w:rFonts w:ascii="宋体" w:eastAsia="宋体" w:hAnsi="宋体" w:cs="宋体" w:hint="eastAsia"/>
          <w:b/>
          <w:bCs/>
        </w:rPr>
        <w:t>承载网</w:t>
      </w:r>
      <w:proofErr w:type="gramEnd"/>
      <w:r>
        <w:rPr>
          <w:rFonts w:ascii="宋体" w:eastAsia="宋体" w:hAnsi="宋体" w:cs="宋体" w:hint="eastAsia"/>
          <w:b/>
          <w:bCs/>
        </w:rPr>
        <w:t>机房中的设备处于中间连接状态，一定有2根线，一根用于引入，一根用于引出</w:t>
      </w:r>
    </w:p>
    <w:p w14:paraId="6C08D0CE"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以万绿市B站点机房为例：</w:t>
      </w:r>
    </w:p>
    <w:p w14:paraId="293F69F2"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入——万绿市A站点与万绿市B站点机房连接；</w:t>
      </w:r>
    </w:p>
    <w:p w14:paraId="00D02D2E"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出——万绿是B站点机房与万绿市汇聚1区机房连接。</w:t>
      </w:r>
    </w:p>
    <w:p w14:paraId="738AD4D0"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F.设备连线：</w:t>
      </w:r>
    </w:p>
    <w:p w14:paraId="30132A72"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OTN与ODF</w:t>
      </w:r>
    </w:p>
    <w:p w14:paraId="6A502D0E"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OTN设备连接情况</w:t>
      </w:r>
    </w:p>
    <w:p w14:paraId="20DD6388"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1. PTN与</w:t>
      </w:r>
      <w:proofErr w:type="spellStart"/>
      <w:r>
        <w:rPr>
          <w:rFonts w:ascii="宋体" w:eastAsia="宋体" w:hAnsi="宋体" w:cs="宋体" w:hint="eastAsia"/>
          <w:b/>
          <w:bCs/>
        </w:rPr>
        <w:t>otn</w:t>
      </w:r>
      <w:proofErr w:type="spellEnd"/>
      <w:r>
        <w:rPr>
          <w:rFonts w:ascii="宋体" w:eastAsia="宋体" w:hAnsi="宋体" w:cs="宋体" w:hint="eastAsia"/>
          <w:b/>
          <w:bCs/>
        </w:rPr>
        <w:t>连接，使用成对lc-lc光纤，将PTN的接口与</w:t>
      </w:r>
      <w:proofErr w:type="spellStart"/>
      <w:r>
        <w:rPr>
          <w:rFonts w:ascii="宋体" w:eastAsia="宋体" w:hAnsi="宋体" w:cs="宋体" w:hint="eastAsia"/>
          <w:b/>
          <w:bCs/>
        </w:rPr>
        <w:t>otn</w:t>
      </w:r>
      <w:proofErr w:type="spellEnd"/>
      <w:r>
        <w:rPr>
          <w:rFonts w:ascii="宋体" w:eastAsia="宋体" w:hAnsi="宋体" w:cs="宋体" w:hint="eastAsia"/>
          <w:b/>
          <w:bCs/>
        </w:rPr>
        <w:t>的OTU同速率接口相连</w:t>
      </w:r>
    </w:p>
    <w:p w14:paraId="68400C08"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2. OTU的数据从L1T发出，接入</w:t>
      </w:r>
      <w:proofErr w:type="gramStart"/>
      <w:r>
        <w:rPr>
          <w:rFonts w:ascii="宋体" w:eastAsia="宋体" w:hAnsi="宋体" w:cs="宋体" w:hint="eastAsia"/>
          <w:b/>
          <w:bCs/>
        </w:rPr>
        <w:t>合波器</w:t>
      </w:r>
      <w:proofErr w:type="gramEnd"/>
      <w:r>
        <w:rPr>
          <w:rFonts w:ascii="宋体" w:eastAsia="宋体" w:hAnsi="宋体" w:cs="宋体" w:hint="eastAsia"/>
          <w:b/>
          <w:bCs/>
        </w:rPr>
        <w:t>OMU</w:t>
      </w:r>
    </w:p>
    <w:p w14:paraId="7C1A6E83"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3. OMU的out口发出，接入OBA的IN口进行光信号放大</w:t>
      </w:r>
    </w:p>
    <w:p w14:paraId="1D0E8F1A"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4. 放大后的光信号从OBA的OUT口出，送入ODF架T口发出</w:t>
      </w:r>
    </w:p>
    <w:p w14:paraId="5294A77E"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5. ODF架R口收到的光信号通过收回到OTN的OPA板的IN口</w:t>
      </w:r>
    </w:p>
    <w:p w14:paraId="2BEA7ED1"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6. 信号经过OPA板放大后，又out口发出到ODU的In口进行分波</w:t>
      </w:r>
    </w:p>
    <w:p w14:paraId="5E0FDCEF"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 xml:space="preserve">7. </w:t>
      </w:r>
      <w:proofErr w:type="gramStart"/>
      <w:r>
        <w:rPr>
          <w:rFonts w:ascii="宋体" w:eastAsia="宋体" w:hAnsi="宋体" w:cs="宋体" w:hint="eastAsia"/>
          <w:b/>
          <w:bCs/>
        </w:rPr>
        <w:t>经分波后</w:t>
      </w:r>
      <w:proofErr w:type="gramEnd"/>
      <w:r>
        <w:rPr>
          <w:rFonts w:ascii="宋体" w:eastAsia="宋体" w:hAnsi="宋体" w:cs="宋体" w:hint="eastAsia"/>
          <w:b/>
          <w:bCs/>
        </w:rPr>
        <w:t>的信号经ODU的out口发出送入OTU的L1R接收</w:t>
      </w:r>
    </w:p>
    <w:p w14:paraId="219BA1D4" w14:textId="77777777" w:rsidR="006846C6" w:rsidRDefault="006846C6" w:rsidP="006846C6">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以上为一个完整的光信号回路</w:t>
      </w:r>
    </w:p>
    <w:p w14:paraId="1994788B" w14:textId="2D9824BC" w:rsidR="000F0502" w:rsidRDefault="000F0502" w:rsidP="006846C6">
      <w:pPr>
        <w:pStyle w:val="a7"/>
        <w:spacing w:line="360" w:lineRule="auto"/>
        <w:ind w:firstLineChars="300" w:firstLine="630"/>
        <w:rPr>
          <w:rFonts w:ascii="宋体" w:eastAsia="宋体" w:hAnsi="宋体" w:cs="宋体" w:hint="eastAsia"/>
          <w:b/>
          <w:bCs/>
        </w:rPr>
      </w:pPr>
      <w:r>
        <w:rPr>
          <w:noProof/>
        </w:rPr>
        <w:lastRenderedPageBreak/>
        <w:drawing>
          <wp:inline distT="0" distB="0" distL="0" distR="0" wp14:anchorId="40C5FC51" wp14:editId="35C2BD72">
            <wp:extent cx="3562350" cy="2028825"/>
            <wp:effectExtent l="0" t="0" r="0" b="9525"/>
            <wp:docPr id="1357930677" name="图片 1" descr="银色的标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30677" name="图片 1" descr="银色的标志&#10;&#10;AI 生成的内容可能不正确。"/>
                    <pic:cNvPicPr/>
                  </pic:nvPicPr>
                  <pic:blipFill>
                    <a:blip r:embed="rId19"/>
                    <a:stretch>
                      <a:fillRect/>
                    </a:stretch>
                  </pic:blipFill>
                  <pic:spPr>
                    <a:xfrm>
                      <a:off x="0" y="0"/>
                      <a:ext cx="3562350" cy="2028825"/>
                    </a:xfrm>
                    <a:prstGeom prst="rect">
                      <a:avLst/>
                    </a:prstGeom>
                  </pic:spPr>
                </pic:pic>
              </a:graphicData>
            </a:graphic>
          </wp:inline>
        </w:drawing>
      </w:r>
    </w:p>
    <w:p w14:paraId="6471F07D" w14:textId="355242BB" w:rsidR="006846C6" w:rsidRPr="006846C6" w:rsidRDefault="006846C6" w:rsidP="006846C6">
      <w:pPr>
        <w:spacing w:line="360" w:lineRule="auto"/>
        <w:ind w:firstLineChars="200" w:firstLine="422"/>
        <w:rPr>
          <w:rFonts w:ascii="宋体" w:eastAsia="宋体" w:hAnsi="宋体" w:cs="宋体" w:hint="eastAsia"/>
          <w:b/>
          <w:bCs/>
        </w:rPr>
      </w:pPr>
      <w:r>
        <w:rPr>
          <w:rFonts w:ascii="宋体" w:eastAsia="宋体" w:hAnsi="宋体" w:cs="宋体" w:hint="eastAsia"/>
          <w:b/>
          <w:bCs/>
        </w:rPr>
        <w:t>（5）</w:t>
      </w:r>
      <w:r w:rsidRPr="006846C6">
        <w:rPr>
          <w:rFonts w:ascii="宋体" w:eastAsia="宋体" w:hAnsi="宋体" w:cs="宋体" w:hint="eastAsia"/>
          <w:b/>
          <w:bCs/>
        </w:rPr>
        <w:t>RJ45是以太网接口，应用非常广泛。 RJ45收发的是电信号，通过双绞线电缆（网线）进行传输，双绞线必须压制在RJ45插头（常说的水晶头）中连接到RJ45接口上。</w:t>
      </w:r>
    </w:p>
    <w:p w14:paraId="35F2EE2F" w14:textId="6467A261" w:rsidR="006846C6" w:rsidRDefault="006846C6" w:rsidP="006846C6">
      <w:pPr>
        <w:pStyle w:val="a7"/>
        <w:spacing w:line="360" w:lineRule="auto"/>
        <w:ind w:firstLine="422"/>
        <w:rPr>
          <w:rFonts w:ascii="宋体" w:eastAsia="宋体" w:hAnsi="宋体" w:cs="宋体" w:hint="eastAsia"/>
          <w:b/>
          <w:bCs/>
        </w:rPr>
      </w:pPr>
      <w:r>
        <w:rPr>
          <w:rFonts w:ascii="宋体" w:eastAsia="宋体" w:hAnsi="宋体" w:cs="宋体" w:hint="eastAsia"/>
          <w:b/>
          <w:bCs/>
        </w:rPr>
        <w:t>（6）光纤与光纤接头：光纤通过连接头连接到光模块上，光模块安装在设备中。光纤的传送距离远高于双绞线。光模块， transceiver module，由光电子器件、功能电路和光接口等组成。常见光模块有： GBIC、SFP、SFP+、QSFP、CFP、XFP等。光纤连接头，类似于水晶头的作用，把光纤</w:t>
      </w:r>
      <w:proofErr w:type="gramStart"/>
      <w:r>
        <w:rPr>
          <w:rFonts w:ascii="宋体" w:eastAsia="宋体" w:hAnsi="宋体" w:cs="宋体" w:hint="eastAsia"/>
          <w:b/>
          <w:bCs/>
        </w:rPr>
        <w:t>接入光</w:t>
      </w:r>
      <w:proofErr w:type="gramEnd"/>
      <w:r>
        <w:rPr>
          <w:rFonts w:ascii="宋体" w:eastAsia="宋体" w:hAnsi="宋体" w:cs="宋体" w:hint="eastAsia"/>
          <w:b/>
          <w:bCs/>
        </w:rPr>
        <w:t>模块的接头。对于不同的光模块，连接头也尽相同。</w:t>
      </w:r>
    </w:p>
    <w:p w14:paraId="2B733BC3" w14:textId="77777777" w:rsidR="006846C6" w:rsidRPr="006846C6" w:rsidRDefault="006846C6" w:rsidP="00064D5D">
      <w:pPr>
        <w:pStyle w:val="a7"/>
        <w:spacing w:line="360" w:lineRule="auto"/>
        <w:ind w:firstLineChars="300" w:firstLine="632"/>
        <w:rPr>
          <w:rFonts w:ascii="宋体" w:eastAsia="宋体" w:hAnsi="宋体" w:cs="宋体" w:hint="eastAsia"/>
          <w:b/>
          <w:bCs/>
        </w:rPr>
      </w:pPr>
    </w:p>
    <w:p w14:paraId="7E31CE10" w14:textId="77777777" w:rsidR="00064D5D" w:rsidRPr="00064D5D" w:rsidRDefault="00064D5D" w:rsidP="00F12235">
      <w:pPr>
        <w:pStyle w:val="a7"/>
        <w:spacing w:line="360" w:lineRule="auto"/>
        <w:ind w:left="420" w:firstLineChars="0" w:firstLine="0"/>
        <w:rPr>
          <w:rFonts w:ascii="宋体" w:eastAsia="宋体" w:hAnsi="宋体" w:hint="eastAsia"/>
        </w:rPr>
      </w:pPr>
    </w:p>
    <w:p w14:paraId="53CC93DC" w14:textId="77777777" w:rsidR="00554293" w:rsidRPr="005B72D7"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6A513324" w14:textId="77777777" w:rsidR="008B520F" w:rsidRDefault="00EE68C9" w:rsidP="000D1B69">
      <w:pPr>
        <w:pStyle w:val="a7"/>
        <w:numPr>
          <w:ilvl w:val="0"/>
          <w:numId w:val="6"/>
        </w:numPr>
        <w:spacing w:line="360" w:lineRule="auto"/>
        <w:ind w:firstLineChars="0"/>
        <w:rPr>
          <w:rFonts w:ascii="宋体" w:eastAsia="宋体" w:hAnsi="宋体" w:hint="eastAsia"/>
        </w:rPr>
      </w:pPr>
      <w:r>
        <w:rPr>
          <w:rFonts w:ascii="宋体" w:eastAsia="宋体" w:hAnsi="宋体"/>
        </w:rPr>
        <w:t>3</w:t>
      </w:r>
      <w:r>
        <w:rPr>
          <w:rFonts w:ascii="宋体" w:eastAsia="宋体" w:hAnsi="宋体" w:hint="eastAsia"/>
        </w:rPr>
        <w:t>G蜂窝通信系统与</w:t>
      </w:r>
      <w:r>
        <w:rPr>
          <w:rFonts w:ascii="宋体" w:eastAsia="宋体" w:hAnsi="宋体"/>
        </w:rPr>
        <w:t>2</w:t>
      </w:r>
      <w:r>
        <w:rPr>
          <w:rFonts w:ascii="宋体" w:eastAsia="宋体" w:hAnsi="宋体" w:hint="eastAsia"/>
        </w:rPr>
        <w:t>G蜂窝通信系统网元设备的区别与联系</w:t>
      </w:r>
      <w:r w:rsidR="000D1B69" w:rsidRPr="000D1B69">
        <w:rPr>
          <w:rFonts w:ascii="宋体" w:eastAsia="宋体" w:hAnsi="宋体"/>
        </w:rPr>
        <w:t>？</w:t>
      </w:r>
    </w:p>
    <w:p w14:paraId="072A22FD" w14:textId="2F6A8E18" w:rsidR="006846C6" w:rsidRDefault="006846C6" w:rsidP="006846C6">
      <w:pPr>
        <w:pStyle w:val="a7"/>
        <w:spacing w:line="360" w:lineRule="auto"/>
        <w:ind w:firstLine="422"/>
        <w:rPr>
          <w:rFonts w:ascii="宋体" w:eastAsia="宋体" w:hAnsi="宋体" w:hint="eastAsia"/>
          <w:b/>
          <w:bCs/>
        </w:rPr>
      </w:pPr>
      <w:r>
        <w:rPr>
          <w:rFonts w:ascii="宋体" w:eastAsia="宋体" w:hAnsi="宋体" w:hint="eastAsia"/>
          <w:b/>
          <w:bCs/>
        </w:rPr>
        <w:t>（1）联系：3</w:t>
      </w:r>
      <w:r>
        <w:rPr>
          <w:rFonts w:ascii="宋体" w:eastAsia="宋体" w:hAnsi="宋体"/>
          <w:b/>
          <w:bCs/>
        </w:rPr>
        <w:t>G</w:t>
      </w:r>
      <w:r>
        <w:rPr>
          <w:rFonts w:ascii="宋体" w:eastAsia="宋体" w:hAnsi="宋体" w:hint="eastAsia"/>
          <w:b/>
          <w:bCs/>
        </w:rPr>
        <w:t>蜂窝通信系统整合了2</w:t>
      </w:r>
      <w:r>
        <w:rPr>
          <w:rFonts w:ascii="宋体" w:eastAsia="宋体" w:hAnsi="宋体"/>
          <w:b/>
          <w:bCs/>
        </w:rPr>
        <w:t>G</w:t>
      </w:r>
      <w:r>
        <w:rPr>
          <w:rFonts w:ascii="宋体" w:eastAsia="宋体" w:hAnsi="宋体" w:hint="eastAsia"/>
          <w:b/>
          <w:bCs/>
        </w:rPr>
        <w:t>蜂窝通信系统网元设备的功能。</w:t>
      </w:r>
    </w:p>
    <w:p w14:paraId="768CF01B" w14:textId="77777777" w:rsidR="006846C6" w:rsidRDefault="006846C6" w:rsidP="006846C6">
      <w:pPr>
        <w:ind w:firstLineChars="200" w:firstLine="422"/>
        <w:rPr>
          <w:rFonts w:ascii="宋体" w:eastAsia="宋体" w:hAnsi="宋体" w:hint="eastAsia"/>
          <w:b/>
          <w:bCs/>
        </w:rPr>
      </w:pPr>
      <w:r>
        <w:rPr>
          <w:rFonts w:ascii="宋体" w:eastAsia="宋体" w:hAnsi="宋体" w:hint="eastAsia"/>
          <w:b/>
          <w:bCs/>
        </w:rPr>
        <w:t>（2）区别：3</w:t>
      </w:r>
      <w:r>
        <w:rPr>
          <w:rFonts w:ascii="宋体" w:eastAsia="宋体" w:hAnsi="宋体"/>
          <w:b/>
          <w:bCs/>
        </w:rPr>
        <w:t>G</w:t>
      </w:r>
      <w:r>
        <w:rPr>
          <w:rFonts w:ascii="宋体" w:eastAsia="宋体" w:hAnsi="宋体" w:hint="eastAsia"/>
          <w:b/>
          <w:bCs/>
        </w:rPr>
        <w:t>蜂窝通信系统将2</w:t>
      </w:r>
      <w:r>
        <w:rPr>
          <w:rFonts w:ascii="宋体" w:eastAsia="宋体" w:hAnsi="宋体"/>
          <w:b/>
          <w:bCs/>
        </w:rPr>
        <w:t>G</w:t>
      </w:r>
      <w:r>
        <w:rPr>
          <w:rFonts w:ascii="宋体" w:eastAsia="宋体" w:hAnsi="宋体" w:hint="eastAsia"/>
          <w:b/>
          <w:bCs/>
        </w:rPr>
        <w:t>蜂窝通信系统网络架构进行整合</w:t>
      </w:r>
      <w:proofErr w:type="gramStart"/>
      <w:r>
        <w:rPr>
          <w:rFonts w:ascii="宋体" w:eastAsia="宋体" w:hAnsi="宋体" w:hint="eastAsia"/>
          <w:b/>
          <w:bCs/>
        </w:rPr>
        <w:t>专分为</w:t>
      </w:r>
      <w:proofErr w:type="gramEnd"/>
      <w:r>
        <w:rPr>
          <w:rFonts w:ascii="宋体" w:eastAsia="宋体" w:hAnsi="宋体" w:hint="eastAsia"/>
          <w:b/>
          <w:bCs/>
        </w:rPr>
        <w:t>语音业务，而GPRS/EDGE（2</w:t>
      </w:r>
      <w:r>
        <w:rPr>
          <w:rFonts w:ascii="宋体" w:eastAsia="宋体" w:hAnsi="宋体"/>
          <w:b/>
          <w:bCs/>
        </w:rPr>
        <w:t>.5G</w:t>
      </w:r>
      <w:r>
        <w:rPr>
          <w:rFonts w:ascii="宋体" w:eastAsia="宋体" w:hAnsi="宋体" w:hint="eastAsia"/>
          <w:b/>
          <w:bCs/>
        </w:rPr>
        <w:t>）主要负责数据业务，数据业务速率大大提高。</w:t>
      </w:r>
    </w:p>
    <w:p w14:paraId="4823CC36" w14:textId="77777777" w:rsidR="00EE68C9" w:rsidRPr="006846C6" w:rsidRDefault="00EE68C9" w:rsidP="00EE68C9">
      <w:pPr>
        <w:pStyle w:val="a7"/>
        <w:spacing w:line="360" w:lineRule="auto"/>
        <w:ind w:left="420" w:firstLineChars="0" w:firstLine="0"/>
        <w:rPr>
          <w:rFonts w:ascii="宋体" w:eastAsia="宋体" w:hAnsi="宋体" w:hint="eastAsia"/>
        </w:rPr>
      </w:pPr>
    </w:p>
    <w:p w14:paraId="205E0F2F" w14:textId="77777777" w:rsidR="000D1B69" w:rsidRDefault="00EE68C9" w:rsidP="000D1B69">
      <w:pPr>
        <w:pStyle w:val="a7"/>
        <w:numPr>
          <w:ilvl w:val="0"/>
          <w:numId w:val="6"/>
        </w:numPr>
        <w:spacing w:line="360" w:lineRule="auto"/>
        <w:ind w:firstLineChars="0"/>
        <w:rPr>
          <w:rFonts w:ascii="宋体" w:eastAsia="宋体" w:hAnsi="宋体" w:hint="eastAsia"/>
        </w:rPr>
      </w:pPr>
      <w:r>
        <w:rPr>
          <w:rFonts w:ascii="宋体" w:eastAsia="宋体" w:hAnsi="宋体"/>
        </w:rPr>
        <w:t>4</w:t>
      </w:r>
      <w:r>
        <w:rPr>
          <w:rFonts w:ascii="宋体" w:eastAsia="宋体" w:hAnsi="宋体" w:hint="eastAsia"/>
        </w:rPr>
        <w:t>G蜂窝通信系统与</w:t>
      </w:r>
      <w:r>
        <w:rPr>
          <w:rFonts w:ascii="宋体" w:eastAsia="宋体" w:hAnsi="宋体"/>
        </w:rPr>
        <w:t>3</w:t>
      </w:r>
      <w:r>
        <w:rPr>
          <w:rFonts w:ascii="宋体" w:eastAsia="宋体" w:hAnsi="宋体" w:hint="eastAsia"/>
        </w:rPr>
        <w:t>G蜂窝通信系统网元设备的区别与联系</w:t>
      </w:r>
      <w:r w:rsidR="000D1B69" w:rsidRPr="000D1B69">
        <w:rPr>
          <w:rFonts w:ascii="宋体" w:eastAsia="宋体" w:hAnsi="宋体" w:hint="eastAsia"/>
        </w:rPr>
        <w:t>？</w:t>
      </w:r>
    </w:p>
    <w:p w14:paraId="75E29B4B" w14:textId="77777777" w:rsidR="004D0DEF" w:rsidRDefault="004D0DEF" w:rsidP="004D0DEF">
      <w:pPr>
        <w:pStyle w:val="a7"/>
        <w:spacing w:line="360" w:lineRule="auto"/>
        <w:ind w:firstLine="422"/>
        <w:rPr>
          <w:rFonts w:ascii="宋体" w:eastAsia="宋体" w:hAnsi="宋体" w:hint="eastAsia"/>
          <w:b/>
          <w:bCs/>
        </w:rPr>
      </w:pPr>
      <w:r w:rsidRPr="004D0DEF">
        <w:rPr>
          <w:rFonts w:ascii="宋体" w:eastAsia="宋体" w:hAnsi="宋体"/>
          <w:b/>
          <w:bCs/>
        </w:rPr>
        <w:t>（1）扁平化网络架构：E-UTRAN</w:t>
      </w:r>
      <w:proofErr w:type="gramStart"/>
      <w:r w:rsidRPr="004D0DEF">
        <w:rPr>
          <w:rFonts w:ascii="宋体" w:eastAsia="宋体" w:hAnsi="宋体"/>
          <w:b/>
          <w:bCs/>
        </w:rPr>
        <w:t>仅部署</w:t>
      </w:r>
      <w:proofErr w:type="spellStart"/>
      <w:proofErr w:type="gramEnd"/>
      <w:r w:rsidRPr="004D0DEF">
        <w:rPr>
          <w:rFonts w:ascii="宋体" w:eastAsia="宋体" w:hAnsi="宋体"/>
          <w:b/>
          <w:bCs/>
        </w:rPr>
        <w:t>eNodeB</w:t>
      </w:r>
      <w:proofErr w:type="spellEnd"/>
      <w:r w:rsidRPr="004D0DEF">
        <w:rPr>
          <w:rFonts w:ascii="宋体" w:eastAsia="宋体" w:hAnsi="宋体"/>
          <w:b/>
          <w:bCs/>
        </w:rPr>
        <w:t>这一种网元，并将RNC的无线资源管理功能集成其中。</w:t>
      </w:r>
    </w:p>
    <w:p w14:paraId="08109AAC" w14:textId="77777777" w:rsidR="004D0DEF" w:rsidRDefault="004D0DEF" w:rsidP="004D0DEF">
      <w:pPr>
        <w:pStyle w:val="a7"/>
        <w:spacing w:line="360" w:lineRule="auto"/>
        <w:ind w:firstLine="422"/>
        <w:rPr>
          <w:rFonts w:ascii="宋体" w:eastAsia="宋体" w:hAnsi="宋体" w:hint="eastAsia"/>
          <w:b/>
          <w:bCs/>
        </w:rPr>
      </w:pPr>
      <w:r w:rsidRPr="004D0DEF">
        <w:rPr>
          <w:rFonts w:ascii="宋体" w:eastAsia="宋体" w:hAnsi="宋体"/>
          <w:b/>
          <w:bCs/>
        </w:rPr>
        <w:t>（2）全IP化传输：所有接口均采用IP协议，</w:t>
      </w:r>
      <w:proofErr w:type="gramStart"/>
      <w:r w:rsidRPr="004D0DEF">
        <w:rPr>
          <w:rFonts w:ascii="宋体" w:eastAsia="宋体" w:hAnsi="宋体"/>
          <w:b/>
          <w:bCs/>
        </w:rPr>
        <w:t>核心网仅</w:t>
      </w:r>
      <w:proofErr w:type="gramEnd"/>
      <w:r w:rsidRPr="004D0DEF">
        <w:rPr>
          <w:rFonts w:ascii="宋体" w:eastAsia="宋体" w:hAnsi="宋体"/>
          <w:b/>
          <w:bCs/>
        </w:rPr>
        <w:t>保留分组交换域（PS域），语音和数据业务全由PS域承载，电路交换域（CS域）被彻底移除。</w:t>
      </w:r>
    </w:p>
    <w:p w14:paraId="6DFE0407" w14:textId="77777777" w:rsidR="004D0DEF" w:rsidRDefault="004D0DEF" w:rsidP="004D0DEF">
      <w:pPr>
        <w:pStyle w:val="a7"/>
        <w:spacing w:line="360" w:lineRule="auto"/>
        <w:ind w:firstLine="422"/>
        <w:rPr>
          <w:rFonts w:ascii="宋体" w:eastAsia="宋体" w:hAnsi="宋体" w:hint="eastAsia"/>
          <w:b/>
          <w:bCs/>
        </w:rPr>
      </w:pPr>
      <w:r w:rsidRPr="004D0DEF">
        <w:rPr>
          <w:rFonts w:ascii="宋体" w:eastAsia="宋体" w:hAnsi="宋体"/>
          <w:b/>
          <w:bCs/>
        </w:rPr>
        <w:t>（3）控制与用户面分离：3G网络中SGSN同时处理控制信令和用户数据，传输效率受限；4G对此进行优化，将</w:t>
      </w:r>
      <w:proofErr w:type="gramStart"/>
      <w:r w:rsidRPr="004D0DEF">
        <w:rPr>
          <w:rFonts w:ascii="宋体" w:eastAsia="宋体" w:hAnsi="宋体"/>
          <w:b/>
          <w:bCs/>
        </w:rPr>
        <w:t>核心网</w:t>
      </w:r>
      <w:proofErr w:type="gramEnd"/>
      <w:r w:rsidRPr="004D0DEF">
        <w:rPr>
          <w:rFonts w:ascii="宋体" w:eastAsia="宋体" w:hAnsi="宋体"/>
          <w:b/>
          <w:bCs/>
        </w:rPr>
        <w:t>划分为MME（控制面）和SGW/PGW（用户面），实现二者分离。</w:t>
      </w:r>
    </w:p>
    <w:p w14:paraId="1CFA2E96" w14:textId="44ED6027" w:rsidR="0077281F" w:rsidRPr="006846C6" w:rsidRDefault="004D0DEF" w:rsidP="004D0DEF">
      <w:pPr>
        <w:pStyle w:val="a7"/>
        <w:spacing w:line="360" w:lineRule="auto"/>
        <w:ind w:firstLine="422"/>
        <w:rPr>
          <w:rFonts w:ascii="宋体" w:eastAsia="宋体" w:hAnsi="宋体" w:hint="eastAsia"/>
        </w:rPr>
      </w:pPr>
      <w:r w:rsidRPr="004D0DEF">
        <w:rPr>
          <w:rFonts w:ascii="宋体" w:eastAsia="宋体" w:hAnsi="宋体"/>
          <w:b/>
          <w:bCs/>
        </w:rPr>
        <w:t>（4）与传统网络互操作：4G网络兼容2G/3G系统，并能与非3GPP网络（如Wi-Fi、WiMAX等）互联，使业务接入更加便捷。</w:t>
      </w:r>
    </w:p>
    <w:p w14:paraId="37D966ED" w14:textId="4B63142A" w:rsidR="0077281F" w:rsidRDefault="0077281F" w:rsidP="0077281F">
      <w:pPr>
        <w:pStyle w:val="a7"/>
        <w:numPr>
          <w:ilvl w:val="0"/>
          <w:numId w:val="6"/>
        </w:numPr>
        <w:spacing w:line="360" w:lineRule="auto"/>
        <w:ind w:firstLineChars="0"/>
        <w:rPr>
          <w:rFonts w:ascii="宋体" w:eastAsia="宋体" w:hAnsi="宋体" w:hint="eastAsia"/>
        </w:rPr>
      </w:pPr>
      <w:r>
        <w:rPr>
          <w:rFonts w:ascii="宋体" w:eastAsia="宋体" w:hAnsi="宋体" w:hint="eastAsia"/>
        </w:rPr>
        <w:t>5G蜂窝通信系统架构的特点有哪些？</w:t>
      </w:r>
    </w:p>
    <w:p w14:paraId="074ACA86"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基于服务的架构（SBA）：</w:t>
      </w:r>
    </w:p>
    <w:p w14:paraId="5B48201D"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lastRenderedPageBreak/>
        <w:t>在</w:t>
      </w:r>
      <w:proofErr w:type="gramStart"/>
      <w:r w:rsidRPr="004D0DEF">
        <w:rPr>
          <w:rFonts w:cstheme="minorBidi"/>
          <w:b/>
          <w:bCs/>
          <w:kern w:val="2"/>
          <w:sz w:val="21"/>
          <w:szCs w:val="22"/>
        </w:rPr>
        <w:t>核心网</w:t>
      </w:r>
      <w:proofErr w:type="gramEnd"/>
      <w:r w:rsidRPr="004D0DEF">
        <w:rPr>
          <w:rFonts w:cstheme="minorBidi"/>
          <w:b/>
          <w:bCs/>
          <w:kern w:val="2"/>
          <w:sz w:val="21"/>
          <w:szCs w:val="22"/>
        </w:rPr>
        <w:t>层面，将传统的网元（如MME、SGW等）拆分为独立的、模块化的“网络功能”（NF）。这些功能通过轻量级的API接口（而非传统的点对点通信）进行交互，使得网络像</w:t>
      </w:r>
      <w:proofErr w:type="gramStart"/>
      <w:r w:rsidRPr="004D0DEF">
        <w:rPr>
          <w:rFonts w:cstheme="minorBidi"/>
          <w:b/>
          <w:bCs/>
          <w:kern w:val="2"/>
          <w:sz w:val="21"/>
          <w:szCs w:val="22"/>
        </w:rPr>
        <w:t>微服务</w:t>
      </w:r>
      <w:proofErr w:type="gramEnd"/>
      <w:r w:rsidRPr="004D0DEF">
        <w:rPr>
          <w:rFonts w:cstheme="minorBidi"/>
          <w:b/>
          <w:bCs/>
          <w:kern w:val="2"/>
          <w:sz w:val="21"/>
          <w:szCs w:val="22"/>
        </w:rPr>
        <w:t>一样灵活，便于快速部署新业务。</w:t>
      </w:r>
    </w:p>
    <w:p w14:paraId="7904E388"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控制与承载彻底分离：</w:t>
      </w:r>
    </w:p>
    <w:p w14:paraId="4B99C0EE"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进一步强化了控制面与用户面的解耦。用户面功能（UPF）可以更加灵活地下沉到靠近用户侧（如边缘计算节点），从而大幅降低时延，而控制面则集中在中心机房进行集中控制。</w:t>
      </w:r>
    </w:p>
    <w:p w14:paraId="648B5349"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CU-DU分离（集中单元与分布单元分离）：</w:t>
      </w:r>
    </w:p>
    <w:p w14:paraId="5006F5C7"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在无线接入网侧，将传统的基带处理单元拆分为CU和DU。这种拆分允许通过前传接口进行异构部署，便于实现多点协作和资源协同，同时降低部署成本。</w:t>
      </w:r>
    </w:p>
    <w:p w14:paraId="360FC077"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网络切片：</w:t>
      </w:r>
    </w:p>
    <w:p w14:paraId="155761A9"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支持在同一物理基础设施上虚拟出多个逻辑上相互隔离的“切片”（如面向手机的大带宽切片、面向工厂的低时延切片、面向传感器的海量连接切片），以按需满足不同场景的差异化需求。</w:t>
      </w:r>
    </w:p>
    <w:p w14:paraId="544A4E5C"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边缘计算（MEC）的深度融合：</w:t>
      </w:r>
    </w:p>
    <w:p w14:paraId="41AD0194"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架构原生支持将计算和存储能力下沉到网络边缘。通过将UPF部署在靠近用户的位置，业务流量可以在本地卸载，极大降低时延，提升用户体验。</w:t>
      </w:r>
    </w:p>
    <w:p w14:paraId="252262A9"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云原生设计：</w:t>
      </w:r>
    </w:p>
    <w:p w14:paraId="332FA358"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5G</w:t>
      </w:r>
      <w:proofErr w:type="gramStart"/>
      <w:r w:rsidRPr="004D0DEF">
        <w:rPr>
          <w:rFonts w:cstheme="minorBidi"/>
          <w:b/>
          <w:bCs/>
          <w:kern w:val="2"/>
          <w:sz w:val="21"/>
          <w:szCs w:val="22"/>
        </w:rPr>
        <w:t>核心网</w:t>
      </w:r>
      <w:proofErr w:type="gramEnd"/>
      <w:r w:rsidRPr="004D0DEF">
        <w:rPr>
          <w:rFonts w:cstheme="minorBidi"/>
          <w:b/>
          <w:bCs/>
          <w:kern w:val="2"/>
          <w:sz w:val="21"/>
          <w:szCs w:val="22"/>
        </w:rPr>
        <w:t>完全基于云原生架构设计，广泛采用虚拟化、容器化和DevOps理念，实现网络的自动部署、弹性伸缩和自愈，提升了资源利用率。</w:t>
      </w:r>
    </w:p>
    <w:p w14:paraId="459A386A"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空口灵活性与新波形：</w:t>
      </w:r>
    </w:p>
    <w:p w14:paraId="4873255B" w14:textId="77777777" w:rsidR="00807D7A"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引入了灵活可变的参数集（Numerology），支持更宽的载波带宽（最高可达100MHz-400MHz）和更短的传输时间间隔，以适配从低频到高频（毫米波）的各种部署场景。</w:t>
      </w:r>
    </w:p>
    <w:p w14:paraId="046CEEA7" w14:textId="77777777" w:rsidR="00807D7A" w:rsidRPr="004D0DEF" w:rsidRDefault="00807D7A" w:rsidP="00807D7A">
      <w:pPr>
        <w:pStyle w:val="ds-markdown-paragraph"/>
        <w:numPr>
          <w:ilvl w:val="0"/>
          <w:numId w:val="10"/>
        </w:numPr>
        <w:shd w:val="clear" w:color="auto" w:fill="FFFFFF"/>
        <w:spacing w:before="0" w:beforeAutospacing="0" w:after="120" w:afterAutospacing="0"/>
        <w:rPr>
          <w:rFonts w:cstheme="minorBidi" w:hint="eastAsia"/>
          <w:b/>
          <w:bCs/>
          <w:kern w:val="2"/>
          <w:sz w:val="21"/>
          <w:szCs w:val="22"/>
        </w:rPr>
      </w:pPr>
      <w:r w:rsidRPr="004D0DEF">
        <w:rPr>
          <w:rFonts w:cstheme="minorBidi"/>
          <w:b/>
          <w:bCs/>
          <w:kern w:val="2"/>
          <w:sz w:val="21"/>
          <w:szCs w:val="22"/>
        </w:rPr>
        <w:t>多接入与双连接：</w:t>
      </w:r>
    </w:p>
    <w:p w14:paraId="40C0DC56" w14:textId="589805DD" w:rsidR="006846C6" w:rsidRPr="004D0DEF" w:rsidRDefault="00807D7A" w:rsidP="00807D7A">
      <w:pPr>
        <w:pStyle w:val="ds-markdown-paragraph"/>
        <w:shd w:val="clear" w:color="auto" w:fill="FFFFFF"/>
        <w:spacing w:before="0" w:beforeAutospacing="0" w:after="0" w:afterAutospacing="0"/>
        <w:ind w:firstLineChars="200" w:firstLine="422"/>
        <w:rPr>
          <w:rFonts w:cstheme="minorBidi" w:hint="eastAsia"/>
          <w:b/>
          <w:bCs/>
          <w:kern w:val="2"/>
          <w:sz w:val="21"/>
          <w:szCs w:val="22"/>
        </w:rPr>
      </w:pPr>
      <w:r w:rsidRPr="004D0DEF">
        <w:rPr>
          <w:rFonts w:cstheme="minorBidi"/>
          <w:b/>
          <w:bCs/>
          <w:kern w:val="2"/>
          <w:sz w:val="21"/>
          <w:szCs w:val="22"/>
        </w:rPr>
        <w:t>支持5G与4G（LTE）、Wi-Fi等多种接入技术的深度融合与协同。终端可以同时连接5G和4G基站，实现负载均衡和无缝切换，提升用户体验的连续性。</w:t>
      </w:r>
    </w:p>
    <w:p w14:paraId="6B3B0238" w14:textId="37033A39" w:rsidR="00064224" w:rsidRDefault="00064224"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使用纯4G蜂窝通信系统可以开展语音业务吗？</w:t>
      </w:r>
      <w:r w:rsidR="0077281F">
        <w:rPr>
          <w:rFonts w:ascii="宋体" w:eastAsia="宋体" w:hAnsi="宋体" w:hint="eastAsia"/>
        </w:rPr>
        <w:t>语音业务是通过CS</w:t>
      </w:r>
      <w:proofErr w:type="gramStart"/>
      <w:r w:rsidR="0077281F">
        <w:rPr>
          <w:rFonts w:ascii="宋体" w:eastAsia="宋体" w:hAnsi="宋体" w:hint="eastAsia"/>
        </w:rPr>
        <w:t>域还是PS域实现</w:t>
      </w:r>
      <w:proofErr w:type="gramEnd"/>
      <w:r w:rsidR="0077281F">
        <w:rPr>
          <w:rFonts w:ascii="宋体" w:eastAsia="宋体" w:hAnsi="宋体" w:hint="eastAsia"/>
        </w:rPr>
        <w:t>的？</w:t>
      </w:r>
    </w:p>
    <w:p w14:paraId="5419DBE1" w14:textId="77777777" w:rsidR="006846C6" w:rsidRPr="006846C6" w:rsidRDefault="006846C6" w:rsidP="006846C6">
      <w:pPr>
        <w:pStyle w:val="a7"/>
        <w:ind w:firstLine="422"/>
        <w:rPr>
          <w:rFonts w:ascii="宋体" w:eastAsia="宋体" w:hAnsi="宋体" w:hint="eastAsia"/>
          <w:b/>
          <w:bCs/>
        </w:rPr>
      </w:pPr>
      <w:r>
        <w:rPr>
          <w:rFonts w:ascii="宋体" w:eastAsia="宋体" w:hAnsi="宋体" w:hint="eastAsia"/>
          <w:b/>
          <w:bCs/>
        </w:rPr>
        <w:t>可以开展。因为4</w:t>
      </w:r>
      <w:r>
        <w:rPr>
          <w:rFonts w:ascii="宋体" w:eastAsia="宋体" w:hAnsi="宋体"/>
          <w:b/>
          <w:bCs/>
        </w:rPr>
        <w:t>G</w:t>
      </w:r>
      <w:r>
        <w:rPr>
          <w:rFonts w:ascii="宋体" w:eastAsia="宋体" w:hAnsi="宋体" w:hint="eastAsia"/>
          <w:b/>
          <w:bCs/>
        </w:rPr>
        <w:t>蜂窝通信系统P</w:t>
      </w:r>
      <w:r>
        <w:rPr>
          <w:rFonts w:ascii="宋体" w:eastAsia="宋体" w:hAnsi="宋体"/>
          <w:b/>
          <w:bCs/>
        </w:rPr>
        <w:t>S</w:t>
      </w:r>
      <w:proofErr w:type="gramStart"/>
      <w:r>
        <w:rPr>
          <w:rFonts w:ascii="宋体" w:eastAsia="宋体" w:hAnsi="宋体" w:hint="eastAsia"/>
          <w:b/>
          <w:bCs/>
        </w:rPr>
        <w:t>域同时</w:t>
      </w:r>
      <w:proofErr w:type="gramEnd"/>
      <w:r>
        <w:rPr>
          <w:rFonts w:ascii="宋体" w:eastAsia="宋体" w:hAnsi="宋体" w:hint="eastAsia"/>
          <w:b/>
          <w:bCs/>
        </w:rPr>
        <w:t>处理与语音和数据业务。</w:t>
      </w:r>
    </w:p>
    <w:p w14:paraId="5E1AB7C7" w14:textId="71AA4D3A" w:rsidR="000D1B69" w:rsidRDefault="00064224"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实验室中的4</w:t>
      </w:r>
      <w:r>
        <w:rPr>
          <w:rFonts w:ascii="宋体" w:eastAsia="宋体" w:hAnsi="宋体"/>
        </w:rPr>
        <w:t>G</w:t>
      </w:r>
      <w:r>
        <w:rPr>
          <w:rFonts w:ascii="宋体" w:eastAsia="宋体" w:hAnsi="宋体" w:hint="eastAsia"/>
        </w:rPr>
        <w:t>和3G设备同时开启的情况下，可以开展语音业务吗？</w:t>
      </w:r>
      <w:r w:rsidR="0077281F">
        <w:rPr>
          <w:rFonts w:ascii="宋体" w:eastAsia="宋体" w:hAnsi="宋体" w:hint="eastAsia"/>
        </w:rPr>
        <w:t>语音业务会使用3G系统还是4</w:t>
      </w:r>
      <w:r w:rsidR="0077281F">
        <w:rPr>
          <w:rFonts w:ascii="宋体" w:eastAsia="宋体" w:hAnsi="宋体"/>
        </w:rPr>
        <w:t>G</w:t>
      </w:r>
      <w:r w:rsidR="0077281F">
        <w:rPr>
          <w:rFonts w:ascii="宋体" w:eastAsia="宋体" w:hAnsi="宋体" w:hint="eastAsia"/>
        </w:rPr>
        <w:t>系统？</w:t>
      </w:r>
    </w:p>
    <w:p w14:paraId="4209390A" w14:textId="1B193DD8" w:rsidR="00064224" w:rsidRPr="00807D7A" w:rsidRDefault="00807D7A" w:rsidP="00064224">
      <w:pPr>
        <w:pStyle w:val="a7"/>
        <w:ind w:firstLine="422"/>
        <w:rPr>
          <w:rFonts w:ascii="宋体" w:eastAsia="宋体" w:hAnsi="宋体" w:hint="eastAsia"/>
          <w:b/>
          <w:bCs/>
        </w:rPr>
      </w:pPr>
      <w:r w:rsidRPr="00807D7A">
        <w:rPr>
          <w:rFonts w:ascii="宋体" w:eastAsia="宋体" w:hAnsi="宋体" w:hint="eastAsia"/>
          <w:b/>
          <w:bCs/>
        </w:rPr>
        <w:t>可以开展。通常语音业务会使用3G系统（通过CSFB回落），若4G网络支持VoLTE则可能使用4G系统。</w:t>
      </w:r>
    </w:p>
    <w:p w14:paraId="76DE161D" w14:textId="5B234A19" w:rsidR="00064224" w:rsidRDefault="00064224"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正在进行4G移动业务的情况下，有电话呼入，会出现什么现象？</w:t>
      </w:r>
    </w:p>
    <w:p w14:paraId="29B8BEA3" w14:textId="736DBACE" w:rsidR="00807D7A" w:rsidRPr="00807D7A" w:rsidRDefault="00807D7A" w:rsidP="00807D7A">
      <w:pPr>
        <w:pStyle w:val="a7"/>
        <w:ind w:firstLine="422"/>
        <w:rPr>
          <w:rFonts w:ascii="宋体" w:eastAsia="宋体" w:hAnsi="宋体" w:hint="eastAsia"/>
          <w:b/>
          <w:bCs/>
        </w:rPr>
      </w:pPr>
      <w:r w:rsidRPr="00807D7A">
        <w:rPr>
          <w:rFonts w:ascii="宋体" w:eastAsia="宋体" w:hAnsi="宋体" w:hint="eastAsia"/>
          <w:b/>
          <w:bCs/>
        </w:rPr>
        <w:t xml:space="preserve">如果手机支持 VoLTE </w:t>
      </w:r>
      <w:proofErr w:type="gramStart"/>
      <w:r w:rsidRPr="00807D7A">
        <w:rPr>
          <w:rFonts w:ascii="宋体" w:eastAsia="宋体" w:hAnsi="宋体" w:hint="eastAsia"/>
          <w:b/>
          <w:bCs/>
        </w:rPr>
        <w:t>且网络</w:t>
      </w:r>
      <w:proofErr w:type="gramEnd"/>
      <w:r w:rsidRPr="00807D7A">
        <w:rPr>
          <w:rFonts w:ascii="宋体" w:eastAsia="宋体" w:hAnsi="宋体" w:hint="eastAsia"/>
          <w:b/>
          <w:bCs/>
        </w:rPr>
        <w:t>开启该功能：通话时4G网络通常保持连接，可以一边通话一边上网（网</w:t>
      </w:r>
      <w:proofErr w:type="gramStart"/>
      <w:r w:rsidRPr="00807D7A">
        <w:rPr>
          <w:rFonts w:ascii="宋体" w:eastAsia="宋体" w:hAnsi="宋体" w:hint="eastAsia"/>
          <w:b/>
          <w:bCs/>
        </w:rPr>
        <w:t>速可能</w:t>
      </w:r>
      <w:proofErr w:type="gramEnd"/>
      <w:r w:rsidRPr="00807D7A">
        <w:rPr>
          <w:rFonts w:ascii="宋体" w:eastAsia="宋体" w:hAnsi="宋体" w:hint="eastAsia"/>
          <w:b/>
          <w:bCs/>
        </w:rPr>
        <w:t>略有下降）。</w:t>
      </w:r>
    </w:p>
    <w:p w14:paraId="3D62D043" w14:textId="2F764749" w:rsidR="007E6F80" w:rsidRPr="00807D7A" w:rsidRDefault="00807D7A" w:rsidP="00807D7A">
      <w:pPr>
        <w:pStyle w:val="a7"/>
        <w:ind w:firstLine="422"/>
        <w:rPr>
          <w:rFonts w:ascii="宋体" w:eastAsia="宋体" w:hAnsi="宋体" w:hint="eastAsia"/>
          <w:b/>
          <w:bCs/>
        </w:rPr>
      </w:pPr>
      <w:r w:rsidRPr="00807D7A">
        <w:rPr>
          <w:rFonts w:ascii="宋体" w:eastAsia="宋体" w:hAnsi="宋体" w:hint="eastAsia"/>
          <w:b/>
          <w:bCs/>
        </w:rPr>
        <w:t>如果手机不支持 VoLTE：4G网络会中断（图标可能消失），手机自动回落到3G网络进行通话，导致正在进行的网络游戏或视频中断。</w:t>
      </w:r>
    </w:p>
    <w:p w14:paraId="73DE9764" w14:textId="77777777" w:rsidR="007E6F80" w:rsidRDefault="007E6F80" w:rsidP="007E6F80">
      <w:pPr>
        <w:pStyle w:val="a7"/>
        <w:spacing w:line="360" w:lineRule="auto"/>
        <w:ind w:left="420" w:firstLineChars="0" w:firstLine="0"/>
        <w:rPr>
          <w:rFonts w:ascii="宋体" w:eastAsia="宋体" w:hAnsi="宋体" w:hint="eastAsia"/>
        </w:rPr>
      </w:pPr>
    </w:p>
    <w:p w14:paraId="41033C70"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34326FBA" w14:textId="36CCDD84" w:rsidR="00554293" w:rsidRPr="005B72D7" w:rsidRDefault="00807D7A" w:rsidP="00807D7A">
      <w:pPr>
        <w:spacing w:line="360" w:lineRule="auto"/>
        <w:ind w:firstLineChars="200" w:firstLine="420"/>
        <w:rPr>
          <w:rFonts w:ascii="宋体" w:eastAsia="宋体" w:hAnsi="宋体" w:hint="eastAsia"/>
        </w:rPr>
      </w:pPr>
      <w:r w:rsidRPr="00807D7A">
        <w:rPr>
          <w:rFonts w:ascii="宋体" w:eastAsia="宋体" w:hAnsi="宋体"/>
          <w:szCs w:val="21"/>
        </w:rPr>
        <w:t>本次移动通信系统网络结构认知</w:t>
      </w:r>
      <w:proofErr w:type="gramStart"/>
      <w:r w:rsidRPr="00807D7A">
        <w:rPr>
          <w:rFonts w:ascii="宋体" w:eastAsia="宋体" w:hAnsi="宋体"/>
          <w:szCs w:val="21"/>
        </w:rPr>
        <w:t>及现网设备</w:t>
      </w:r>
      <w:proofErr w:type="gramEnd"/>
      <w:r w:rsidRPr="00807D7A">
        <w:rPr>
          <w:rFonts w:ascii="宋体" w:eastAsia="宋体" w:hAnsi="宋体"/>
          <w:szCs w:val="21"/>
        </w:rPr>
        <w:t>体验的实践，让我从整体上了解了移动网络的发展历程以及各代通信技术之间的不同与优势。通过这次实验，我对当前网络设备的构成模块，以及移动通信系统中所使用的硬件组件，也有了较为全面的理解。在无线网和</w:t>
      </w:r>
      <w:proofErr w:type="gramStart"/>
      <w:r w:rsidRPr="00807D7A">
        <w:rPr>
          <w:rFonts w:ascii="宋体" w:eastAsia="宋体" w:hAnsi="宋体"/>
          <w:szCs w:val="21"/>
        </w:rPr>
        <w:t>核心网</w:t>
      </w:r>
      <w:proofErr w:type="gramEnd"/>
      <w:r w:rsidRPr="00807D7A">
        <w:rPr>
          <w:rFonts w:ascii="宋体" w:eastAsia="宋体" w:hAnsi="宋体"/>
          <w:szCs w:val="21"/>
        </w:rPr>
        <w:t>的搭建过程中，我进一步掌握了它们之间的内在联系，并熟悉了这两部分的构建方法。总体来看，本次</w:t>
      </w:r>
      <w:proofErr w:type="gramStart"/>
      <w:r w:rsidRPr="00807D7A">
        <w:rPr>
          <w:rFonts w:ascii="宋体" w:eastAsia="宋体" w:hAnsi="宋体"/>
          <w:szCs w:val="21"/>
        </w:rPr>
        <w:t>实验让</w:t>
      </w:r>
      <w:proofErr w:type="gramEnd"/>
      <w:r w:rsidRPr="00807D7A">
        <w:rPr>
          <w:rFonts w:ascii="宋体" w:eastAsia="宋体" w:hAnsi="宋体"/>
          <w:szCs w:val="21"/>
        </w:rPr>
        <w:t>我获益良多。</w:t>
      </w:r>
    </w:p>
    <w:sectPr w:rsidR="00554293" w:rsidRPr="005B72D7" w:rsidSect="00741A9D">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D395" w14:textId="77777777" w:rsidR="00A3193E" w:rsidRDefault="00A3193E" w:rsidP="00554293">
      <w:pPr>
        <w:rPr>
          <w:rFonts w:hint="eastAsia"/>
        </w:rPr>
      </w:pPr>
      <w:r>
        <w:separator/>
      </w:r>
    </w:p>
  </w:endnote>
  <w:endnote w:type="continuationSeparator" w:id="0">
    <w:p w14:paraId="556EFDB2" w14:textId="77777777" w:rsidR="00A3193E" w:rsidRDefault="00A3193E"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BEA2" w14:textId="77777777" w:rsidR="00A3193E" w:rsidRDefault="00A3193E" w:rsidP="00554293">
      <w:pPr>
        <w:rPr>
          <w:rFonts w:hint="eastAsia"/>
        </w:rPr>
      </w:pPr>
      <w:r>
        <w:separator/>
      </w:r>
    </w:p>
  </w:footnote>
  <w:footnote w:type="continuationSeparator" w:id="0">
    <w:p w14:paraId="0D9AC588" w14:textId="77777777" w:rsidR="00A3193E" w:rsidRDefault="00A3193E"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AB247"/>
    <w:multiLevelType w:val="singleLevel"/>
    <w:tmpl w:val="876AB247"/>
    <w:lvl w:ilvl="0">
      <w:start w:val="2"/>
      <w:numFmt w:val="decimal"/>
      <w:suff w:val="nothing"/>
      <w:lvlText w:val="（%1）"/>
      <w:lvlJc w:val="left"/>
    </w:lvl>
  </w:abstractNum>
  <w:abstractNum w:abstractNumId="1" w15:restartNumberingAfterBreak="0">
    <w:nsid w:val="FB33FFB8"/>
    <w:multiLevelType w:val="singleLevel"/>
    <w:tmpl w:val="FB33FFB8"/>
    <w:lvl w:ilvl="0">
      <w:start w:val="5"/>
      <w:numFmt w:val="decimal"/>
      <w:suff w:val="nothing"/>
      <w:lvlText w:val="（%1）"/>
      <w:lvlJc w:val="left"/>
    </w:lvl>
  </w:abstractNum>
  <w:abstractNum w:abstractNumId="2" w15:restartNumberingAfterBreak="0">
    <w:nsid w:val="06A16FF9"/>
    <w:multiLevelType w:val="multilevel"/>
    <w:tmpl w:val="059EC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C95BD0"/>
    <w:multiLevelType w:val="multilevel"/>
    <w:tmpl w:val="15E6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2881748"/>
    <w:multiLevelType w:val="hybridMultilevel"/>
    <w:tmpl w:val="ED160BDA"/>
    <w:lvl w:ilvl="0" w:tplc="F7B6B19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29620166">
    <w:abstractNumId w:val="8"/>
  </w:num>
  <w:num w:numId="2" w16cid:durableId="1172112350">
    <w:abstractNumId w:val="10"/>
  </w:num>
  <w:num w:numId="3" w16cid:durableId="1919368132">
    <w:abstractNumId w:val="9"/>
  </w:num>
  <w:num w:numId="4" w16cid:durableId="1681547054">
    <w:abstractNumId w:val="5"/>
  </w:num>
  <w:num w:numId="5" w16cid:durableId="542136484">
    <w:abstractNumId w:val="7"/>
  </w:num>
  <w:num w:numId="6" w16cid:durableId="2052074783">
    <w:abstractNumId w:val="3"/>
  </w:num>
  <w:num w:numId="7" w16cid:durableId="301884347">
    <w:abstractNumId w:val="0"/>
  </w:num>
  <w:num w:numId="8" w16cid:durableId="1576891549">
    <w:abstractNumId w:val="6"/>
  </w:num>
  <w:num w:numId="9" w16cid:durableId="521434266">
    <w:abstractNumId w:val="1"/>
  </w:num>
  <w:num w:numId="10" w16cid:durableId="944580674">
    <w:abstractNumId w:val="2"/>
  </w:num>
  <w:num w:numId="11" w16cid:durableId="2005549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028C8"/>
    <w:rsid w:val="000137C0"/>
    <w:rsid w:val="000315C3"/>
    <w:rsid w:val="000421C6"/>
    <w:rsid w:val="00064224"/>
    <w:rsid w:val="00064D5D"/>
    <w:rsid w:val="00066015"/>
    <w:rsid w:val="00081DE4"/>
    <w:rsid w:val="000913A8"/>
    <w:rsid w:val="000C483C"/>
    <w:rsid w:val="000D1B69"/>
    <w:rsid w:val="000E4A0D"/>
    <w:rsid w:val="000F0502"/>
    <w:rsid w:val="0010300B"/>
    <w:rsid w:val="001266B6"/>
    <w:rsid w:val="00142600"/>
    <w:rsid w:val="00182147"/>
    <w:rsid w:val="001B6260"/>
    <w:rsid w:val="001C533F"/>
    <w:rsid w:val="00236598"/>
    <w:rsid w:val="0024656E"/>
    <w:rsid w:val="002B39D2"/>
    <w:rsid w:val="002F2188"/>
    <w:rsid w:val="002F3536"/>
    <w:rsid w:val="002F5AA2"/>
    <w:rsid w:val="00330E9E"/>
    <w:rsid w:val="00356F84"/>
    <w:rsid w:val="00377CD1"/>
    <w:rsid w:val="0039301F"/>
    <w:rsid w:val="003B7206"/>
    <w:rsid w:val="003C4810"/>
    <w:rsid w:val="003D2649"/>
    <w:rsid w:val="003E67BE"/>
    <w:rsid w:val="003F4C51"/>
    <w:rsid w:val="00402A33"/>
    <w:rsid w:val="00416A70"/>
    <w:rsid w:val="00425315"/>
    <w:rsid w:val="0043748F"/>
    <w:rsid w:val="00445AD4"/>
    <w:rsid w:val="00465732"/>
    <w:rsid w:val="0047030D"/>
    <w:rsid w:val="004829BB"/>
    <w:rsid w:val="004C334E"/>
    <w:rsid w:val="004D0DEF"/>
    <w:rsid w:val="004D7F65"/>
    <w:rsid w:val="00526C7C"/>
    <w:rsid w:val="005401EC"/>
    <w:rsid w:val="00542B11"/>
    <w:rsid w:val="00554293"/>
    <w:rsid w:val="00575A26"/>
    <w:rsid w:val="005768C0"/>
    <w:rsid w:val="005969E3"/>
    <w:rsid w:val="005B72D7"/>
    <w:rsid w:val="005C3DB9"/>
    <w:rsid w:val="005F6A2A"/>
    <w:rsid w:val="00610DA7"/>
    <w:rsid w:val="006271C9"/>
    <w:rsid w:val="006846C6"/>
    <w:rsid w:val="006864DD"/>
    <w:rsid w:val="006F2F27"/>
    <w:rsid w:val="00726208"/>
    <w:rsid w:val="00741A9D"/>
    <w:rsid w:val="0077281F"/>
    <w:rsid w:val="00774BB3"/>
    <w:rsid w:val="00781B74"/>
    <w:rsid w:val="007B260B"/>
    <w:rsid w:val="007B47C7"/>
    <w:rsid w:val="007E6BE5"/>
    <w:rsid w:val="007E6F80"/>
    <w:rsid w:val="007F3AEB"/>
    <w:rsid w:val="00807D7A"/>
    <w:rsid w:val="00851828"/>
    <w:rsid w:val="008A0B3F"/>
    <w:rsid w:val="008B4549"/>
    <w:rsid w:val="008B520F"/>
    <w:rsid w:val="008E016C"/>
    <w:rsid w:val="008E11C0"/>
    <w:rsid w:val="0094357F"/>
    <w:rsid w:val="00964719"/>
    <w:rsid w:val="009912F4"/>
    <w:rsid w:val="009966C4"/>
    <w:rsid w:val="009B52F2"/>
    <w:rsid w:val="009C12CD"/>
    <w:rsid w:val="00A3193E"/>
    <w:rsid w:val="00A66A1D"/>
    <w:rsid w:val="00A76347"/>
    <w:rsid w:val="00A777CA"/>
    <w:rsid w:val="00A806B5"/>
    <w:rsid w:val="00A809A0"/>
    <w:rsid w:val="00B47CC2"/>
    <w:rsid w:val="00B85973"/>
    <w:rsid w:val="00B95DE0"/>
    <w:rsid w:val="00BA3DDD"/>
    <w:rsid w:val="00BB08ED"/>
    <w:rsid w:val="00BC1AF8"/>
    <w:rsid w:val="00BD674A"/>
    <w:rsid w:val="00BE1C86"/>
    <w:rsid w:val="00C45CAA"/>
    <w:rsid w:val="00CA3A91"/>
    <w:rsid w:val="00CA6DAD"/>
    <w:rsid w:val="00CD1D09"/>
    <w:rsid w:val="00CF3B13"/>
    <w:rsid w:val="00D0074D"/>
    <w:rsid w:val="00D30474"/>
    <w:rsid w:val="00D34939"/>
    <w:rsid w:val="00D5543D"/>
    <w:rsid w:val="00D64780"/>
    <w:rsid w:val="00D66746"/>
    <w:rsid w:val="00DB7B47"/>
    <w:rsid w:val="00DE293B"/>
    <w:rsid w:val="00E13F9E"/>
    <w:rsid w:val="00E15C2B"/>
    <w:rsid w:val="00E44DFF"/>
    <w:rsid w:val="00E45370"/>
    <w:rsid w:val="00E57E52"/>
    <w:rsid w:val="00E8354C"/>
    <w:rsid w:val="00EC5F37"/>
    <w:rsid w:val="00ED7A0C"/>
    <w:rsid w:val="00EE68C9"/>
    <w:rsid w:val="00EF6C81"/>
    <w:rsid w:val="00F12235"/>
    <w:rsid w:val="00F13000"/>
    <w:rsid w:val="00F63E61"/>
    <w:rsid w:val="00FB4F97"/>
    <w:rsid w:val="00FC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776F1"/>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B454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41A9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 w:type="character" w:customStyle="1" w:styleId="30">
    <w:name w:val="标题 3 字符"/>
    <w:basedOn w:val="a0"/>
    <w:link w:val="3"/>
    <w:uiPriority w:val="9"/>
    <w:rsid w:val="008B4549"/>
    <w:rPr>
      <w:b/>
      <w:bCs/>
      <w:sz w:val="32"/>
      <w:szCs w:val="32"/>
    </w:rPr>
  </w:style>
  <w:style w:type="paragraph" w:customStyle="1" w:styleId="ds-markdown-paragraph">
    <w:name w:val="ds-markdown-paragraph"/>
    <w:basedOn w:val="a"/>
    <w:rsid w:val="00807D7A"/>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807D7A"/>
    <w:rPr>
      <w:b/>
      <w:bCs/>
    </w:rPr>
  </w:style>
  <w:style w:type="character" w:customStyle="1" w:styleId="40">
    <w:name w:val="标题 4 字符"/>
    <w:basedOn w:val="a0"/>
    <w:link w:val="4"/>
    <w:uiPriority w:val="9"/>
    <w:rsid w:val="00741A9D"/>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1709137832">
      <w:bodyDiv w:val="1"/>
      <w:marLeft w:val="0"/>
      <w:marRight w:val="0"/>
      <w:marTop w:val="0"/>
      <w:marBottom w:val="0"/>
      <w:divBdr>
        <w:top w:val="none" w:sz="0" w:space="0" w:color="auto"/>
        <w:left w:val="none" w:sz="0" w:space="0" w:color="auto"/>
        <w:bottom w:val="none" w:sz="0" w:space="0" w:color="auto"/>
        <w:right w:val="none" w:sz="0" w:space="0" w:color="auto"/>
      </w:divBdr>
      <w:divsChild>
        <w:div w:id="30324283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15</Pages>
  <Words>3989</Words>
  <Characters>4628</Characters>
  <Application>Microsoft Office Word</Application>
  <DocSecurity>0</DocSecurity>
  <Lines>165</Lines>
  <Paragraphs>191</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Yihao Wang</cp:lastModifiedBy>
  <cp:revision>134</cp:revision>
  <dcterms:created xsi:type="dcterms:W3CDTF">2020-02-24T15:23:00Z</dcterms:created>
  <dcterms:modified xsi:type="dcterms:W3CDTF">2026-04-10T08:33:00Z</dcterms:modified>
</cp:coreProperties>
</file>