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4C202" w14:textId="77777777" w:rsidR="000C483C" w:rsidRPr="005B72D7" w:rsidRDefault="00F63E61" w:rsidP="005B72D7">
      <w:pPr>
        <w:spacing w:line="360" w:lineRule="auto"/>
        <w:jc w:val="center"/>
        <w:rPr>
          <w:rFonts w:ascii="宋体" w:eastAsia="宋体" w:hAnsi="宋体" w:hint="eastAsia"/>
          <w:sz w:val="44"/>
          <w:szCs w:val="44"/>
        </w:rPr>
      </w:pPr>
      <w:r>
        <w:rPr>
          <w:rFonts w:ascii="宋体" w:eastAsia="宋体" w:hAnsi="宋体" w:hint="eastAsia"/>
          <w:sz w:val="44"/>
          <w:szCs w:val="44"/>
        </w:rPr>
        <w:t>无线通信系统虚拟仿真实验</w:t>
      </w:r>
      <w:r w:rsidR="00554293" w:rsidRPr="005B72D7">
        <w:rPr>
          <w:rFonts w:ascii="宋体" w:eastAsia="宋体" w:hAnsi="宋体"/>
          <w:sz w:val="44"/>
          <w:szCs w:val="44"/>
        </w:rPr>
        <w:t xml:space="preserve"> </w:t>
      </w:r>
      <w:r w:rsidR="00554293" w:rsidRPr="005B72D7">
        <w:rPr>
          <w:rFonts w:ascii="宋体" w:eastAsia="宋体" w:hAnsi="宋体" w:hint="eastAsia"/>
          <w:sz w:val="44"/>
          <w:szCs w:val="44"/>
        </w:rPr>
        <w:t>实验报告</w:t>
      </w:r>
    </w:p>
    <w:p w14:paraId="63637CBF" w14:textId="5EFDC659" w:rsidR="00554293" w:rsidRDefault="00A76347" w:rsidP="005B72D7">
      <w:pPr>
        <w:spacing w:line="360" w:lineRule="auto"/>
        <w:rPr>
          <w:rFonts w:ascii="宋体" w:eastAsia="宋体" w:hAnsi="宋体" w:hint="eastAsia"/>
        </w:rPr>
      </w:pPr>
      <w:r>
        <w:rPr>
          <w:rFonts w:ascii="宋体" w:eastAsia="宋体" w:hAnsi="宋体" w:hint="eastAsia"/>
        </w:rPr>
        <w:t>班级：</w:t>
      </w:r>
    </w:p>
    <w:p w14:paraId="7AB5AA2A" w14:textId="48AF1B66" w:rsidR="00A76347" w:rsidRDefault="00A76347" w:rsidP="005B72D7">
      <w:pPr>
        <w:spacing w:line="360" w:lineRule="auto"/>
        <w:rPr>
          <w:rFonts w:ascii="宋体" w:eastAsia="宋体" w:hAnsi="宋体" w:hint="eastAsia"/>
        </w:rPr>
      </w:pPr>
      <w:r>
        <w:rPr>
          <w:rFonts w:ascii="宋体" w:eastAsia="宋体" w:hAnsi="宋体" w:hint="eastAsia"/>
        </w:rPr>
        <w:t>学号：</w:t>
      </w:r>
    </w:p>
    <w:p w14:paraId="264DF3FD" w14:textId="1F406B78" w:rsidR="00A76347" w:rsidRDefault="00A76347" w:rsidP="005B72D7">
      <w:pPr>
        <w:spacing w:line="360" w:lineRule="auto"/>
        <w:rPr>
          <w:rFonts w:ascii="宋体" w:eastAsia="宋体" w:hAnsi="宋体" w:hint="eastAsia"/>
        </w:rPr>
      </w:pPr>
      <w:r>
        <w:rPr>
          <w:rFonts w:ascii="宋体" w:eastAsia="宋体" w:hAnsi="宋体" w:hint="eastAsia"/>
        </w:rPr>
        <w:t>姓名：</w:t>
      </w:r>
      <w:r w:rsidR="004E175D">
        <w:rPr>
          <w:rFonts w:ascii="宋体" w:eastAsia="宋体" w:hAnsi="宋体" w:hint="eastAsia"/>
        </w:rPr>
        <w:t xml:space="preserve"> </w:t>
      </w:r>
    </w:p>
    <w:p w14:paraId="1795E596" w14:textId="77777777" w:rsidR="00A76347" w:rsidRPr="005B72D7" w:rsidRDefault="00A76347" w:rsidP="005B72D7">
      <w:pPr>
        <w:spacing w:line="360" w:lineRule="auto"/>
        <w:rPr>
          <w:rFonts w:ascii="宋体" w:eastAsia="宋体" w:hAnsi="宋体" w:hint="eastAsia"/>
        </w:rPr>
      </w:pPr>
    </w:p>
    <w:p w14:paraId="6C957991" w14:textId="48C7D6A3" w:rsidR="00E13F9E" w:rsidRDefault="00E13F9E" w:rsidP="0042250A">
      <w:pPr>
        <w:spacing w:line="360" w:lineRule="auto"/>
        <w:jc w:val="center"/>
        <w:rPr>
          <w:rFonts w:ascii="宋体" w:eastAsia="宋体" w:hAnsi="宋体" w:hint="eastAsia"/>
          <w:b/>
          <w:sz w:val="32"/>
          <w:szCs w:val="32"/>
        </w:rPr>
      </w:pPr>
      <w:r>
        <w:rPr>
          <w:rFonts w:ascii="宋体" w:eastAsia="宋体" w:hAnsi="宋体" w:hint="eastAsia"/>
          <w:b/>
          <w:sz w:val="32"/>
          <w:szCs w:val="32"/>
        </w:rPr>
        <w:t>实验</w:t>
      </w:r>
      <w:r w:rsidR="00C62D52">
        <w:rPr>
          <w:rFonts w:ascii="宋体" w:eastAsia="宋体" w:hAnsi="宋体"/>
          <w:b/>
          <w:sz w:val="32"/>
          <w:szCs w:val="32"/>
        </w:rPr>
        <w:t>4</w:t>
      </w:r>
      <w:r w:rsidR="005969E3" w:rsidRPr="005B72D7">
        <w:rPr>
          <w:rFonts w:ascii="宋体" w:eastAsia="宋体" w:hAnsi="宋体"/>
          <w:b/>
          <w:sz w:val="32"/>
          <w:szCs w:val="32"/>
        </w:rPr>
        <w:t xml:space="preserve"> </w:t>
      </w:r>
      <w:r w:rsidR="00A76347">
        <w:rPr>
          <w:rFonts w:ascii="宋体" w:eastAsia="宋体" w:hAnsi="宋体"/>
          <w:b/>
          <w:sz w:val="32"/>
          <w:szCs w:val="32"/>
        </w:rPr>
        <w:t xml:space="preserve"> </w:t>
      </w:r>
      <w:r w:rsidR="0042250A" w:rsidRPr="0042250A">
        <w:rPr>
          <w:rFonts w:ascii="宋体" w:eastAsia="宋体" w:hAnsi="宋体"/>
          <w:b/>
          <w:sz w:val="32"/>
          <w:szCs w:val="32"/>
        </w:rPr>
        <w:t>LTE物理层MIMO技术</w:t>
      </w:r>
      <w:r w:rsidR="0042250A" w:rsidRPr="0042250A">
        <w:rPr>
          <w:rFonts w:ascii="宋体" w:eastAsia="宋体" w:hAnsi="宋体" w:hint="eastAsia"/>
          <w:b/>
          <w:sz w:val="32"/>
          <w:szCs w:val="32"/>
        </w:rPr>
        <w:t>原理与仿真验证</w:t>
      </w:r>
    </w:p>
    <w:p w14:paraId="3D6593DB" w14:textId="77777777" w:rsidR="00554293" w:rsidRPr="005B72D7" w:rsidRDefault="00554293" w:rsidP="005B72D7">
      <w:pPr>
        <w:pStyle w:val="2"/>
        <w:spacing w:line="360" w:lineRule="auto"/>
        <w:rPr>
          <w:rFonts w:ascii="宋体" w:eastAsia="宋体" w:hAnsi="宋体" w:hint="eastAsia"/>
        </w:rPr>
      </w:pPr>
      <w:r w:rsidRPr="005B72D7">
        <w:rPr>
          <w:rFonts w:ascii="宋体" w:eastAsia="宋体" w:hAnsi="宋体" w:hint="eastAsia"/>
        </w:rPr>
        <w:t>一 实验内容</w:t>
      </w:r>
      <w:r w:rsidR="00781B74">
        <w:rPr>
          <w:rFonts w:ascii="宋体" w:eastAsia="宋体" w:hAnsi="宋体" w:hint="eastAsia"/>
        </w:rPr>
        <w:t xml:space="preserve"> </w:t>
      </w:r>
    </w:p>
    <w:p w14:paraId="0492F4D3" w14:textId="58EAAEC8" w:rsidR="0042250A" w:rsidRDefault="00EF6C81" w:rsidP="005B72D7">
      <w:pPr>
        <w:pStyle w:val="a7"/>
        <w:numPr>
          <w:ilvl w:val="1"/>
          <w:numId w:val="2"/>
        </w:numPr>
        <w:spacing w:line="360" w:lineRule="auto"/>
        <w:ind w:firstLineChars="0"/>
        <w:rPr>
          <w:rFonts w:ascii="宋体" w:eastAsia="宋体" w:hAnsi="宋体" w:hint="eastAsia"/>
        </w:rPr>
      </w:pPr>
      <w:r>
        <w:rPr>
          <w:rFonts w:ascii="宋体" w:eastAsia="宋体" w:hAnsi="宋体"/>
        </w:rPr>
        <w:t xml:space="preserve"> </w:t>
      </w:r>
      <w:r w:rsidR="0042250A">
        <w:rPr>
          <w:rFonts w:ascii="宋体" w:eastAsia="宋体" w:hAnsi="宋体" w:hint="eastAsia"/>
        </w:rPr>
        <w:t>学习MIMO技术</w:t>
      </w:r>
      <w:r w:rsidR="009C3333">
        <w:rPr>
          <w:rFonts w:ascii="宋体" w:eastAsia="宋体" w:hAnsi="宋体" w:hint="eastAsia"/>
        </w:rPr>
        <w:t>的</w:t>
      </w:r>
      <w:r w:rsidR="0042250A">
        <w:rPr>
          <w:rFonts w:ascii="宋体" w:eastAsia="宋体" w:hAnsi="宋体" w:hint="eastAsia"/>
        </w:rPr>
        <w:t>基本概念和MIMO信道模型</w:t>
      </w:r>
    </w:p>
    <w:p w14:paraId="7CE60CD9" w14:textId="1060018E" w:rsidR="00330E9E" w:rsidRDefault="0042250A" w:rsidP="005B72D7">
      <w:pPr>
        <w:pStyle w:val="a7"/>
        <w:numPr>
          <w:ilvl w:val="1"/>
          <w:numId w:val="2"/>
        </w:numPr>
        <w:spacing w:line="360" w:lineRule="auto"/>
        <w:ind w:firstLineChars="0"/>
        <w:rPr>
          <w:rFonts w:ascii="宋体" w:eastAsia="宋体" w:hAnsi="宋体" w:hint="eastAsia"/>
        </w:rPr>
      </w:pPr>
      <w:r>
        <w:rPr>
          <w:rFonts w:ascii="宋体" w:eastAsia="宋体" w:hAnsi="宋体" w:hint="eastAsia"/>
        </w:rPr>
        <w:t xml:space="preserve"> 掌握</w:t>
      </w:r>
      <w:r w:rsidRPr="00C62D52">
        <w:rPr>
          <w:rFonts w:ascii="宋体" w:eastAsia="宋体" w:hAnsi="宋体"/>
        </w:rPr>
        <w:t>Alamouti</w:t>
      </w:r>
      <w:r>
        <w:rPr>
          <w:rFonts w:ascii="宋体" w:eastAsia="宋体" w:hAnsi="宋体"/>
        </w:rPr>
        <w:t>空时</w:t>
      </w:r>
      <w:r>
        <w:rPr>
          <w:rFonts w:ascii="宋体" w:eastAsia="宋体" w:hAnsi="宋体" w:hint="eastAsia"/>
        </w:rPr>
        <w:t>码编码和解码</w:t>
      </w:r>
      <w:r w:rsidRPr="00C62D52">
        <w:rPr>
          <w:rFonts w:ascii="宋体" w:eastAsia="宋体" w:hAnsi="宋体"/>
        </w:rPr>
        <w:t>原理</w:t>
      </w:r>
      <w:r>
        <w:rPr>
          <w:rFonts w:ascii="宋体" w:eastAsia="宋体" w:hAnsi="宋体" w:hint="eastAsia"/>
        </w:rPr>
        <w:t>，对不同系统配置下的误码率性能进行仿真</w:t>
      </w:r>
    </w:p>
    <w:p w14:paraId="4E284BD9" w14:textId="78366270" w:rsidR="0042250A" w:rsidRPr="005B72D7" w:rsidRDefault="0042250A" w:rsidP="005B72D7">
      <w:pPr>
        <w:pStyle w:val="a7"/>
        <w:numPr>
          <w:ilvl w:val="1"/>
          <w:numId w:val="2"/>
        </w:numPr>
        <w:spacing w:line="360" w:lineRule="auto"/>
        <w:ind w:firstLineChars="0"/>
        <w:rPr>
          <w:rFonts w:ascii="宋体" w:eastAsia="宋体" w:hAnsi="宋体" w:hint="eastAsia"/>
        </w:rPr>
      </w:pPr>
      <w:r>
        <w:rPr>
          <w:rFonts w:ascii="宋体" w:eastAsia="宋体" w:hAnsi="宋体"/>
        </w:rPr>
        <w:t xml:space="preserve"> </w:t>
      </w:r>
      <w:r>
        <w:rPr>
          <w:rFonts w:ascii="宋体" w:eastAsia="宋体" w:hAnsi="宋体" w:hint="eastAsia"/>
        </w:rPr>
        <w:t>结合仿真结果分析讨论</w:t>
      </w:r>
      <w:r w:rsidRPr="00C62D52">
        <w:rPr>
          <w:rFonts w:ascii="宋体" w:eastAsia="宋体" w:hAnsi="宋体"/>
        </w:rPr>
        <w:t>Alamouti</w:t>
      </w:r>
      <w:r>
        <w:rPr>
          <w:rFonts w:ascii="宋体" w:eastAsia="宋体" w:hAnsi="宋体"/>
        </w:rPr>
        <w:t>空时</w:t>
      </w:r>
      <w:r>
        <w:rPr>
          <w:rFonts w:ascii="宋体" w:eastAsia="宋体" w:hAnsi="宋体" w:hint="eastAsia"/>
        </w:rPr>
        <w:t>码的分集增益</w:t>
      </w:r>
    </w:p>
    <w:p w14:paraId="2087EE4D" w14:textId="0FFA4CC6" w:rsidR="00A76347" w:rsidRDefault="00EF6C81" w:rsidP="005B72D7">
      <w:pPr>
        <w:pStyle w:val="a7"/>
        <w:numPr>
          <w:ilvl w:val="1"/>
          <w:numId w:val="2"/>
        </w:numPr>
        <w:spacing w:line="360" w:lineRule="auto"/>
        <w:ind w:firstLineChars="0"/>
        <w:rPr>
          <w:rFonts w:ascii="宋体" w:eastAsia="宋体" w:hAnsi="宋体" w:hint="eastAsia"/>
        </w:rPr>
      </w:pPr>
      <w:r>
        <w:rPr>
          <w:rFonts w:ascii="宋体" w:eastAsia="宋体" w:hAnsi="宋体"/>
        </w:rPr>
        <w:t xml:space="preserve"> </w:t>
      </w:r>
      <w:r w:rsidR="0042250A">
        <w:rPr>
          <w:rFonts w:ascii="宋体" w:eastAsia="宋体" w:hAnsi="宋体" w:hint="eastAsia"/>
        </w:rPr>
        <w:t>掌握V</w:t>
      </w:r>
      <w:r w:rsidR="0042250A">
        <w:rPr>
          <w:rFonts w:ascii="宋体" w:eastAsia="宋体" w:hAnsi="宋体"/>
        </w:rPr>
        <w:t>-BLAST空时</w:t>
      </w:r>
      <w:r w:rsidR="0042250A">
        <w:rPr>
          <w:rFonts w:ascii="宋体" w:eastAsia="宋体" w:hAnsi="宋体" w:hint="eastAsia"/>
        </w:rPr>
        <w:t>码编码和解码</w:t>
      </w:r>
      <w:r w:rsidR="0042250A" w:rsidRPr="00C62D52">
        <w:rPr>
          <w:rFonts w:ascii="宋体" w:eastAsia="宋体" w:hAnsi="宋体"/>
        </w:rPr>
        <w:t>原理</w:t>
      </w:r>
      <w:r w:rsidR="0042250A">
        <w:rPr>
          <w:rFonts w:ascii="宋体" w:eastAsia="宋体" w:hAnsi="宋体" w:hint="eastAsia"/>
        </w:rPr>
        <w:t>,</w:t>
      </w:r>
      <w:r w:rsidR="0042250A" w:rsidRPr="0042250A">
        <w:rPr>
          <w:rFonts w:ascii="宋体" w:eastAsia="宋体" w:hAnsi="宋体" w:hint="eastAsia"/>
        </w:rPr>
        <w:t xml:space="preserve"> </w:t>
      </w:r>
      <w:r w:rsidR="0042250A">
        <w:rPr>
          <w:rFonts w:ascii="宋体" w:eastAsia="宋体" w:hAnsi="宋体" w:hint="eastAsia"/>
        </w:rPr>
        <w:t>对不同系统配置下的误码率性能进行仿真</w:t>
      </w:r>
    </w:p>
    <w:p w14:paraId="19E93A8A" w14:textId="456A1E41" w:rsidR="00571DE1" w:rsidRDefault="00571DE1" w:rsidP="005B72D7">
      <w:pPr>
        <w:pStyle w:val="a7"/>
        <w:numPr>
          <w:ilvl w:val="1"/>
          <w:numId w:val="2"/>
        </w:numPr>
        <w:spacing w:line="360" w:lineRule="auto"/>
        <w:ind w:firstLineChars="0"/>
        <w:rPr>
          <w:rFonts w:ascii="宋体" w:eastAsia="宋体" w:hAnsi="宋体" w:hint="eastAsia"/>
        </w:rPr>
      </w:pPr>
      <w:r>
        <w:rPr>
          <w:rFonts w:ascii="宋体" w:eastAsia="宋体" w:hAnsi="宋体" w:hint="eastAsia"/>
        </w:rPr>
        <w:t xml:space="preserve"> </w:t>
      </w:r>
      <w:r w:rsidR="0042250A">
        <w:rPr>
          <w:rFonts w:ascii="宋体" w:eastAsia="宋体" w:hAnsi="宋体" w:hint="eastAsia"/>
        </w:rPr>
        <w:t>结合仿真结果分析讨论</w:t>
      </w:r>
      <w:r w:rsidR="0042250A" w:rsidRPr="00C62D52">
        <w:rPr>
          <w:rFonts w:ascii="宋体" w:eastAsia="宋体" w:hAnsi="宋体"/>
        </w:rPr>
        <w:t>V-BLAST</w:t>
      </w:r>
      <w:r w:rsidR="0042250A">
        <w:rPr>
          <w:rFonts w:ascii="宋体" w:eastAsia="宋体" w:hAnsi="宋体" w:hint="eastAsia"/>
        </w:rPr>
        <w:t>空时码的复用增益和</w:t>
      </w:r>
      <w:r w:rsidR="0042250A">
        <w:rPr>
          <w:rFonts w:ascii="宋体" w:eastAsia="宋体" w:hAnsi="宋体"/>
        </w:rPr>
        <w:t>迫零(</w:t>
      </w:r>
      <w:r w:rsidR="0042250A" w:rsidRPr="00C62D52">
        <w:rPr>
          <w:rFonts w:ascii="宋体" w:eastAsia="宋体" w:hAnsi="宋体"/>
        </w:rPr>
        <w:t>ZF</w:t>
      </w:r>
      <w:r w:rsidR="0042250A">
        <w:rPr>
          <w:rFonts w:ascii="宋体" w:eastAsia="宋体" w:hAnsi="宋体"/>
        </w:rPr>
        <w:t>)</w:t>
      </w:r>
      <w:r w:rsidR="0042250A">
        <w:rPr>
          <w:rFonts w:ascii="宋体" w:eastAsia="宋体" w:hAnsi="宋体" w:hint="eastAsia"/>
        </w:rPr>
        <w:t>检测算法的性能</w:t>
      </w:r>
    </w:p>
    <w:p w14:paraId="7267A5E8" w14:textId="77777777" w:rsidR="00330E9E" w:rsidRPr="005B72D7" w:rsidRDefault="001266B6" w:rsidP="005B72D7">
      <w:pPr>
        <w:pStyle w:val="2"/>
        <w:spacing w:line="360" w:lineRule="auto"/>
        <w:rPr>
          <w:rFonts w:ascii="宋体" w:eastAsia="宋体" w:hAnsi="宋体" w:hint="eastAsia"/>
        </w:rPr>
      </w:pPr>
      <w:r w:rsidRPr="005B72D7">
        <w:rPr>
          <w:rFonts w:ascii="宋体" w:eastAsia="宋体" w:hAnsi="宋体" w:hint="eastAsia"/>
        </w:rPr>
        <w:t xml:space="preserve">二 </w:t>
      </w:r>
      <w:r w:rsidR="00330E9E" w:rsidRPr="005B72D7">
        <w:rPr>
          <w:rFonts w:ascii="宋体" w:eastAsia="宋体" w:hAnsi="宋体" w:hint="eastAsia"/>
        </w:rPr>
        <w:t>实验原理</w:t>
      </w:r>
      <w:r w:rsidR="00781B74">
        <w:rPr>
          <w:rFonts w:ascii="宋体" w:eastAsia="宋体" w:hAnsi="宋体" w:hint="eastAsia"/>
        </w:rPr>
        <w:t xml:space="preserve"> </w:t>
      </w:r>
    </w:p>
    <w:p w14:paraId="0D54B5B6" w14:textId="71AA5460" w:rsidR="00330E9E" w:rsidRDefault="005B72D7" w:rsidP="005B72D7">
      <w:pPr>
        <w:pStyle w:val="a7"/>
        <w:numPr>
          <w:ilvl w:val="1"/>
          <w:numId w:val="4"/>
        </w:numPr>
        <w:spacing w:line="360" w:lineRule="auto"/>
        <w:ind w:firstLineChars="0"/>
        <w:rPr>
          <w:rFonts w:ascii="宋体" w:eastAsia="宋体" w:hAnsi="宋体" w:hint="eastAsia"/>
        </w:rPr>
      </w:pPr>
      <w:r>
        <w:rPr>
          <w:rFonts w:ascii="宋体" w:eastAsia="宋体" w:hAnsi="宋体" w:hint="eastAsia"/>
        </w:rPr>
        <w:t xml:space="preserve"> </w:t>
      </w:r>
      <w:r w:rsidR="009C3333">
        <w:rPr>
          <w:rFonts w:ascii="宋体" w:eastAsia="宋体" w:hAnsi="宋体" w:hint="eastAsia"/>
        </w:rPr>
        <w:t>MIMO技术的基本概念</w:t>
      </w:r>
    </w:p>
    <w:p w14:paraId="358BDD30" w14:textId="77777777" w:rsidR="00516B08" w:rsidRDefault="00516B08" w:rsidP="00516B08">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1.MIMO技术的提出:</w:t>
      </w:r>
    </w:p>
    <w:p w14:paraId="0AEA5E4D" w14:textId="2B7F4CF5" w:rsidR="009D40D0" w:rsidRPr="009D40D0" w:rsidRDefault="009D40D0" w:rsidP="009D40D0">
      <w:pPr>
        <w:pStyle w:val="a7"/>
        <w:spacing w:line="360" w:lineRule="auto"/>
        <w:ind w:firstLineChars="100" w:firstLine="211"/>
        <w:rPr>
          <w:rFonts w:ascii="宋体" w:eastAsia="宋体" w:hAnsi="宋体" w:cs="宋体" w:hint="eastAsia"/>
          <w:b/>
          <w:bCs/>
        </w:rPr>
      </w:pPr>
      <w:r w:rsidRPr="009D40D0">
        <w:rPr>
          <w:rFonts w:ascii="宋体" w:eastAsia="宋体" w:hAnsi="宋体" w:cs="宋体" w:hint="eastAsia"/>
          <w:b/>
          <w:bCs/>
        </w:rPr>
        <w:t>接入网是用户终端接入核心网的具体实施部分，被形象地称为“最后一公里”。</w:t>
      </w:r>
    </w:p>
    <w:p w14:paraId="5C305882" w14:textId="4DB83010" w:rsidR="009D40D0" w:rsidRPr="009D40D0" w:rsidRDefault="009D40D0" w:rsidP="009D40D0">
      <w:pPr>
        <w:pStyle w:val="a7"/>
        <w:spacing w:line="360" w:lineRule="auto"/>
        <w:ind w:firstLineChars="100" w:firstLine="211"/>
        <w:rPr>
          <w:rFonts w:ascii="宋体" w:eastAsia="宋体" w:hAnsi="宋体" w:cs="宋体" w:hint="eastAsia"/>
          <w:b/>
          <w:bCs/>
        </w:rPr>
      </w:pPr>
      <w:r w:rsidRPr="009D40D0">
        <w:rPr>
          <w:rFonts w:ascii="宋体" w:eastAsia="宋体" w:hAnsi="宋体" w:cs="宋体"/>
          <w:b/>
          <w:bCs/>
        </w:rPr>
        <w:t>接入网便成为了限制整个网络性能的瓶颈。</w:t>
      </w:r>
    </w:p>
    <w:p w14:paraId="6B14473D" w14:textId="49B7B560" w:rsidR="009D40D0" w:rsidRPr="009D40D0" w:rsidRDefault="009D40D0" w:rsidP="009D40D0">
      <w:pPr>
        <w:pStyle w:val="a7"/>
        <w:spacing w:line="360" w:lineRule="auto"/>
        <w:ind w:firstLineChars="100" w:firstLine="211"/>
        <w:rPr>
          <w:rFonts w:ascii="宋体" w:eastAsia="宋体" w:hAnsi="宋体" w:cs="宋体" w:hint="eastAsia"/>
          <w:b/>
          <w:bCs/>
        </w:rPr>
      </w:pPr>
      <w:r w:rsidRPr="009D40D0">
        <w:rPr>
          <w:rFonts w:ascii="宋体" w:eastAsia="宋体" w:hAnsi="宋体" w:cs="宋体"/>
          <w:b/>
          <w:bCs/>
        </w:rPr>
        <w:t>若接入网采用无线电传输，开放的无线信道中的路径损</w:t>
      </w:r>
      <w:r w:rsidRPr="009D40D0">
        <w:rPr>
          <w:rFonts w:ascii="宋体" w:eastAsia="宋体" w:hAnsi="宋体" w:cs="宋体" w:hint="eastAsia"/>
          <w:b/>
          <w:bCs/>
        </w:rPr>
        <w:t>耗、衰落、干扰和噪声等不利因素，会极大限制接入网性能。</w:t>
      </w:r>
    </w:p>
    <w:p w14:paraId="7B7226A3" w14:textId="77777777" w:rsidR="009D40D0" w:rsidRDefault="009D40D0" w:rsidP="009D40D0">
      <w:pPr>
        <w:pStyle w:val="a7"/>
        <w:spacing w:line="360" w:lineRule="auto"/>
        <w:ind w:firstLineChars="100" w:firstLine="211"/>
        <w:rPr>
          <w:rFonts w:ascii="宋体" w:eastAsia="宋体" w:hAnsi="宋体" w:cs="宋体" w:hint="eastAsia"/>
          <w:b/>
          <w:bCs/>
        </w:rPr>
      </w:pPr>
      <w:r w:rsidRPr="009D40D0">
        <w:rPr>
          <w:rFonts w:ascii="宋体" w:eastAsia="宋体" w:hAnsi="宋体" w:cs="宋体"/>
          <w:b/>
          <w:bCs/>
        </w:rPr>
        <w:t>移动通信系统的接入网就采用无线传输（常称空中接口</w:t>
      </w:r>
      <w:r w:rsidRPr="009D40D0">
        <w:rPr>
          <w:rFonts w:ascii="宋体" w:eastAsia="宋体" w:hAnsi="宋体" w:cs="宋体" w:hint="eastAsia"/>
          <w:b/>
          <w:bCs/>
        </w:rPr>
        <w:t>技术），空口技术成为移动通信领域的研究热点和难点。</w:t>
      </w:r>
    </w:p>
    <w:p w14:paraId="1299E94F" w14:textId="4451AD35" w:rsidR="009D40D0" w:rsidRDefault="009D40D0" w:rsidP="009D40D0">
      <w:pPr>
        <w:pStyle w:val="a7"/>
        <w:spacing w:line="360" w:lineRule="auto"/>
        <w:ind w:firstLineChars="100" w:firstLine="211"/>
        <w:rPr>
          <w:rFonts w:ascii="宋体" w:eastAsia="宋体" w:hAnsi="宋体" w:cs="宋体" w:hint="eastAsia"/>
          <w:b/>
          <w:bCs/>
        </w:rPr>
      </w:pPr>
      <w:r w:rsidRPr="009D40D0">
        <w:rPr>
          <w:rFonts w:ascii="宋体" w:eastAsia="宋体" w:hAnsi="宋体" w:cs="宋体"/>
          <w:b/>
          <w:bCs/>
        </w:rPr>
        <w:t>空口技术面临的难题： 移动通信业务的爆炸式增长与频谱资源稀缺之间的矛盾。</w:t>
      </w:r>
    </w:p>
    <w:p w14:paraId="4A0A114E" w14:textId="77777777" w:rsidR="009D40D0" w:rsidRDefault="009D40D0" w:rsidP="009D40D0">
      <w:pPr>
        <w:pStyle w:val="a7"/>
        <w:spacing w:line="360" w:lineRule="auto"/>
        <w:ind w:firstLineChars="100" w:firstLine="211"/>
        <w:rPr>
          <w:rFonts w:ascii="宋体" w:eastAsia="宋体" w:hAnsi="宋体" w:cs="宋体" w:hint="eastAsia"/>
          <w:b/>
          <w:bCs/>
        </w:rPr>
      </w:pPr>
      <w:r w:rsidRPr="009D40D0">
        <w:rPr>
          <w:rFonts w:ascii="宋体" w:eastAsia="宋体" w:hAnsi="宋体" w:cs="宋体"/>
          <w:b/>
          <w:bCs/>
        </w:rPr>
        <w:t xml:space="preserve">1）提高频谱利用率的技术 CDMA（码分多址，码域） OFDM（正交频分复用，频域） NOMA（非正交多址，功率域或码域） MIMO（多输入多输出，空域） </w:t>
      </w:r>
    </w:p>
    <w:p w14:paraId="1FB51E47" w14:textId="111ABE7A" w:rsidR="009D40D0" w:rsidRDefault="009D40D0" w:rsidP="009D40D0">
      <w:pPr>
        <w:pStyle w:val="a7"/>
        <w:spacing w:line="360" w:lineRule="auto"/>
        <w:ind w:firstLineChars="100" w:firstLine="211"/>
        <w:rPr>
          <w:rFonts w:ascii="宋体" w:eastAsia="宋体" w:hAnsi="宋体" w:cs="宋体" w:hint="eastAsia"/>
          <w:b/>
          <w:bCs/>
        </w:rPr>
      </w:pPr>
      <w:r w:rsidRPr="009D40D0">
        <w:rPr>
          <w:rFonts w:ascii="宋体" w:eastAsia="宋体" w:hAnsi="宋体" w:cs="宋体"/>
          <w:b/>
          <w:bCs/>
        </w:rPr>
        <w:t>2）提高传输可靠性的技术 信道编码（卷积码，Turbo码，LDPC码，Polar码等） 信道均衡，预编码 反馈重传技术</w:t>
      </w:r>
    </w:p>
    <w:p w14:paraId="59273169" w14:textId="577FDA49" w:rsidR="009D40D0" w:rsidRDefault="009D40D0" w:rsidP="009D40D0">
      <w:pPr>
        <w:pStyle w:val="a7"/>
        <w:spacing w:line="360" w:lineRule="auto"/>
        <w:ind w:firstLineChars="100" w:firstLine="211"/>
        <w:rPr>
          <w:rFonts w:ascii="宋体" w:eastAsia="宋体" w:hAnsi="宋体" w:cs="宋体" w:hint="eastAsia"/>
          <w:b/>
          <w:bCs/>
        </w:rPr>
      </w:pPr>
      <w:r w:rsidRPr="009D40D0">
        <w:rPr>
          <w:rFonts w:ascii="宋体" w:eastAsia="宋体" w:hAnsi="宋体" w:cs="宋体"/>
          <w:b/>
          <w:bCs/>
        </w:rPr>
        <w:lastRenderedPageBreak/>
        <w:t>MIMO(Multiple Input Multiple Output) ，即多输入多输出系统，指在发射端和接收端同时使用多根天线的无线通信系统， 在不增加宽带的情况下可成倍地提高系统的容量和频谱利用率。</w:t>
      </w:r>
    </w:p>
    <w:p w14:paraId="1A5A00B6" w14:textId="0DC5E1BF" w:rsidR="00516B08" w:rsidRPr="009D40D0" w:rsidRDefault="00516B08" w:rsidP="009D40D0">
      <w:pPr>
        <w:pStyle w:val="a7"/>
        <w:spacing w:line="360" w:lineRule="auto"/>
        <w:ind w:firstLineChars="100" w:firstLine="211"/>
        <w:rPr>
          <w:rFonts w:ascii="宋体" w:eastAsia="宋体" w:hAnsi="宋体" w:cs="宋体" w:hint="eastAsia"/>
          <w:b/>
          <w:bCs/>
        </w:rPr>
      </w:pPr>
      <w:r w:rsidRPr="009D40D0">
        <w:rPr>
          <w:rFonts w:ascii="宋体" w:eastAsia="宋体" w:hAnsi="宋体" w:cs="宋体" w:hint="eastAsia"/>
          <w:b/>
          <w:bCs/>
        </w:rPr>
        <w:t>2.MIMO技术的应用：</w:t>
      </w:r>
    </w:p>
    <w:p w14:paraId="09D9F9BF"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 xml:space="preserve">最初的3g中的WCDMA HSPA标准只使用SISO下行峰值速率7.2Mb/s，后来支持2*2MIMO技术，下行峰值速率42Mb/s，到4g的3GPP LTE标准支持SISO/2×2MIMO/4×4MIMO下行峰值速率42Mb/s ，之后最多支持8*8MIMO下行峰值速率1Gb/s，到5g的EMMB，基站使用大规模天线阵列（64×64）上/下行峰值速率10Gb/s </w:t>
      </w:r>
    </w:p>
    <w:p w14:paraId="0A4ECDA3" w14:textId="77777777" w:rsidR="00516B08" w:rsidRDefault="00516B08" w:rsidP="00516B08">
      <w:pPr>
        <w:pStyle w:val="a7"/>
        <w:spacing w:line="360" w:lineRule="auto"/>
        <w:ind w:firstLineChars="0" w:firstLine="0"/>
        <w:rPr>
          <w:rFonts w:ascii="宋体" w:eastAsia="宋体" w:hAnsi="宋体" w:cs="宋体" w:hint="eastAsia"/>
          <w:b/>
          <w:bCs/>
        </w:rPr>
      </w:pPr>
      <w:r>
        <w:rPr>
          <w:rFonts w:ascii="宋体" w:eastAsia="宋体" w:hAnsi="宋体" w:cs="宋体" w:hint="eastAsia"/>
          <w:b/>
          <w:bCs/>
          <w:noProof/>
        </w:rPr>
        <w:drawing>
          <wp:inline distT="0" distB="0" distL="114300" distR="114300" wp14:anchorId="6AC89154" wp14:editId="2B7C33D6">
            <wp:extent cx="5219065" cy="3009900"/>
            <wp:effectExtent l="0" t="0" r="825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19065" cy="3009900"/>
                    </a:xfrm>
                    <a:prstGeom prst="rect">
                      <a:avLst/>
                    </a:prstGeom>
                    <a:noFill/>
                    <a:ln>
                      <a:noFill/>
                    </a:ln>
                  </pic:spPr>
                </pic:pic>
              </a:graphicData>
            </a:graphic>
          </wp:inline>
        </w:drawing>
      </w:r>
    </w:p>
    <w:p w14:paraId="0C339101" w14:textId="77777777" w:rsidR="00516B08" w:rsidRDefault="00516B08" w:rsidP="00516B08">
      <w:pPr>
        <w:pStyle w:val="a7"/>
        <w:spacing w:line="360" w:lineRule="auto"/>
        <w:ind w:firstLineChars="100" w:firstLine="211"/>
        <w:rPr>
          <w:rFonts w:ascii="宋体" w:eastAsia="宋体" w:hAnsi="宋体" w:cs="宋体" w:hint="eastAsia"/>
          <w:b/>
          <w:bCs/>
          <w:color w:val="4D4D4D"/>
          <w:shd w:val="clear" w:color="auto" w:fill="FFFFFF"/>
        </w:rPr>
      </w:pPr>
      <w:r>
        <w:rPr>
          <w:rFonts w:ascii="宋体" w:eastAsia="宋体" w:hAnsi="宋体" w:cs="宋体" w:hint="eastAsia"/>
          <w:b/>
          <w:bCs/>
        </w:rPr>
        <w:t>3.空间分集：</w:t>
      </w:r>
    </w:p>
    <w:p w14:paraId="314E7BFA" w14:textId="77777777" w:rsidR="00516B08" w:rsidRDefault="00516B08" w:rsidP="00516B08">
      <w:pPr>
        <w:pStyle w:val="a7"/>
        <w:spacing w:line="360" w:lineRule="auto"/>
        <w:ind w:firstLine="422"/>
        <w:rPr>
          <w:rFonts w:ascii="宋体" w:eastAsia="宋体" w:hAnsi="宋体" w:cs="宋体" w:hint="eastAsia"/>
          <w:b/>
          <w:bCs/>
          <w:shd w:val="clear" w:color="auto" w:fill="FFFFFF"/>
        </w:rPr>
      </w:pPr>
      <w:r>
        <w:rPr>
          <w:rStyle w:val="ab"/>
          <w:rFonts w:ascii="宋体" w:eastAsia="宋体" w:hAnsi="宋体" w:cs="宋体" w:hint="eastAsia"/>
          <w:shd w:val="clear" w:color="auto" w:fill="FFFFFF"/>
        </w:rPr>
        <w:t>分集是在多条独立路径上传输相同的数据，接收端通过分集合并技术，抵抗信道衰落，提高传输可靠性，降低误码率</w:t>
      </w:r>
      <w:r>
        <w:rPr>
          <w:rFonts w:ascii="宋体" w:eastAsia="宋体" w:hAnsi="宋体" w:cs="宋体" w:hint="eastAsia"/>
          <w:b/>
          <w:bCs/>
          <w:shd w:val="clear" w:color="auto" w:fill="FFFFFF"/>
        </w:rPr>
        <w:t>；根据信号论原理，若有其他衰减程度的原发送信号副本提供给接收机，则有助于接收信号的正确判决。这种</w:t>
      </w:r>
      <w:r>
        <w:rPr>
          <w:rStyle w:val="ab"/>
          <w:rFonts w:ascii="宋体" w:eastAsia="宋体" w:hAnsi="宋体" w:cs="宋体" w:hint="eastAsia"/>
          <w:shd w:val="clear" w:color="auto" w:fill="FFFFFF"/>
        </w:rPr>
        <w:t>通过提供传送信号多个副本来提高接收信号正确判决率的方法被称为分集</w:t>
      </w:r>
      <w:r>
        <w:rPr>
          <w:rFonts w:ascii="宋体" w:eastAsia="宋体" w:hAnsi="宋体" w:cs="宋体" w:hint="eastAsia"/>
          <w:b/>
          <w:bCs/>
          <w:shd w:val="clear" w:color="auto" w:fill="FFFFFF"/>
        </w:rPr>
        <w:t>。分集是接收端对它收到的衰落特性相互独立地进行特定处理，以降低信号电平起伏的办法。</w:t>
      </w:r>
      <w:r>
        <w:rPr>
          <w:rFonts w:ascii="宋体" w:eastAsia="宋体" w:hAnsi="宋体" w:cs="宋体" w:hint="eastAsia"/>
          <w:b/>
          <w:bCs/>
        </w:rPr>
        <w:t>分集是指分散传输和集中接收</w:t>
      </w:r>
      <w:r>
        <w:rPr>
          <w:rFonts w:ascii="宋体" w:eastAsia="宋体" w:hAnsi="宋体" w:cs="宋体" w:hint="eastAsia"/>
          <w:b/>
          <w:bCs/>
          <w:shd w:val="clear" w:color="auto" w:fill="FFFFFF"/>
        </w:rPr>
        <w:t>。所谓</w:t>
      </w:r>
      <w:r>
        <w:rPr>
          <w:rStyle w:val="ab"/>
          <w:rFonts w:ascii="宋体" w:eastAsia="宋体" w:hAnsi="宋体" w:cs="宋体" w:hint="eastAsia"/>
          <w:shd w:val="clear" w:color="auto" w:fill="FFFFFF"/>
        </w:rPr>
        <w:t>分散传输是使接收端能获得多个统计独立的、携带同一信息的衰落信号。集中接收是接收机把收到的多个统计独立的衰落信号进行合并(选择与组合)以降低衰落的影响</w:t>
      </w:r>
      <w:r>
        <w:rPr>
          <w:rFonts w:ascii="宋体" w:eastAsia="宋体" w:hAnsi="宋体" w:cs="宋体" w:hint="eastAsia"/>
          <w:b/>
          <w:bCs/>
          <w:shd w:val="clear" w:color="auto" w:fill="FFFFFF"/>
        </w:rPr>
        <w:t>。在通信领域，分集（Diversity）技术是指多路彼此独立的传输路径上传送同一信号。也就是说，相同的信号、独立的通道，同一信号经过彼此独立的通道发送出去，显然不能提高通道的利用效率，相反，降低了通道的利用效率。那么，这样做的目的只有一个：</w:t>
      </w:r>
      <w:r>
        <w:rPr>
          <w:rStyle w:val="ab"/>
          <w:rFonts w:ascii="宋体" w:eastAsia="宋体" w:hAnsi="宋体" w:cs="宋体" w:hint="eastAsia"/>
          <w:shd w:val="clear" w:color="auto" w:fill="FFFFFF"/>
        </w:rPr>
        <w:t>提高信息传送的可靠性、正确性</w:t>
      </w:r>
      <w:r>
        <w:rPr>
          <w:rFonts w:ascii="宋体" w:eastAsia="宋体" w:hAnsi="宋体" w:cs="宋体" w:hint="eastAsia"/>
          <w:b/>
          <w:bCs/>
          <w:shd w:val="clear" w:color="auto" w:fill="FFFFFF"/>
        </w:rPr>
        <w:t>。</w:t>
      </w:r>
    </w:p>
    <w:p w14:paraId="2AF6EA88" w14:textId="77777777" w:rsidR="00516B08" w:rsidRDefault="00516B08" w:rsidP="00516B08">
      <w:pPr>
        <w:pStyle w:val="a7"/>
        <w:spacing w:line="360" w:lineRule="auto"/>
        <w:ind w:firstLine="422"/>
        <w:rPr>
          <w:rFonts w:ascii="宋体" w:eastAsia="宋体" w:hAnsi="宋体" w:cs="宋体" w:hint="eastAsia"/>
          <w:b/>
          <w:bCs/>
          <w:kern w:val="0"/>
          <w:szCs w:val="21"/>
        </w:rPr>
      </w:pPr>
      <w:r>
        <w:rPr>
          <w:rFonts w:ascii="宋体" w:eastAsia="宋体" w:hAnsi="宋体" w:cs="宋体" w:hint="eastAsia"/>
          <w:b/>
          <w:bCs/>
          <w:kern w:val="0"/>
          <w:szCs w:val="21"/>
        </w:rPr>
        <w:lastRenderedPageBreak/>
        <w:t>（1）空间分集的基本原理是在任意两个不同的位置上接收同一信号，只要两个位置的距离大到一定程度，则两处所收到的信号衰落是不相关的，也就是说快衰落具有空间独立性。发射的高速数据被分成几个并行的低速数据流，在同一频带从多个天线同时发射出去。提高传输效率。空间分集也称为天线分集，是无线通信中使用最多的分集技术。</w:t>
      </w:r>
    </w:p>
    <w:p w14:paraId="5D902C89" w14:textId="77777777" w:rsidR="00516B08" w:rsidRDefault="00516B08" w:rsidP="00516B08">
      <w:pPr>
        <w:pStyle w:val="a7"/>
        <w:spacing w:line="360" w:lineRule="auto"/>
        <w:ind w:firstLine="422"/>
        <w:rPr>
          <w:rStyle w:val="ab"/>
          <w:rFonts w:ascii="宋体" w:eastAsia="宋体" w:hAnsi="宋体" w:cs="宋体" w:hint="eastAsia"/>
          <w:shd w:val="clear" w:color="auto" w:fill="FFFFFF"/>
        </w:rPr>
      </w:pPr>
      <w:r>
        <w:rPr>
          <w:rStyle w:val="ab"/>
          <w:rFonts w:ascii="宋体" w:eastAsia="宋体" w:hAnsi="宋体" w:cs="宋体" w:hint="eastAsia"/>
          <w:shd w:val="clear" w:color="auto" w:fill="FFFFFF"/>
        </w:rPr>
        <w:t>（2）空间分集的目的：分集是一个信号通过多条路径送达接收端，好处是降低信号受到信道深度衰落而无法识别的可能性；分集技术是用来补偿衰落信道损耗的，它通常利用无线传播环境中同一信号的独立样本之间不相关的特点，使用一定的信号合并技术改善接收信号，来抵抗衰落引起的不良影响。空间分集手段可以克服空间选择性衰落，但是分集接收机之间的距离要满足大于3倍波长的基本条件。同均衡器一样，它在不增加传输功率和带宽的前提下，而改善无线通信信道的传输质量。在移动通信中，基站和移动台的接收机都可以采用分集技术。</w:t>
      </w:r>
      <w:r>
        <w:rPr>
          <w:rFonts w:ascii="宋体" w:eastAsia="宋体" w:hAnsi="宋体" w:cs="宋体" w:hint="eastAsia"/>
          <w:b/>
          <w:bCs/>
          <w:shd w:val="clear" w:color="auto" w:fill="FFFFFF"/>
        </w:rPr>
        <w:t>在无线传播环境中，无线信号会碰到各种各样的衰落，影响接收机正确地接收信号。</w:t>
      </w:r>
      <w:r>
        <w:rPr>
          <w:rFonts w:ascii="宋体" w:eastAsia="宋体" w:hAnsi="宋体" w:cs="宋体" w:hint="eastAsia"/>
          <w:b/>
          <w:bCs/>
        </w:rPr>
        <w:t>通过分集技术，同一信号在彼此独立的不同路径上传送，经历不同的衰落；在接收端把不同路径来的信号合并起来，可以获得分集增益，提高信号接收的正确性</w:t>
      </w:r>
      <w:r>
        <w:rPr>
          <w:rFonts w:ascii="宋体" w:eastAsia="宋体" w:hAnsi="宋体" w:cs="宋体" w:hint="eastAsia"/>
          <w:b/>
          <w:bCs/>
          <w:shd w:val="clear" w:color="auto" w:fill="FFFFFF"/>
        </w:rPr>
        <w:t>。</w:t>
      </w:r>
    </w:p>
    <w:p w14:paraId="7F096865" w14:textId="77777777" w:rsidR="00516B08" w:rsidRDefault="00516B08" w:rsidP="00516B08">
      <w:pPr>
        <w:spacing w:line="360" w:lineRule="auto"/>
        <w:rPr>
          <w:rFonts w:ascii="宋体" w:eastAsia="宋体" w:hAnsi="宋体" w:cs="宋体" w:hint="eastAsia"/>
          <w:b/>
          <w:bCs/>
        </w:rPr>
      </w:pPr>
      <w:r>
        <w:rPr>
          <w:rFonts w:ascii="宋体" w:eastAsia="宋体" w:hAnsi="宋体" w:cs="宋体" w:hint="eastAsia"/>
          <w:b/>
          <w:bCs/>
          <w:noProof/>
        </w:rPr>
        <w:drawing>
          <wp:inline distT="0" distB="0" distL="0" distR="0" wp14:anchorId="56DD5702" wp14:editId="045FBF66">
            <wp:extent cx="5255260" cy="213106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55260" cy="2131060"/>
                    </a:xfrm>
                    <a:prstGeom prst="rect">
                      <a:avLst/>
                    </a:prstGeom>
                  </pic:spPr>
                </pic:pic>
              </a:graphicData>
            </a:graphic>
          </wp:inline>
        </w:drawing>
      </w:r>
    </w:p>
    <w:p w14:paraId="26F6E8B9" w14:textId="77777777" w:rsidR="00516B08" w:rsidRDefault="00516B08" w:rsidP="00516B08">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4.空间复用：</w:t>
      </w:r>
    </w:p>
    <w:p w14:paraId="694AC8C3" w14:textId="14A5C494" w:rsidR="00516B08" w:rsidRDefault="00516B08" w:rsidP="00516B08">
      <w:pPr>
        <w:pStyle w:val="a7"/>
        <w:spacing w:line="360" w:lineRule="auto"/>
        <w:ind w:firstLine="422"/>
        <w:rPr>
          <w:rFonts w:ascii="宋体" w:eastAsia="宋体" w:hAnsi="宋体" w:cs="宋体" w:hint="eastAsia"/>
          <w:b/>
          <w:bCs/>
          <w:shd w:val="clear" w:color="auto" w:fill="FFFFFF"/>
        </w:rPr>
      </w:pPr>
      <w:r>
        <w:rPr>
          <w:rStyle w:val="ab"/>
          <w:rFonts w:ascii="宋体" w:eastAsia="宋体" w:hAnsi="宋体" w:cs="宋体" w:hint="eastAsia"/>
          <w:shd w:val="clear" w:color="auto" w:fill="FFFFFF"/>
        </w:rPr>
        <w:t>复用是在同一条路径的多个独立子信道上传输不同数据，充分利用系统资源，提高系统容量，即总数据率</w:t>
      </w:r>
      <w:r>
        <w:rPr>
          <w:rFonts w:ascii="宋体" w:eastAsia="宋体" w:hAnsi="宋体" w:cs="宋体" w:hint="eastAsia"/>
          <w:b/>
          <w:bCs/>
          <w:shd w:val="clear" w:color="auto" w:fill="FFFFFF"/>
        </w:rPr>
        <w:t>。复用技术是指一种在传输路径上综合多路</w:t>
      </w:r>
      <w:r w:rsidRPr="00CC4B69">
        <w:rPr>
          <w:rFonts w:ascii="宋体" w:eastAsia="宋体" w:hAnsi="宋体" w:cs="宋体" w:hint="eastAsia"/>
          <w:b/>
          <w:bCs/>
        </w:rPr>
        <w:t>信道</w:t>
      </w:r>
      <w:r>
        <w:rPr>
          <w:rFonts w:ascii="宋体" w:eastAsia="宋体" w:hAnsi="宋体" w:cs="宋体" w:hint="eastAsia"/>
          <w:b/>
          <w:bCs/>
          <w:shd w:val="clear" w:color="auto" w:fill="FFFFFF"/>
        </w:rPr>
        <w:t>，然后恢复原机制或解除终端各信道复用技术的过程。</w:t>
      </w:r>
      <w:r>
        <w:rPr>
          <w:rStyle w:val="ab"/>
          <w:rFonts w:ascii="宋体" w:eastAsia="宋体" w:hAnsi="宋体" w:cs="宋体" w:hint="eastAsia"/>
          <w:shd w:val="clear" w:color="auto" w:fill="FFFFFF"/>
        </w:rPr>
        <w:t>多路复用技术是在发送端将多路信号进行组合(如广电前端使用的混合器)，在一条专用的物理信道上实现传输，接收端再将复合信号分离出来</w:t>
      </w:r>
      <w:r>
        <w:rPr>
          <w:rFonts w:ascii="宋体" w:eastAsia="宋体" w:hAnsi="宋体" w:cs="宋体" w:hint="eastAsia"/>
          <w:b/>
          <w:bCs/>
          <w:shd w:val="clear" w:color="auto" w:fill="FFFFFF"/>
        </w:rPr>
        <w:t>。复用（Multiplexing）技术，在通信领域，是指在同一个传输路径上传送多路独立的信号。也就是说，不同的信号、共同的通道。</w:t>
      </w:r>
      <w:r>
        <w:rPr>
          <w:rFonts w:ascii="宋体" w:eastAsia="宋体" w:hAnsi="宋体" w:cs="宋体" w:hint="eastAsia"/>
          <w:b/>
          <w:bCs/>
        </w:rPr>
        <w:t>在发送端，将多个独立信号合成为一个多路信号，叫做复用；在接收端，将多路信号分解成各个独立信号的过程，叫做解复用</w:t>
      </w:r>
      <w:r>
        <w:rPr>
          <w:rFonts w:ascii="宋体" w:eastAsia="宋体" w:hAnsi="宋体" w:cs="宋体" w:hint="eastAsia"/>
          <w:b/>
          <w:bCs/>
          <w:shd w:val="clear" w:color="auto" w:fill="FFFFFF"/>
        </w:rPr>
        <w:t>。</w:t>
      </w:r>
    </w:p>
    <w:p w14:paraId="7504CC95" w14:textId="77777777" w:rsidR="00516B08" w:rsidRDefault="00516B08" w:rsidP="00516B08">
      <w:pPr>
        <w:pStyle w:val="a7"/>
        <w:spacing w:line="360" w:lineRule="auto"/>
        <w:ind w:firstLine="422"/>
        <w:rPr>
          <w:rStyle w:val="ab"/>
          <w:rFonts w:ascii="宋体" w:eastAsia="宋体" w:hAnsi="宋体" w:cs="宋体" w:hint="eastAsia"/>
          <w:szCs w:val="21"/>
          <w:shd w:val="clear" w:color="auto" w:fill="FFFFFF"/>
        </w:rPr>
      </w:pPr>
      <w:r>
        <w:rPr>
          <w:rFonts w:ascii="宋体" w:eastAsia="宋体" w:hAnsi="宋体" w:cs="宋体" w:hint="eastAsia"/>
          <w:b/>
          <w:bCs/>
          <w:kern w:val="0"/>
          <w:szCs w:val="21"/>
        </w:rPr>
        <w:t>（1）空分复用（SDM）是指让同一个频段在不同的空间内得到重复利用，在移动通信中，</w:t>
      </w:r>
      <w:r>
        <w:rPr>
          <w:rFonts w:ascii="宋体" w:eastAsia="宋体" w:hAnsi="宋体" w:cs="宋体" w:hint="eastAsia"/>
          <w:b/>
          <w:bCs/>
          <w:kern w:val="0"/>
          <w:szCs w:val="21"/>
        </w:rPr>
        <w:lastRenderedPageBreak/>
        <w:t>其基本技术就是采用自适应阵列天线实现空间分割，在不同的用户方向上形成不同的波束。</w:t>
      </w:r>
      <w:r>
        <w:rPr>
          <w:rFonts w:ascii="宋体" w:eastAsia="宋体" w:hAnsi="宋体" w:cs="宋体" w:hint="eastAsia"/>
          <w:b/>
          <w:bCs/>
        </w:rPr>
        <w:t>利用空间自由度，在每个码元周期内发送 多个独立的符号，提高传输效率。</w:t>
      </w:r>
    </w:p>
    <w:p w14:paraId="542977F9" w14:textId="77777777" w:rsidR="00516B08" w:rsidRDefault="00516B08" w:rsidP="00516B08">
      <w:pPr>
        <w:pStyle w:val="a7"/>
        <w:spacing w:line="360" w:lineRule="auto"/>
        <w:ind w:firstLine="422"/>
        <w:rPr>
          <w:rFonts w:ascii="宋体" w:eastAsia="宋体" w:hAnsi="宋体" w:cs="宋体" w:hint="eastAsia"/>
          <w:b/>
          <w:bCs/>
          <w:shd w:val="clear" w:color="auto" w:fill="FFFFFF"/>
        </w:rPr>
      </w:pPr>
      <w:r>
        <w:rPr>
          <w:rStyle w:val="ab"/>
          <w:rFonts w:ascii="宋体" w:eastAsia="宋体" w:hAnsi="宋体" w:cs="宋体" w:hint="eastAsia"/>
          <w:shd w:val="clear" w:color="auto" w:fill="FFFFFF"/>
        </w:rPr>
        <w:t>（2）空间复用的目的：</w:t>
      </w:r>
      <w:r>
        <w:rPr>
          <w:rFonts w:ascii="宋体" w:eastAsia="宋体" w:hAnsi="宋体" w:cs="宋体" w:hint="eastAsia"/>
          <w:b/>
          <w:bCs/>
          <w:shd w:val="clear" w:color="auto" w:fill="FFFFFF"/>
        </w:rPr>
        <w:t>复用是多个信号同时通过多条路径送达接收端，好处是收发端</w:t>
      </w:r>
      <w:r>
        <w:rPr>
          <w:rFonts w:ascii="宋体" w:eastAsia="宋体" w:hAnsi="宋体" w:cs="宋体" w:hint="eastAsia"/>
          <w:b/>
          <w:bCs/>
        </w:rPr>
        <w:t>吞吐量增大</w:t>
      </w:r>
      <w:r>
        <w:rPr>
          <w:rFonts w:ascii="宋体" w:eastAsia="宋体" w:hAnsi="宋体" w:cs="宋体" w:hint="eastAsia"/>
          <w:b/>
          <w:bCs/>
          <w:shd w:val="clear" w:color="auto" w:fill="FFFFFF"/>
        </w:rPr>
        <w:t>。通信领域里，复用的共同特点是在保证多路收发信息传送质量的同时，提高某一传送通路资源的利用效率（个人理解：例如频分复用中，在保证频率路径传送质量的同时，提高了时间、空间资源的利用率）。在数据通信中，复用技术提高了信道传输效率（这意味着，在信道容量不变的情况下，吞吐量得到提升），有广泛应用。</w:t>
      </w:r>
    </w:p>
    <w:p w14:paraId="55EC716F" w14:textId="77777777" w:rsidR="00516B08" w:rsidRDefault="00516B08" w:rsidP="00516B08">
      <w:pPr>
        <w:pStyle w:val="a7"/>
        <w:spacing w:line="360" w:lineRule="auto"/>
        <w:ind w:firstLineChars="0" w:firstLine="0"/>
        <w:rPr>
          <w:rFonts w:ascii="宋体" w:eastAsia="宋体" w:hAnsi="宋体" w:cs="宋体" w:hint="eastAsia"/>
          <w:b/>
          <w:bCs/>
        </w:rPr>
      </w:pPr>
      <w:r>
        <w:rPr>
          <w:rFonts w:ascii="宋体" w:eastAsia="宋体" w:hAnsi="宋体" w:cs="宋体" w:hint="eastAsia"/>
          <w:b/>
          <w:bCs/>
          <w:noProof/>
        </w:rPr>
        <w:drawing>
          <wp:inline distT="0" distB="0" distL="0" distR="0" wp14:anchorId="683E4D19" wp14:editId="392095E5">
            <wp:extent cx="5224145" cy="2237740"/>
            <wp:effectExtent l="0" t="0" r="317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24145" cy="2237740"/>
                    </a:xfrm>
                    <a:prstGeom prst="rect">
                      <a:avLst/>
                    </a:prstGeom>
                  </pic:spPr>
                </pic:pic>
              </a:graphicData>
            </a:graphic>
          </wp:inline>
        </w:drawing>
      </w:r>
    </w:p>
    <w:p w14:paraId="722FF9B7" w14:textId="77777777" w:rsidR="00516B08" w:rsidRPr="00571DE1" w:rsidRDefault="00516B08" w:rsidP="00571DE1">
      <w:pPr>
        <w:spacing w:line="360" w:lineRule="auto"/>
        <w:ind w:left="360"/>
        <w:rPr>
          <w:rFonts w:ascii="宋体" w:eastAsia="宋体" w:hAnsi="宋体" w:hint="eastAsia"/>
        </w:rPr>
      </w:pPr>
    </w:p>
    <w:p w14:paraId="75B094A5" w14:textId="492B29D6" w:rsidR="00330E9E" w:rsidRDefault="00571DE1" w:rsidP="005B72D7">
      <w:pPr>
        <w:pStyle w:val="a7"/>
        <w:numPr>
          <w:ilvl w:val="1"/>
          <w:numId w:val="4"/>
        </w:numPr>
        <w:spacing w:line="360" w:lineRule="auto"/>
        <w:ind w:firstLineChars="0"/>
        <w:rPr>
          <w:rFonts w:ascii="宋体" w:eastAsia="宋体" w:hAnsi="宋体" w:hint="eastAsia"/>
        </w:rPr>
      </w:pPr>
      <w:r>
        <w:rPr>
          <w:rFonts w:ascii="宋体" w:eastAsia="宋体" w:hAnsi="宋体" w:hint="eastAsia"/>
        </w:rPr>
        <w:t xml:space="preserve"> </w:t>
      </w:r>
      <w:r w:rsidR="009C3333">
        <w:rPr>
          <w:rFonts w:ascii="宋体" w:eastAsia="宋体" w:hAnsi="宋体"/>
        </w:rPr>
        <w:t>MIMO</w:t>
      </w:r>
      <w:r w:rsidR="009C3333">
        <w:rPr>
          <w:rFonts w:ascii="宋体" w:eastAsia="宋体" w:hAnsi="宋体" w:hint="eastAsia"/>
        </w:rPr>
        <w:t>信道模型</w:t>
      </w:r>
    </w:p>
    <w:p w14:paraId="64EDAF19" w14:textId="77777777" w:rsidR="00516B08" w:rsidRDefault="00516B08" w:rsidP="00516B08">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1.MIMO信道矩阵建模</w:t>
      </w:r>
    </w:p>
    <w:p w14:paraId="0D632FD2"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假设一个MIMO系统， 发射机具有根天线，接收机具有根天线。假设一路发射信号的带宽较小（即符号长度较长），则可忽略码间串扰(Inter SymbolInterference,ISI)影响。 每路信号经历的传输子信道衰落可以认为是平坦的，即无多径传输，便可以用一个复增益因子来描述。于是MIMO信道的输入和输出关系可写为：</w:t>
      </w:r>
    </w:p>
    <w:p w14:paraId="312E47AF" w14:textId="77777777" w:rsidR="00516B08" w:rsidRDefault="00516B08" w:rsidP="00516B08">
      <w:pPr>
        <w:pStyle w:val="a7"/>
        <w:spacing w:line="360" w:lineRule="auto"/>
        <w:ind w:firstLineChars="0" w:firstLine="0"/>
        <w:jc w:val="center"/>
        <w:rPr>
          <w:rFonts w:ascii="宋体" w:eastAsia="宋体" w:hAnsi="宋体" w:cs="宋体" w:hint="eastAsia"/>
          <w:b/>
          <w:bCs/>
        </w:rPr>
      </w:pPr>
      <w:r>
        <w:rPr>
          <w:rFonts w:ascii="宋体" w:eastAsia="宋体" w:hAnsi="宋体" w:cs="宋体" w:hint="eastAsia"/>
          <w:b/>
          <w:bCs/>
          <w:noProof/>
        </w:rPr>
        <w:drawing>
          <wp:inline distT="0" distB="0" distL="0" distR="0" wp14:anchorId="36EF7DC1" wp14:editId="1CB81721">
            <wp:extent cx="1333500" cy="320040"/>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1333618" cy="320068"/>
                    </a:xfrm>
                    <a:prstGeom prst="rect">
                      <a:avLst/>
                    </a:prstGeom>
                  </pic:spPr>
                </pic:pic>
              </a:graphicData>
            </a:graphic>
          </wp:inline>
        </w:drawing>
      </w:r>
    </w:p>
    <w:p w14:paraId="5780C77C" w14:textId="77777777" w:rsidR="00516B08" w:rsidRDefault="00516B08" w:rsidP="00516B08">
      <w:pPr>
        <w:spacing w:line="360" w:lineRule="auto"/>
        <w:ind w:firstLineChars="200" w:firstLine="422"/>
        <w:rPr>
          <w:rFonts w:ascii="宋体" w:eastAsia="宋体" w:hAnsi="宋体" w:cs="宋体" w:hint="eastAsia"/>
          <w:b/>
          <w:bCs/>
        </w:rPr>
      </w:pPr>
      <w:r>
        <w:rPr>
          <w:rFonts w:ascii="宋体" w:eastAsia="宋体" w:hAnsi="宋体" w:cs="宋体" w:hint="eastAsia"/>
          <w:b/>
          <w:bCs/>
        </w:rPr>
        <w:t>其中，</w:t>
      </w:r>
    </w:p>
    <w:p w14:paraId="0271C1C2" w14:textId="77777777" w:rsidR="00516B08" w:rsidRDefault="00516B08" w:rsidP="00516B08">
      <w:pPr>
        <w:spacing w:line="360" w:lineRule="auto"/>
        <w:jc w:val="center"/>
        <w:rPr>
          <w:rFonts w:ascii="宋体" w:eastAsia="宋体" w:hAnsi="宋体" w:cs="宋体" w:hint="eastAsia"/>
          <w:b/>
          <w:bCs/>
        </w:rPr>
      </w:pPr>
      <w:r>
        <w:rPr>
          <w:rFonts w:ascii="宋体" w:eastAsia="宋体" w:hAnsi="宋体" w:cs="宋体" w:hint="eastAsia"/>
          <w:b/>
          <w:bCs/>
          <w:noProof/>
        </w:rPr>
        <w:drawing>
          <wp:inline distT="0" distB="0" distL="114300" distR="114300" wp14:anchorId="5D5C0170" wp14:editId="2DB00539">
            <wp:extent cx="3326765" cy="1304925"/>
            <wp:effectExtent l="0" t="0" r="1079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3326765" cy="1304925"/>
                    </a:xfrm>
                    <a:prstGeom prst="rect">
                      <a:avLst/>
                    </a:prstGeom>
                    <a:noFill/>
                    <a:ln>
                      <a:noFill/>
                    </a:ln>
                  </pic:spPr>
                </pic:pic>
              </a:graphicData>
            </a:graphic>
          </wp:inline>
        </w:drawing>
      </w:r>
    </w:p>
    <w:p w14:paraId="6122DD8E" w14:textId="77777777" w:rsidR="00516B08" w:rsidRDefault="00516B08" w:rsidP="00516B08">
      <w:pPr>
        <w:spacing w:line="360" w:lineRule="auto"/>
        <w:jc w:val="center"/>
        <w:rPr>
          <w:rFonts w:ascii="宋体" w:eastAsia="宋体" w:hAnsi="宋体" w:cs="宋体" w:hint="eastAsia"/>
          <w:b/>
          <w:bCs/>
        </w:rPr>
      </w:pPr>
      <w:r>
        <w:rPr>
          <w:rFonts w:ascii="宋体" w:eastAsia="宋体" w:hAnsi="宋体" w:cs="宋体" w:hint="eastAsia"/>
          <w:b/>
          <w:bCs/>
          <w:noProof/>
        </w:rPr>
        <w:lastRenderedPageBreak/>
        <w:drawing>
          <wp:inline distT="0" distB="0" distL="114300" distR="114300" wp14:anchorId="54C525E3" wp14:editId="2A4B4890">
            <wp:extent cx="3417570" cy="933450"/>
            <wp:effectExtent l="0" t="0" r="11430"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3417570" cy="933450"/>
                    </a:xfrm>
                    <a:prstGeom prst="rect">
                      <a:avLst/>
                    </a:prstGeom>
                    <a:noFill/>
                    <a:ln>
                      <a:noFill/>
                    </a:ln>
                  </pic:spPr>
                </pic:pic>
              </a:graphicData>
            </a:graphic>
          </wp:inline>
        </w:drawing>
      </w:r>
    </w:p>
    <w:p w14:paraId="119A85A1"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其中，元素hi，j表示从发射机天线j到接收机天线i的复信道增益（i＝1,2,…,； j＝1,2,…,） 。在进行MIMO编解码技术研究时，通常仅考虑随时间快速变化的小尺度衰落的影响，而不考虑电波长距离传播的路径损耗和阴影衰落等大尺度衰落的影响。 因此h仅为小尺度衰落系数。进一步假设各发送-接收天线对之间的信道相互独立，且各子信道功率增益为1，则ℎi，j可建模为独立同分布的均值为0、方差为1的复高斯分布随机变量。</w:t>
      </w:r>
    </w:p>
    <w:p w14:paraId="70053153" w14:textId="77777777" w:rsidR="00516B08" w:rsidRDefault="00516B08" w:rsidP="00516B08">
      <w:pPr>
        <w:pStyle w:val="a7"/>
        <w:ind w:firstLineChars="100" w:firstLine="211"/>
        <w:rPr>
          <w:rFonts w:ascii="宋体" w:eastAsia="宋体" w:hAnsi="宋体" w:cs="宋体" w:hint="eastAsia"/>
          <w:b/>
          <w:bCs/>
        </w:rPr>
      </w:pPr>
      <w:r>
        <w:rPr>
          <w:rFonts w:ascii="宋体" w:eastAsia="宋体" w:hAnsi="宋体" w:cs="宋体" w:hint="eastAsia"/>
          <w:b/>
          <w:bCs/>
        </w:rPr>
        <w:t>2.MIMO收发信号模型</w:t>
      </w:r>
    </w:p>
    <w:p w14:paraId="12423411"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MIMO允许多个天线同时发送和接收多个空间流。它允许天线同时传送和接收。利用MIMO技术可以提高信道的容量，同时也可以提高信道的可靠性，降低误码率。前者是利用MIMO信道提供的空间复用增益，后者是利用MIMO信道提供的空间分集增益。</w:t>
      </w:r>
    </w:p>
    <w:p w14:paraId="34115113" w14:textId="2330B5C1" w:rsidR="00516B08" w:rsidRPr="00516B08" w:rsidRDefault="00516B08" w:rsidP="00516B08">
      <w:pPr>
        <w:pStyle w:val="a7"/>
        <w:spacing w:line="360" w:lineRule="auto"/>
        <w:ind w:firstLineChars="0" w:firstLine="0"/>
        <w:rPr>
          <w:rFonts w:ascii="宋体" w:eastAsia="宋体" w:hAnsi="宋体" w:cs="宋体" w:hint="eastAsia"/>
          <w:b/>
          <w:bCs/>
        </w:rPr>
      </w:pPr>
      <w:r>
        <w:rPr>
          <w:rFonts w:ascii="宋体" w:eastAsia="宋体" w:hAnsi="宋体" w:cs="宋体" w:hint="eastAsia"/>
          <w:b/>
          <w:bCs/>
          <w:noProof/>
        </w:rPr>
        <w:lastRenderedPageBreak/>
        <w:drawing>
          <wp:inline distT="0" distB="0" distL="114300" distR="114300" wp14:anchorId="252B80A6" wp14:editId="10F32CF6">
            <wp:extent cx="5201285" cy="5551170"/>
            <wp:effectExtent l="0" t="0" r="10795"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5201285" cy="5551170"/>
                    </a:xfrm>
                    <a:prstGeom prst="rect">
                      <a:avLst/>
                    </a:prstGeom>
                    <a:noFill/>
                    <a:ln>
                      <a:noFill/>
                    </a:ln>
                  </pic:spPr>
                </pic:pic>
              </a:graphicData>
            </a:graphic>
          </wp:inline>
        </w:drawing>
      </w:r>
    </w:p>
    <w:p w14:paraId="26CE6022" w14:textId="1927FEEB" w:rsidR="00D0074D" w:rsidRPr="00516B08" w:rsidRDefault="009C3333" w:rsidP="00516B08">
      <w:pPr>
        <w:pStyle w:val="a7"/>
        <w:numPr>
          <w:ilvl w:val="1"/>
          <w:numId w:val="4"/>
        </w:numPr>
        <w:spacing w:line="360" w:lineRule="auto"/>
        <w:ind w:firstLineChars="0"/>
        <w:rPr>
          <w:rFonts w:ascii="宋体" w:eastAsia="宋体" w:hAnsi="宋体" w:hint="eastAsia"/>
        </w:rPr>
      </w:pPr>
      <w:r w:rsidRPr="00C62D52">
        <w:rPr>
          <w:rFonts w:ascii="宋体" w:eastAsia="宋体" w:hAnsi="宋体"/>
        </w:rPr>
        <w:t>Alamouti</w:t>
      </w:r>
      <w:r>
        <w:rPr>
          <w:rFonts w:ascii="宋体" w:eastAsia="宋体" w:hAnsi="宋体"/>
        </w:rPr>
        <w:t>空时</w:t>
      </w:r>
      <w:r>
        <w:rPr>
          <w:rFonts w:ascii="宋体" w:eastAsia="宋体" w:hAnsi="宋体" w:hint="eastAsia"/>
        </w:rPr>
        <w:t>码编码和解码</w:t>
      </w:r>
      <w:r w:rsidRPr="00C62D52">
        <w:rPr>
          <w:rFonts w:ascii="宋体" w:eastAsia="宋体" w:hAnsi="宋体"/>
        </w:rPr>
        <w:t>原理</w:t>
      </w:r>
    </w:p>
    <w:p w14:paraId="176185CB" w14:textId="77777777" w:rsidR="00516B08" w:rsidRDefault="00516B08" w:rsidP="00516B08">
      <w:pPr>
        <w:pStyle w:val="a7"/>
        <w:spacing w:line="360" w:lineRule="auto"/>
        <w:ind w:firstLineChars="100" w:firstLine="211"/>
        <w:rPr>
          <w:rFonts w:ascii="宋体" w:eastAsia="宋体" w:hAnsi="宋体" w:hint="eastAsia"/>
          <w:b/>
          <w:bCs/>
        </w:rPr>
      </w:pPr>
      <w:r>
        <w:rPr>
          <w:rFonts w:ascii="宋体" w:eastAsia="宋体" w:hAnsi="宋体" w:hint="eastAsia"/>
          <w:b/>
          <w:bCs/>
        </w:rPr>
        <w:t>1.正交设计原理（发射天线数为2的情况）：</w:t>
      </w:r>
    </w:p>
    <w:p w14:paraId="1356892D" w14:textId="77777777" w:rsidR="00516B08" w:rsidRDefault="00516B08" w:rsidP="00516B08">
      <w:pPr>
        <w:spacing w:line="360" w:lineRule="auto"/>
        <w:rPr>
          <w:rFonts w:ascii="宋体" w:eastAsia="宋体" w:hAnsi="宋体" w:hint="eastAsia"/>
          <w:b/>
          <w:bCs/>
        </w:rPr>
      </w:pPr>
      <w:r>
        <w:rPr>
          <w:rFonts w:ascii="宋体" w:eastAsia="宋体" w:hAnsi="宋体"/>
          <w:b/>
          <w:bCs/>
          <w:noProof/>
        </w:rPr>
        <w:drawing>
          <wp:inline distT="0" distB="0" distL="114300" distR="114300" wp14:anchorId="2702D420" wp14:editId="3290959D">
            <wp:extent cx="5272405" cy="2123440"/>
            <wp:effectExtent l="0" t="0" r="635"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5272405" cy="2123440"/>
                    </a:xfrm>
                    <a:prstGeom prst="rect">
                      <a:avLst/>
                    </a:prstGeom>
                    <a:noFill/>
                    <a:ln>
                      <a:noFill/>
                    </a:ln>
                  </pic:spPr>
                </pic:pic>
              </a:graphicData>
            </a:graphic>
          </wp:inline>
        </w:drawing>
      </w:r>
    </w:p>
    <w:p w14:paraId="79D9414F" w14:textId="77777777" w:rsidR="00516B08" w:rsidRDefault="00516B08" w:rsidP="00516B08">
      <w:pPr>
        <w:pStyle w:val="a7"/>
        <w:spacing w:line="360" w:lineRule="auto"/>
        <w:ind w:firstLine="422"/>
        <w:rPr>
          <w:rFonts w:ascii="宋体" w:eastAsia="宋体" w:hAnsi="宋体" w:hint="eastAsia"/>
          <w:b/>
          <w:bCs/>
        </w:rPr>
      </w:pPr>
      <w:r>
        <w:rPr>
          <w:rFonts w:ascii="宋体" w:eastAsia="宋体" w:hAnsi="宋体" w:hint="eastAsia"/>
          <w:b/>
          <w:bCs/>
        </w:rPr>
        <w:t>在发射天线为2的情况下，</w:t>
      </w:r>
      <w:r>
        <w:rPr>
          <w:rFonts w:ascii="宋体" w:eastAsia="宋体" w:hAnsi="宋体"/>
          <w:b/>
          <w:bCs/>
        </w:rPr>
        <w:t>天线总发射功率为P。 编码器在每一次编码操作中取两个</w:t>
      </w:r>
      <w:r>
        <w:rPr>
          <w:rFonts w:ascii="宋体" w:eastAsia="宋体" w:hAnsi="宋体"/>
          <w:b/>
          <w:bCs/>
        </w:rPr>
        <w:lastRenderedPageBreak/>
        <w:t>调制符号1和2为一个分组，</w:t>
      </w:r>
      <w:r>
        <w:rPr>
          <w:rFonts w:ascii="宋体" w:eastAsia="宋体" w:hAnsi="宋体" w:hint="eastAsia"/>
          <w:b/>
          <w:bCs/>
        </w:rPr>
        <w:t>即时隙1和时隙2分别发送如图所示的两组符号，</w:t>
      </w:r>
      <w:r>
        <w:rPr>
          <w:rFonts w:ascii="宋体" w:eastAsia="宋体" w:hAnsi="宋体"/>
          <w:b/>
          <w:bCs/>
        </w:rPr>
        <w:t xml:space="preserve"> 并按照如下编码矩阵将其映射到发射天线：</w:t>
      </w:r>
    </w:p>
    <w:p w14:paraId="1EAB7C39" w14:textId="77777777" w:rsidR="00516B08" w:rsidRDefault="00516B08" w:rsidP="00516B08">
      <w:pPr>
        <w:pStyle w:val="a7"/>
        <w:spacing w:line="360" w:lineRule="auto"/>
        <w:ind w:firstLineChars="0" w:firstLine="0"/>
        <w:jc w:val="center"/>
        <w:rPr>
          <w:rFonts w:ascii="宋体" w:eastAsia="宋体" w:hAnsi="宋体" w:hint="eastAsia"/>
          <w:b/>
          <w:bCs/>
        </w:rPr>
      </w:pPr>
      <w:r>
        <w:rPr>
          <w:rFonts w:ascii="宋体" w:eastAsia="宋体" w:hAnsi="宋体"/>
          <w:b/>
          <w:bCs/>
          <w:noProof/>
        </w:rPr>
        <w:drawing>
          <wp:inline distT="0" distB="0" distL="114300" distR="114300" wp14:anchorId="6FC8652D" wp14:editId="75DE5193">
            <wp:extent cx="2299970" cy="535305"/>
            <wp:effectExtent l="0" t="0" r="1270" b="133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2299970" cy="535305"/>
                    </a:xfrm>
                    <a:prstGeom prst="rect">
                      <a:avLst/>
                    </a:prstGeom>
                    <a:noFill/>
                    <a:ln>
                      <a:noFill/>
                    </a:ln>
                  </pic:spPr>
                </pic:pic>
              </a:graphicData>
            </a:graphic>
          </wp:inline>
        </w:drawing>
      </w:r>
    </w:p>
    <w:p w14:paraId="33C94863" w14:textId="77777777" w:rsidR="00516B08" w:rsidRDefault="00516B08" w:rsidP="00516B08">
      <w:pPr>
        <w:pStyle w:val="a7"/>
        <w:spacing w:line="360" w:lineRule="auto"/>
        <w:ind w:firstLine="422"/>
        <w:rPr>
          <w:rFonts w:ascii="宋体" w:eastAsia="宋体" w:hAnsi="宋体" w:hint="eastAsia"/>
          <w:b/>
          <w:bCs/>
        </w:rPr>
      </w:pPr>
      <w:r>
        <w:rPr>
          <w:rFonts w:ascii="宋体" w:eastAsia="宋体" w:hAnsi="宋体"/>
          <w:b/>
          <w:bCs/>
        </w:rPr>
        <w:t xml:space="preserve">Alamouti方案采用了正交设计原理， 其编码矩阵具有如下性质： </w:t>
      </w:r>
    </w:p>
    <w:p w14:paraId="4BEAC1D9" w14:textId="77777777" w:rsidR="00516B08" w:rsidRDefault="00516B08" w:rsidP="00516B08">
      <w:pPr>
        <w:pStyle w:val="a7"/>
        <w:spacing w:line="360" w:lineRule="auto"/>
        <w:ind w:firstLineChars="0" w:firstLine="0"/>
        <w:jc w:val="center"/>
        <w:rPr>
          <w:rFonts w:ascii="宋体" w:eastAsia="宋体" w:hAnsi="宋体" w:hint="eastAsia"/>
          <w:b/>
          <w:bCs/>
        </w:rPr>
      </w:pPr>
      <w:r>
        <w:rPr>
          <w:rFonts w:ascii="宋体" w:eastAsia="宋体" w:hAnsi="宋体"/>
          <w:b/>
          <w:bCs/>
          <w:noProof/>
        </w:rPr>
        <w:drawing>
          <wp:inline distT="0" distB="0" distL="114300" distR="114300" wp14:anchorId="6CEC79B3" wp14:editId="4705A743">
            <wp:extent cx="3158490" cy="474345"/>
            <wp:effectExtent l="0" t="0" r="11430" b="133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3158490" cy="474345"/>
                    </a:xfrm>
                    <a:prstGeom prst="rect">
                      <a:avLst/>
                    </a:prstGeom>
                    <a:noFill/>
                    <a:ln>
                      <a:noFill/>
                    </a:ln>
                  </pic:spPr>
                </pic:pic>
              </a:graphicData>
            </a:graphic>
          </wp:inline>
        </w:drawing>
      </w:r>
    </w:p>
    <w:p w14:paraId="081B9167" w14:textId="77777777" w:rsidR="00516B08" w:rsidRDefault="00516B08" w:rsidP="00516B08">
      <w:pPr>
        <w:pStyle w:val="a7"/>
        <w:spacing w:line="360" w:lineRule="auto"/>
        <w:ind w:firstLineChars="100" w:firstLine="211"/>
        <w:rPr>
          <w:rFonts w:ascii="宋体" w:eastAsia="宋体" w:hAnsi="宋体" w:hint="eastAsia"/>
          <w:b/>
          <w:bCs/>
        </w:rPr>
      </w:pPr>
      <w:r>
        <w:rPr>
          <w:rFonts w:ascii="宋体" w:eastAsia="宋体" w:hAnsi="宋体" w:hint="eastAsia"/>
          <w:b/>
          <w:bCs/>
        </w:rPr>
        <w:t>2.对于单天线接收解码过程：</w:t>
      </w:r>
    </w:p>
    <w:p w14:paraId="24A5E1A7" w14:textId="77777777" w:rsidR="00516B08" w:rsidRDefault="00516B08" w:rsidP="00516B08">
      <w:pPr>
        <w:pStyle w:val="a7"/>
        <w:spacing w:line="360" w:lineRule="auto"/>
        <w:ind w:firstLine="422"/>
        <w:rPr>
          <w:rFonts w:ascii="宋体" w:eastAsia="宋体" w:hAnsi="宋体" w:hint="eastAsia"/>
          <w:b/>
          <w:bCs/>
        </w:rPr>
      </w:pPr>
      <w:r>
        <w:rPr>
          <w:rFonts w:ascii="宋体" w:eastAsia="宋体" w:hAnsi="宋体"/>
          <w:b/>
          <w:bCs/>
        </w:rPr>
        <w:t>考虑单个接收天线的情况， 则信道矩阵为</w:t>
      </w:r>
      <w:r>
        <w:rPr>
          <w:rFonts w:ascii="宋体" w:eastAsia="宋体" w:hAnsi="宋体"/>
          <w:b/>
          <w:bCs/>
          <w:noProof/>
        </w:rPr>
        <w:drawing>
          <wp:inline distT="0" distB="0" distL="114300" distR="114300" wp14:anchorId="3EEE8A16" wp14:editId="6034322D">
            <wp:extent cx="986155" cy="179070"/>
            <wp:effectExtent l="0" t="0" r="4445"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a:stretch>
                      <a:fillRect/>
                    </a:stretch>
                  </pic:blipFill>
                  <pic:spPr>
                    <a:xfrm>
                      <a:off x="0" y="0"/>
                      <a:ext cx="986155" cy="179070"/>
                    </a:xfrm>
                    <a:prstGeom prst="rect">
                      <a:avLst/>
                    </a:prstGeom>
                    <a:noFill/>
                    <a:ln>
                      <a:noFill/>
                    </a:ln>
                  </pic:spPr>
                </pic:pic>
              </a:graphicData>
            </a:graphic>
          </wp:inline>
        </w:drawing>
      </w:r>
    </w:p>
    <w:p w14:paraId="0ACE9737" w14:textId="77777777" w:rsidR="00516B08" w:rsidRDefault="00516B08" w:rsidP="00516B08">
      <w:pPr>
        <w:pStyle w:val="a7"/>
        <w:spacing w:line="360" w:lineRule="auto"/>
        <w:ind w:firstLine="422"/>
        <w:rPr>
          <w:rFonts w:ascii="宋体" w:eastAsia="宋体" w:hAnsi="宋体" w:hint="eastAsia"/>
          <w:b/>
          <w:bCs/>
        </w:rPr>
      </w:pPr>
      <w:r>
        <w:rPr>
          <w:rFonts w:ascii="宋体" w:eastAsia="宋体" w:hAnsi="宋体"/>
          <w:b/>
          <w:bCs/>
        </w:rPr>
        <w:t>假设第1个时隙和第2个时隙信道矩阵保持不变（准静态块衰落信道） ，则两个时隙的接收信号分别为</w:t>
      </w:r>
      <w:r>
        <w:rPr>
          <w:rFonts w:ascii="宋体" w:eastAsia="宋体" w:hAnsi="宋体" w:hint="eastAsia"/>
          <w:b/>
          <w:bCs/>
        </w:rPr>
        <w:t>：</w:t>
      </w:r>
    </w:p>
    <w:p w14:paraId="328BE0C3" w14:textId="77777777" w:rsidR="00516B08" w:rsidRDefault="00516B08" w:rsidP="00516B08">
      <w:pPr>
        <w:pStyle w:val="a7"/>
        <w:spacing w:line="360" w:lineRule="auto"/>
        <w:ind w:firstLineChars="0" w:firstLine="0"/>
        <w:jc w:val="center"/>
        <w:rPr>
          <w:rFonts w:ascii="宋体" w:eastAsia="宋体" w:hAnsi="宋体" w:hint="eastAsia"/>
          <w:b/>
          <w:bCs/>
        </w:rPr>
      </w:pPr>
      <w:r>
        <w:rPr>
          <w:rFonts w:ascii="宋体" w:eastAsia="宋体" w:hAnsi="宋体"/>
          <w:b/>
          <w:bCs/>
          <w:noProof/>
        </w:rPr>
        <w:drawing>
          <wp:inline distT="0" distB="0" distL="114300" distR="114300" wp14:anchorId="4D75CD6D" wp14:editId="3B56A9B6">
            <wp:extent cx="2736215" cy="641350"/>
            <wp:effectExtent l="0" t="0" r="6985" b="139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
                    <a:stretch>
                      <a:fillRect/>
                    </a:stretch>
                  </pic:blipFill>
                  <pic:spPr>
                    <a:xfrm>
                      <a:off x="0" y="0"/>
                      <a:ext cx="2736215" cy="641350"/>
                    </a:xfrm>
                    <a:prstGeom prst="rect">
                      <a:avLst/>
                    </a:prstGeom>
                    <a:noFill/>
                    <a:ln>
                      <a:noFill/>
                    </a:ln>
                  </pic:spPr>
                </pic:pic>
              </a:graphicData>
            </a:graphic>
          </wp:inline>
        </w:drawing>
      </w:r>
    </w:p>
    <w:p w14:paraId="3B3A7321" w14:textId="77777777" w:rsidR="00516B08" w:rsidRDefault="00516B08" w:rsidP="00516B08">
      <w:pPr>
        <w:pStyle w:val="a7"/>
        <w:spacing w:line="360" w:lineRule="auto"/>
        <w:ind w:firstLine="422"/>
        <w:rPr>
          <w:rFonts w:ascii="宋体" w:eastAsia="宋体" w:hAnsi="宋体" w:hint="eastAsia"/>
          <w:b/>
          <w:bCs/>
        </w:rPr>
      </w:pPr>
      <w:r>
        <w:rPr>
          <w:rFonts w:ascii="宋体" w:eastAsia="宋体" w:hAnsi="宋体"/>
          <w:b/>
          <w:bCs/>
        </w:rPr>
        <w:t>写成矩阵形式则为</w:t>
      </w:r>
      <w:r>
        <w:rPr>
          <w:rFonts w:ascii="宋体" w:eastAsia="宋体" w:hAnsi="宋体" w:hint="eastAsia"/>
          <w:b/>
          <w:bCs/>
        </w:rPr>
        <w:t>：</w:t>
      </w:r>
    </w:p>
    <w:p w14:paraId="4C5F8E1B" w14:textId="77777777" w:rsidR="00516B08" w:rsidRDefault="00516B08" w:rsidP="00516B08">
      <w:pPr>
        <w:pStyle w:val="a7"/>
        <w:spacing w:line="360" w:lineRule="auto"/>
        <w:ind w:firstLineChars="0" w:firstLine="0"/>
        <w:jc w:val="center"/>
        <w:rPr>
          <w:rFonts w:ascii="宋体" w:eastAsia="宋体" w:hAnsi="宋体" w:hint="eastAsia"/>
          <w:b/>
          <w:bCs/>
        </w:rPr>
      </w:pPr>
      <w:r>
        <w:rPr>
          <w:rFonts w:ascii="宋体" w:eastAsia="宋体" w:hAnsi="宋体"/>
          <w:b/>
          <w:bCs/>
          <w:noProof/>
        </w:rPr>
        <w:drawing>
          <wp:inline distT="0" distB="0" distL="114300" distR="114300" wp14:anchorId="06B9802A" wp14:editId="157684F5">
            <wp:extent cx="3884295" cy="422910"/>
            <wp:effectExtent l="0" t="0" r="1905"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tretch>
                      <a:fillRect/>
                    </a:stretch>
                  </pic:blipFill>
                  <pic:spPr>
                    <a:xfrm>
                      <a:off x="0" y="0"/>
                      <a:ext cx="3884295" cy="422910"/>
                    </a:xfrm>
                    <a:prstGeom prst="rect">
                      <a:avLst/>
                    </a:prstGeom>
                    <a:noFill/>
                    <a:ln>
                      <a:noFill/>
                    </a:ln>
                  </pic:spPr>
                </pic:pic>
              </a:graphicData>
            </a:graphic>
          </wp:inline>
        </w:drawing>
      </w:r>
    </w:p>
    <w:p w14:paraId="08DB88D7" w14:textId="77777777" w:rsidR="00516B08" w:rsidRDefault="00516B08" w:rsidP="00516B08">
      <w:pPr>
        <w:pStyle w:val="a7"/>
        <w:spacing w:line="360" w:lineRule="auto"/>
        <w:ind w:firstLine="422"/>
        <w:rPr>
          <w:rFonts w:ascii="宋体" w:eastAsia="宋体" w:hAnsi="宋体" w:hint="eastAsia"/>
          <w:b/>
          <w:bCs/>
        </w:rPr>
      </w:pPr>
      <w:r>
        <w:rPr>
          <w:rFonts w:ascii="宋体" w:eastAsia="宋体" w:hAnsi="宋体"/>
          <w:b/>
          <w:bCs/>
        </w:rPr>
        <w:t>为得到原始发送符号向量[</w:t>
      </w:r>
      <w:r>
        <w:rPr>
          <w:rFonts w:ascii="宋体" w:eastAsia="宋体" w:hAnsi="宋体" w:hint="eastAsia"/>
          <w:b/>
          <w:bCs/>
        </w:rPr>
        <w:t>x</w:t>
      </w:r>
      <w:r>
        <w:rPr>
          <w:rFonts w:ascii="宋体" w:eastAsia="宋体" w:hAnsi="宋体"/>
          <w:b/>
          <w:bCs/>
        </w:rPr>
        <w:t>1,</w:t>
      </w:r>
      <w:r>
        <w:rPr>
          <w:rFonts w:ascii="宋体" w:eastAsia="宋体" w:hAnsi="宋体" w:hint="eastAsia"/>
          <w:b/>
          <w:bCs/>
        </w:rPr>
        <w:t>x</w:t>
      </w:r>
      <w:r>
        <w:rPr>
          <w:rFonts w:ascii="宋体" w:eastAsia="宋体" w:hAnsi="宋体"/>
          <w:b/>
          <w:bCs/>
        </w:rPr>
        <w:t xml:space="preserve">2]T， 需要将编码矩阵形式等价转换到信道矩阵上， 转换后的信道矩阵表示: </w:t>
      </w:r>
    </w:p>
    <w:p w14:paraId="691D4A37" w14:textId="77777777" w:rsidR="00516B08" w:rsidRDefault="00516B08" w:rsidP="00516B08">
      <w:pPr>
        <w:pStyle w:val="a7"/>
        <w:spacing w:line="360" w:lineRule="auto"/>
        <w:ind w:firstLineChars="0" w:firstLine="0"/>
        <w:jc w:val="center"/>
        <w:rPr>
          <w:rFonts w:ascii="宋体" w:eastAsia="宋体" w:hAnsi="宋体" w:hint="eastAsia"/>
          <w:b/>
          <w:bCs/>
        </w:rPr>
      </w:pPr>
      <w:r>
        <w:rPr>
          <w:rFonts w:ascii="宋体" w:eastAsia="宋体" w:hAnsi="宋体"/>
          <w:b/>
          <w:bCs/>
          <w:noProof/>
        </w:rPr>
        <w:drawing>
          <wp:inline distT="0" distB="0" distL="114300" distR="114300" wp14:anchorId="7ED7593B" wp14:editId="26872F69">
            <wp:extent cx="5243830" cy="2710180"/>
            <wp:effectExtent l="0" t="0" r="1397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0"/>
                    <a:stretch>
                      <a:fillRect/>
                    </a:stretch>
                  </pic:blipFill>
                  <pic:spPr>
                    <a:xfrm>
                      <a:off x="0" y="0"/>
                      <a:ext cx="5243830" cy="2710180"/>
                    </a:xfrm>
                    <a:prstGeom prst="rect">
                      <a:avLst/>
                    </a:prstGeom>
                    <a:noFill/>
                    <a:ln>
                      <a:noFill/>
                    </a:ln>
                  </pic:spPr>
                </pic:pic>
              </a:graphicData>
            </a:graphic>
          </wp:inline>
        </w:drawing>
      </w:r>
    </w:p>
    <w:p w14:paraId="23B4FCF8" w14:textId="77777777" w:rsidR="00516B08" w:rsidRDefault="00516B08" w:rsidP="00516B08">
      <w:pPr>
        <w:pStyle w:val="a7"/>
        <w:spacing w:line="360" w:lineRule="auto"/>
        <w:ind w:firstLineChars="0" w:firstLine="0"/>
        <w:jc w:val="center"/>
        <w:rPr>
          <w:rFonts w:ascii="宋体" w:eastAsia="宋体" w:hAnsi="宋体" w:hint="eastAsia"/>
          <w:b/>
          <w:bCs/>
        </w:rPr>
      </w:pPr>
      <w:r>
        <w:rPr>
          <w:rFonts w:ascii="宋体" w:eastAsia="宋体" w:hAnsi="宋体"/>
          <w:b/>
          <w:bCs/>
          <w:noProof/>
        </w:rPr>
        <w:lastRenderedPageBreak/>
        <w:drawing>
          <wp:inline distT="0" distB="0" distL="114300" distR="114300" wp14:anchorId="2B32961A" wp14:editId="4EB53DCF">
            <wp:extent cx="5374640" cy="3053080"/>
            <wp:effectExtent l="0" t="0" r="5080" b="1016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1"/>
                    <a:srcRect b="9888"/>
                    <a:stretch>
                      <a:fillRect/>
                    </a:stretch>
                  </pic:blipFill>
                  <pic:spPr>
                    <a:xfrm>
                      <a:off x="0" y="0"/>
                      <a:ext cx="5374640" cy="3053080"/>
                    </a:xfrm>
                    <a:prstGeom prst="rect">
                      <a:avLst/>
                    </a:prstGeom>
                    <a:noFill/>
                    <a:ln>
                      <a:noFill/>
                    </a:ln>
                  </pic:spPr>
                </pic:pic>
              </a:graphicData>
            </a:graphic>
          </wp:inline>
        </w:drawing>
      </w:r>
    </w:p>
    <w:p w14:paraId="71597987" w14:textId="77777777" w:rsidR="00516B08" w:rsidRDefault="00516B08" w:rsidP="00516B08">
      <w:pPr>
        <w:pStyle w:val="a7"/>
        <w:spacing w:line="360" w:lineRule="auto"/>
        <w:ind w:firstLineChars="0" w:firstLine="0"/>
        <w:jc w:val="center"/>
        <w:rPr>
          <w:rFonts w:ascii="宋体" w:eastAsia="宋体" w:hAnsi="宋体" w:hint="eastAsia"/>
          <w:b/>
          <w:bCs/>
        </w:rPr>
      </w:pPr>
      <w:r>
        <w:rPr>
          <w:rFonts w:ascii="宋体" w:eastAsia="宋体" w:hAnsi="宋体" w:cs="宋体" w:hint="eastAsia"/>
          <w:b/>
          <w:bCs/>
          <w:noProof/>
        </w:rPr>
        <w:drawing>
          <wp:inline distT="0" distB="0" distL="114300" distR="114300" wp14:anchorId="1A110A4A" wp14:editId="1AC4756D">
            <wp:extent cx="5271770" cy="1029970"/>
            <wp:effectExtent l="0" t="0" r="127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2"/>
                    <a:stretch>
                      <a:fillRect/>
                    </a:stretch>
                  </pic:blipFill>
                  <pic:spPr>
                    <a:xfrm>
                      <a:off x="0" y="0"/>
                      <a:ext cx="5271770" cy="1029970"/>
                    </a:xfrm>
                    <a:prstGeom prst="rect">
                      <a:avLst/>
                    </a:prstGeom>
                    <a:noFill/>
                    <a:ln>
                      <a:noFill/>
                    </a:ln>
                  </pic:spPr>
                </pic:pic>
              </a:graphicData>
            </a:graphic>
          </wp:inline>
        </w:drawing>
      </w:r>
    </w:p>
    <w:p w14:paraId="10981C2B" w14:textId="77777777" w:rsidR="00516B08" w:rsidRDefault="00516B08" w:rsidP="00516B08">
      <w:pPr>
        <w:pStyle w:val="a7"/>
        <w:spacing w:line="360" w:lineRule="auto"/>
        <w:ind w:firstLine="422"/>
        <w:rPr>
          <w:rFonts w:ascii="宋体" w:eastAsia="宋体" w:hAnsi="宋体" w:hint="eastAsia"/>
          <w:b/>
          <w:bCs/>
        </w:rPr>
      </w:pPr>
      <w:r>
        <w:rPr>
          <w:rFonts w:ascii="宋体" w:eastAsia="宋体" w:hAnsi="宋体" w:hint="eastAsia"/>
          <w:b/>
          <w:bCs/>
        </w:rPr>
        <w:t>分析：</w:t>
      </w:r>
      <w:r>
        <w:rPr>
          <w:rFonts w:ascii="宋体" w:eastAsia="宋体" w:hAnsi="宋体" w:cs="宋体" w:hint="eastAsia"/>
          <w:b/>
          <w:bCs/>
        </w:rPr>
        <w:t xml:space="preserve">从上式可以看出，Y的第 1 个元素为符号x1与等效噪声分量之和，其第 2 个元素为符号X2与等效噪声分量之和，两个发送符号已解耦分离。因此接收端通过线性处理，即可实现对编码信号的解码处理。 </w:t>
      </w:r>
    </w:p>
    <w:p w14:paraId="367D554B" w14:textId="77777777" w:rsidR="00516B08" w:rsidRDefault="00516B08" w:rsidP="00516B08">
      <w:pPr>
        <w:pStyle w:val="a7"/>
        <w:spacing w:line="360" w:lineRule="auto"/>
        <w:ind w:firstLineChars="100" w:firstLine="211"/>
        <w:rPr>
          <w:rFonts w:ascii="宋体" w:eastAsia="宋体" w:hAnsi="宋体" w:hint="eastAsia"/>
          <w:b/>
          <w:bCs/>
        </w:rPr>
      </w:pPr>
      <w:r>
        <w:rPr>
          <w:rFonts w:ascii="宋体" w:eastAsia="宋体" w:hAnsi="宋体" w:hint="eastAsia"/>
          <w:b/>
          <w:bCs/>
        </w:rPr>
        <w:t>3.对于双天线接收解码过程：</w:t>
      </w:r>
    </w:p>
    <w:p w14:paraId="013DF684" w14:textId="77777777" w:rsidR="00516B08" w:rsidRDefault="00516B08" w:rsidP="00516B08">
      <w:pPr>
        <w:pStyle w:val="a7"/>
        <w:spacing w:line="360" w:lineRule="auto"/>
        <w:ind w:firstLineChars="0" w:firstLine="0"/>
        <w:rPr>
          <w:rFonts w:ascii="宋体" w:eastAsia="宋体" w:hAnsi="宋体" w:hint="eastAsia"/>
          <w:b/>
          <w:bCs/>
        </w:rPr>
      </w:pPr>
      <w:r>
        <w:rPr>
          <w:rFonts w:ascii="宋体" w:eastAsia="宋体" w:hAnsi="宋体"/>
          <w:b/>
          <w:bCs/>
          <w:noProof/>
        </w:rPr>
        <w:drawing>
          <wp:inline distT="0" distB="0" distL="114300" distR="114300" wp14:anchorId="7DD9A771" wp14:editId="21F999E1">
            <wp:extent cx="5264150" cy="2668905"/>
            <wp:effectExtent l="0" t="0" r="8890" b="133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3"/>
                    <a:stretch>
                      <a:fillRect/>
                    </a:stretch>
                  </pic:blipFill>
                  <pic:spPr>
                    <a:xfrm>
                      <a:off x="0" y="0"/>
                      <a:ext cx="5264150" cy="2668905"/>
                    </a:xfrm>
                    <a:prstGeom prst="rect">
                      <a:avLst/>
                    </a:prstGeom>
                    <a:noFill/>
                    <a:ln>
                      <a:noFill/>
                    </a:ln>
                  </pic:spPr>
                </pic:pic>
              </a:graphicData>
            </a:graphic>
          </wp:inline>
        </w:drawing>
      </w:r>
    </w:p>
    <w:p w14:paraId="4126D861" w14:textId="77777777" w:rsidR="00516B08" w:rsidRDefault="00516B08" w:rsidP="00516B08">
      <w:pPr>
        <w:pStyle w:val="a7"/>
        <w:spacing w:line="360" w:lineRule="auto"/>
        <w:ind w:firstLineChars="0" w:firstLine="0"/>
        <w:rPr>
          <w:rFonts w:ascii="宋体" w:eastAsia="宋体" w:hAnsi="宋体" w:hint="eastAsia"/>
          <w:b/>
          <w:bCs/>
        </w:rPr>
      </w:pPr>
      <w:r>
        <w:rPr>
          <w:rFonts w:ascii="宋体" w:eastAsia="宋体" w:hAnsi="宋体"/>
          <w:b/>
          <w:bCs/>
          <w:noProof/>
        </w:rPr>
        <w:lastRenderedPageBreak/>
        <w:drawing>
          <wp:inline distT="0" distB="0" distL="114300" distR="114300" wp14:anchorId="7F912214" wp14:editId="7DD55532">
            <wp:extent cx="5360035" cy="2973705"/>
            <wp:effectExtent l="0" t="0" r="4445" b="133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4"/>
                    <a:stretch>
                      <a:fillRect/>
                    </a:stretch>
                  </pic:blipFill>
                  <pic:spPr>
                    <a:xfrm>
                      <a:off x="0" y="0"/>
                      <a:ext cx="5360035" cy="2973705"/>
                    </a:xfrm>
                    <a:prstGeom prst="rect">
                      <a:avLst/>
                    </a:prstGeom>
                    <a:noFill/>
                    <a:ln>
                      <a:noFill/>
                    </a:ln>
                  </pic:spPr>
                </pic:pic>
              </a:graphicData>
            </a:graphic>
          </wp:inline>
        </w:drawing>
      </w:r>
    </w:p>
    <w:p w14:paraId="0A47E473" w14:textId="77777777" w:rsidR="00516B08" w:rsidRDefault="00516B08" w:rsidP="00516B08">
      <w:pPr>
        <w:pStyle w:val="a7"/>
        <w:spacing w:line="360" w:lineRule="auto"/>
        <w:ind w:firstLineChars="0" w:firstLine="0"/>
        <w:rPr>
          <w:rFonts w:ascii="宋体" w:eastAsia="宋体" w:hAnsi="宋体" w:hint="eastAsia"/>
          <w:b/>
          <w:bCs/>
        </w:rPr>
      </w:pPr>
      <w:r>
        <w:rPr>
          <w:rFonts w:ascii="宋体" w:eastAsia="宋体" w:hAnsi="宋体"/>
          <w:b/>
          <w:bCs/>
          <w:noProof/>
        </w:rPr>
        <w:drawing>
          <wp:inline distT="0" distB="0" distL="114300" distR="114300" wp14:anchorId="7C3249C9" wp14:editId="30459024">
            <wp:extent cx="5454015" cy="1216025"/>
            <wp:effectExtent l="0" t="0" r="1905"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
                    <a:stretch>
                      <a:fillRect/>
                    </a:stretch>
                  </pic:blipFill>
                  <pic:spPr>
                    <a:xfrm>
                      <a:off x="0" y="0"/>
                      <a:ext cx="5454015" cy="1216025"/>
                    </a:xfrm>
                    <a:prstGeom prst="rect">
                      <a:avLst/>
                    </a:prstGeom>
                    <a:noFill/>
                    <a:ln>
                      <a:noFill/>
                    </a:ln>
                  </pic:spPr>
                </pic:pic>
              </a:graphicData>
            </a:graphic>
          </wp:inline>
        </w:drawing>
      </w:r>
    </w:p>
    <w:p w14:paraId="3576532C" w14:textId="1BB23310" w:rsidR="00516B08" w:rsidRPr="00516B08" w:rsidRDefault="00516B08" w:rsidP="00516B08">
      <w:pPr>
        <w:pStyle w:val="a7"/>
        <w:spacing w:line="360" w:lineRule="auto"/>
        <w:ind w:firstLine="422"/>
        <w:rPr>
          <w:rFonts w:ascii="宋体" w:eastAsia="宋体" w:hAnsi="宋体" w:hint="eastAsia"/>
          <w:b/>
          <w:bCs/>
        </w:rPr>
      </w:pPr>
      <w:r>
        <w:rPr>
          <w:rFonts w:ascii="宋体" w:eastAsia="宋体" w:hAnsi="宋体" w:hint="eastAsia"/>
          <w:b/>
          <w:bCs/>
        </w:rPr>
        <w:t>分析：采用根天线接收时，不仅能获得发射分集， 还可获得接收分集。在上述2支路发射Alamouti方案下， 可取得N</w:t>
      </w:r>
      <w:r>
        <w:rPr>
          <w:rFonts w:ascii="宋体" w:eastAsia="宋体" w:hAnsi="宋体" w:hint="eastAsia"/>
          <w:b/>
          <w:bCs/>
          <w:vertAlign w:val="subscript"/>
        </w:rPr>
        <w:t>t</w:t>
      </w:r>
      <w:r>
        <w:rPr>
          <w:rFonts w:ascii="宋体" w:eastAsia="宋体" w:hAnsi="宋体" w:hint="eastAsia"/>
          <w:b/>
          <w:bCs/>
        </w:rPr>
        <w:t>× 2天线系统下的最大分集增益，即N</w:t>
      </w:r>
      <w:r>
        <w:rPr>
          <w:rFonts w:ascii="宋体" w:eastAsia="宋体" w:hAnsi="宋体" w:hint="eastAsia"/>
          <w:b/>
          <w:bCs/>
          <w:vertAlign w:val="subscript"/>
        </w:rPr>
        <w:t>t</w:t>
      </w:r>
      <w:r>
        <w:rPr>
          <w:rFonts w:ascii="宋体" w:eastAsia="宋体" w:hAnsi="宋体" w:hint="eastAsia"/>
          <w:b/>
          <w:bCs/>
        </w:rPr>
        <w:t>× 2。 （N</w:t>
      </w:r>
      <w:r>
        <w:rPr>
          <w:rFonts w:ascii="宋体" w:eastAsia="宋体" w:hAnsi="宋体" w:hint="eastAsia"/>
          <w:b/>
          <w:bCs/>
          <w:vertAlign w:val="subscript"/>
        </w:rPr>
        <w:t>t</w:t>
      </w:r>
      <w:r>
        <w:rPr>
          <w:rFonts w:ascii="宋体" w:eastAsia="宋体" w:hAnsi="宋体" w:hint="eastAsia"/>
          <w:b/>
          <w:bCs/>
        </w:rPr>
        <w:t>为发射天线数）</w:t>
      </w:r>
    </w:p>
    <w:p w14:paraId="564AB185" w14:textId="6371FB70" w:rsidR="00774BB3" w:rsidRDefault="005B72D7" w:rsidP="005B72D7">
      <w:pPr>
        <w:pStyle w:val="a7"/>
        <w:numPr>
          <w:ilvl w:val="1"/>
          <w:numId w:val="4"/>
        </w:numPr>
        <w:spacing w:line="360" w:lineRule="auto"/>
        <w:ind w:firstLineChars="0"/>
        <w:rPr>
          <w:rFonts w:ascii="宋体" w:eastAsia="宋体" w:hAnsi="宋体" w:hint="eastAsia"/>
        </w:rPr>
      </w:pPr>
      <w:r>
        <w:rPr>
          <w:rFonts w:ascii="宋体" w:eastAsia="宋体" w:hAnsi="宋体" w:hint="eastAsia"/>
        </w:rPr>
        <w:t xml:space="preserve"> </w:t>
      </w:r>
      <w:r w:rsidR="00571DE1" w:rsidRPr="00571DE1">
        <w:rPr>
          <w:rFonts w:ascii="宋体" w:eastAsia="宋体" w:hAnsi="宋体"/>
        </w:rPr>
        <w:t>V-BLAST</w:t>
      </w:r>
      <w:r w:rsidR="009C3333">
        <w:rPr>
          <w:rFonts w:ascii="宋体" w:eastAsia="宋体" w:hAnsi="宋体" w:hint="eastAsia"/>
        </w:rPr>
        <w:t>空时码编码和解码原理</w:t>
      </w:r>
    </w:p>
    <w:p w14:paraId="794B3D8F" w14:textId="77777777" w:rsidR="00516B08" w:rsidRDefault="00516B08" w:rsidP="00516B08">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1.V-BLAST信号垂直分层发送结构：</w:t>
      </w:r>
    </w:p>
    <w:p w14:paraId="56857DE6"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空间复用的基本思想是：利用空间自由度，在每个码元周期内发送多个独立的符号，提高传输效率。为了获得最大复用增益，需要将已编码数据流的不同符号在所有𝑁𝑡根天线上发送。贝尔实验室的垂直分层空时结构(V-BLAST)就是一种可行方案。</w:t>
      </w:r>
    </w:p>
    <w:p w14:paraId="5A3BD092" w14:textId="77777777" w:rsidR="00516B08" w:rsidRDefault="00516B08" w:rsidP="00516B08">
      <w:pPr>
        <w:pStyle w:val="a7"/>
        <w:spacing w:line="360" w:lineRule="auto"/>
        <w:ind w:firstLineChars="0" w:firstLine="0"/>
        <w:rPr>
          <w:rFonts w:ascii="宋体" w:eastAsia="宋体" w:hAnsi="宋体" w:cs="宋体" w:hint="eastAsia"/>
          <w:b/>
          <w:bCs/>
        </w:rPr>
      </w:pPr>
      <w:r>
        <w:rPr>
          <w:rFonts w:ascii="宋体" w:eastAsia="宋体" w:hAnsi="宋体" w:cs="宋体" w:hint="eastAsia"/>
          <w:b/>
          <w:bCs/>
          <w:noProof/>
        </w:rPr>
        <w:lastRenderedPageBreak/>
        <w:drawing>
          <wp:inline distT="0" distB="0" distL="114300" distR="114300" wp14:anchorId="73AAD75B" wp14:editId="7C14C59A">
            <wp:extent cx="5193030" cy="1951990"/>
            <wp:effectExtent l="0" t="0" r="3810" b="139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6"/>
                    <a:stretch>
                      <a:fillRect/>
                    </a:stretch>
                  </pic:blipFill>
                  <pic:spPr>
                    <a:xfrm>
                      <a:off x="0" y="0"/>
                      <a:ext cx="5193030" cy="1951990"/>
                    </a:xfrm>
                    <a:prstGeom prst="rect">
                      <a:avLst/>
                    </a:prstGeom>
                    <a:noFill/>
                    <a:ln>
                      <a:noFill/>
                    </a:ln>
                  </pic:spPr>
                </pic:pic>
              </a:graphicData>
            </a:graphic>
          </wp:inline>
        </w:drawing>
      </w:r>
    </w:p>
    <w:p w14:paraId="43BD6015"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分析：二进制信息比特流首先被分为𝑁𝑡个独立的子数据流，每个子数据流经过调制映射后，被分配给发射天线。这里层的数目与发射天线数相同，每一层与一根固定的发射天线相关。这个过程可以看成是将串行的数据流编码为垂直矢量，故而称为垂直分层空时码结构。</w:t>
      </w:r>
    </w:p>
    <w:p w14:paraId="531BE6CF" w14:textId="77777777" w:rsidR="00516B08" w:rsidRDefault="00516B08" w:rsidP="00516B08">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2.基于QR分解的线性迫零检测：</w:t>
      </w:r>
    </w:p>
    <w:p w14:paraId="70728397" w14:textId="77777777" w:rsidR="00516B08" w:rsidRDefault="00516B08" w:rsidP="00516B08">
      <w:pPr>
        <w:pStyle w:val="a7"/>
        <w:spacing w:line="360" w:lineRule="auto"/>
        <w:ind w:firstLineChars="0" w:firstLine="0"/>
        <w:rPr>
          <w:rFonts w:ascii="宋体" w:eastAsia="宋体" w:hAnsi="宋体" w:cs="宋体" w:hint="eastAsia"/>
          <w:b/>
          <w:bCs/>
        </w:rPr>
      </w:pPr>
      <w:r>
        <w:rPr>
          <w:rFonts w:ascii="宋体" w:eastAsia="宋体" w:hAnsi="宋体" w:cs="宋体" w:hint="eastAsia"/>
          <w:b/>
          <w:bCs/>
          <w:noProof/>
        </w:rPr>
        <w:drawing>
          <wp:inline distT="0" distB="0" distL="114300" distR="114300" wp14:anchorId="43ED956A" wp14:editId="0C89CFB7">
            <wp:extent cx="5255895" cy="1325880"/>
            <wp:effectExtent l="0" t="0" r="190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7"/>
                    <a:stretch>
                      <a:fillRect/>
                    </a:stretch>
                  </pic:blipFill>
                  <pic:spPr>
                    <a:xfrm>
                      <a:off x="0" y="0"/>
                      <a:ext cx="5255895" cy="1325880"/>
                    </a:xfrm>
                    <a:prstGeom prst="rect">
                      <a:avLst/>
                    </a:prstGeom>
                    <a:noFill/>
                    <a:ln>
                      <a:noFill/>
                    </a:ln>
                  </pic:spPr>
                </pic:pic>
              </a:graphicData>
            </a:graphic>
          </wp:inline>
        </w:drawing>
      </w:r>
    </w:p>
    <w:p w14:paraId="742F2360" w14:textId="77777777" w:rsidR="00516B08" w:rsidRDefault="00516B08" w:rsidP="00516B08">
      <w:pPr>
        <w:pStyle w:val="a7"/>
        <w:spacing w:line="360" w:lineRule="auto"/>
        <w:ind w:firstLineChars="0" w:firstLine="0"/>
        <w:rPr>
          <w:rFonts w:ascii="宋体" w:eastAsia="宋体" w:hAnsi="宋体" w:cs="宋体" w:hint="eastAsia"/>
          <w:b/>
          <w:bCs/>
        </w:rPr>
      </w:pPr>
      <w:r>
        <w:rPr>
          <w:rFonts w:ascii="宋体" w:eastAsia="宋体" w:hAnsi="宋体" w:cs="宋体" w:hint="eastAsia"/>
          <w:b/>
          <w:bCs/>
          <w:noProof/>
        </w:rPr>
        <w:drawing>
          <wp:inline distT="0" distB="0" distL="114300" distR="114300" wp14:anchorId="1DF2488B" wp14:editId="72D5C4A6">
            <wp:extent cx="5273040" cy="3384550"/>
            <wp:effectExtent l="0" t="0" r="0" b="139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8"/>
                    <a:stretch>
                      <a:fillRect/>
                    </a:stretch>
                  </pic:blipFill>
                  <pic:spPr>
                    <a:xfrm>
                      <a:off x="0" y="0"/>
                      <a:ext cx="5273040" cy="3384550"/>
                    </a:xfrm>
                    <a:prstGeom prst="rect">
                      <a:avLst/>
                    </a:prstGeom>
                    <a:noFill/>
                    <a:ln>
                      <a:noFill/>
                    </a:ln>
                  </pic:spPr>
                </pic:pic>
              </a:graphicData>
            </a:graphic>
          </wp:inline>
        </w:drawing>
      </w:r>
      <w:r>
        <w:rPr>
          <w:rFonts w:ascii="宋体" w:eastAsia="宋体" w:hAnsi="宋体" w:cs="宋体" w:hint="eastAsia"/>
          <w:b/>
          <w:bCs/>
        </w:rPr>
        <w:t xml:space="preserve">   </w:t>
      </w:r>
      <w:r>
        <w:rPr>
          <w:rFonts w:ascii="宋体" w:eastAsia="宋体" w:hAnsi="宋体" w:cs="宋体" w:hint="eastAsia"/>
          <w:b/>
          <w:bCs/>
          <w:noProof/>
        </w:rPr>
        <w:lastRenderedPageBreak/>
        <w:drawing>
          <wp:inline distT="0" distB="0" distL="114300" distR="114300" wp14:anchorId="0DE61170" wp14:editId="4E37B65A">
            <wp:extent cx="5357495" cy="867410"/>
            <wp:effectExtent l="0" t="0" r="6985"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9"/>
                    <a:stretch>
                      <a:fillRect/>
                    </a:stretch>
                  </pic:blipFill>
                  <pic:spPr>
                    <a:xfrm>
                      <a:off x="0" y="0"/>
                      <a:ext cx="5385478" cy="872012"/>
                    </a:xfrm>
                    <a:prstGeom prst="rect">
                      <a:avLst/>
                    </a:prstGeom>
                    <a:noFill/>
                    <a:ln>
                      <a:noFill/>
                    </a:ln>
                  </pic:spPr>
                </pic:pic>
              </a:graphicData>
            </a:graphic>
          </wp:inline>
        </w:drawing>
      </w:r>
    </w:p>
    <w:p w14:paraId="4F6D0CE4"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分析：</w:t>
      </w:r>
    </w:p>
    <w:p w14:paraId="259459C7"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（1）ZF检测可以将各层信号之间的干扰完全消除；</w:t>
      </w:r>
    </w:p>
    <w:p w14:paraId="4744DDB1"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（2）但没有考虑噪声的影响。由𝑹</w:t>
      </w:r>
      <w:r>
        <w:rPr>
          <w:rFonts w:ascii="宋体" w:eastAsia="宋体" w:hAnsi="宋体" w:cs="宋体" w:hint="eastAsia"/>
          <w:b/>
          <w:bCs/>
          <w:vertAlign w:val="superscript"/>
        </w:rPr>
        <w:t>-1</w:t>
      </w:r>
      <w:r>
        <w:rPr>
          <w:rFonts w:ascii="宋体" w:eastAsia="宋体" w:hAnsi="宋体" w:cs="宋体" w:hint="eastAsia"/>
          <w:b/>
          <w:bCs/>
        </w:rPr>
        <w:t>𝒏′项可以看出，当𝑹</w:t>
      </w:r>
      <w:r>
        <w:rPr>
          <w:rFonts w:ascii="宋体" w:eastAsia="宋体" w:hAnsi="宋体" w:cs="宋体" w:hint="eastAsia"/>
          <w:b/>
          <w:bCs/>
          <w:vertAlign w:val="superscript"/>
        </w:rPr>
        <w:t>-1</w:t>
      </w:r>
      <w:r>
        <w:rPr>
          <w:rFonts w:ascii="宋体" w:eastAsia="宋体" w:hAnsi="宋体" w:cs="宋体" w:hint="eastAsia"/>
          <w:b/>
          <w:bCs/>
        </w:rPr>
        <w:t>矩阵增益较大时，ZF检测可能会把噪声项放大，这是迫零检测的局限性。</w:t>
      </w:r>
    </w:p>
    <w:p w14:paraId="37F9A432"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（3）ZF检测需要对 𝑁</w:t>
      </w:r>
      <w:r>
        <w:rPr>
          <w:rFonts w:ascii="宋体" w:eastAsia="宋体" w:hAnsi="宋体" w:cs="宋体" w:hint="eastAsia"/>
          <w:b/>
          <w:bCs/>
          <w:vertAlign w:val="subscript"/>
        </w:rPr>
        <w:t>𝑡</w:t>
      </w:r>
      <w:r>
        <w:rPr>
          <w:rFonts w:ascii="宋体" w:eastAsia="宋体" w:hAnsi="宋体" w:cs="宋体" w:hint="eastAsia"/>
          <w:b/>
          <w:bCs/>
        </w:rPr>
        <w:t xml:space="preserve"> × 𝑁</w:t>
      </w:r>
      <w:r>
        <w:rPr>
          <w:rFonts w:ascii="宋体" w:eastAsia="宋体" w:hAnsi="宋体" w:cs="宋体" w:hint="eastAsia"/>
          <w:b/>
          <w:bCs/>
          <w:vertAlign w:val="subscript"/>
        </w:rPr>
        <w:t>𝑡</w:t>
      </w:r>
      <w:r>
        <w:rPr>
          <w:rFonts w:ascii="宋体" w:eastAsia="宋体" w:hAnsi="宋体" w:cs="宋体" w:hint="eastAsia"/>
          <w:b/>
          <w:bCs/>
        </w:rPr>
        <w:t>维矩阵𝑹进行求逆运算，复杂度为𝑁𝑡</w:t>
      </w:r>
      <w:r>
        <w:rPr>
          <w:rFonts w:ascii="宋体" w:eastAsia="宋体" w:hAnsi="宋体" w:cs="宋体" w:hint="eastAsia"/>
          <w:b/>
          <w:bCs/>
          <w:vertAlign w:val="superscript"/>
        </w:rPr>
        <w:t>3</w:t>
      </w:r>
      <w:r>
        <w:rPr>
          <w:rFonts w:ascii="宋体" w:eastAsia="宋体" w:hAnsi="宋体" w:cs="宋体" w:hint="eastAsia"/>
          <w:b/>
          <w:bCs/>
        </w:rPr>
        <w:t>。当发射天线数𝑁</w:t>
      </w:r>
      <w:r>
        <w:rPr>
          <w:rFonts w:ascii="宋体" w:eastAsia="宋体" w:hAnsi="宋体" w:cs="宋体" w:hint="eastAsia"/>
          <w:b/>
          <w:bCs/>
          <w:vertAlign w:val="subscript"/>
        </w:rPr>
        <w:t>𝑡</w:t>
      </w:r>
      <w:r>
        <w:rPr>
          <w:rFonts w:ascii="宋体" w:eastAsia="宋体" w:hAnsi="宋体" w:cs="宋体" w:hint="eastAsia"/>
          <w:b/>
          <w:bCs/>
        </w:rPr>
        <w:t>较大时，实现复杂度较高。</w:t>
      </w:r>
    </w:p>
    <w:p w14:paraId="7F1CE448" w14:textId="77777777" w:rsidR="00516B08" w:rsidRDefault="00516B08" w:rsidP="00516B08">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3.基于QR分解的串行干扰抵消迫零检测：</w:t>
      </w:r>
    </w:p>
    <w:p w14:paraId="126EA15C" w14:textId="77777777" w:rsidR="00516B08" w:rsidRDefault="00516B08" w:rsidP="00516B08">
      <w:pPr>
        <w:pStyle w:val="a7"/>
        <w:spacing w:line="360" w:lineRule="auto"/>
        <w:ind w:firstLineChars="0" w:firstLine="0"/>
        <w:rPr>
          <w:rFonts w:ascii="宋体" w:eastAsia="宋体" w:hAnsi="宋体" w:cs="宋体" w:hint="eastAsia"/>
          <w:b/>
          <w:bCs/>
        </w:rPr>
      </w:pPr>
      <w:r>
        <w:rPr>
          <w:rFonts w:ascii="宋体" w:eastAsia="宋体" w:hAnsi="宋体" w:cs="宋体" w:hint="eastAsia"/>
          <w:b/>
          <w:bCs/>
          <w:noProof/>
        </w:rPr>
        <w:drawing>
          <wp:inline distT="0" distB="0" distL="0" distR="0" wp14:anchorId="4A5B6B2B" wp14:editId="302B2D9C">
            <wp:extent cx="5278755" cy="1625600"/>
            <wp:effectExtent l="0" t="0" r="9525" b="508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0"/>
                    <a:stretch>
                      <a:fillRect/>
                    </a:stretch>
                  </pic:blipFill>
                  <pic:spPr>
                    <a:xfrm>
                      <a:off x="0" y="0"/>
                      <a:ext cx="5278755" cy="1625600"/>
                    </a:xfrm>
                    <a:prstGeom prst="rect">
                      <a:avLst/>
                    </a:prstGeom>
                  </pic:spPr>
                </pic:pic>
              </a:graphicData>
            </a:graphic>
          </wp:inline>
        </w:drawing>
      </w:r>
    </w:p>
    <w:p w14:paraId="3930FBFF"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从上三角矩阵的结构中，很容易得到串行干扰抵消的检测算法。每一层的接收信号可展开为：</w:t>
      </w:r>
    </w:p>
    <w:p w14:paraId="27403A9B" w14:textId="77777777" w:rsidR="00516B08" w:rsidRDefault="00516B08" w:rsidP="00516B08">
      <w:pPr>
        <w:pStyle w:val="a7"/>
        <w:spacing w:line="360" w:lineRule="auto"/>
        <w:ind w:firstLineChars="0" w:firstLine="0"/>
        <w:rPr>
          <w:rFonts w:ascii="宋体" w:eastAsia="宋体" w:hAnsi="宋体" w:cs="宋体" w:hint="eastAsia"/>
          <w:b/>
          <w:bCs/>
        </w:rPr>
      </w:pPr>
      <w:r>
        <w:rPr>
          <w:rFonts w:ascii="宋体" w:eastAsia="宋体" w:hAnsi="宋体" w:cs="宋体" w:hint="eastAsia"/>
          <w:b/>
          <w:bCs/>
          <w:noProof/>
        </w:rPr>
        <w:drawing>
          <wp:inline distT="0" distB="0" distL="114300" distR="114300" wp14:anchorId="03817D1D" wp14:editId="19A960EF">
            <wp:extent cx="5242560" cy="1614170"/>
            <wp:effectExtent l="0" t="0" r="0"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1"/>
                    <a:stretch>
                      <a:fillRect/>
                    </a:stretch>
                  </pic:blipFill>
                  <pic:spPr>
                    <a:xfrm>
                      <a:off x="0" y="0"/>
                      <a:ext cx="5242560" cy="1614170"/>
                    </a:xfrm>
                    <a:prstGeom prst="rect">
                      <a:avLst/>
                    </a:prstGeom>
                    <a:noFill/>
                    <a:ln>
                      <a:noFill/>
                    </a:ln>
                  </pic:spPr>
                </pic:pic>
              </a:graphicData>
            </a:graphic>
          </wp:inline>
        </w:drawing>
      </w:r>
    </w:p>
    <w:p w14:paraId="66152565"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显然， 检测应从第(4)层开始，此时没有其它层的干扰。 可以获得该层的信号判决统计量为</w:t>
      </w:r>
    </w:p>
    <w:p w14:paraId="544892C5" w14:textId="77777777" w:rsidR="00516B08" w:rsidRDefault="00516B08" w:rsidP="00516B08">
      <w:pPr>
        <w:pStyle w:val="a7"/>
        <w:spacing w:line="360" w:lineRule="auto"/>
        <w:ind w:firstLineChars="0" w:firstLine="0"/>
        <w:jc w:val="center"/>
        <w:rPr>
          <w:rFonts w:ascii="宋体" w:eastAsia="宋体" w:hAnsi="宋体" w:cs="宋体" w:hint="eastAsia"/>
          <w:b/>
          <w:bCs/>
        </w:rPr>
      </w:pPr>
      <w:r>
        <w:rPr>
          <w:rFonts w:ascii="宋体" w:eastAsia="宋体" w:hAnsi="宋体" w:cs="宋体" w:hint="eastAsia"/>
          <w:b/>
          <w:bCs/>
          <w:noProof/>
        </w:rPr>
        <w:drawing>
          <wp:inline distT="0" distB="0" distL="114300" distR="114300" wp14:anchorId="11F8686D" wp14:editId="01CAC889">
            <wp:extent cx="3084830" cy="348615"/>
            <wp:effectExtent l="0" t="0" r="8890" b="190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2"/>
                    <a:stretch>
                      <a:fillRect/>
                    </a:stretch>
                  </pic:blipFill>
                  <pic:spPr>
                    <a:xfrm>
                      <a:off x="0" y="0"/>
                      <a:ext cx="3084830" cy="348615"/>
                    </a:xfrm>
                    <a:prstGeom prst="rect">
                      <a:avLst/>
                    </a:prstGeom>
                    <a:noFill/>
                    <a:ln>
                      <a:noFill/>
                    </a:ln>
                  </pic:spPr>
                </pic:pic>
              </a:graphicData>
            </a:graphic>
          </wp:inline>
        </w:drawing>
      </w:r>
    </w:p>
    <w:p w14:paraId="7F336BCD" w14:textId="77777777" w:rsidR="00516B08" w:rsidRDefault="00516B08" w:rsidP="00516B08">
      <w:pPr>
        <w:pStyle w:val="a7"/>
        <w:spacing w:line="360" w:lineRule="auto"/>
        <w:ind w:firstLineChars="0" w:firstLine="0"/>
        <w:rPr>
          <w:rFonts w:ascii="宋体" w:eastAsia="宋体" w:hAnsi="宋体" w:cs="宋体" w:hint="eastAsia"/>
          <w:b/>
          <w:bCs/>
        </w:rPr>
      </w:pPr>
      <w:r>
        <w:rPr>
          <w:rFonts w:ascii="宋体" w:eastAsia="宋体" w:hAnsi="宋体" w:cs="宋体" w:hint="eastAsia"/>
          <w:b/>
          <w:bCs/>
          <w:noProof/>
        </w:rPr>
        <w:lastRenderedPageBreak/>
        <w:drawing>
          <wp:inline distT="0" distB="0" distL="114300" distR="114300" wp14:anchorId="5B7BE651" wp14:editId="3B3F9442">
            <wp:extent cx="5260975" cy="793115"/>
            <wp:effectExtent l="0" t="0" r="12065" b="146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3"/>
                    <a:stretch>
                      <a:fillRect/>
                    </a:stretch>
                  </pic:blipFill>
                  <pic:spPr>
                    <a:xfrm>
                      <a:off x="0" y="0"/>
                      <a:ext cx="5260975" cy="793115"/>
                    </a:xfrm>
                    <a:prstGeom prst="rect">
                      <a:avLst/>
                    </a:prstGeom>
                    <a:noFill/>
                    <a:ln>
                      <a:noFill/>
                    </a:ln>
                  </pic:spPr>
                </pic:pic>
              </a:graphicData>
            </a:graphic>
          </wp:inline>
        </w:drawing>
      </w:r>
    </w:p>
    <w:p w14:paraId="72BB8850" w14:textId="77777777" w:rsidR="00516B08" w:rsidRDefault="00516B08" w:rsidP="00516B08">
      <w:pPr>
        <w:pStyle w:val="a7"/>
        <w:spacing w:line="360" w:lineRule="auto"/>
        <w:ind w:firstLineChars="0" w:firstLine="0"/>
        <w:rPr>
          <w:rFonts w:ascii="宋体" w:eastAsia="宋体" w:hAnsi="宋体" w:cs="宋体" w:hint="eastAsia"/>
          <w:b/>
          <w:bCs/>
        </w:rPr>
      </w:pPr>
      <w:r>
        <w:rPr>
          <w:rFonts w:ascii="宋体" w:eastAsia="宋体" w:hAnsi="宋体" w:cs="宋体" w:hint="eastAsia"/>
          <w:b/>
          <w:bCs/>
          <w:noProof/>
        </w:rPr>
        <w:drawing>
          <wp:inline distT="0" distB="0" distL="114300" distR="114300" wp14:anchorId="112788DD" wp14:editId="34BA3471">
            <wp:extent cx="5253990" cy="2245360"/>
            <wp:effectExtent l="0" t="0" r="3810" b="1016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4"/>
                    <a:stretch>
                      <a:fillRect/>
                    </a:stretch>
                  </pic:blipFill>
                  <pic:spPr>
                    <a:xfrm>
                      <a:off x="0" y="0"/>
                      <a:ext cx="5253990" cy="2245360"/>
                    </a:xfrm>
                    <a:prstGeom prst="rect">
                      <a:avLst/>
                    </a:prstGeom>
                    <a:noFill/>
                    <a:ln>
                      <a:noFill/>
                    </a:ln>
                  </pic:spPr>
                </pic:pic>
              </a:graphicData>
            </a:graphic>
          </wp:inline>
        </w:drawing>
      </w:r>
    </w:p>
    <w:p w14:paraId="1F69542F" w14:textId="77777777" w:rsidR="00516B08" w:rsidRDefault="00516B08" w:rsidP="00516B08">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4.用于性能对比分析的理想干扰抵消迫零检测：</w:t>
      </w:r>
    </w:p>
    <w:p w14:paraId="26CF50F0"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为了观察前面层检测误差对后面层检测性能的误差传播影响，仿真中可以进行理想干扰消除的仿真，以做性能对比。理想干扰消除，就是假设做干扰抵消时用的重构信号就是原本发送的信号，即假设</w:t>
      </w:r>
      <w:r>
        <w:rPr>
          <w:rFonts w:ascii="宋体" w:eastAsia="宋体" w:hAnsi="宋体" w:cs="宋体" w:hint="eastAsia"/>
          <w:b/>
          <w:bCs/>
          <w:noProof/>
        </w:rPr>
        <w:drawing>
          <wp:inline distT="0" distB="0" distL="0" distR="0" wp14:anchorId="667AA8B1" wp14:editId="0AA67FBF">
            <wp:extent cx="553720" cy="163830"/>
            <wp:effectExtent l="0" t="0" r="10160" b="38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5"/>
                    <a:stretch>
                      <a:fillRect/>
                    </a:stretch>
                  </pic:blipFill>
                  <pic:spPr>
                    <a:xfrm>
                      <a:off x="0" y="0"/>
                      <a:ext cx="565567" cy="167575"/>
                    </a:xfrm>
                    <a:prstGeom prst="rect">
                      <a:avLst/>
                    </a:prstGeom>
                  </pic:spPr>
                </pic:pic>
              </a:graphicData>
            </a:graphic>
          </wp:inline>
        </w:drawing>
      </w:r>
      <w:r>
        <w:rPr>
          <w:rFonts w:ascii="宋体" w:eastAsia="宋体" w:hAnsi="宋体" w:cs="宋体" w:hint="eastAsia"/>
          <w:b/>
          <w:bCs/>
        </w:rPr>
        <w:t>，此时有：</w:t>
      </w:r>
    </w:p>
    <w:p w14:paraId="7A60D410" w14:textId="77777777" w:rsidR="00516B08" w:rsidRDefault="00516B08" w:rsidP="00516B08">
      <w:pPr>
        <w:pStyle w:val="a7"/>
        <w:spacing w:line="360" w:lineRule="auto"/>
        <w:ind w:firstLineChars="0" w:firstLine="0"/>
        <w:jc w:val="center"/>
        <w:rPr>
          <w:rFonts w:ascii="宋体" w:eastAsia="宋体" w:hAnsi="宋体" w:cs="宋体" w:hint="eastAsia"/>
          <w:b/>
          <w:bCs/>
        </w:rPr>
      </w:pPr>
      <w:r>
        <w:rPr>
          <w:rFonts w:ascii="宋体" w:eastAsia="宋体" w:hAnsi="宋体" w:cs="宋体" w:hint="eastAsia"/>
          <w:b/>
          <w:bCs/>
          <w:noProof/>
        </w:rPr>
        <w:drawing>
          <wp:inline distT="0" distB="0" distL="0" distR="0" wp14:anchorId="307F7603" wp14:editId="24DF30B3">
            <wp:extent cx="2348230" cy="1929765"/>
            <wp:effectExtent l="0" t="0" r="13970" b="571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6"/>
                    <a:stretch>
                      <a:fillRect/>
                    </a:stretch>
                  </pic:blipFill>
                  <pic:spPr>
                    <a:xfrm>
                      <a:off x="0" y="0"/>
                      <a:ext cx="2348230" cy="1929765"/>
                    </a:xfrm>
                    <a:prstGeom prst="rect">
                      <a:avLst/>
                    </a:prstGeom>
                  </pic:spPr>
                </pic:pic>
              </a:graphicData>
            </a:graphic>
          </wp:inline>
        </w:drawing>
      </w:r>
    </w:p>
    <w:p w14:paraId="6FB45196" w14:textId="77777777" w:rsidR="00516B08" w:rsidRDefault="00516B08" w:rsidP="00516B08">
      <w:pPr>
        <w:pStyle w:val="a7"/>
        <w:spacing w:line="360" w:lineRule="auto"/>
        <w:ind w:firstLine="422"/>
        <w:rPr>
          <w:rFonts w:ascii="宋体" w:eastAsia="宋体" w:hAnsi="宋体" w:cs="宋体" w:hint="eastAsia"/>
          <w:b/>
          <w:bCs/>
        </w:rPr>
      </w:pPr>
      <w:r>
        <w:rPr>
          <w:rFonts w:ascii="宋体" w:eastAsia="宋体" w:hAnsi="宋体" w:cs="宋体" w:hint="eastAsia"/>
          <w:b/>
          <w:bCs/>
        </w:rPr>
        <w:t xml:space="preserve">分析：显然，各层接收信号只与各层发送信号有关，不会有误差传播问题。从而可以纯粹地分析由各层传输分集增益差异带来的性能影响。当然这仅用于性能分析，在实际接收系统中是不可实现的。 </w:t>
      </w:r>
    </w:p>
    <w:p w14:paraId="5D0A9036" w14:textId="77777777" w:rsidR="00516B08" w:rsidRPr="00516B08" w:rsidRDefault="00516B08" w:rsidP="009C3333">
      <w:pPr>
        <w:pStyle w:val="a7"/>
        <w:spacing w:line="360" w:lineRule="auto"/>
        <w:ind w:left="360" w:firstLineChars="0" w:firstLine="0"/>
        <w:rPr>
          <w:rFonts w:ascii="宋体" w:eastAsia="宋体" w:hAnsi="宋体" w:hint="eastAsia"/>
        </w:rPr>
      </w:pPr>
    </w:p>
    <w:p w14:paraId="66440626" w14:textId="77777777" w:rsidR="00554293" w:rsidRPr="005B72D7" w:rsidRDefault="001266B6" w:rsidP="005B72D7">
      <w:pPr>
        <w:pStyle w:val="2"/>
        <w:spacing w:line="360" w:lineRule="auto"/>
        <w:rPr>
          <w:rFonts w:ascii="宋体" w:eastAsia="宋体" w:hAnsi="宋体" w:hint="eastAsia"/>
        </w:rPr>
      </w:pPr>
      <w:r w:rsidRPr="005B72D7">
        <w:rPr>
          <w:rFonts w:ascii="宋体" w:eastAsia="宋体" w:hAnsi="宋体" w:hint="eastAsia"/>
        </w:rPr>
        <w:t>三</w:t>
      </w:r>
      <w:r w:rsidR="00554293" w:rsidRPr="005B72D7">
        <w:rPr>
          <w:rFonts w:ascii="宋体" w:eastAsia="宋体" w:hAnsi="宋体" w:hint="eastAsia"/>
        </w:rPr>
        <w:t xml:space="preserve"> </w:t>
      </w:r>
      <w:r w:rsidR="0024656E" w:rsidRPr="005B72D7">
        <w:rPr>
          <w:rFonts w:ascii="宋体" w:eastAsia="宋体" w:hAnsi="宋体" w:hint="eastAsia"/>
        </w:rPr>
        <w:t>实验</w:t>
      </w:r>
      <w:r w:rsidR="00416A70">
        <w:rPr>
          <w:rFonts w:ascii="宋体" w:eastAsia="宋体" w:hAnsi="宋体" w:hint="eastAsia"/>
        </w:rPr>
        <w:t>过程、</w:t>
      </w:r>
      <w:r w:rsidR="0024656E" w:rsidRPr="005B72D7">
        <w:rPr>
          <w:rFonts w:ascii="宋体" w:eastAsia="宋体" w:hAnsi="宋体" w:hint="eastAsia"/>
        </w:rPr>
        <w:t>结果</w:t>
      </w:r>
      <w:r w:rsidR="00416A70">
        <w:rPr>
          <w:rFonts w:ascii="宋体" w:eastAsia="宋体" w:hAnsi="宋体" w:hint="eastAsia"/>
        </w:rPr>
        <w:t>及</w:t>
      </w:r>
      <w:r w:rsidR="006864DD" w:rsidRPr="005B72D7">
        <w:rPr>
          <w:rFonts w:ascii="宋体" w:eastAsia="宋体" w:hAnsi="宋体" w:hint="eastAsia"/>
        </w:rPr>
        <w:t>分析</w:t>
      </w:r>
      <w:r w:rsidR="00356F84">
        <w:rPr>
          <w:rFonts w:ascii="宋体" w:eastAsia="宋体" w:hAnsi="宋体" w:hint="eastAsia"/>
        </w:rPr>
        <w:t xml:space="preserve"> </w:t>
      </w:r>
    </w:p>
    <w:p w14:paraId="220FE094" w14:textId="2AFFDD54" w:rsidR="002B39D2" w:rsidRDefault="003F351D" w:rsidP="003F351D">
      <w:pPr>
        <w:pStyle w:val="a7"/>
        <w:numPr>
          <w:ilvl w:val="0"/>
          <w:numId w:val="5"/>
        </w:numPr>
        <w:spacing w:line="360" w:lineRule="auto"/>
        <w:ind w:firstLineChars="0"/>
        <w:rPr>
          <w:rFonts w:ascii="宋体" w:eastAsia="宋体" w:hAnsi="宋体" w:hint="eastAsia"/>
        </w:rPr>
      </w:pPr>
      <w:r w:rsidRPr="003F351D">
        <w:rPr>
          <w:rFonts w:ascii="宋体" w:eastAsia="宋体" w:hAnsi="宋体"/>
        </w:rPr>
        <w:t>Alamouti</w:t>
      </w:r>
      <w:r>
        <w:rPr>
          <w:rFonts w:ascii="宋体" w:eastAsia="宋体" w:hAnsi="宋体"/>
        </w:rPr>
        <w:t>空时码编</w:t>
      </w:r>
      <w:r w:rsidRPr="003F351D">
        <w:rPr>
          <w:rFonts w:ascii="宋体" w:eastAsia="宋体" w:hAnsi="宋体"/>
        </w:rPr>
        <w:t>解码</w:t>
      </w:r>
      <w:r>
        <w:rPr>
          <w:rFonts w:ascii="宋体" w:eastAsia="宋体" w:hAnsi="宋体" w:hint="eastAsia"/>
        </w:rPr>
        <w:t>仿真实验</w:t>
      </w:r>
    </w:p>
    <w:p w14:paraId="07B68AEE" w14:textId="14826810" w:rsidR="003F351D" w:rsidRDefault="003F351D" w:rsidP="003F351D">
      <w:pPr>
        <w:spacing w:line="360" w:lineRule="auto"/>
        <w:rPr>
          <w:rFonts w:ascii="宋体" w:eastAsia="宋体" w:hAnsi="宋体" w:hint="eastAsia"/>
        </w:rPr>
      </w:pPr>
      <w:r>
        <w:rPr>
          <w:rFonts w:ascii="宋体" w:eastAsia="宋体" w:hAnsi="宋体" w:hint="eastAsia"/>
        </w:rPr>
        <w:lastRenderedPageBreak/>
        <w:t>3</w:t>
      </w:r>
      <w:r>
        <w:rPr>
          <w:rFonts w:ascii="宋体" w:eastAsia="宋体" w:hAnsi="宋体"/>
        </w:rPr>
        <w:t xml:space="preserve">.1.1 </w:t>
      </w:r>
      <w:r>
        <w:rPr>
          <w:rFonts w:ascii="宋体" w:eastAsia="宋体" w:hAnsi="宋体" w:hint="eastAsia"/>
        </w:rPr>
        <w:t>仿真系统结构或仿真流程</w:t>
      </w:r>
    </w:p>
    <w:p w14:paraId="428182AD" w14:textId="77777777" w:rsidR="00516B08" w:rsidRDefault="00516B08" w:rsidP="00516B08">
      <w:pPr>
        <w:pStyle w:val="a7"/>
        <w:spacing w:line="360" w:lineRule="auto"/>
        <w:ind w:firstLineChars="100" w:firstLine="211"/>
        <w:rPr>
          <w:rFonts w:ascii="宋体" w:eastAsia="宋体" w:hAnsi="宋体" w:hint="eastAsia"/>
          <w:b/>
          <w:bCs/>
        </w:rPr>
      </w:pPr>
      <w:r>
        <w:rPr>
          <w:rFonts w:ascii="宋体" w:eastAsia="宋体" w:hAnsi="宋体" w:hint="eastAsia"/>
          <w:b/>
          <w:bCs/>
        </w:rPr>
        <w:t>1.仿真系统结构</w:t>
      </w:r>
    </w:p>
    <w:p w14:paraId="7D7EF31F" w14:textId="77777777" w:rsidR="00516B08" w:rsidRDefault="00516B08" w:rsidP="00516B08">
      <w:pPr>
        <w:pStyle w:val="a7"/>
        <w:spacing w:line="360" w:lineRule="auto"/>
        <w:ind w:firstLineChars="0" w:firstLine="0"/>
        <w:rPr>
          <w:rFonts w:ascii="宋体" w:eastAsia="宋体" w:hAnsi="宋体" w:hint="eastAsia"/>
          <w:b/>
          <w:bCs/>
        </w:rPr>
      </w:pPr>
      <w:r>
        <w:rPr>
          <w:rFonts w:ascii="宋体" w:eastAsia="宋体" w:hAnsi="宋体"/>
          <w:b/>
          <w:bCs/>
          <w:noProof/>
        </w:rPr>
        <w:drawing>
          <wp:inline distT="0" distB="0" distL="114300" distR="114300" wp14:anchorId="7E4FEA34" wp14:editId="5AD8D27D">
            <wp:extent cx="5171440" cy="1604010"/>
            <wp:effectExtent l="0" t="0" r="10160" b="1143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7"/>
                    <a:stretch>
                      <a:fillRect/>
                    </a:stretch>
                  </pic:blipFill>
                  <pic:spPr>
                    <a:xfrm>
                      <a:off x="0" y="0"/>
                      <a:ext cx="5171440" cy="1604010"/>
                    </a:xfrm>
                    <a:prstGeom prst="rect">
                      <a:avLst/>
                    </a:prstGeom>
                    <a:noFill/>
                    <a:ln>
                      <a:noFill/>
                    </a:ln>
                  </pic:spPr>
                </pic:pic>
              </a:graphicData>
            </a:graphic>
          </wp:inline>
        </w:drawing>
      </w:r>
    </w:p>
    <w:p w14:paraId="0A41E905" w14:textId="77777777" w:rsidR="00516B08" w:rsidRDefault="00516B08" w:rsidP="00516B08">
      <w:pPr>
        <w:pStyle w:val="a7"/>
        <w:spacing w:line="360" w:lineRule="auto"/>
        <w:ind w:firstLineChars="100" w:firstLine="211"/>
        <w:rPr>
          <w:rFonts w:ascii="宋体" w:eastAsia="宋体" w:hAnsi="宋体" w:hint="eastAsia"/>
          <w:b/>
          <w:bCs/>
        </w:rPr>
      </w:pPr>
      <w:r>
        <w:rPr>
          <w:rFonts w:ascii="宋体" w:eastAsia="宋体" w:hAnsi="宋体" w:hint="eastAsia"/>
          <w:b/>
          <w:bCs/>
        </w:rPr>
        <w:t>2.仿真流程：</w:t>
      </w:r>
    </w:p>
    <w:p w14:paraId="5AB08F97" w14:textId="59F519E9" w:rsidR="00516B08" w:rsidRPr="00516B08" w:rsidRDefault="00516B08" w:rsidP="00516B08">
      <w:pPr>
        <w:pStyle w:val="a7"/>
        <w:spacing w:line="360" w:lineRule="auto"/>
        <w:ind w:firstLine="422"/>
        <w:rPr>
          <w:rFonts w:ascii="宋体" w:eastAsia="宋体" w:hAnsi="宋体" w:hint="eastAsia"/>
          <w:b/>
          <w:bCs/>
        </w:rPr>
      </w:pPr>
      <w:r>
        <w:rPr>
          <w:rFonts w:ascii="宋体" w:eastAsia="宋体" w:hAnsi="宋体" w:hint="eastAsia"/>
          <w:b/>
          <w:bCs/>
        </w:rPr>
        <w:t xml:space="preserve">等概率随机生成的信源数据（比特流） 首先经过 QAM 调制（QPSK， 8QAM，16QAM） 转变为复数符号流。 再经过 Alamouti 编码器编码， 编码后的数据由 2 天线发射机送往信道。 在信道中信号将受到准静态衰减的乘性干扰和高斯白噪声的加性干扰。 之后接收机对来自信道的信号进行基于正交原理的线性解码处理， 再经过QAM解调得到对应的接收比特流。 </w:t>
      </w:r>
    </w:p>
    <w:p w14:paraId="34DABC0E" w14:textId="43685C3E" w:rsidR="003F351D" w:rsidRDefault="003F351D" w:rsidP="003F351D">
      <w:pPr>
        <w:spacing w:line="360" w:lineRule="auto"/>
        <w:rPr>
          <w:rFonts w:ascii="宋体" w:eastAsia="宋体" w:hAnsi="宋体" w:hint="eastAsia"/>
        </w:rPr>
      </w:pPr>
      <w:r>
        <w:rPr>
          <w:rFonts w:ascii="宋体" w:eastAsia="宋体" w:hAnsi="宋体" w:hint="eastAsia"/>
        </w:rPr>
        <w:t>3</w:t>
      </w:r>
      <w:r>
        <w:rPr>
          <w:rFonts w:ascii="宋体" w:eastAsia="宋体" w:hAnsi="宋体"/>
        </w:rPr>
        <w:t>.1.</w:t>
      </w:r>
      <w:r>
        <w:rPr>
          <w:rFonts w:ascii="宋体" w:eastAsia="宋体" w:hAnsi="宋体" w:hint="eastAsia"/>
        </w:rPr>
        <w:t>2实验步骤</w:t>
      </w:r>
    </w:p>
    <w:p w14:paraId="059411E8" w14:textId="77777777" w:rsidR="00516B08" w:rsidRDefault="00516B08" w:rsidP="00516B08">
      <w:pPr>
        <w:pStyle w:val="a7"/>
        <w:spacing w:line="360" w:lineRule="auto"/>
        <w:ind w:firstLineChars="100" w:firstLine="211"/>
        <w:rPr>
          <w:rFonts w:ascii="宋体" w:eastAsia="宋体" w:hAnsi="宋体" w:hint="eastAsia"/>
          <w:b/>
          <w:bCs/>
        </w:rPr>
      </w:pPr>
      <w:r>
        <w:rPr>
          <w:rFonts w:ascii="宋体" w:eastAsia="宋体" w:hAnsi="宋体" w:cs="Calibri" w:hint="eastAsia"/>
          <w:b/>
          <w:bCs/>
        </w:rPr>
        <w:t>1.配置系统参数，生成信源数据流。</w:t>
      </w:r>
    </w:p>
    <w:p w14:paraId="1C7FA9C8" w14:textId="77777777" w:rsidR="00516B08" w:rsidRDefault="00516B08" w:rsidP="00516B08">
      <w:pPr>
        <w:pStyle w:val="a7"/>
        <w:spacing w:line="360" w:lineRule="auto"/>
        <w:ind w:firstLineChars="100" w:firstLine="211"/>
        <w:rPr>
          <w:rFonts w:ascii="宋体" w:eastAsia="宋体" w:hAnsi="宋体" w:hint="eastAsia"/>
          <w:b/>
          <w:bCs/>
        </w:rPr>
      </w:pPr>
      <w:r>
        <w:rPr>
          <w:rFonts w:ascii="宋体" w:eastAsia="宋体" w:hAnsi="宋体" w:hint="eastAsia"/>
          <w:b/>
          <w:bCs/>
        </w:rPr>
        <w:t>2.QAM 调制（QPSK， 8QAM，16QAM）转变为复数符号流。</w:t>
      </w:r>
    </w:p>
    <w:p w14:paraId="68A10F7B" w14:textId="77777777" w:rsidR="00516B08" w:rsidRDefault="00516B08" w:rsidP="00516B08">
      <w:pPr>
        <w:pStyle w:val="a7"/>
        <w:spacing w:line="360" w:lineRule="auto"/>
        <w:ind w:firstLineChars="100" w:firstLine="211"/>
        <w:rPr>
          <w:rFonts w:ascii="宋体" w:eastAsia="宋体" w:hAnsi="宋体" w:cs="Calibri" w:hint="eastAsia"/>
          <w:b/>
          <w:bCs/>
        </w:rPr>
      </w:pPr>
      <w:r>
        <w:rPr>
          <w:rFonts w:ascii="宋体" w:eastAsia="宋体" w:hAnsi="宋体" w:cs="Calibri" w:hint="eastAsia"/>
          <w:b/>
          <w:bCs/>
        </w:rPr>
        <w:t>3.生成准静态Rayleigh平坦衰落信道和加性高斯白噪声。</w:t>
      </w:r>
    </w:p>
    <w:p w14:paraId="05DBD9DF" w14:textId="77777777" w:rsidR="00516B08" w:rsidRDefault="00516B08" w:rsidP="00516B08">
      <w:pPr>
        <w:pStyle w:val="a7"/>
        <w:spacing w:line="360" w:lineRule="auto"/>
        <w:ind w:firstLineChars="100" w:firstLine="211"/>
        <w:rPr>
          <w:rFonts w:ascii="宋体" w:eastAsia="宋体" w:hAnsi="宋体" w:cs="Calibri" w:hint="eastAsia"/>
          <w:b/>
          <w:bCs/>
        </w:rPr>
      </w:pPr>
      <w:r>
        <w:rPr>
          <w:rFonts w:ascii="宋体" w:eastAsia="宋体" w:hAnsi="宋体" w:cs="等线" w:hint="eastAsia"/>
          <w:b/>
          <w:bCs/>
        </w:rPr>
        <w:t>4.Alamouti编码和信号发送。</w:t>
      </w:r>
    </w:p>
    <w:p w14:paraId="5E4200F9" w14:textId="77777777" w:rsidR="00516B08" w:rsidRDefault="00516B08" w:rsidP="00516B08">
      <w:pPr>
        <w:pStyle w:val="a7"/>
        <w:spacing w:line="360" w:lineRule="auto"/>
        <w:ind w:firstLineChars="100" w:firstLine="211"/>
        <w:rPr>
          <w:rFonts w:ascii="宋体" w:eastAsia="宋体" w:hAnsi="宋体" w:cs="Calibri" w:hint="eastAsia"/>
          <w:b/>
          <w:bCs/>
        </w:rPr>
      </w:pPr>
      <w:r>
        <w:rPr>
          <w:rFonts w:ascii="宋体" w:eastAsia="宋体" w:hAnsi="宋体" w:cs="等线" w:hint="eastAsia"/>
          <w:b/>
          <w:bCs/>
        </w:rPr>
        <w:t>5.Alamouti解码。</w:t>
      </w:r>
    </w:p>
    <w:p w14:paraId="252C3CCE" w14:textId="77777777" w:rsidR="00516B08" w:rsidRDefault="00516B08" w:rsidP="00516B08">
      <w:pPr>
        <w:pStyle w:val="a7"/>
        <w:spacing w:line="360" w:lineRule="auto"/>
        <w:ind w:firstLineChars="100" w:firstLine="211"/>
        <w:rPr>
          <w:rFonts w:ascii="宋体" w:eastAsia="宋体" w:hAnsi="宋体" w:cs="Calibri" w:hint="eastAsia"/>
          <w:b/>
          <w:bCs/>
        </w:rPr>
      </w:pPr>
      <w:r>
        <w:rPr>
          <w:rFonts w:ascii="宋体" w:eastAsia="宋体" w:hAnsi="宋体" w:cs="宋体" w:hint="eastAsia"/>
          <w:b/>
          <w:bCs/>
        </w:rPr>
        <w:t>6.QAM解调。</w:t>
      </w:r>
    </w:p>
    <w:p w14:paraId="51B41B9C" w14:textId="158F9908" w:rsidR="00516B08" w:rsidRPr="00516B08" w:rsidRDefault="00516B08" w:rsidP="00516B08">
      <w:pPr>
        <w:pStyle w:val="a7"/>
        <w:spacing w:line="360" w:lineRule="auto"/>
        <w:ind w:firstLineChars="100" w:firstLine="211"/>
        <w:rPr>
          <w:rFonts w:ascii="宋体" w:eastAsia="宋体" w:hAnsi="宋体" w:hint="eastAsia"/>
        </w:rPr>
      </w:pPr>
      <w:r>
        <w:rPr>
          <w:rFonts w:ascii="宋体" w:eastAsia="宋体" w:hAnsi="宋体" w:cs="宋体" w:hint="eastAsia"/>
          <w:b/>
          <w:bCs/>
        </w:rPr>
        <w:t>7.绘制曲线图。</w:t>
      </w:r>
    </w:p>
    <w:p w14:paraId="448EECBF" w14:textId="7B782CC8" w:rsidR="003F351D" w:rsidRDefault="003F351D" w:rsidP="003F351D">
      <w:pPr>
        <w:spacing w:line="360" w:lineRule="auto"/>
        <w:rPr>
          <w:rFonts w:ascii="宋体" w:eastAsia="宋体" w:hAnsi="宋体" w:hint="eastAsia"/>
        </w:rPr>
      </w:pPr>
      <w:r>
        <w:rPr>
          <w:rFonts w:ascii="宋体" w:eastAsia="宋体" w:hAnsi="宋体" w:hint="eastAsia"/>
        </w:rPr>
        <w:t>3.1.3 实验结果及分析</w:t>
      </w:r>
    </w:p>
    <w:p w14:paraId="2121FB92" w14:textId="3EF118EE" w:rsidR="00516B08" w:rsidRPr="004C339C" w:rsidRDefault="003F351D" w:rsidP="004C339C">
      <w:pPr>
        <w:spacing w:line="360" w:lineRule="auto"/>
        <w:ind w:firstLineChars="300" w:firstLine="630"/>
        <w:rPr>
          <w:rFonts w:ascii="宋体" w:eastAsia="宋体" w:hAnsi="宋体" w:hint="eastAsia"/>
        </w:rPr>
      </w:pPr>
      <w:r>
        <w:rPr>
          <w:rFonts w:ascii="宋体" w:eastAsia="宋体" w:hAnsi="宋体" w:hint="eastAsia"/>
        </w:rPr>
        <w:t>对应3条验收要求</w:t>
      </w:r>
    </w:p>
    <w:p w14:paraId="2FBCDC64" w14:textId="77777777" w:rsidR="00516B08" w:rsidRDefault="00516B08" w:rsidP="00516B08">
      <w:pPr>
        <w:pStyle w:val="a7"/>
        <w:spacing w:line="360" w:lineRule="auto"/>
        <w:ind w:left="142" w:firstLineChars="100" w:firstLine="211"/>
        <w:rPr>
          <w:rFonts w:ascii="宋体" w:eastAsia="宋体" w:hAnsi="宋体" w:hint="eastAsia"/>
          <w:b/>
          <w:bCs/>
        </w:rPr>
      </w:pPr>
      <w:r>
        <w:rPr>
          <w:rFonts w:ascii="宋体" w:eastAsia="宋体" w:hAnsi="宋体" w:hint="eastAsia"/>
          <w:b/>
          <w:bCs/>
        </w:rPr>
        <w:t>1.设置datasize=100000， EsN0为0dB、 2dB、 …、 20dB，仿真得到QPSK、8QAM和16QAM的误码率曲线， 考察传输可靠性和传输效率之间的折衷关系；</w:t>
      </w:r>
    </w:p>
    <w:p w14:paraId="7B5FC5AF" w14:textId="77777777" w:rsidR="00516B08" w:rsidRDefault="00516B08" w:rsidP="00516B08">
      <w:pPr>
        <w:pStyle w:val="a7"/>
        <w:spacing w:line="360" w:lineRule="auto"/>
        <w:ind w:left="142" w:firstLine="422"/>
        <w:rPr>
          <w:rFonts w:ascii="宋体" w:eastAsia="宋体" w:hAnsi="宋体" w:hint="eastAsia"/>
          <w:b/>
          <w:bCs/>
        </w:rPr>
      </w:pPr>
      <w:r>
        <w:rPr>
          <w:rFonts w:ascii="宋体" w:eastAsia="宋体" w:hAnsi="宋体" w:hint="eastAsia"/>
          <w:b/>
          <w:bCs/>
        </w:rPr>
        <w:t>实验结果：</w:t>
      </w:r>
    </w:p>
    <w:p w14:paraId="4816BBBA" w14:textId="7D5EA2B4" w:rsidR="00516B08" w:rsidRPr="00516B08" w:rsidRDefault="00516B08" w:rsidP="00516B08">
      <w:pPr>
        <w:spacing w:line="360" w:lineRule="auto"/>
        <w:rPr>
          <w:rFonts w:ascii="宋体" w:eastAsia="宋体" w:hAnsi="宋体" w:hint="eastAsia"/>
          <w:b/>
          <w:bCs/>
        </w:rPr>
      </w:pPr>
      <w:r>
        <w:rPr>
          <w:rFonts w:hint="eastAsia"/>
          <w:noProof/>
        </w:rPr>
        <w:lastRenderedPageBreak/>
        <w:drawing>
          <wp:inline distT="0" distB="0" distL="0" distR="0" wp14:anchorId="3294D086" wp14:editId="5AB8704C">
            <wp:extent cx="5274310" cy="3956050"/>
            <wp:effectExtent l="0" t="0" r="2540" b="6350"/>
            <wp:docPr id="1922588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198C34DA" w14:textId="77777777" w:rsidR="00516B08" w:rsidRDefault="00516B08" w:rsidP="00516B08">
      <w:pPr>
        <w:pStyle w:val="a7"/>
        <w:spacing w:line="360" w:lineRule="auto"/>
        <w:ind w:firstLine="422"/>
        <w:rPr>
          <w:rFonts w:ascii="宋体" w:eastAsia="宋体" w:hAnsi="宋体" w:hint="eastAsia"/>
          <w:b/>
          <w:bCs/>
        </w:rPr>
      </w:pPr>
      <w:r>
        <w:rPr>
          <w:rFonts w:ascii="宋体" w:eastAsia="宋体" w:hAnsi="宋体" w:hint="eastAsia"/>
          <w:b/>
          <w:bCs/>
        </w:rPr>
        <w:t>结果分析：</w:t>
      </w:r>
    </w:p>
    <w:p w14:paraId="145C2EAB" w14:textId="34ED07E5" w:rsidR="00516B08" w:rsidRDefault="006D2615" w:rsidP="006D2615">
      <w:pPr>
        <w:pStyle w:val="a7"/>
        <w:spacing w:line="360" w:lineRule="auto"/>
        <w:ind w:firstLine="422"/>
        <w:rPr>
          <w:rFonts w:ascii="宋体" w:eastAsia="宋体" w:hAnsi="宋体" w:hint="eastAsia"/>
          <w:b/>
          <w:bCs/>
        </w:rPr>
      </w:pPr>
      <w:r w:rsidRPr="006D2615">
        <w:rPr>
          <w:rFonts w:ascii="宋体" w:eastAsia="宋体" w:hAnsi="宋体" w:hint="eastAsia"/>
          <w:b/>
          <w:bCs/>
        </w:rPr>
        <w:t>根据仿真结果，当信噪比不断增大时，各调制方式的误码率均呈现下降趋势。其原因在于，信噪比提升后，噪声对判决过程的干扰减弱，从而使得判决更为精准，误码率随之降低。在相同信噪比条件下，不同调制方式的误码率高低顺序为：QPSK最低，8QAM居中，16QAM最高。这主要是因为噪声会造成接收端与发送端之间的信号出现偏差，而调制阶数越高，星座图中相邻符号点之间的间距就越小，判决时更容易发生错误，因此误码率更高。此外，分集增益受收发天线数量的影响，在高信噪比区域，同一模式下的不同调制方式所对应的斜率（即分集增益）基本相同。</w:t>
      </w:r>
      <w:r w:rsidR="00516B08">
        <w:rPr>
          <w:rFonts w:ascii="宋体" w:eastAsia="宋体" w:hAnsi="宋体" w:hint="eastAsia"/>
          <w:b/>
          <w:bCs/>
        </w:rPr>
        <w:t>2.设置调制方式为 QPSK ， EsN0 为 0dB 、 2dB 、 … 、 20dB ， 仿真得到datasize=1000、 10000和100000的误码率曲线， 考察蒙特卡洛仿真次数对误码率统计结果的影响。</w:t>
      </w:r>
    </w:p>
    <w:p w14:paraId="2F770CF8" w14:textId="77777777" w:rsidR="00516B08" w:rsidRDefault="00516B08" w:rsidP="00516B08">
      <w:pPr>
        <w:pStyle w:val="a7"/>
        <w:spacing w:line="360" w:lineRule="auto"/>
        <w:ind w:firstLine="422"/>
        <w:rPr>
          <w:rFonts w:ascii="宋体" w:eastAsia="宋体" w:hAnsi="宋体" w:hint="eastAsia"/>
          <w:b/>
          <w:bCs/>
        </w:rPr>
      </w:pPr>
      <w:r>
        <w:rPr>
          <w:rFonts w:ascii="宋体" w:eastAsia="宋体" w:hAnsi="宋体" w:hint="eastAsia"/>
          <w:b/>
          <w:bCs/>
        </w:rPr>
        <w:t>实验结果：</w:t>
      </w:r>
    </w:p>
    <w:p w14:paraId="71A78E81" w14:textId="14C45644" w:rsidR="00474BBE" w:rsidRPr="00474BBE" w:rsidRDefault="00474BBE" w:rsidP="00474BBE">
      <w:pPr>
        <w:spacing w:line="360" w:lineRule="auto"/>
        <w:rPr>
          <w:rFonts w:ascii="宋体" w:eastAsia="宋体" w:hAnsi="宋体" w:hint="eastAsia"/>
          <w:b/>
          <w:bCs/>
        </w:rPr>
      </w:pPr>
      <w:r>
        <w:rPr>
          <w:rFonts w:hint="eastAsia"/>
          <w:noProof/>
        </w:rPr>
        <w:lastRenderedPageBreak/>
        <w:drawing>
          <wp:inline distT="0" distB="0" distL="0" distR="0" wp14:anchorId="3A9FDF63" wp14:editId="6EF33A9D">
            <wp:extent cx="5274310" cy="3956050"/>
            <wp:effectExtent l="0" t="0" r="2540" b="6350"/>
            <wp:docPr id="11935814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42E726C3" w14:textId="77777777" w:rsidR="00474BBE" w:rsidRDefault="00474BBE" w:rsidP="00474BBE">
      <w:pPr>
        <w:pStyle w:val="a7"/>
        <w:spacing w:line="360" w:lineRule="auto"/>
        <w:ind w:firstLine="422"/>
        <w:rPr>
          <w:rFonts w:ascii="宋体" w:eastAsia="宋体" w:hAnsi="宋体" w:hint="eastAsia"/>
          <w:b/>
          <w:bCs/>
        </w:rPr>
      </w:pPr>
      <w:r>
        <w:rPr>
          <w:rFonts w:ascii="宋体" w:eastAsia="宋体" w:hAnsi="宋体" w:hint="eastAsia"/>
          <w:b/>
          <w:bCs/>
        </w:rPr>
        <w:t>结果分析：</w:t>
      </w:r>
    </w:p>
    <w:p w14:paraId="4135FE6B" w14:textId="237393CF" w:rsidR="00474BBE" w:rsidRDefault="006D2615" w:rsidP="006D2615">
      <w:pPr>
        <w:pStyle w:val="a7"/>
        <w:spacing w:line="360" w:lineRule="auto"/>
        <w:ind w:firstLine="422"/>
        <w:rPr>
          <w:rFonts w:ascii="宋体" w:eastAsia="宋体" w:hAnsi="宋体" w:hint="eastAsia"/>
          <w:b/>
          <w:bCs/>
        </w:rPr>
      </w:pPr>
      <w:r w:rsidRPr="006D2615">
        <w:rPr>
          <w:rFonts w:ascii="宋体" w:eastAsia="宋体" w:hAnsi="宋体" w:hint="eastAsia"/>
          <w:b/>
          <w:bCs/>
        </w:rPr>
        <w:t>根据仿真结果可以看出，在信噪比较低的情况下，三种调制方式的误码率相差不大。这是因为此时噪声在判决过程中起主导作用。随着信噪比逐步提升，噪声对判决的影响随之减弱，误码率转而受到仿真次数的影响。从图中还可见，在高信噪比区域，仿真次数较少时，误码率波动较大；而仿真次数较多时，波动则较小。造成这一现象的原因是：当仿真次数偏少时，偶然因素对结果的影响更为显著，传输中多错或少错几个比特都会使误码率出现明显起伏；而当仿真次数较多时，偶然因素的影响相对减弱，同样的比特差错数量对误码率的扰动也就更小。</w:t>
      </w:r>
      <w:r w:rsidR="00474BBE">
        <w:rPr>
          <w:rFonts w:ascii="宋体" w:eastAsia="宋体" w:hAnsi="宋体" w:hint="eastAsia"/>
          <w:b/>
          <w:bCs/>
        </w:rPr>
        <w:t xml:space="preserve">3.设置调制方式为QPSK， 8QAM和16QAM， datasize=106， EsN0为0dB、2dB、 …、 20dB， 仿真对比单天线接收和两天线接收的误码率性能， 观察接收天线数增加对分集增益的影响并分析。 </w:t>
      </w:r>
    </w:p>
    <w:p w14:paraId="194221CB" w14:textId="7B45AB1B" w:rsidR="00516B08" w:rsidRDefault="00474BBE" w:rsidP="00427530">
      <w:pPr>
        <w:pStyle w:val="a7"/>
        <w:spacing w:line="360" w:lineRule="auto"/>
        <w:ind w:firstLine="422"/>
        <w:rPr>
          <w:rFonts w:ascii="宋体" w:eastAsia="宋体" w:hAnsi="宋体" w:hint="eastAsia"/>
          <w:b/>
          <w:bCs/>
        </w:rPr>
      </w:pPr>
      <w:r>
        <w:rPr>
          <w:rFonts w:ascii="宋体" w:eastAsia="宋体" w:hAnsi="宋体" w:hint="eastAsia"/>
          <w:b/>
          <w:bCs/>
        </w:rPr>
        <w:t>实验结果：</w:t>
      </w:r>
    </w:p>
    <w:p w14:paraId="46046352" w14:textId="6946A057" w:rsidR="00427530" w:rsidRDefault="00427530" w:rsidP="00427530">
      <w:pPr>
        <w:spacing w:line="360" w:lineRule="auto"/>
        <w:rPr>
          <w:rFonts w:ascii="宋体" w:eastAsia="宋体" w:hAnsi="宋体" w:hint="eastAsia"/>
          <w:b/>
          <w:bCs/>
        </w:rPr>
      </w:pPr>
      <w:r>
        <w:rPr>
          <w:rFonts w:hint="eastAsia"/>
          <w:noProof/>
        </w:rPr>
        <w:lastRenderedPageBreak/>
        <w:drawing>
          <wp:inline distT="0" distB="0" distL="0" distR="0" wp14:anchorId="7E4FB6D0" wp14:editId="03E8F87B">
            <wp:extent cx="5274310" cy="3956050"/>
            <wp:effectExtent l="0" t="0" r="2540" b="6350"/>
            <wp:docPr id="14038204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600E5A75" w14:textId="77777777" w:rsidR="006D2615" w:rsidRDefault="006D2615" w:rsidP="006D2615">
      <w:pPr>
        <w:pStyle w:val="a7"/>
        <w:spacing w:line="360" w:lineRule="auto"/>
        <w:ind w:firstLine="422"/>
        <w:rPr>
          <w:rFonts w:ascii="宋体" w:eastAsia="宋体" w:hAnsi="宋体" w:hint="eastAsia"/>
          <w:b/>
          <w:bCs/>
        </w:rPr>
      </w:pPr>
      <w:r>
        <w:rPr>
          <w:rFonts w:ascii="宋体" w:eastAsia="宋体" w:hAnsi="宋体" w:hint="eastAsia"/>
          <w:b/>
          <w:bCs/>
        </w:rPr>
        <w:t>结果分析：</w:t>
      </w:r>
    </w:p>
    <w:p w14:paraId="721D107C" w14:textId="5493F56F" w:rsidR="006D2615" w:rsidRPr="006D2615" w:rsidRDefault="006D2615" w:rsidP="006D2615">
      <w:pPr>
        <w:pStyle w:val="a7"/>
        <w:spacing w:line="360" w:lineRule="auto"/>
        <w:ind w:firstLine="422"/>
        <w:rPr>
          <w:rFonts w:ascii="宋体" w:eastAsia="宋体" w:hAnsi="宋体" w:hint="eastAsia"/>
          <w:b/>
          <w:bCs/>
        </w:rPr>
      </w:pPr>
      <w:r w:rsidRPr="006D2615">
        <w:rPr>
          <w:rFonts w:ascii="宋体" w:eastAsia="宋体" w:hAnsi="宋体"/>
          <w:b/>
          <w:bCs/>
        </w:rPr>
        <w:t>仿真结果揭示，收发模式不同会导致误码率存在差异。对于同一种调制方式，在信噪比相同的条件下，2发2收系统的误码率低于2发1收系统。其原因是，接收端的解码效果取决于所接收到的信号副本数量：接收到的副本越多，越有利于解码，误码率也就越低；反之，接收到的副本越少，误码率则越高。从图中还可看出，在高信噪比区域，2发2收系统的斜率（即分集增益）是2发1收系统的两倍。由此可见，收发天线数量越多，系统抵抗干扰的能力越强，相应地误码率也越低</w:t>
      </w:r>
      <w:r>
        <w:rPr>
          <w:rFonts w:ascii="宋体" w:eastAsia="宋体" w:hAnsi="宋体" w:hint="eastAsia"/>
          <w:b/>
          <w:bCs/>
        </w:rPr>
        <w:t>。</w:t>
      </w:r>
    </w:p>
    <w:p w14:paraId="440E7CE0" w14:textId="3DBE9720" w:rsidR="003F351D" w:rsidRDefault="003F351D" w:rsidP="003F351D">
      <w:pPr>
        <w:pStyle w:val="a7"/>
        <w:numPr>
          <w:ilvl w:val="0"/>
          <w:numId w:val="5"/>
        </w:numPr>
        <w:spacing w:line="360" w:lineRule="auto"/>
        <w:ind w:firstLineChars="0"/>
        <w:rPr>
          <w:rFonts w:ascii="宋体" w:eastAsia="宋体" w:hAnsi="宋体" w:hint="eastAsia"/>
        </w:rPr>
      </w:pPr>
      <w:r>
        <w:rPr>
          <w:rFonts w:ascii="宋体" w:eastAsia="宋体" w:hAnsi="宋体" w:hint="eastAsia"/>
        </w:rPr>
        <w:t>基于ZF准则的</w:t>
      </w:r>
      <w:r w:rsidRPr="00571DE1">
        <w:rPr>
          <w:rFonts w:ascii="宋体" w:eastAsia="宋体" w:hAnsi="宋体"/>
        </w:rPr>
        <w:t>V-BLAST</w:t>
      </w:r>
      <w:r>
        <w:rPr>
          <w:rFonts w:ascii="宋体" w:eastAsia="宋体" w:hAnsi="宋体"/>
        </w:rPr>
        <w:t>空时码</w:t>
      </w:r>
      <w:r>
        <w:rPr>
          <w:rFonts w:ascii="宋体" w:eastAsia="宋体" w:hAnsi="宋体" w:hint="eastAsia"/>
        </w:rPr>
        <w:t>编解码仿真实验</w:t>
      </w:r>
    </w:p>
    <w:p w14:paraId="7AD97D34" w14:textId="5FF051DC" w:rsidR="003F351D" w:rsidRDefault="003F351D" w:rsidP="003F351D">
      <w:pPr>
        <w:spacing w:line="360" w:lineRule="auto"/>
        <w:rPr>
          <w:rFonts w:ascii="宋体" w:eastAsia="宋体" w:hAnsi="宋体" w:hint="eastAsia"/>
        </w:rPr>
      </w:pPr>
      <w:r>
        <w:rPr>
          <w:rFonts w:ascii="宋体" w:eastAsia="宋体" w:hAnsi="宋体" w:hint="eastAsia"/>
        </w:rPr>
        <w:t>3</w:t>
      </w:r>
      <w:r>
        <w:rPr>
          <w:rFonts w:ascii="宋体" w:eastAsia="宋体" w:hAnsi="宋体"/>
        </w:rPr>
        <w:t xml:space="preserve">.2.1 </w:t>
      </w:r>
      <w:r>
        <w:rPr>
          <w:rFonts w:ascii="宋体" w:eastAsia="宋体" w:hAnsi="宋体" w:hint="eastAsia"/>
        </w:rPr>
        <w:t>仿真系统结构或仿真流程</w:t>
      </w:r>
    </w:p>
    <w:p w14:paraId="4A2D1D6D" w14:textId="77777777" w:rsidR="00427530" w:rsidRDefault="00427530" w:rsidP="00427530">
      <w:pPr>
        <w:pStyle w:val="a7"/>
        <w:spacing w:line="360" w:lineRule="auto"/>
        <w:ind w:firstLineChars="100" w:firstLine="211"/>
        <w:rPr>
          <w:rFonts w:ascii="宋体" w:eastAsia="宋体" w:hAnsi="宋体" w:hint="eastAsia"/>
          <w:b/>
          <w:bCs/>
        </w:rPr>
      </w:pPr>
      <w:r>
        <w:rPr>
          <w:rFonts w:ascii="宋体" w:eastAsia="宋体" w:hAnsi="宋体" w:hint="eastAsia"/>
          <w:b/>
          <w:bCs/>
        </w:rPr>
        <w:t>1.仿真系统结构:</w:t>
      </w:r>
    </w:p>
    <w:p w14:paraId="3FCEB9DC" w14:textId="77777777" w:rsidR="00427530" w:rsidRDefault="00427530" w:rsidP="00427530">
      <w:pPr>
        <w:pStyle w:val="a7"/>
        <w:spacing w:line="360" w:lineRule="auto"/>
        <w:ind w:firstLineChars="0" w:firstLine="0"/>
        <w:rPr>
          <w:rFonts w:ascii="宋体" w:eastAsia="宋体" w:hAnsi="宋体" w:hint="eastAsia"/>
        </w:rPr>
      </w:pPr>
      <w:r>
        <w:rPr>
          <w:rFonts w:ascii="宋体" w:eastAsia="宋体" w:hAnsi="宋体"/>
          <w:noProof/>
        </w:rPr>
        <w:lastRenderedPageBreak/>
        <w:drawing>
          <wp:inline distT="0" distB="0" distL="114300" distR="114300" wp14:anchorId="184849A5" wp14:editId="283DEE26">
            <wp:extent cx="5292725" cy="1779270"/>
            <wp:effectExtent l="0" t="0" r="10795" b="381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41"/>
                    <a:stretch>
                      <a:fillRect/>
                    </a:stretch>
                  </pic:blipFill>
                  <pic:spPr>
                    <a:xfrm>
                      <a:off x="0" y="0"/>
                      <a:ext cx="5292725" cy="1779270"/>
                    </a:xfrm>
                    <a:prstGeom prst="rect">
                      <a:avLst/>
                    </a:prstGeom>
                    <a:noFill/>
                    <a:ln>
                      <a:noFill/>
                    </a:ln>
                  </pic:spPr>
                </pic:pic>
              </a:graphicData>
            </a:graphic>
          </wp:inline>
        </w:drawing>
      </w:r>
    </w:p>
    <w:p w14:paraId="78BD0FE6" w14:textId="77777777" w:rsidR="00427530" w:rsidRDefault="00427530" w:rsidP="00427530">
      <w:pPr>
        <w:pStyle w:val="a7"/>
        <w:spacing w:line="360" w:lineRule="auto"/>
        <w:ind w:firstLineChars="100" w:firstLine="211"/>
        <w:rPr>
          <w:rFonts w:ascii="宋体" w:eastAsia="宋体" w:hAnsi="宋体" w:hint="eastAsia"/>
          <w:b/>
          <w:bCs/>
        </w:rPr>
      </w:pPr>
      <w:r>
        <w:rPr>
          <w:rFonts w:ascii="宋体" w:eastAsia="宋体" w:hAnsi="宋体" w:hint="eastAsia"/>
          <w:b/>
          <w:bCs/>
        </w:rPr>
        <w:t>2.仿真流程:</w:t>
      </w:r>
    </w:p>
    <w:p w14:paraId="1207A40C" w14:textId="2AA10490" w:rsidR="00427530" w:rsidRPr="00427530" w:rsidRDefault="00427530" w:rsidP="00427530">
      <w:pPr>
        <w:pStyle w:val="a7"/>
        <w:spacing w:line="360" w:lineRule="auto"/>
        <w:ind w:firstLine="422"/>
        <w:rPr>
          <w:rFonts w:ascii="宋体" w:eastAsia="宋体" w:hAnsi="宋体" w:hint="eastAsia"/>
          <w:b/>
          <w:bCs/>
        </w:rPr>
      </w:pPr>
      <w:r>
        <w:rPr>
          <w:rFonts w:ascii="宋体" w:eastAsia="宋体" w:hAnsi="宋体" w:hint="eastAsia"/>
          <w:b/>
          <w:bCs/>
        </w:rPr>
        <w:t>信源数据首先经过 QAM 调制转变为复数符号流，再经过 V-BLAST 编码，编码后的数据由发射机送往信道，在信道中信号将受到信道衰落和噪声干扰。 之后接收机对来自信道的加噪信号进行解码处理（ZF/ZF-SIC），再经过 QAM 解调得到对应的接收比特流。</w:t>
      </w:r>
    </w:p>
    <w:p w14:paraId="04A5404F" w14:textId="36B1B92E" w:rsidR="003F351D" w:rsidRDefault="003F351D" w:rsidP="003F351D">
      <w:pPr>
        <w:spacing w:line="360" w:lineRule="auto"/>
        <w:rPr>
          <w:rFonts w:ascii="宋体" w:eastAsia="宋体" w:hAnsi="宋体" w:hint="eastAsia"/>
        </w:rPr>
      </w:pPr>
      <w:r>
        <w:rPr>
          <w:rFonts w:ascii="宋体" w:eastAsia="宋体" w:hAnsi="宋体" w:hint="eastAsia"/>
        </w:rPr>
        <w:t>3</w:t>
      </w:r>
      <w:r>
        <w:rPr>
          <w:rFonts w:ascii="宋体" w:eastAsia="宋体" w:hAnsi="宋体"/>
        </w:rPr>
        <w:t>.2.</w:t>
      </w:r>
      <w:r>
        <w:rPr>
          <w:rFonts w:ascii="宋体" w:eastAsia="宋体" w:hAnsi="宋体" w:hint="eastAsia"/>
        </w:rPr>
        <w:t>2实验步骤</w:t>
      </w:r>
    </w:p>
    <w:p w14:paraId="59E2E5E3" w14:textId="77777777" w:rsidR="00427530" w:rsidRDefault="00427530" w:rsidP="00427530">
      <w:pPr>
        <w:spacing w:line="360" w:lineRule="auto"/>
        <w:ind w:firstLineChars="100" w:firstLine="211"/>
        <w:rPr>
          <w:rFonts w:ascii="宋体" w:eastAsia="宋体" w:hAnsi="宋体" w:hint="eastAsia"/>
          <w:b/>
          <w:bCs/>
        </w:rPr>
      </w:pPr>
      <w:r>
        <w:rPr>
          <w:rFonts w:ascii="宋体" w:eastAsia="宋体" w:hAnsi="宋体" w:hint="eastAsia"/>
          <w:b/>
          <w:bCs/>
        </w:rPr>
        <w:t>1.配置系统参数，生成信源数据流</w:t>
      </w:r>
    </w:p>
    <w:p w14:paraId="709A1525" w14:textId="77777777" w:rsidR="00427530" w:rsidRDefault="00427530" w:rsidP="00427530">
      <w:pPr>
        <w:spacing w:line="360" w:lineRule="auto"/>
        <w:ind w:firstLineChars="100" w:firstLine="211"/>
        <w:rPr>
          <w:rFonts w:ascii="宋体" w:eastAsia="宋体" w:hAnsi="宋体" w:hint="eastAsia"/>
          <w:b/>
          <w:bCs/>
        </w:rPr>
      </w:pPr>
      <w:r>
        <w:rPr>
          <w:rFonts w:ascii="宋体" w:eastAsia="宋体" w:hAnsi="宋体" w:hint="eastAsia"/>
          <w:b/>
          <w:bCs/>
        </w:rPr>
        <w:t>2.QPSK、8QAM、16QAM调制</w:t>
      </w:r>
    </w:p>
    <w:p w14:paraId="622A2AEB" w14:textId="77777777" w:rsidR="00427530" w:rsidRDefault="00427530" w:rsidP="00427530">
      <w:pPr>
        <w:spacing w:line="360" w:lineRule="auto"/>
        <w:ind w:firstLineChars="100" w:firstLine="211"/>
        <w:rPr>
          <w:rFonts w:ascii="宋体" w:eastAsia="宋体" w:hAnsi="宋体" w:hint="eastAsia"/>
          <w:b/>
          <w:bCs/>
        </w:rPr>
      </w:pPr>
      <w:r>
        <w:rPr>
          <w:rFonts w:ascii="宋体" w:eastAsia="宋体" w:hAnsi="宋体" w:hint="eastAsia"/>
          <w:b/>
          <w:bCs/>
        </w:rPr>
        <w:t xml:space="preserve">3.生成准静态 Rayleigh 平坦衰落信道和加性高斯白噪声 </w:t>
      </w:r>
    </w:p>
    <w:p w14:paraId="06BD6A97" w14:textId="77777777" w:rsidR="00427530" w:rsidRDefault="00427530" w:rsidP="00427530">
      <w:pPr>
        <w:spacing w:line="360" w:lineRule="auto"/>
        <w:ind w:firstLineChars="100" w:firstLine="211"/>
        <w:rPr>
          <w:rFonts w:ascii="宋体" w:eastAsia="宋体" w:hAnsi="宋体" w:hint="eastAsia"/>
          <w:b/>
          <w:bCs/>
        </w:rPr>
      </w:pPr>
      <w:r>
        <w:rPr>
          <w:rFonts w:ascii="宋体" w:eastAsia="宋体" w:hAnsi="宋体" w:hint="eastAsia"/>
          <w:b/>
          <w:bCs/>
        </w:rPr>
        <w:t xml:space="preserve">4.VBLAST 结构的信号发送 </w:t>
      </w:r>
    </w:p>
    <w:p w14:paraId="2BAEE7F1" w14:textId="77777777" w:rsidR="00427530" w:rsidRDefault="00427530" w:rsidP="00427530">
      <w:pPr>
        <w:spacing w:line="360" w:lineRule="auto"/>
        <w:ind w:firstLineChars="100" w:firstLine="211"/>
        <w:rPr>
          <w:rFonts w:ascii="宋体" w:eastAsia="宋体" w:hAnsi="宋体" w:hint="eastAsia"/>
          <w:b/>
          <w:bCs/>
        </w:rPr>
      </w:pPr>
      <w:r>
        <w:rPr>
          <w:rFonts w:ascii="宋体" w:eastAsia="宋体" w:hAnsi="宋体" w:hint="eastAsia"/>
          <w:b/>
          <w:bCs/>
        </w:rPr>
        <w:t xml:space="preserve">5.无串行干扰抵消的线性 ZF 检测接收（含 QAM 解调） </w:t>
      </w:r>
    </w:p>
    <w:p w14:paraId="7004CE28" w14:textId="77777777" w:rsidR="00427530" w:rsidRDefault="00427530" w:rsidP="00427530">
      <w:pPr>
        <w:spacing w:line="360" w:lineRule="auto"/>
        <w:ind w:firstLineChars="100" w:firstLine="211"/>
        <w:rPr>
          <w:rFonts w:ascii="宋体" w:eastAsia="宋体" w:hAnsi="宋体" w:hint="eastAsia"/>
          <w:b/>
          <w:bCs/>
        </w:rPr>
      </w:pPr>
      <w:r>
        <w:rPr>
          <w:rFonts w:ascii="宋体" w:eastAsia="宋体" w:hAnsi="宋体" w:hint="eastAsia"/>
          <w:b/>
          <w:bCs/>
        </w:rPr>
        <w:t xml:space="preserve">6.基于串行干扰抵消的线性 ZF 检测过程 </w:t>
      </w:r>
    </w:p>
    <w:p w14:paraId="0365CAEC" w14:textId="77777777" w:rsidR="00427530" w:rsidRDefault="00427530" w:rsidP="00427530">
      <w:pPr>
        <w:spacing w:line="360" w:lineRule="auto"/>
        <w:ind w:firstLineChars="100" w:firstLine="211"/>
        <w:rPr>
          <w:rFonts w:ascii="宋体" w:eastAsia="宋体" w:hAnsi="宋体" w:hint="eastAsia"/>
          <w:b/>
          <w:bCs/>
        </w:rPr>
      </w:pPr>
      <w:r>
        <w:rPr>
          <w:rFonts w:ascii="宋体" w:eastAsia="宋体" w:hAnsi="宋体" w:hint="eastAsia"/>
          <w:b/>
          <w:bCs/>
        </w:rPr>
        <w:t xml:space="preserve">7.统计误比特率。 </w:t>
      </w:r>
    </w:p>
    <w:p w14:paraId="7244F11D" w14:textId="5ECA1450" w:rsidR="00427530" w:rsidRPr="00427530" w:rsidRDefault="00427530" w:rsidP="00427530">
      <w:pPr>
        <w:spacing w:line="360" w:lineRule="auto"/>
        <w:ind w:firstLineChars="100" w:firstLine="211"/>
        <w:rPr>
          <w:rFonts w:ascii="宋体" w:eastAsia="宋体" w:hAnsi="宋体" w:hint="eastAsia"/>
          <w:b/>
          <w:bCs/>
        </w:rPr>
      </w:pPr>
      <w:r>
        <w:rPr>
          <w:rFonts w:ascii="宋体" w:eastAsia="宋体" w:hAnsi="宋体" w:hint="eastAsia"/>
          <w:b/>
          <w:bCs/>
        </w:rPr>
        <w:t xml:space="preserve">8.绘制三张误码率曲线图 </w:t>
      </w:r>
    </w:p>
    <w:p w14:paraId="52A0D976" w14:textId="1E31888C" w:rsidR="003F351D" w:rsidRDefault="003F351D" w:rsidP="003F351D">
      <w:pPr>
        <w:spacing w:line="360" w:lineRule="auto"/>
        <w:rPr>
          <w:rFonts w:ascii="宋体" w:eastAsia="宋体" w:hAnsi="宋体" w:hint="eastAsia"/>
        </w:rPr>
      </w:pPr>
      <w:r>
        <w:rPr>
          <w:rFonts w:ascii="宋体" w:eastAsia="宋体" w:hAnsi="宋体" w:hint="eastAsia"/>
        </w:rPr>
        <w:t>3.2.3 实验结果及分析</w:t>
      </w:r>
    </w:p>
    <w:p w14:paraId="51ABEFA4" w14:textId="4C154FB4" w:rsidR="00427530" w:rsidRDefault="003F351D" w:rsidP="00427530">
      <w:pPr>
        <w:spacing w:line="360" w:lineRule="auto"/>
        <w:ind w:firstLineChars="300" w:firstLine="630"/>
        <w:rPr>
          <w:rFonts w:ascii="宋体" w:eastAsia="宋体" w:hAnsi="宋体" w:hint="eastAsia"/>
          <w:color w:val="FF0000"/>
        </w:rPr>
      </w:pPr>
      <w:r>
        <w:rPr>
          <w:rFonts w:ascii="宋体" w:eastAsia="宋体" w:hAnsi="宋体" w:hint="eastAsia"/>
        </w:rPr>
        <w:t>对应3条验收要求</w:t>
      </w:r>
      <w:r w:rsidRPr="003F5050">
        <w:rPr>
          <w:rFonts w:ascii="宋体" w:eastAsia="宋体" w:hAnsi="宋体" w:hint="eastAsia"/>
          <w:color w:val="FF0000"/>
        </w:rPr>
        <w:t>（第4条选做）</w:t>
      </w:r>
    </w:p>
    <w:p w14:paraId="29EBFF0E" w14:textId="77777777" w:rsidR="00427530" w:rsidRDefault="00427530" w:rsidP="00427530">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 xml:space="preserve">1.设置datasize=10000， EsN0为0dB、 2dB、 …、 20dB， 调制方式为QPSK，2天线发送2天线接收，仿真得到三种检测方法的误码率曲线，非理想干扰消除下各层信号的接收误码率曲线，理想干扰消除下各层信号的接收误码率曲线。 </w:t>
      </w:r>
    </w:p>
    <w:p w14:paraId="5DA49254" w14:textId="77777777" w:rsidR="00427530" w:rsidRDefault="00427530" w:rsidP="00427530">
      <w:pPr>
        <w:pStyle w:val="a7"/>
        <w:spacing w:line="360" w:lineRule="auto"/>
        <w:ind w:firstLine="422"/>
        <w:rPr>
          <w:rFonts w:ascii="宋体" w:eastAsia="宋体" w:hAnsi="宋体" w:cs="宋体" w:hint="eastAsia"/>
          <w:b/>
          <w:bCs/>
        </w:rPr>
      </w:pPr>
      <w:r>
        <w:rPr>
          <w:rFonts w:ascii="宋体" w:eastAsia="宋体" w:hAnsi="宋体" w:cs="宋体" w:hint="eastAsia"/>
          <w:b/>
          <w:bCs/>
        </w:rPr>
        <w:t>实验结果：</w:t>
      </w:r>
    </w:p>
    <w:p w14:paraId="4A048195" w14:textId="6B2ED640" w:rsidR="00427530" w:rsidRDefault="00427530" w:rsidP="00427530">
      <w:pPr>
        <w:spacing w:line="360" w:lineRule="auto"/>
        <w:rPr>
          <w:rFonts w:ascii="宋体" w:eastAsia="宋体" w:hAnsi="宋体" w:hint="eastAsia"/>
          <w:color w:val="FF0000"/>
        </w:rPr>
      </w:pPr>
      <w:r>
        <w:rPr>
          <w:rFonts w:hint="eastAsia"/>
          <w:noProof/>
        </w:rPr>
        <w:lastRenderedPageBreak/>
        <w:drawing>
          <wp:inline distT="0" distB="0" distL="0" distR="0" wp14:anchorId="653AFA79" wp14:editId="49C3D39B">
            <wp:extent cx="5274310" cy="3956050"/>
            <wp:effectExtent l="0" t="0" r="2540" b="6350"/>
            <wp:docPr id="20487192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3C3A77A6" w14:textId="3212F40C" w:rsidR="00427530" w:rsidRDefault="00427530" w:rsidP="00427530">
      <w:pPr>
        <w:spacing w:line="360" w:lineRule="auto"/>
        <w:rPr>
          <w:rFonts w:ascii="宋体" w:eastAsia="宋体" w:hAnsi="宋体" w:hint="eastAsia"/>
          <w:color w:val="FF0000"/>
        </w:rPr>
      </w:pPr>
      <w:r>
        <w:rPr>
          <w:rFonts w:hint="eastAsia"/>
          <w:noProof/>
        </w:rPr>
        <w:drawing>
          <wp:inline distT="0" distB="0" distL="0" distR="0" wp14:anchorId="1F7D16F4" wp14:editId="7393028E">
            <wp:extent cx="5274310" cy="3956050"/>
            <wp:effectExtent l="0" t="0" r="2540" b="6350"/>
            <wp:docPr id="15585629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534E85D9" w14:textId="056D9BD1" w:rsidR="00427530" w:rsidRDefault="00427530" w:rsidP="00427530">
      <w:pPr>
        <w:spacing w:line="360" w:lineRule="auto"/>
        <w:rPr>
          <w:rFonts w:ascii="宋体" w:eastAsia="宋体" w:hAnsi="宋体" w:hint="eastAsia"/>
          <w:color w:val="FF0000"/>
        </w:rPr>
      </w:pPr>
      <w:r>
        <w:rPr>
          <w:rFonts w:hint="eastAsia"/>
          <w:noProof/>
        </w:rPr>
        <w:lastRenderedPageBreak/>
        <w:drawing>
          <wp:inline distT="0" distB="0" distL="0" distR="0" wp14:anchorId="6B6F6C74" wp14:editId="6AF1B9F6">
            <wp:extent cx="5274310" cy="3956050"/>
            <wp:effectExtent l="0" t="0" r="2540" b="6350"/>
            <wp:docPr id="20872304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69B6DD3F" w14:textId="77777777" w:rsidR="00427530" w:rsidRDefault="00427530" w:rsidP="00427530">
      <w:pPr>
        <w:pStyle w:val="a7"/>
        <w:spacing w:line="360" w:lineRule="auto"/>
        <w:ind w:firstLine="422"/>
        <w:rPr>
          <w:rFonts w:ascii="宋体" w:eastAsia="宋体" w:hAnsi="宋体" w:cs="宋体" w:hint="eastAsia"/>
          <w:b/>
          <w:bCs/>
        </w:rPr>
      </w:pPr>
      <w:r>
        <w:rPr>
          <w:rFonts w:ascii="宋体" w:eastAsia="宋体" w:hAnsi="宋体" w:cs="宋体" w:hint="eastAsia"/>
          <w:b/>
          <w:bCs/>
        </w:rPr>
        <w:t>结果分析：</w:t>
      </w:r>
    </w:p>
    <w:p w14:paraId="7C5EFCC5" w14:textId="10BB24CC" w:rsidR="006D62D7" w:rsidRPr="00AA530F" w:rsidRDefault="006D62D7" w:rsidP="00AA530F">
      <w:pPr>
        <w:pStyle w:val="a7"/>
        <w:spacing w:line="360" w:lineRule="auto"/>
        <w:ind w:firstLine="422"/>
        <w:rPr>
          <w:rFonts w:ascii="宋体" w:eastAsia="宋体" w:hAnsi="宋体" w:cs="宋体" w:hint="eastAsia"/>
          <w:b/>
          <w:bCs/>
        </w:rPr>
      </w:pPr>
      <w:r w:rsidRPr="006D62D7">
        <w:rPr>
          <w:rFonts w:ascii="宋体" w:eastAsia="宋体" w:hAnsi="宋体" w:cs="宋体" w:hint="eastAsia"/>
          <w:b/>
          <w:bCs/>
        </w:rPr>
        <w:t>针对图1：仿真结果表明，在相同信噪比下，误码率从低到高依次为：理想干扰消除、非理想干扰消除、线性ZF。对于线性ZF而言，其解调过程需要求矩阵的逆，而R^(-1)矩阵很可能放大噪声成分，噪声增强后，解调出的误码率随之上升。对于非理想干扰消除，在逐层检测过程中，若某一层的符号解调出现错误，该错误结果将被传递到后续层的检测中，造成误差累积，从而使误码率升高。而理想干扰消除直接利用发送信号进行干扰抵消，每一层的接收信号仅与本层的发送信号有关，不会出现误差传播。此外，由于三种方案的收发模式一致，在高信噪比区域，它们的斜率（即分集增益）彼此相同。</w:t>
      </w:r>
    </w:p>
    <w:p w14:paraId="2AA022B4" w14:textId="13A44832" w:rsidR="00427530" w:rsidRDefault="006D62D7" w:rsidP="006D62D7">
      <w:pPr>
        <w:pStyle w:val="a7"/>
        <w:spacing w:line="360" w:lineRule="auto"/>
        <w:ind w:firstLine="422"/>
        <w:rPr>
          <w:rFonts w:ascii="宋体" w:eastAsia="宋体" w:hAnsi="宋体" w:cs="宋体" w:hint="eastAsia"/>
          <w:b/>
          <w:bCs/>
        </w:rPr>
      </w:pPr>
      <w:r w:rsidRPr="006D62D7">
        <w:rPr>
          <w:rFonts w:ascii="宋体" w:eastAsia="宋体" w:hAnsi="宋体" w:cs="宋体" w:hint="eastAsia"/>
          <w:b/>
          <w:bCs/>
        </w:rPr>
        <w:t>针对图2和图3：仿真结果显示，在理想干扰消除情况下进行串行干扰抵消时，不同传输层所能获得的分集增益存在差异。最先被检测的Nt层误码率性能最差、分集增益最低，而最后被检测的第1层误码率最低、分集增益最高。从顶层到底层，误码率逐层下降，分集增益逐层上升，因此层数不同不仅带来误码率的差异，也导致斜率（分集增益）各不相同。在非理想干扰消除情况下，各层之间的分集增益差别不明显。这是因为当某一层的检测解调结果出错时，该误差会延续到下一层，形成误差累积；层数越低，受误差累积的影响越严重，其误码率实际上由误差累积与分集增益共同决定</w:t>
      </w:r>
      <w:r w:rsidR="00427530">
        <w:rPr>
          <w:rFonts w:ascii="宋体" w:eastAsia="宋体" w:hAnsi="宋体" w:cs="宋体" w:hint="eastAsia"/>
          <w:b/>
          <w:bCs/>
        </w:rPr>
        <w:t>。</w:t>
      </w:r>
    </w:p>
    <w:p w14:paraId="5C601AA5" w14:textId="77777777" w:rsidR="00427530" w:rsidRDefault="00427530" w:rsidP="00427530">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2.2发2收场景下， 调制方式QPSK， 对比V-BLAST结构采用线性ZF和ZF-SIC算法的</w:t>
      </w:r>
      <w:r>
        <w:rPr>
          <w:rFonts w:ascii="宋体" w:eastAsia="宋体" w:hAnsi="宋体" w:cs="宋体" w:hint="eastAsia"/>
          <w:b/>
          <w:bCs/>
        </w:rPr>
        <w:lastRenderedPageBreak/>
        <w:t>误码率性能与Alamouti传输方案的误码率性能。</w:t>
      </w:r>
    </w:p>
    <w:p w14:paraId="6DEB222D" w14:textId="77777777" w:rsidR="00427530" w:rsidRDefault="00427530" w:rsidP="00427530">
      <w:pPr>
        <w:pStyle w:val="a7"/>
        <w:spacing w:line="360" w:lineRule="auto"/>
        <w:ind w:firstLine="422"/>
        <w:rPr>
          <w:rFonts w:ascii="宋体" w:eastAsia="宋体" w:hAnsi="宋体" w:cs="宋体" w:hint="eastAsia"/>
          <w:b/>
          <w:bCs/>
        </w:rPr>
      </w:pPr>
      <w:r>
        <w:rPr>
          <w:rFonts w:ascii="宋体" w:eastAsia="宋体" w:hAnsi="宋体" w:cs="宋体" w:hint="eastAsia"/>
          <w:b/>
          <w:bCs/>
        </w:rPr>
        <w:t>实验结果：</w:t>
      </w:r>
    </w:p>
    <w:p w14:paraId="1ABD42C2" w14:textId="34652FBB" w:rsidR="00427530" w:rsidRDefault="00377A2B" w:rsidP="00427530">
      <w:pPr>
        <w:spacing w:line="360" w:lineRule="auto"/>
        <w:rPr>
          <w:rFonts w:ascii="宋体" w:eastAsia="宋体" w:hAnsi="宋体" w:cs="宋体" w:hint="eastAsia"/>
          <w:b/>
          <w:bCs/>
        </w:rPr>
      </w:pPr>
      <w:r w:rsidRPr="00377A2B">
        <w:rPr>
          <w:rFonts w:ascii="宋体" w:eastAsia="宋体" w:hAnsi="宋体" w:cs="宋体" w:hint="eastAsia"/>
          <w:b/>
          <w:bCs/>
          <w:noProof/>
        </w:rPr>
        <w:drawing>
          <wp:inline distT="0" distB="0" distL="0" distR="0" wp14:anchorId="4C8520C2" wp14:editId="5137301A">
            <wp:extent cx="5274310" cy="3954145"/>
            <wp:effectExtent l="0" t="0" r="2540" b="8255"/>
            <wp:docPr id="8167898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p>
    <w:p w14:paraId="553EC4D8" w14:textId="77777777" w:rsidR="00D5339F" w:rsidRDefault="00D5339F" w:rsidP="00D5339F">
      <w:pPr>
        <w:pStyle w:val="a7"/>
        <w:spacing w:line="360" w:lineRule="auto"/>
        <w:ind w:firstLine="422"/>
        <w:rPr>
          <w:rFonts w:ascii="宋体" w:eastAsia="宋体" w:hAnsi="宋体" w:cs="宋体" w:hint="eastAsia"/>
          <w:b/>
          <w:bCs/>
        </w:rPr>
      </w:pPr>
      <w:r>
        <w:rPr>
          <w:rFonts w:ascii="宋体" w:eastAsia="宋体" w:hAnsi="宋体" w:cs="宋体" w:hint="eastAsia"/>
          <w:b/>
          <w:bCs/>
        </w:rPr>
        <w:t>结果分析：</w:t>
      </w:r>
    </w:p>
    <w:p w14:paraId="1BDF013A" w14:textId="1F3CADCE" w:rsidR="00D5339F" w:rsidRPr="00D5339F" w:rsidRDefault="0047220D" w:rsidP="00D5339F">
      <w:pPr>
        <w:pStyle w:val="a7"/>
        <w:spacing w:line="360" w:lineRule="auto"/>
        <w:ind w:firstLine="422"/>
        <w:rPr>
          <w:rFonts w:ascii="宋体" w:eastAsia="宋体" w:hAnsi="宋体" w:cs="宋体" w:hint="eastAsia"/>
          <w:b/>
          <w:bCs/>
        </w:rPr>
      </w:pPr>
      <w:r w:rsidRPr="0047220D">
        <w:rPr>
          <w:rFonts w:ascii="宋体" w:eastAsia="宋体" w:hAnsi="宋体" w:cs="宋体" w:hint="eastAsia"/>
          <w:b/>
          <w:bCs/>
        </w:rPr>
        <w:t>仿真结果揭示，在信噪比相同的前提下，Alamouti算法的误码率远低于V_Blast算法。这一差异源于两者采用的不同传输策略：Alamouti算法利用了空间分集，而V_Blast算法采用的是空间复用。空间分集更侧重于增强系统的可靠性，空间复用则主要致力于提升系统的有效性。在接收端，由于Alamouti算法的有效性优于V_Blast算法，因此其译码过程中的误码率显著低于后者。针对V_Blast算法在接收端所采用的ZF线性译码与串行译码两种方式，其中ZF线性解码存在放大噪声的可能，而非理想干扰消除译码则容易出现误差传播的问题</w:t>
      </w:r>
      <w:r w:rsidR="00D5339F">
        <w:rPr>
          <w:rFonts w:ascii="宋体" w:eastAsia="宋体" w:hAnsi="宋体" w:cs="宋体" w:hint="eastAsia"/>
          <w:b/>
          <w:bCs/>
        </w:rPr>
        <w:t>。</w:t>
      </w:r>
    </w:p>
    <w:p w14:paraId="53B8EADB" w14:textId="77777777" w:rsidR="005F6380" w:rsidRDefault="005F6380" w:rsidP="005F6380">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 xml:space="preserve">3.设置datasize=10000， EsN0为0dB、 2dB、 …、 20dB， 调制方式为QPSK，4天线发送4天线接收，仿真得到三种检测方法的误码率曲线，非理想干扰消除下各层信号的接收误码率曲线，理想干扰消除下各层信号的接收误码率曲线 </w:t>
      </w:r>
    </w:p>
    <w:p w14:paraId="7816C1A0" w14:textId="77777777" w:rsidR="005F6380" w:rsidRDefault="005F6380" w:rsidP="005F6380">
      <w:pPr>
        <w:pStyle w:val="a7"/>
        <w:spacing w:line="360" w:lineRule="auto"/>
        <w:ind w:firstLine="422"/>
        <w:rPr>
          <w:rFonts w:ascii="宋体" w:eastAsia="宋体" w:hAnsi="宋体" w:cs="宋体" w:hint="eastAsia"/>
          <w:b/>
          <w:bCs/>
        </w:rPr>
      </w:pPr>
      <w:r>
        <w:rPr>
          <w:rFonts w:ascii="宋体" w:eastAsia="宋体" w:hAnsi="宋体" w:cs="宋体" w:hint="eastAsia"/>
          <w:b/>
          <w:bCs/>
        </w:rPr>
        <w:t>实验结果：</w:t>
      </w:r>
    </w:p>
    <w:p w14:paraId="051420E8" w14:textId="57A8503D" w:rsidR="005F6380" w:rsidRDefault="00A96E3E" w:rsidP="00427530">
      <w:pPr>
        <w:spacing w:line="360" w:lineRule="auto"/>
        <w:rPr>
          <w:rFonts w:ascii="宋体" w:eastAsia="宋体" w:hAnsi="宋体" w:hint="eastAsia"/>
          <w:color w:val="FF0000"/>
        </w:rPr>
      </w:pPr>
      <w:r>
        <w:rPr>
          <w:rFonts w:hint="eastAsia"/>
          <w:noProof/>
        </w:rPr>
        <w:lastRenderedPageBreak/>
        <w:drawing>
          <wp:inline distT="0" distB="0" distL="0" distR="0" wp14:anchorId="5ECD9014" wp14:editId="53CCDDA8">
            <wp:extent cx="5274310" cy="3956050"/>
            <wp:effectExtent l="0" t="0" r="2540" b="6350"/>
            <wp:docPr id="4899100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0B830893" w14:textId="121A59C8" w:rsidR="00A96E3E" w:rsidRDefault="00A96E3E" w:rsidP="00427530">
      <w:pPr>
        <w:spacing w:line="360" w:lineRule="auto"/>
        <w:rPr>
          <w:rFonts w:ascii="宋体" w:eastAsia="宋体" w:hAnsi="宋体" w:hint="eastAsia"/>
          <w:color w:val="FF0000"/>
        </w:rPr>
      </w:pPr>
      <w:r>
        <w:rPr>
          <w:rFonts w:hint="eastAsia"/>
          <w:noProof/>
        </w:rPr>
        <w:drawing>
          <wp:inline distT="0" distB="0" distL="0" distR="0" wp14:anchorId="29AF57A3" wp14:editId="28A7D957">
            <wp:extent cx="5274310" cy="3956050"/>
            <wp:effectExtent l="0" t="0" r="2540" b="6350"/>
            <wp:docPr id="30446297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06222286" w14:textId="2DC356F1" w:rsidR="00A96E3E" w:rsidRDefault="00A96E3E" w:rsidP="00427530">
      <w:pPr>
        <w:spacing w:line="360" w:lineRule="auto"/>
        <w:rPr>
          <w:rFonts w:ascii="宋体" w:eastAsia="宋体" w:hAnsi="宋体" w:hint="eastAsia"/>
          <w:color w:val="FF0000"/>
        </w:rPr>
      </w:pPr>
      <w:r>
        <w:rPr>
          <w:rFonts w:hint="eastAsia"/>
          <w:noProof/>
        </w:rPr>
        <w:lastRenderedPageBreak/>
        <w:drawing>
          <wp:inline distT="0" distB="0" distL="0" distR="0" wp14:anchorId="7CC63A13" wp14:editId="455F8482">
            <wp:extent cx="5274310" cy="3956050"/>
            <wp:effectExtent l="0" t="0" r="2540" b="6350"/>
            <wp:docPr id="159298584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07547B09" w14:textId="77777777" w:rsidR="00A96E3E" w:rsidRDefault="00A96E3E" w:rsidP="00A96E3E">
      <w:pPr>
        <w:pStyle w:val="a7"/>
        <w:spacing w:line="360" w:lineRule="auto"/>
        <w:ind w:firstLine="422"/>
        <w:rPr>
          <w:rFonts w:ascii="宋体" w:eastAsia="宋体" w:hAnsi="宋体" w:cs="宋体" w:hint="eastAsia"/>
          <w:b/>
          <w:bCs/>
        </w:rPr>
      </w:pPr>
      <w:r>
        <w:rPr>
          <w:rFonts w:ascii="宋体" w:eastAsia="宋体" w:hAnsi="宋体" w:cs="宋体" w:hint="eastAsia"/>
          <w:b/>
          <w:bCs/>
        </w:rPr>
        <w:t>结果分析：</w:t>
      </w:r>
    </w:p>
    <w:p w14:paraId="7837C2E2" w14:textId="77777777" w:rsidR="00180EE5" w:rsidRPr="00180EE5" w:rsidRDefault="00180EE5" w:rsidP="00180EE5">
      <w:pPr>
        <w:pStyle w:val="a7"/>
        <w:spacing w:line="360" w:lineRule="auto"/>
        <w:ind w:firstLine="422"/>
        <w:rPr>
          <w:rFonts w:ascii="宋体" w:eastAsia="宋体" w:hAnsi="宋体" w:cs="宋体" w:hint="eastAsia"/>
          <w:b/>
          <w:bCs/>
        </w:rPr>
      </w:pPr>
      <w:r w:rsidRPr="00180EE5">
        <w:rPr>
          <w:rFonts w:ascii="宋体" w:eastAsia="宋体" w:hAnsi="宋体" w:cs="宋体"/>
          <w:b/>
          <w:bCs/>
        </w:rPr>
        <w:t>针对图1：仿真结果表明，其变化趋势与2发2收情形一致，且成因相同。与2发2收相比，在相同译码方式下，4发4收系统的误码率更高。这主要是因为发射端信道数量增加，信道之间的相互耦合作用带来了影响。如果在实际场景中，发射端各天线之间的距离足够远，信道可视为相互独立，那么此时的误码率将与2发2收系统基本相当。</w:t>
      </w:r>
    </w:p>
    <w:p w14:paraId="0E3C51DD" w14:textId="77777777" w:rsidR="00180EE5" w:rsidRPr="00180EE5" w:rsidRDefault="00180EE5" w:rsidP="00180EE5">
      <w:pPr>
        <w:pStyle w:val="a7"/>
        <w:spacing w:line="360" w:lineRule="auto"/>
        <w:ind w:firstLine="422"/>
        <w:rPr>
          <w:rFonts w:ascii="宋体" w:eastAsia="宋体" w:hAnsi="宋体" w:cs="宋体" w:hint="eastAsia"/>
          <w:b/>
          <w:bCs/>
        </w:rPr>
      </w:pPr>
      <w:r w:rsidRPr="00180EE5">
        <w:rPr>
          <w:rFonts w:ascii="宋体" w:eastAsia="宋体" w:hAnsi="宋体" w:cs="宋体"/>
          <w:b/>
          <w:bCs/>
        </w:rPr>
        <w:t>针对图2和图3：仿真结果显示，在非理想干扰抵消条件下，相同信噪比时，不同层之间的分集增益（斜率）差异不大，第1层与第2层的误码率几乎相等。这是由于一旦某一层的检测解调结果出错，错误就会被传递到后续层，形成误差累积，层数越低，受误差累积的影响越严重。第2层受到来自第1层的误差累积影响较小，而第1层的分集增益又高于第2层，因此第1层的误码率明显低于第2层。第4层则受到第1、2、3层的共同影响，其误码率显著高于其他三层。由于这四层的误码率同时受误差累积与分集增益的调控，在较高信噪比条件下，各层的斜率总体趋于一致。在理想干扰抵消条件下进行串行干扰抵消时，不同传输层所能获得的分集增益各不相同。最先检测的第1层分集增益最高、误码率最低；而最后检测的第4层分集增益最低、误码率最高。因此，在相同信噪比下，从第1层到第4层，分集增益（斜率）逐渐下降，误码率逐步上升。</w:t>
      </w:r>
    </w:p>
    <w:p w14:paraId="1942ED3E" w14:textId="77777777" w:rsidR="00A96E3E" w:rsidRDefault="00A96E3E" w:rsidP="00A96E3E">
      <w:pPr>
        <w:pStyle w:val="a7"/>
        <w:spacing w:line="360" w:lineRule="auto"/>
        <w:ind w:firstLineChars="100" w:firstLine="211"/>
        <w:rPr>
          <w:rFonts w:ascii="宋体" w:eastAsia="宋体" w:hAnsi="宋体" w:cs="宋体" w:hint="eastAsia"/>
          <w:b/>
          <w:bCs/>
        </w:rPr>
      </w:pPr>
      <w:r>
        <w:rPr>
          <w:rFonts w:ascii="宋体" w:eastAsia="宋体" w:hAnsi="宋体" w:cs="宋体" w:hint="eastAsia"/>
          <w:b/>
          <w:bCs/>
        </w:rPr>
        <w:t>4.采用8QAM和16QAM调制，重复1、 2、 3的仿真和性能对比，考察不同调制阶数下</w:t>
      </w:r>
      <w:r>
        <w:rPr>
          <w:rFonts w:ascii="宋体" w:eastAsia="宋体" w:hAnsi="宋体" w:cs="宋体" w:hint="eastAsia"/>
          <w:b/>
          <w:bCs/>
        </w:rPr>
        <w:lastRenderedPageBreak/>
        <w:t>VBLAST采用各种ZF检测算法时性能是否有相似的变化规律。</w:t>
      </w:r>
      <w:r>
        <w:rPr>
          <w:rFonts w:ascii="宋体" w:eastAsia="宋体" w:hAnsi="宋体" w:cs="宋体" w:hint="eastAsia"/>
          <w:b/>
          <w:bCs/>
          <w:color w:val="FF0000"/>
        </w:rPr>
        <w:t>（选做）</w:t>
      </w:r>
    </w:p>
    <w:p w14:paraId="37941FEB" w14:textId="77777777" w:rsidR="00A96E3E" w:rsidRDefault="00A96E3E" w:rsidP="00A96E3E">
      <w:pPr>
        <w:pStyle w:val="a7"/>
        <w:spacing w:line="360" w:lineRule="auto"/>
        <w:ind w:firstLine="422"/>
        <w:rPr>
          <w:rFonts w:ascii="宋体" w:eastAsia="宋体" w:hAnsi="宋体" w:cs="宋体" w:hint="eastAsia"/>
          <w:b/>
          <w:bCs/>
        </w:rPr>
      </w:pPr>
      <w:r>
        <w:rPr>
          <w:rFonts w:ascii="宋体" w:eastAsia="宋体" w:hAnsi="宋体" w:cs="宋体" w:hint="eastAsia"/>
          <w:b/>
          <w:bCs/>
        </w:rPr>
        <w:t>实验结果：</w:t>
      </w:r>
    </w:p>
    <w:p w14:paraId="48993D48" w14:textId="77777777" w:rsidR="00A96E3E" w:rsidRDefault="00A96E3E" w:rsidP="00A96E3E">
      <w:pPr>
        <w:pStyle w:val="a7"/>
        <w:spacing w:line="360" w:lineRule="auto"/>
        <w:ind w:firstLine="422"/>
        <w:rPr>
          <w:rFonts w:ascii="宋体" w:eastAsia="宋体" w:hAnsi="宋体" w:cs="宋体" w:hint="eastAsia"/>
          <w:b/>
          <w:bCs/>
        </w:rPr>
      </w:pPr>
      <w:r>
        <w:rPr>
          <w:rFonts w:ascii="宋体" w:eastAsia="宋体" w:hAnsi="宋体" w:cs="宋体" w:hint="eastAsia"/>
          <w:b/>
          <w:bCs/>
        </w:rPr>
        <w:t>（1）8QAM:</w:t>
      </w:r>
    </w:p>
    <w:p w14:paraId="640DFA9E" w14:textId="20010DCD" w:rsidR="00A96E3E" w:rsidRDefault="00D5339F" w:rsidP="00427530">
      <w:pPr>
        <w:spacing w:line="360" w:lineRule="auto"/>
        <w:rPr>
          <w:rFonts w:ascii="宋体" w:eastAsia="宋体" w:hAnsi="宋体" w:hint="eastAsia"/>
          <w:noProof/>
          <w:color w:val="FF0000"/>
        </w:rPr>
      </w:pPr>
      <w:r w:rsidRPr="00D5339F">
        <w:rPr>
          <w:rFonts w:ascii="宋体" w:eastAsia="宋体" w:hAnsi="宋体" w:hint="eastAsia"/>
          <w:noProof/>
          <w:color w:val="FF0000"/>
        </w:rPr>
        <w:drawing>
          <wp:inline distT="0" distB="0" distL="0" distR="0" wp14:anchorId="3D3C6233" wp14:editId="212951F5">
            <wp:extent cx="2545021" cy="1908000"/>
            <wp:effectExtent l="0" t="0" r="8255" b="0"/>
            <wp:docPr id="9581317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545021"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31D0CB77" wp14:editId="1FFF533F">
            <wp:extent cx="2543796" cy="1908000"/>
            <wp:effectExtent l="0" t="0" r="9525" b="0"/>
            <wp:docPr id="39083553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321A7471" wp14:editId="36A9827A">
            <wp:extent cx="2543796" cy="1908000"/>
            <wp:effectExtent l="0" t="0" r="9525" b="0"/>
            <wp:docPr id="50516718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3BF1CF38" wp14:editId="5B21B1A9">
            <wp:extent cx="2543796" cy="1908000"/>
            <wp:effectExtent l="0" t="0" r="9525" b="0"/>
            <wp:docPr id="15102772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46A76BB7" wp14:editId="2CB5F26B">
            <wp:extent cx="2543796" cy="1908000"/>
            <wp:effectExtent l="0" t="0" r="9525" b="0"/>
            <wp:docPr id="105793572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1FDC1330" wp14:editId="59D71E65">
            <wp:extent cx="2543796" cy="1908000"/>
            <wp:effectExtent l="0" t="0" r="9525" b="0"/>
            <wp:docPr id="10102428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58D8EBC2" wp14:editId="73FD5C9E">
            <wp:extent cx="2543796" cy="1908000"/>
            <wp:effectExtent l="0" t="0" r="9525" b="0"/>
            <wp:docPr id="15316103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p>
    <w:p w14:paraId="09584147" w14:textId="77777777" w:rsidR="005B339C" w:rsidRDefault="005B339C" w:rsidP="005B339C">
      <w:pPr>
        <w:pStyle w:val="a7"/>
        <w:spacing w:line="360" w:lineRule="auto"/>
        <w:ind w:firstLine="422"/>
        <w:rPr>
          <w:rFonts w:ascii="宋体" w:eastAsia="宋体" w:hAnsi="宋体" w:cs="宋体" w:hint="eastAsia"/>
          <w:b/>
          <w:bCs/>
        </w:rPr>
      </w:pPr>
      <w:r>
        <w:rPr>
          <w:rFonts w:ascii="宋体" w:eastAsia="宋体" w:hAnsi="宋体" w:cs="宋体" w:hint="eastAsia"/>
          <w:b/>
          <w:bCs/>
        </w:rPr>
        <w:lastRenderedPageBreak/>
        <w:t>（2）16QAM:</w:t>
      </w:r>
    </w:p>
    <w:p w14:paraId="12627FCA" w14:textId="0BEBCD7C" w:rsidR="005B339C" w:rsidRDefault="00D5339F" w:rsidP="00427530">
      <w:pPr>
        <w:spacing w:line="360" w:lineRule="auto"/>
        <w:rPr>
          <w:rFonts w:ascii="宋体" w:eastAsia="宋体" w:hAnsi="宋体" w:hint="eastAsia"/>
          <w:noProof/>
          <w:color w:val="FF0000"/>
        </w:rPr>
      </w:pPr>
      <w:r w:rsidRPr="00D5339F">
        <w:rPr>
          <w:rFonts w:ascii="宋体" w:eastAsia="宋体" w:hAnsi="宋体" w:hint="eastAsia"/>
          <w:noProof/>
          <w:color w:val="FF0000"/>
        </w:rPr>
        <w:drawing>
          <wp:inline distT="0" distB="0" distL="0" distR="0" wp14:anchorId="7B6287D4" wp14:editId="4C33A2E7">
            <wp:extent cx="2545021" cy="1908000"/>
            <wp:effectExtent l="0" t="0" r="8255" b="0"/>
            <wp:docPr id="9562476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545021"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6D9D6EF3" wp14:editId="505E496C">
            <wp:extent cx="2543796" cy="1908000"/>
            <wp:effectExtent l="0" t="0" r="9525" b="0"/>
            <wp:docPr id="131416098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4BB65EE8" wp14:editId="5D9FA3DD">
            <wp:extent cx="2543796" cy="1908000"/>
            <wp:effectExtent l="0" t="0" r="9525" b="0"/>
            <wp:docPr id="89250939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2E63C339" wp14:editId="1F857329">
            <wp:extent cx="2543796" cy="1908000"/>
            <wp:effectExtent l="0" t="0" r="9525" b="0"/>
            <wp:docPr id="194015268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44452C7C" wp14:editId="7A7CC459">
            <wp:extent cx="2543796" cy="1908000"/>
            <wp:effectExtent l="0" t="0" r="9525" b="0"/>
            <wp:docPr id="152369474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2CC87587" wp14:editId="72B08F77">
            <wp:extent cx="2543796" cy="1908000"/>
            <wp:effectExtent l="0" t="0" r="9525" b="0"/>
            <wp:docPr id="206844358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r w:rsidR="005B339C" w:rsidRPr="005B339C">
        <w:rPr>
          <w:rFonts w:ascii="宋体" w:eastAsia="宋体" w:hAnsi="宋体" w:hint="eastAsia"/>
          <w:noProof/>
          <w:color w:val="FF0000"/>
        </w:rPr>
        <w:drawing>
          <wp:inline distT="0" distB="0" distL="0" distR="0" wp14:anchorId="215185C6" wp14:editId="05679AF6">
            <wp:extent cx="2543796" cy="1908000"/>
            <wp:effectExtent l="0" t="0" r="9525" b="0"/>
            <wp:docPr id="181259531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543796" cy="1908000"/>
                    </a:xfrm>
                    <a:prstGeom prst="rect">
                      <a:avLst/>
                    </a:prstGeom>
                    <a:noFill/>
                    <a:ln>
                      <a:noFill/>
                    </a:ln>
                  </pic:spPr>
                </pic:pic>
              </a:graphicData>
            </a:graphic>
          </wp:inline>
        </w:drawing>
      </w:r>
    </w:p>
    <w:p w14:paraId="5D0DCBDD" w14:textId="77777777" w:rsidR="005B339C" w:rsidRDefault="005B339C" w:rsidP="005B339C">
      <w:pPr>
        <w:pStyle w:val="a7"/>
        <w:spacing w:line="360" w:lineRule="auto"/>
        <w:ind w:firstLine="422"/>
        <w:rPr>
          <w:rFonts w:ascii="宋体" w:eastAsia="宋体" w:hAnsi="宋体" w:cs="宋体" w:hint="eastAsia"/>
          <w:b/>
          <w:bCs/>
        </w:rPr>
      </w:pPr>
      <w:r>
        <w:rPr>
          <w:rFonts w:ascii="宋体" w:eastAsia="宋体" w:hAnsi="宋体" w:cs="宋体" w:hint="eastAsia"/>
          <w:b/>
          <w:bCs/>
        </w:rPr>
        <w:t>结果分析：</w:t>
      </w:r>
    </w:p>
    <w:p w14:paraId="26491740" w14:textId="3EAA81B0" w:rsidR="005B339C" w:rsidRPr="005B339C" w:rsidRDefault="00C51B1E" w:rsidP="005B339C">
      <w:pPr>
        <w:pStyle w:val="a7"/>
        <w:spacing w:line="360" w:lineRule="auto"/>
        <w:ind w:firstLine="422"/>
        <w:rPr>
          <w:rFonts w:ascii="宋体" w:eastAsia="宋体" w:hAnsi="宋体" w:cs="宋体" w:hint="eastAsia"/>
          <w:b/>
          <w:bCs/>
          <w:color w:val="FF0000"/>
        </w:rPr>
      </w:pPr>
      <w:r w:rsidRPr="00C51B1E">
        <w:rPr>
          <w:rFonts w:ascii="宋体" w:eastAsia="宋体" w:hAnsi="宋体" w:cs="宋体" w:hint="eastAsia"/>
          <w:b/>
          <w:bCs/>
        </w:rPr>
        <w:t>针对8QAM和16QAM这两种调制方式，其分析思路与QPSK完全相同，唯一的区别体现</w:t>
      </w:r>
      <w:r w:rsidRPr="00C51B1E">
        <w:rPr>
          <w:rFonts w:ascii="宋体" w:eastAsia="宋体" w:hAnsi="宋体" w:cs="宋体" w:hint="eastAsia"/>
          <w:b/>
          <w:bCs/>
        </w:rPr>
        <w:lastRenderedPageBreak/>
        <w:t>在误码率的大小关系上。在相同条件下，误码率由低到高依次为：QPSK、8QAM、16QAM。造成这一现象的原因是，噪声会使接收端收到的信号与发送端原始信号之间产生一定偏差。调制阶数越高，星座图中相邻符号点之间的间距就越小，导致判决过程中更容易出现错误，从而使误码率更高</w:t>
      </w:r>
      <w:r w:rsidR="005B339C">
        <w:rPr>
          <w:rFonts w:ascii="宋体" w:eastAsia="宋体" w:hAnsi="宋体" w:cs="宋体" w:hint="eastAsia"/>
          <w:b/>
          <w:bCs/>
        </w:rPr>
        <w:t>。</w:t>
      </w:r>
    </w:p>
    <w:p w14:paraId="74877DBC" w14:textId="654AC319" w:rsidR="00554293" w:rsidRDefault="002F3536" w:rsidP="005B72D7">
      <w:pPr>
        <w:pStyle w:val="2"/>
        <w:spacing w:line="360" w:lineRule="auto"/>
        <w:rPr>
          <w:rFonts w:ascii="宋体" w:eastAsia="宋体" w:hAnsi="宋体" w:hint="eastAsia"/>
        </w:rPr>
      </w:pPr>
      <w:r w:rsidRPr="005B72D7">
        <w:rPr>
          <w:rFonts w:ascii="宋体" w:eastAsia="宋体" w:hAnsi="宋体" w:hint="eastAsia"/>
        </w:rPr>
        <w:t xml:space="preserve">四 </w:t>
      </w:r>
      <w:r w:rsidR="0024656E" w:rsidRPr="005B72D7">
        <w:rPr>
          <w:rFonts w:ascii="宋体" w:eastAsia="宋体" w:hAnsi="宋体" w:hint="eastAsia"/>
        </w:rPr>
        <w:t>思考题</w:t>
      </w:r>
      <w:r w:rsidR="00356F84">
        <w:rPr>
          <w:rFonts w:ascii="宋体" w:eastAsia="宋体" w:hAnsi="宋体" w:hint="eastAsia"/>
        </w:rPr>
        <w:t xml:space="preserve"> </w:t>
      </w:r>
    </w:p>
    <w:p w14:paraId="59E74C89" w14:textId="17E6E38B" w:rsidR="00DF3538" w:rsidRDefault="00DF3538" w:rsidP="00DF3538">
      <w:pPr>
        <w:rPr>
          <w:rFonts w:ascii="宋体" w:eastAsia="宋体" w:hAnsi="宋体" w:hint="eastAsia"/>
        </w:rPr>
      </w:pPr>
      <w:r w:rsidRPr="00DF3538">
        <w:rPr>
          <w:rFonts w:ascii="宋体" w:eastAsia="宋体" w:hAnsi="宋体" w:hint="eastAsia"/>
        </w:rPr>
        <w:t>思考1：若定义传输速率</w:t>
      </w:r>
      <w:r>
        <w:rPr>
          <w:rFonts w:ascii="宋体" w:eastAsia="宋体" w:hAnsi="宋体" w:hint="eastAsia"/>
        </w:rPr>
        <w:t>=</w:t>
      </w:r>
      <w:r w:rsidRPr="00DF3538">
        <w:rPr>
          <w:rFonts w:ascii="宋体" w:eastAsia="宋体" w:hAnsi="宋体" w:hint="eastAsia"/>
        </w:rPr>
        <w:t>符号数/</w:t>
      </w:r>
      <w:r>
        <w:rPr>
          <w:rFonts w:ascii="宋体" w:eastAsia="宋体" w:hAnsi="宋体" w:hint="eastAsia"/>
        </w:rPr>
        <w:t>时隙数。两支路发送</w:t>
      </w:r>
      <w:r w:rsidRPr="00DF3538">
        <w:rPr>
          <w:rFonts w:ascii="宋体" w:eastAsia="宋体" w:hAnsi="宋体" w:hint="eastAsia"/>
        </w:rPr>
        <w:t>Alamouti码用2个时隙传输了2个符号，传输速率仅为1</w:t>
      </w:r>
      <w:r>
        <w:rPr>
          <w:rFonts w:ascii="宋体" w:eastAsia="宋体" w:hAnsi="宋体" w:hint="eastAsia"/>
        </w:rPr>
        <w:t>。</w:t>
      </w:r>
      <w:r w:rsidRPr="00DF3538">
        <w:rPr>
          <w:rFonts w:ascii="宋体" w:eastAsia="宋体" w:hAnsi="宋体" w:hint="eastAsia"/>
        </w:rPr>
        <w:t>单发单收SISO系统在1个时隙内发送1个符号，传输速率也是1。所以采用2支路发送Alamouti码的MIMO系统相比于SISO系统并没有带来速率的提升，那到底带来了什么好处呢？</w:t>
      </w:r>
    </w:p>
    <w:p w14:paraId="2572394C" w14:textId="34344229" w:rsidR="005B339C" w:rsidRPr="005B339C" w:rsidRDefault="005B339C" w:rsidP="005B339C">
      <w:pPr>
        <w:rPr>
          <w:rFonts w:ascii="宋体" w:eastAsia="宋体" w:hAnsi="宋体" w:hint="eastAsia"/>
          <w:b/>
          <w:bCs/>
        </w:rPr>
      </w:pPr>
      <w:r w:rsidRPr="005B339C">
        <w:rPr>
          <w:rFonts w:ascii="宋体" w:eastAsia="宋体" w:hAnsi="宋体" w:hint="eastAsia"/>
          <w:b/>
          <w:bCs/>
        </w:rPr>
        <w:t>Alamouti码（空时分组码）在2发1收时，主要带来分集增益，而不是速率增益。</w:t>
      </w:r>
    </w:p>
    <w:p w14:paraId="4AD578F2" w14:textId="53DADDFC" w:rsidR="005B339C" w:rsidRPr="005B339C" w:rsidRDefault="005B339C" w:rsidP="005B339C">
      <w:pPr>
        <w:rPr>
          <w:rFonts w:ascii="宋体" w:eastAsia="宋体" w:hAnsi="宋体" w:hint="eastAsia"/>
          <w:b/>
          <w:bCs/>
        </w:rPr>
      </w:pPr>
      <w:r w:rsidRPr="005B339C">
        <w:rPr>
          <w:rFonts w:ascii="宋体" w:eastAsia="宋体" w:hAnsi="宋体" w:hint="eastAsia"/>
          <w:b/>
          <w:bCs/>
        </w:rPr>
        <w:t>具体好处：</w:t>
      </w:r>
    </w:p>
    <w:p w14:paraId="286BAB55" w14:textId="0E82E424" w:rsidR="005B339C" w:rsidRPr="005B339C" w:rsidRDefault="005B339C" w:rsidP="005B339C">
      <w:pPr>
        <w:rPr>
          <w:rFonts w:ascii="宋体" w:eastAsia="宋体" w:hAnsi="宋体" w:hint="eastAsia"/>
          <w:b/>
          <w:bCs/>
        </w:rPr>
      </w:pPr>
      <w:r w:rsidRPr="005B339C">
        <w:rPr>
          <w:rFonts w:ascii="宋体" w:eastAsia="宋体" w:hAnsi="宋体" w:hint="eastAsia"/>
          <w:b/>
          <w:bCs/>
        </w:rPr>
        <w:t>提升可靠性：利用两根发射天线的空间冗余，在接收端合并两路信号，使信道衰落相互补偿，从而降低误码率，获得二阶发射分集。</w:t>
      </w:r>
    </w:p>
    <w:p w14:paraId="0FB40412" w14:textId="45989F17" w:rsidR="00DF3538" w:rsidRPr="005B339C" w:rsidRDefault="005B339C" w:rsidP="005B339C">
      <w:pPr>
        <w:rPr>
          <w:rFonts w:ascii="宋体" w:eastAsia="宋体" w:hAnsi="宋体" w:hint="eastAsia"/>
          <w:b/>
          <w:bCs/>
        </w:rPr>
      </w:pPr>
      <w:r w:rsidRPr="005B339C">
        <w:rPr>
          <w:rFonts w:ascii="宋体" w:eastAsia="宋体" w:hAnsi="宋体" w:hint="eastAsia"/>
          <w:b/>
          <w:bCs/>
        </w:rPr>
        <w:t>代价是牺牲了速率（速率仍为1，与SISO相同），但换来了比SISO更好的信噪比增益，特别适合信道条件差、需要稳定传输的场景。</w:t>
      </w:r>
    </w:p>
    <w:p w14:paraId="74EA9179" w14:textId="4A250E38" w:rsidR="00DF3538" w:rsidRPr="00DF3538" w:rsidRDefault="00DF3538" w:rsidP="00DF3538">
      <w:pPr>
        <w:rPr>
          <w:rFonts w:hint="eastAsia"/>
        </w:rPr>
      </w:pPr>
      <w:r w:rsidRPr="00DF3538">
        <w:rPr>
          <w:rFonts w:ascii="宋体" w:eastAsia="宋体" w:hAnsi="宋体" w:hint="eastAsia"/>
        </w:rPr>
        <w:t>思考2：</w:t>
      </w:r>
      <w:r w:rsidRPr="00571DE1">
        <w:rPr>
          <w:rFonts w:ascii="宋体" w:eastAsia="宋体" w:hAnsi="宋体"/>
        </w:rPr>
        <w:t>V-BLAST</w:t>
      </w:r>
      <w:r>
        <w:rPr>
          <w:rFonts w:ascii="宋体" w:eastAsia="宋体" w:hAnsi="宋体" w:hint="eastAsia"/>
        </w:rPr>
        <w:t>基于ZF准则的串行干扰抵消检测算法，各层传输获得的分集增益不同，</w:t>
      </w:r>
      <w:r w:rsidR="008765D1">
        <w:rPr>
          <w:rFonts w:ascii="宋体" w:eastAsia="宋体" w:hAnsi="宋体" w:hint="eastAsia"/>
        </w:rPr>
        <w:t>其本质原因是什么？对于一个8发8收的VBLAST MIMO系统，第8层和第1层的分集增益分别是多少？</w:t>
      </w:r>
      <w:r w:rsidRPr="00DF3538">
        <w:rPr>
          <w:rFonts w:ascii="宋体" w:eastAsia="宋体" w:hAnsi="宋体" w:hint="eastAsia"/>
        </w:rPr>
        <w:t>整个系统的</w:t>
      </w:r>
      <w:r w:rsidR="008765D1">
        <w:rPr>
          <w:rFonts w:ascii="宋体" w:eastAsia="宋体" w:hAnsi="宋体" w:hint="eastAsia"/>
        </w:rPr>
        <w:t>平均误码率</w:t>
      </w:r>
      <w:r w:rsidRPr="00DF3538">
        <w:rPr>
          <w:rFonts w:ascii="宋体" w:eastAsia="宋体" w:hAnsi="宋体" w:hint="eastAsia"/>
        </w:rPr>
        <w:t>性能主要由哪层的误码性能决定？由此启发我们，可以采用什么思路对上述过程进行改进，以获得更优的系统性能？</w:t>
      </w:r>
      <w:r>
        <w:rPr>
          <w:rFonts w:ascii="宋体" w:eastAsia="宋体" w:hAnsi="宋体" w:hint="eastAsia"/>
        </w:rPr>
        <w:t>（关于</w:t>
      </w:r>
      <w:r w:rsidR="008765D1">
        <w:rPr>
          <w:rFonts w:ascii="宋体" w:eastAsia="宋体" w:hAnsi="宋体" w:hint="eastAsia"/>
        </w:rPr>
        <w:t>此问题可</w:t>
      </w:r>
      <w:r>
        <w:rPr>
          <w:rFonts w:ascii="宋体" w:eastAsia="宋体" w:hAnsi="宋体" w:hint="eastAsia"/>
        </w:rPr>
        <w:t>查阅V-BLAST串行干扰抵消改进算法的相关文献进行了解）</w:t>
      </w:r>
    </w:p>
    <w:p w14:paraId="176C8F9A" w14:textId="77777777" w:rsidR="005B339C" w:rsidRPr="005B339C" w:rsidRDefault="005B339C" w:rsidP="005B339C">
      <w:pPr>
        <w:rPr>
          <w:rFonts w:ascii="宋体" w:eastAsia="宋体" w:hAnsi="宋体" w:hint="eastAsia"/>
          <w:b/>
          <w:bCs/>
        </w:rPr>
      </w:pPr>
      <w:r w:rsidRPr="005B339C">
        <w:rPr>
          <w:rFonts w:ascii="宋体" w:eastAsia="宋体" w:hAnsi="宋体"/>
          <w:b/>
          <w:bCs/>
        </w:rPr>
        <w:t>V-BLAST各层分集增益不同，是因为串行干扰抵消（SIC）的检测顺序：先检测的层会受到后续未检测层的强干扰（分集阶数低），后检测的层利用了前面已检测层消除后的信号，等效信道质量更好（分集阶数高）。</w:t>
      </w:r>
    </w:p>
    <w:p w14:paraId="3ACDD745" w14:textId="77777777" w:rsidR="005B339C" w:rsidRPr="005B339C" w:rsidRDefault="005B339C" w:rsidP="005B339C">
      <w:pPr>
        <w:rPr>
          <w:rFonts w:ascii="宋体" w:eastAsia="宋体" w:hAnsi="宋体" w:hint="eastAsia"/>
          <w:b/>
          <w:bCs/>
        </w:rPr>
      </w:pPr>
      <w:r w:rsidRPr="005B339C">
        <w:rPr>
          <w:rFonts w:ascii="宋体" w:eastAsia="宋体" w:hAnsi="宋体"/>
          <w:b/>
          <w:bCs/>
        </w:rPr>
        <w:t>8发8收系统各层分集增益</w:t>
      </w:r>
    </w:p>
    <w:p w14:paraId="05C8411F" w14:textId="77777777" w:rsidR="005B339C" w:rsidRPr="005B339C" w:rsidRDefault="005B339C" w:rsidP="005B339C">
      <w:pPr>
        <w:rPr>
          <w:rFonts w:ascii="宋体" w:eastAsia="宋体" w:hAnsi="宋体" w:hint="eastAsia"/>
          <w:b/>
          <w:bCs/>
        </w:rPr>
      </w:pPr>
      <w:r w:rsidRPr="005B339C">
        <w:rPr>
          <w:rFonts w:ascii="宋体" w:eastAsia="宋体" w:hAnsi="宋体"/>
          <w:b/>
          <w:bCs/>
        </w:rPr>
        <w:t>第8层（最后检测）：分集增益 = 8（接收天线数）</w:t>
      </w:r>
    </w:p>
    <w:p w14:paraId="6E76E793" w14:textId="77777777" w:rsidR="005B339C" w:rsidRPr="005B339C" w:rsidRDefault="005B339C" w:rsidP="005B339C">
      <w:pPr>
        <w:rPr>
          <w:rFonts w:ascii="宋体" w:eastAsia="宋体" w:hAnsi="宋体" w:hint="eastAsia"/>
          <w:b/>
          <w:bCs/>
        </w:rPr>
      </w:pPr>
      <w:r w:rsidRPr="005B339C">
        <w:rPr>
          <w:rFonts w:ascii="宋体" w:eastAsia="宋体" w:hAnsi="宋体"/>
          <w:b/>
          <w:bCs/>
        </w:rPr>
        <w:t>第1层（最先检测）：分集增益 = 8 - 8 + 1 = 1</w:t>
      </w:r>
    </w:p>
    <w:p w14:paraId="629EDDC6" w14:textId="77777777" w:rsidR="005B339C" w:rsidRPr="005B339C" w:rsidRDefault="005B339C" w:rsidP="005B339C">
      <w:pPr>
        <w:rPr>
          <w:rFonts w:ascii="宋体" w:eastAsia="宋体" w:hAnsi="宋体" w:hint="eastAsia"/>
          <w:b/>
          <w:bCs/>
        </w:rPr>
      </w:pPr>
      <w:r w:rsidRPr="005B339C">
        <w:rPr>
          <w:rFonts w:ascii="宋体" w:eastAsia="宋体" w:hAnsi="宋体"/>
          <w:b/>
          <w:bCs/>
        </w:rPr>
        <w:t>一般规律：先检测层分集阶数低，后检测层分集阶数高。</w:t>
      </w:r>
    </w:p>
    <w:p w14:paraId="03AEDA03" w14:textId="77777777" w:rsidR="005B339C" w:rsidRPr="005B339C" w:rsidRDefault="005B339C" w:rsidP="005B339C">
      <w:pPr>
        <w:rPr>
          <w:rFonts w:ascii="宋体" w:eastAsia="宋体" w:hAnsi="宋体" w:hint="eastAsia"/>
          <w:b/>
          <w:bCs/>
        </w:rPr>
      </w:pPr>
      <w:r w:rsidRPr="005B339C">
        <w:rPr>
          <w:rFonts w:ascii="宋体" w:eastAsia="宋体" w:hAnsi="宋体"/>
          <w:b/>
          <w:bCs/>
        </w:rPr>
        <w:t>平均误码率由哪层主导</w:t>
      </w:r>
    </w:p>
    <w:p w14:paraId="65EE59D6" w14:textId="77777777" w:rsidR="005B339C" w:rsidRPr="005B339C" w:rsidRDefault="005B339C" w:rsidP="005B339C">
      <w:pPr>
        <w:rPr>
          <w:rFonts w:ascii="宋体" w:eastAsia="宋体" w:hAnsi="宋体" w:hint="eastAsia"/>
          <w:b/>
          <w:bCs/>
        </w:rPr>
      </w:pPr>
      <w:r w:rsidRPr="005B339C">
        <w:rPr>
          <w:rFonts w:ascii="宋体" w:eastAsia="宋体" w:hAnsi="宋体"/>
          <w:b/>
          <w:bCs/>
        </w:rPr>
        <w:t>主要由最先检测的层（第1层）决定，因为它的分集增益最低、误码率最高，是系统瓶颈。</w:t>
      </w:r>
    </w:p>
    <w:p w14:paraId="03F96227" w14:textId="77777777" w:rsidR="005B339C" w:rsidRPr="005B339C" w:rsidRDefault="005B339C" w:rsidP="005B339C">
      <w:pPr>
        <w:rPr>
          <w:rFonts w:ascii="宋体" w:eastAsia="宋体" w:hAnsi="宋体" w:hint="eastAsia"/>
          <w:b/>
          <w:bCs/>
        </w:rPr>
      </w:pPr>
      <w:r w:rsidRPr="005B339C">
        <w:rPr>
          <w:rFonts w:ascii="宋体" w:eastAsia="宋体" w:hAnsi="宋体"/>
          <w:b/>
          <w:bCs/>
        </w:rPr>
        <w:t>改进思路</w:t>
      </w:r>
    </w:p>
    <w:p w14:paraId="11372BDE" w14:textId="77777777" w:rsidR="005B339C" w:rsidRPr="005B339C" w:rsidRDefault="005B339C" w:rsidP="005B339C">
      <w:pPr>
        <w:numPr>
          <w:ilvl w:val="0"/>
          <w:numId w:val="8"/>
        </w:numPr>
        <w:rPr>
          <w:rFonts w:ascii="宋体" w:eastAsia="宋体" w:hAnsi="宋体" w:hint="eastAsia"/>
          <w:b/>
          <w:bCs/>
        </w:rPr>
      </w:pPr>
      <w:r w:rsidRPr="005B339C">
        <w:rPr>
          <w:rFonts w:ascii="宋体" w:eastAsia="宋体" w:hAnsi="宋体"/>
          <w:b/>
          <w:bCs/>
        </w:rPr>
        <w:t>排序SIC（如ZF-VBLAST中按信噪比从高到低检测），让分集增益较低的层先获得更好的初始检测条件。</w:t>
      </w:r>
    </w:p>
    <w:p w14:paraId="0C9A91E2" w14:textId="77777777" w:rsidR="005B339C" w:rsidRPr="005B339C" w:rsidRDefault="005B339C" w:rsidP="005B339C">
      <w:pPr>
        <w:numPr>
          <w:ilvl w:val="0"/>
          <w:numId w:val="8"/>
        </w:numPr>
        <w:rPr>
          <w:rFonts w:ascii="宋体" w:eastAsia="宋体" w:hAnsi="宋体" w:hint="eastAsia"/>
          <w:b/>
          <w:bCs/>
        </w:rPr>
      </w:pPr>
      <w:r w:rsidRPr="005B339C">
        <w:rPr>
          <w:rFonts w:ascii="宋体" w:eastAsia="宋体" w:hAnsi="宋体"/>
          <w:b/>
          <w:bCs/>
        </w:rPr>
        <w:t>引入发射端预处理（如THP、脏纸编码），将分集不平衡前移到发射端。</w:t>
      </w:r>
    </w:p>
    <w:p w14:paraId="20DB415A" w14:textId="77777777" w:rsidR="005B339C" w:rsidRPr="005B339C" w:rsidRDefault="005B339C" w:rsidP="005B339C">
      <w:pPr>
        <w:numPr>
          <w:ilvl w:val="0"/>
          <w:numId w:val="8"/>
        </w:numPr>
        <w:rPr>
          <w:rFonts w:ascii="宋体" w:eastAsia="宋体" w:hAnsi="宋体" w:hint="eastAsia"/>
          <w:b/>
          <w:bCs/>
        </w:rPr>
      </w:pPr>
      <w:r w:rsidRPr="005B339C">
        <w:rPr>
          <w:rFonts w:ascii="宋体" w:eastAsia="宋体" w:hAnsi="宋体"/>
          <w:b/>
          <w:bCs/>
        </w:rPr>
        <w:t>联合最优排序与功率分配，对分集差的层分配更多功率或更鲁棒的调制方式。</w:t>
      </w:r>
    </w:p>
    <w:p w14:paraId="1666E0A8" w14:textId="77777777" w:rsidR="005B339C" w:rsidRPr="005B339C" w:rsidRDefault="005B339C" w:rsidP="005B339C">
      <w:pPr>
        <w:numPr>
          <w:ilvl w:val="0"/>
          <w:numId w:val="8"/>
        </w:numPr>
        <w:rPr>
          <w:rFonts w:ascii="宋体" w:eastAsia="宋体" w:hAnsi="宋体" w:hint="eastAsia"/>
          <w:b/>
          <w:bCs/>
        </w:rPr>
      </w:pPr>
      <w:r w:rsidRPr="005B339C">
        <w:rPr>
          <w:rFonts w:ascii="宋体" w:eastAsia="宋体" w:hAnsi="宋体"/>
          <w:b/>
          <w:bCs/>
        </w:rPr>
        <w:t>改用ML或球形译码，避免SIC固有的误差传播。</w:t>
      </w:r>
    </w:p>
    <w:p w14:paraId="002B87C1" w14:textId="7333739B" w:rsidR="003F5050" w:rsidRPr="005B339C" w:rsidRDefault="003F5050" w:rsidP="003F5050">
      <w:pPr>
        <w:rPr>
          <w:rFonts w:ascii="宋体" w:eastAsia="宋体" w:hAnsi="宋体" w:hint="eastAsia"/>
        </w:rPr>
      </w:pPr>
    </w:p>
    <w:p w14:paraId="13D78163" w14:textId="77777777" w:rsidR="00CA3A91" w:rsidRPr="005B72D7" w:rsidRDefault="00CA3A91" w:rsidP="005768C0">
      <w:pPr>
        <w:pStyle w:val="2"/>
        <w:spacing w:line="360" w:lineRule="auto"/>
        <w:rPr>
          <w:rFonts w:ascii="宋体" w:eastAsia="宋体" w:hAnsi="宋体" w:hint="eastAsia"/>
        </w:rPr>
      </w:pPr>
      <w:r>
        <w:rPr>
          <w:rFonts w:ascii="宋体" w:eastAsia="宋体" w:hAnsi="宋体" w:hint="eastAsia"/>
        </w:rPr>
        <w:lastRenderedPageBreak/>
        <w:t>五</w:t>
      </w:r>
      <w:r w:rsidRPr="005B72D7">
        <w:rPr>
          <w:rFonts w:ascii="宋体" w:eastAsia="宋体" w:hAnsi="宋体" w:hint="eastAsia"/>
        </w:rPr>
        <w:t xml:space="preserve"> </w:t>
      </w:r>
      <w:r>
        <w:rPr>
          <w:rFonts w:ascii="宋体" w:eastAsia="宋体" w:hAnsi="宋体" w:hint="eastAsia"/>
        </w:rPr>
        <w:t>实验</w:t>
      </w:r>
      <w:r>
        <w:rPr>
          <w:rFonts w:ascii="宋体" w:eastAsia="宋体" w:hAnsi="宋体"/>
        </w:rPr>
        <w:t>总结</w:t>
      </w:r>
      <w:r w:rsidR="00142600">
        <w:rPr>
          <w:rFonts w:ascii="宋体" w:eastAsia="宋体" w:hAnsi="宋体" w:hint="eastAsia"/>
        </w:rPr>
        <w:t xml:space="preserve"> </w:t>
      </w:r>
    </w:p>
    <w:p w14:paraId="26CCA676" w14:textId="5E482EE0" w:rsidR="00C67EDA" w:rsidRPr="005B72D7" w:rsidRDefault="00C67EDA" w:rsidP="00C67EDA">
      <w:pPr>
        <w:spacing w:line="360" w:lineRule="auto"/>
        <w:rPr>
          <w:rFonts w:ascii="宋体" w:eastAsia="宋体" w:hAnsi="宋体" w:hint="eastAsia"/>
        </w:rPr>
      </w:pPr>
      <w:r w:rsidRPr="00C67EDA">
        <w:rPr>
          <w:rFonts w:ascii="宋体" w:eastAsia="宋体" w:hAnsi="宋体"/>
        </w:rPr>
        <w:t>在本次LTE物理层MIMO技术原理与仿真验证实验中，我最初过于关注代码实现与调试，忽略了对MIMO核心原理的深入理解，导致验收时被老师指出问题。通过反思与补充学习，我认识到：MIMO技术的关键在于利用多径效应提升系统容量与可靠性，涉及空间复用、发射分集（如Alamouti编码）等核心概念。本次实验让我深刻体会到：代码只是实现工具，唯有透彻理解物理层信道模型、信号处理流程及性能评估指标，才能真正掌握MIMO技术本质。今后将坚持“理论先行，代码验证”的学习方法。</w:t>
      </w:r>
    </w:p>
    <w:sectPr w:rsidR="00C67EDA" w:rsidRPr="005B72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1FCB5" w14:textId="77777777" w:rsidR="00DF10DB" w:rsidRDefault="00DF10DB" w:rsidP="00554293">
      <w:pPr>
        <w:rPr>
          <w:rFonts w:hint="eastAsia"/>
        </w:rPr>
      </w:pPr>
      <w:r>
        <w:separator/>
      </w:r>
    </w:p>
  </w:endnote>
  <w:endnote w:type="continuationSeparator" w:id="0">
    <w:p w14:paraId="4DAE95EB" w14:textId="77777777" w:rsidR="00DF10DB" w:rsidRDefault="00DF10DB" w:rsidP="005542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188F8" w14:textId="77777777" w:rsidR="00DF10DB" w:rsidRDefault="00DF10DB" w:rsidP="00554293">
      <w:pPr>
        <w:rPr>
          <w:rFonts w:hint="eastAsia"/>
        </w:rPr>
      </w:pPr>
      <w:r>
        <w:separator/>
      </w:r>
    </w:p>
  </w:footnote>
  <w:footnote w:type="continuationSeparator" w:id="0">
    <w:p w14:paraId="0BD07A50" w14:textId="77777777" w:rsidR="00DF10DB" w:rsidRDefault="00DF10DB" w:rsidP="0055429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A77C0"/>
    <w:multiLevelType w:val="hybridMultilevel"/>
    <w:tmpl w:val="8E780012"/>
    <w:lvl w:ilvl="0" w:tplc="DD908296">
      <w:start w:val="1"/>
      <w:numFmt w:val="decimal"/>
      <w:lvlText w:val="4.%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808482C"/>
    <w:multiLevelType w:val="multilevel"/>
    <w:tmpl w:val="ECFE7FC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3B64E75"/>
    <w:multiLevelType w:val="hybridMultilevel"/>
    <w:tmpl w:val="2B06F108"/>
    <w:lvl w:ilvl="0" w:tplc="B9C68FEE">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F215CF3"/>
    <w:multiLevelType w:val="multilevel"/>
    <w:tmpl w:val="1B1E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A0018E"/>
    <w:multiLevelType w:val="hybridMultilevel"/>
    <w:tmpl w:val="46442670"/>
    <w:lvl w:ilvl="0" w:tplc="EB18947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62647202"/>
    <w:multiLevelType w:val="multilevel"/>
    <w:tmpl w:val="1540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4015DE"/>
    <w:multiLevelType w:val="multilevel"/>
    <w:tmpl w:val="2248A14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7D93BA3"/>
    <w:multiLevelType w:val="multilevel"/>
    <w:tmpl w:val="2248A14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7106415">
    <w:abstractNumId w:val="4"/>
  </w:num>
  <w:num w:numId="2" w16cid:durableId="1785491991">
    <w:abstractNumId w:val="7"/>
  </w:num>
  <w:num w:numId="3" w16cid:durableId="576979874">
    <w:abstractNumId w:val="6"/>
  </w:num>
  <w:num w:numId="4" w16cid:durableId="1527211049">
    <w:abstractNumId w:val="1"/>
  </w:num>
  <w:num w:numId="5" w16cid:durableId="1148204281">
    <w:abstractNumId w:val="2"/>
  </w:num>
  <w:num w:numId="6" w16cid:durableId="1539010421">
    <w:abstractNumId w:val="0"/>
  </w:num>
  <w:num w:numId="7" w16cid:durableId="1117408430">
    <w:abstractNumId w:val="3"/>
  </w:num>
  <w:num w:numId="8" w16cid:durableId="14904452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1EC"/>
    <w:rsid w:val="000315C3"/>
    <w:rsid w:val="000421C6"/>
    <w:rsid w:val="00064224"/>
    <w:rsid w:val="00065D55"/>
    <w:rsid w:val="00066015"/>
    <w:rsid w:val="000913A8"/>
    <w:rsid w:val="000C483C"/>
    <w:rsid w:val="000D1B69"/>
    <w:rsid w:val="000E4A0D"/>
    <w:rsid w:val="0010300B"/>
    <w:rsid w:val="001266B6"/>
    <w:rsid w:val="00142600"/>
    <w:rsid w:val="00145B6C"/>
    <w:rsid w:val="001611C3"/>
    <w:rsid w:val="00166309"/>
    <w:rsid w:val="00180EE5"/>
    <w:rsid w:val="00182147"/>
    <w:rsid w:val="001B6260"/>
    <w:rsid w:val="001C533F"/>
    <w:rsid w:val="001C5C41"/>
    <w:rsid w:val="00211780"/>
    <w:rsid w:val="00236598"/>
    <w:rsid w:val="0024656E"/>
    <w:rsid w:val="002B39D2"/>
    <w:rsid w:val="002F3536"/>
    <w:rsid w:val="00330B01"/>
    <w:rsid w:val="00330E9E"/>
    <w:rsid w:val="003360E0"/>
    <w:rsid w:val="00356F84"/>
    <w:rsid w:val="00377A2B"/>
    <w:rsid w:val="00377CD1"/>
    <w:rsid w:val="0039301F"/>
    <w:rsid w:val="003B7206"/>
    <w:rsid w:val="003C4810"/>
    <w:rsid w:val="003D2649"/>
    <w:rsid w:val="003E67BE"/>
    <w:rsid w:val="003F351D"/>
    <w:rsid w:val="003F4C51"/>
    <w:rsid w:val="003F5050"/>
    <w:rsid w:val="00402A33"/>
    <w:rsid w:val="00416A70"/>
    <w:rsid w:val="0042250A"/>
    <w:rsid w:val="00425315"/>
    <w:rsid w:val="00427530"/>
    <w:rsid w:val="0043748F"/>
    <w:rsid w:val="00445AD4"/>
    <w:rsid w:val="00465732"/>
    <w:rsid w:val="0047030D"/>
    <w:rsid w:val="0047220D"/>
    <w:rsid w:val="00474BBE"/>
    <w:rsid w:val="004829BB"/>
    <w:rsid w:val="004C334E"/>
    <w:rsid w:val="004C339C"/>
    <w:rsid w:val="004D2BAD"/>
    <w:rsid w:val="004D7F65"/>
    <w:rsid w:val="004E175D"/>
    <w:rsid w:val="00516B08"/>
    <w:rsid w:val="00522C86"/>
    <w:rsid w:val="005401EC"/>
    <w:rsid w:val="00554293"/>
    <w:rsid w:val="00571DE1"/>
    <w:rsid w:val="00575A26"/>
    <w:rsid w:val="005768C0"/>
    <w:rsid w:val="005969E3"/>
    <w:rsid w:val="005B339C"/>
    <w:rsid w:val="005B72D7"/>
    <w:rsid w:val="005C3DB9"/>
    <w:rsid w:val="005F6380"/>
    <w:rsid w:val="005F6A2A"/>
    <w:rsid w:val="00610DA7"/>
    <w:rsid w:val="006271C9"/>
    <w:rsid w:val="006424EE"/>
    <w:rsid w:val="006436FA"/>
    <w:rsid w:val="006864DD"/>
    <w:rsid w:val="006D2615"/>
    <w:rsid w:val="006D62D7"/>
    <w:rsid w:val="006F2F27"/>
    <w:rsid w:val="00774BB3"/>
    <w:rsid w:val="00781B74"/>
    <w:rsid w:val="007B260B"/>
    <w:rsid w:val="007E6BE5"/>
    <w:rsid w:val="007F1806"/>
    <w:rsid w:val="007F3AEB"/>
    <w:rsid w:val="00851828"/>
    <w:rsid w:val="008765D1"/>
    <w:rsid w:val="00887D92"/>
    <w:rsid w:val="008A0B3F"/>
    <w:rsid w:val="008B520F"/>
    <w:rsid w:val="008E016C"/>
    <w:rsid w:val="008E11C0"/>
    <w:rsid w:val="00964719"/>
    <w:rsid w:val="009912F4"/>
    <w:rsid w:val="009B52F2"/>
    <w:rsid w:val="009C12CD"/>
    <w:rsid w:val="009C3333"/>
    <w:rsid w:val="009D40D0"/>
    <w:rsid w:val="00A4767D"/>
    <w:rsid w:val="00A66A1D"/>
    <w:rsid w:val="00A76347"/>
    <w:rsid w:val="00A777CA"/>
    <w:rsid w:val="00A806B5"/>
    <w:rsid w:val="00A809A0"/>
    <w:rsid w:val="00A96E3E"/>
    <w:rsid w:val="00AA530F"/>
    <w:rsid w:val="00B47CC2"/>
    <w:rsid w:val="00B85973"/>
    <w:rsid w:val="00BC1AF8"/>
    <w:rsid w:val="00BD674A"/>
    <w:rsid w:val="00BE1C86"/>
    <w:rsid w:val="00C45CAA"/>
    <w:rsid w:val="00C51B1E"/>
    <w:rsid w:val="00C62D52"/>
    <w:rsid w:val="00C67EDA"/>
    <w:rsid w:val="00C810B5"/>
    <w:rsid w:val="00C905C6"/>
    <w:rsid w:val="00CA3A91"/>
    <w:rsid w:val="00CC4B69"/>
    <w:rsid w:val="00CD1D09"/>
    <w:rsid w:val="00CF33A4"/>
    <w:rsid w:val="00CF3B13"/>
    <w:rsid w:val="00D0074D"/>
    <w:rsid w:val="00D5339F"/>
    <w:rsid w:val="00D86D87"/>
    <w:rsid w:val="00DA4755"/>
    <w:rsid w:val="00DB7B47"/>
    <w:rsid w:val="00DE293B"/>
    <w:rsid w:val="00DF10DB"/>
    <w:rsid w:val="00DF3538"/>
    <w:rsid w:val="00E038CB"/>
    <w:rsid w:val="00E13F9E"/>
    <w:rsid w:val="00E15C2B"/>
    <w:rsid w:val="00E44DFF"/>
    <w:rsid w:val="00E45370"/>
    <w:rsid w:val="00E57E52"/>
    <w:rsid w:val="00EE68C9"/>
    <w:rsid w:val="00EF002B"/>
    <w:rsid w:val="00EF6C81"/>
    <w:rsid w:val="00F13000"/>
    <w:rsid w:val="00F3688C"/>
    <w:rsid w:val="00F63E61"/>
    <w:rsid w:val="00FB4F97"/>
    <w:rsid w:val="00FC33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B50CE2"/>
  <w15:chartTrackingRefBased/>
  <w15:docId w15:val="{E40A38D9-82FE-4A04-9AF3-874384AAF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2250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5429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5B339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5429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54293"/>
    <w:rPr>
      <w:sz w:val="18"/>
      <w:szCs w:val="18"/>
    </w:rPr>
  </w:style>
  <w:style w:type="paragraph" w:styleId="a5">
    <w:name w:val="footer"/>
    <w:basedOn w:val="a"/>
    <w:link w:val="a6"/>
    <w:uiPriority w:val="99"/>
    <w:unhideWhenUsed/>
    <w:rsid w:val="00554293"/>
    <w:pPr>
      <w:tabs>
        <w:tab w:val="center" w:pos="4153"/>
        <w:tab w:val="right" w:pos="8306"/>
      </w:tabs>
      <w:snapToGrid w:val="0"/>
      <w:jc w:val="left"/>
    </w:pPr>
    <w:rPr>
      <w:sz w:val="18"/>
      <w:szCs w:val="18"/>
    </w:rPr>
  </w:style>
  <w:style w:type="character" w:customStyle="1" w:styleId="a6">
    <w:name w:val="页脚 字符"/>
    <w:basedOn w:val="a0"/>
    <w:link w:val="a5"/>
    <w:uiPriority w:val="99"/>
    <w:rsid w:val="00554293"/>
    <w:rPr>
      <w:sz w:val="18"/>
      <w:szCs w:val="18"/>
    </w:rPr>
  </w:style>
  <w:style w:type="character" w:customStyle="1" w:styleId="20">
    <w:name w:val="标题 2 字符"/>
    <w:basedOn w:val="a0"/>
    <w:link w:val="2"/>
    <w:uiPriority w:val="9"/>
    <w:rsid w:val="00554293"/>
    <w:rPr>
      <w:rFonts w:asciiTheme="majorHAnsi" w:eastAsiaTheme="majorEastAsia" w:hAnsiTheme="majorHAnsi" w:cstheme="majorBidi"/>
      <w:b/>
      <w:bCs/>
      <w:sz w:val="32"/>
      <w:szCs w:val="32"/>
    </w:rPr>
  </w:style>
  <w:style w:type="paragraph" w:styleId="a7">
    <w:name w:val="List Paragraph"/>
    <w:basedOn w:val="a"/>
    <w:uiPriority w:val="34"/>
    <w:qFormat/>
    <w:rsid w:val="00FC337B"/>
    <w:pPr>
      <w:ind w:firstLineChars="200" w:firstLine="420"/>
    </w:pPr>
  </w:style>
  <w:style w:type="character" w:customStyle="1" w:styleId="10">
    <w:name w:val="标题 1 字符"/>
    <w:basedOn w:val="a0"/>
    <w:link w:val="1"/>
    <w:uiPriority w:val="9"/>
    <w:rsid w:val="0042250A"/>
    <w:rPr>
      <w:b/>
      <w:bCs/>
      <w:kern w:val="44"/>
      <w:sz w:val="44"/>
      <w:szCs w:val="44"/>
    </w:rPr>
  </w:style>
  <w:style w:type="paragraph" w:styleId="a8">
    <w:name w:val="Date"/>
    <w:basedOn w:val="a"/>
    <w:next w:val="a"/>
    <w:link w:val="a9"/>
    <w:uiPriority w:val="99"/>
    <w:semiHidden/>
    <w:unhideWhenUsed/>
    <w:rsid w:val="003F351D"/>
    <w:pPr>
      <w:ind w:leftChars="2500" w:left="100"/>
    </w:pPr>
  </w:style>
  <w:style w:type="character" w:customStyle="1" w:styleId="a9">
    <w:name w:val="日期 字符"/>
    <w:basedOn w:val="a0"/>
    <w:link w:val="a8"/>
    <w:uiPriority w:val="99"/>
    <w:semiHidden/>
    <w:rsid w:val="003F351D"/>
  </w:style>
  <w:style w:type="paragraph" w:styleId="aa">
    <w:name w:val="Normal (Web)"/>
    <w:basedOn w:val="a"/>
    <w:uiPriority w:val="99"/>
    <w:semiHidden/>
    <w:unhideWhenUsed/>
    <w:rsid w:val="00DF3538"/>
    <w:pPr>
      <w:widowControl/>
      <w:spacing w:before="100" w:beforeAutospacing="1" w:after="100" w:afterAutospacing="1"/>
      <w:jc w:val="left"/>
    </w:pPr>
    <w:rPr>
      <w:rFonts w:ascii="宋体" w:eastAsia="宋体" w:hAnsi="宋体" w:cs="宋体"/>
      <w:kern w:val="0"/>
      <w:sz w:val="24"/>
      <w:szCs w:val="24"/>
    </w:rPr>
  </w:style>
  <w:style w:type="character" w:styleId="ab">
    <w:name w:val="Strong"/>
    <w:basedOn w:val="a0"/>
    <w:uiPriority w:val="22"/>
    <w:qFormat/>
    <w:rsid w:val="00516B08"/>
    <w:rPr>
      <w:b/>
      <w:bCs/>
    </w:rPr>
  </w:style>
  <w:style w:type="character" w:styleId="ac">
    <w:name w:val="Hyperlink"/>
    <w:basedOn w:val="a0"/>
    <w:uiPriority w:val="99"/>
    <w:semiHidden/>
    <w:unhideWhenUsed/>
    <w:qFormat/>
    <w:rsid w:val="00516B08"/>
    <w:rPr>
      <w:color w:val="0000FF"/>
      <w:u w:val="single"/>
    </w:rPr>
  </w:style>
  <w:style w:type="character" w:customStyle="1" w:styleId="30">
    <w:name w:val="标题 3 字符"/>
    <w:basedOn w:val="a0"/>
    <w:link w:val="3"/>
    <w:uiPriority w:val="9"/>
    <w:semiHidden/>
    <w:rsid w:val="005B339C"/>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724914">
      <w:bodyDiv w:val="1"/>
      <w:marLeft w:val="0"/>
      <w:marRight w:val="0"/>
      <w:marTop w:val="0"/>
      <w:marBottom w:val="0"/>
      <w:divBdr>
        <w:top w:val="none" w:sz="0" w:space="0" w:color="auto"/>
        <w:left w:val="none" w:sz="0" w:space="0" w:color="auto"/>
        <w:bottom w:val="none" w:sz="0" w:space="0" w:color="auto"/>
        <w:right w:val="none" w:sz="0" w:space="0" w:color="auto"/>
      </w:divBdr>
    </w:div>
    <w:div w:id="648831056">
      <w:bodyDiv w:val="1"/>
      <w:marLeft w:val="0"/>
      <w:marRight w:val="0"/>
      <w:marTop w:val="0"/>
      <w:marBottom w:val="0"/>
      <w:divBdr>
        <w:top w:val="none" w:sz="0" w:space="0" w:color="auto"/>
        <w:left w:val="none" w:sz="0" w:space="0" w:color="auto"/>
        <w:bottom w:val="none" w:sz="0" w:space="0" w:color="auto"/>
        <w:right w:val="none" w:sz="0" w:space="0" w:color="auto"/>
      </w:divBdr>
    </w:div>
    <w:div w:id="1470367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26</Pages>
  <Words>4425</Words>
  <Characters>4912</Characters>
  <Application>Microsoft Office Word</Application>
  <DocSecurity>0</DocSecurity>
  <Lines>196</Lines>
  <Paragraphs>153</Paragraphs>
  <ScaleCrop>false</ScaleCrop>
  <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49617</dc:creator>
  <cp:keywords/>
  <dc:description/>
  <cp:lastModifiedBy>Yihao Wang</cp:lastModifiedBy>
  <cp:revision>26</cp:revision>
  <dcterms:created xsi:type="dcterms:W3CDTF">2022-02-17T14:46:00Z</dcterms:created>
  <dcterms:modified xsi:type="dcterms:W3CDTF">2026-04-10T08:32:00Z</dcterms:modified>
</cp:coreProperties>
</file>