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Scope and Sequence</w:t>
      </w:r>
    </w:p>
    <w:p>
      <w:pPr>
        <w:spacing w:after="140" w:before="0" w:line="288" w:lineRule="auto"/>
      </w:pPr>
      <w:r>
        <w:rPr>
          <w:b/>
          <w:i w:val="0"/>
          <w:sz w:val="22"/>
        </w:rPr>
        <w:t>Status:</w:t>
      </w:r>
      <w:r>
        <w:rPr>
          <w:b w:val="0"/>
          <w:i w:val="0"/>
          <w:sz w:val="22"/>
        </w:rPr>
        <w:t xml:space="preserve"> Published. All 13 Level 3 lessons, pictures, listening audio, and slide decks are on the site. This plan was written first (October 19, 2026); the lessons follow it.</w:t>
      </w:r>
    </w:p>
    <w:p>
      <w:pPr>
        <w:spacing w:after="140" w:before="0" w:line="288" w:lineRule="auto"/>
      </w:pPr>
      <w:r>
        <w:rPr>
          <w:b/>
          <w:i w:val="0"/>
          <w:sz w:val="22"/>
        </w:rPr>
        <w:t>Date:</w:t>
      </w:r>
      <w:r>
        <w:rPr>
          <w:b w:val="0"/>
          <w:i w:val="0"/>
          <w:sz w:val="22"/>
        </w:rPr>
        <w:t xml:space="preserve"> October 19, 2026</w:t>
      </w:r>
    </w:p>
    <w:p>
      <w:pPr>
        <w:spacing w:after="140" w:before="0" w:line="288" w:lineRule="auto"/>
      </w:pPr>
      <w:r>
        <w:rPr>
          <w:b/>
          <w:i w:val="0"/>
          <w:sz w:val="22"/>
        </w:rPr>
        <w:t>Audience:</w:t>
      </w:r>
      <w:r>
        <w:rPr>
          <w:b w:val="0"/>
          <w:i w:val="0"/>
          <w:sz w:val="22"/>
        </w:rPr>
        <w:t xml:space="preserve"> Program coordinators, teachers, and curriculum authors</w:t>
      </w:r>
    </w:p>
    <w:p>
      <w:pPr>
        <w:spacing w:after="140" w:before="0" w:line="288" w:lineRule="auto"/>
      </w:pPr>
      <w:r>
        <w:rPr>
          <w:b/>
          <w:i w:val="0"/>
          <w:sz w:val="22"/>
        </w:rPr>
        <w:t>Sits directly above:</w:t>
      </w:r>
      <w:r>
        <w:rPr>
          <w:b w:val="0"/>
          <w:i w:val="0"/>
          <w:sz w:val="22"/>
        </w:rPr>
        <w:t xml:space="preserve"> the Level 2 curriculum (</w:t>
      </w:r>
      <w:r>
        <w:rPr>
          <w:rFonts w:ascii="Consolas" w:hAnsi="Consolas"/>
          <w:b w:val="0"/>
          <w:i w:val="0"/>
          <w:color w:val="8B1A1A"/>
          <w:sz w:val="22"/>
        </w:rPr>
        <w:t>Level2_Curriculum_v5_public.md</w:t>
      </w:r>
      <w:r>
        <w:rPr>
          <w:b w:val="0"/>
          <w:i w:val="0"/>
          <w:sz w:val="22"/>
        </w:rPr>
        <w:t xml:space="preserve">, 13 lessons, Week 8 midterm, Week 15 final, Week 16 graduation). </w:t>
      </w:r>
      <w:r>
        <w:rPr>
          <w:b/>
          <w:i w:val="0"/>
          <w:sz w:val="22"/>
        </w:rPr>
        <w:t>Sits below:</w:t>
      </w:r>
      <w:r>
        <w:rPr>
          <w:b w:val="0"/>
          <w:i w:val="0"/>
          <w:sz w:val="22"/>
        </w:rPr>
        <w:t xml:space="preserve"> Level 4 (planned; see </w:t>
      </w:r>
      <w:r>
        <w:rPr>
          <w:rFonts w:ascii="Consolas" w:hAnsi="Consolas"/>
          <w:b w:val="0"/>
          <w:i w:val="0"/>
          <w:color w:val="8B1A1A"/>
          <w:sz w:val="22"/>
        </w:rPr>
        <w:t>curriculum_plan/Five_Level_Map.md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Topics:</w:t>
            </w:r>
            <w:r>
              <w:rPr>
                <w:b w:val="0"/>
                <w:i w:val="0"/>
                <w:sz w:val="21"/>
              </w:rPr>
              <w:t xml:space="preserve"> practical daily life at a higher level: getting to know people better, describing people, life in the past, small car accidents and incidents, helping out, being ready for bad weather, returns and appointments, lost and found, job strengths, following instructions, community events, home repairs, and goals.</w:t>
            </w:r>
          </w:p>
        </w:tc>
      </w:tr>
    </w:tbl>
    <w:p>
      <w:pPr>
        <w:spacing w:after="200" w:before="0" w:line="240" w:lineRule="auto"/>
      </w:pPr>
      <w:r>
        <w:rPr>
          <w:sz w:val="8"/>
        </w:rPr>
      </w:r>
    </w:p>
    <w:p>
      <w:pPr>
        <w:keepNext/>
        <w:spacing w:after="120" w:before="320" w:line="252" w:lineRule="auto"/>
      </w:pPr>
      <w:r>
        <w:rPr>
          <w:b/>
          <w:i w:val="0"/>
          <w:color w:val="1B6F7A"/>
          <w:sz w:val="30"/>
        </w:rPr>
        <w:t>How this document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29"/>
        <w:gridCol w:w="6518"/>
      </w:tblGrid>
      <w:tr>
        <w:trPr>
          <w:cantSplit/>
          <w:tblHeader/>
        </w:trPr>
        <w:tc>
          <w:tcPr>
            <w:tcW w:type="dxa" w:w="3129"/>
            <w:vAlign w:val="center"/>
            <w:shd w:val="clear" w:color="auto" w:fill="1F3A5F"/>
          </w:tcPr>
          <w:p>
            <w:pPr>
              <w:keepNext/>
              <w:spacing w:after="0" w:before="0" w:line="264" w:lineRule="auto"/>
            </w:pPr>
            <w:r>
              <w:rPr>
                <w:b/>
                <w:i w:val="0"/>
                <w:color w:val="FFFFFF"/>
                <w:sz w:val="19"/>
              </w:rPr>
              <w:t>Section</w:t>
            </w:r>
          </w:p>
        </w:tc>
        <w:tc>
          <w:tcPr>
            <w:tcW w:type="dxa" w:w="6519"/>
            <w:vAlign w:val="center"/>
            <w:shd w:val="clear" w:color="auto" w:fill="1F3A5F"/>
          </w:tcPr>
          <w:p>
            <w:pPr>
              <w:keepNext/>
              <w:spacing w:after="0" w:before="0" w:line="264" w:lineRule="auto"/>
            </w:pPr>
            <w:r>
              <w:rPr>
                <w:b/>
                <w:i w:val="0"/>
                <w:color w:val="FFFFFF"/>
                <w:sz w:val="19"/>
              </w:rPr>
              <w:t>What's inside</w:t>
            </w:r>
          </w:p>
        </w:tc>
      </w:tr>
      <w:tr>
        <w:trPr>
          <w:cantSplit/>
        </w:trPr>
        <w:tc>
          <w:tcPr>
            <w:tcW w:type="dxa" w:w="3129"/>
            <w:vAlign w:val="center"/>
          </w:tcPr>
          <w:p>
            <w:pPr>
              <w:keepNext/>
              <w:spacing w:after="0" w:before="0" w:line="264" w:lineRule="auto"/>
            </w:pPr>
            <w:r>
              <w:rPr>
                <w:b w:val="0"/>
                <w:i w:val="0"/>
                <w:sz w:val="19"/>
              </w:rPr>
              <w:t>1. Rationale and research basis</w:t>
            </w:r>
          </w:p>
        </w:tc>
        <w:tc>
          <w:tcPr>
            <w:tcW w:type="dxa" w:w="6519"/>
            <w:vAlign w:val="center"/>
          </w:tcPr>
          <w:p>
            <w:pPr>
              <w:keepNext/>
              <w:spacing w:after="0" w:before="0" w:line="264" w:lineRule="auto"/>
            </w:pPr>
            <w:r>
              <w:rPr>
                <w:b w:val="0"/>
                <w:i w:val="0"/>
                <w:sz w:val="19"/>
              </w:rPr>
              <w:t>Who Level 3 is for, and the frameworks it is based on</w:t>
            </w:r>
          </w:p>
        </w:tc>
      </w:tr>
      <w:tr>
        <w:trPr>
          <w:cantSplit/>
        </w:trPr>
        <w:tc>
          <w:tcPr>
            <w:tcW w:type="dxa" w:w="3129"/>
            <w:vAlign w:val="center"/>
            <w:shd w:val="clear" w:color="auto" w:fill="EEF4F7"/>
          </w:tcPr>
          <w:p>
            <w:pPr>
              <w:keepNext/>
              <w:spacing w:after="0" w:before="0" w:line="264" w:lineRule="auto"/>
            </w:pPr>
            <w:r>
              <w:rPr>
                <w:b w:val="0"/>
                <w:i w:val="0"/>
                <w:sz w:val="19"/>
              </w:rPr>
              <w:t>2. Entry and exit skills</w:t>
            </w:r>
          </w:p>
        </w:tc>
        <w:tc>
          <w:tcPr>
            <w:tcW w:type="dxa" w:w="6519"/>
            <w:vAlign w:val="center"/>
            <w:shd w:val="clear" w:color="auto" w:fill="EEF4F7"/>
          </w:tcPr>
          <w:p>
            <w:pPr>
              <w:keepNext/>
              <w:spacing w:after="0" w:before="0" w:line="264" w:lineRule="auto"/>
            </w:pPr>
            <w:r>
              <w:rPr>
                <w:b w:val="0"/>
                <w:i w:val="0"/>
                <w:sz w:val="19"/>
              </w:rPr>
              <w:t>What learners can do at the start and at the end</w:t>
            </w:r>
          </w:p>
        </w:tc>
      </w:tr>
      <w:tr>
        <w:trPr>
          <w:cantSplit/>
        </w:trPr>
        <w:tc>
          <w:tcPr>
            <w:tcW w:type="dxa" w:w="3129"/>
            <w:vAlign w:val="center"/>
          </w:tcPr>
          <w:p>
            <w:pPr>
              <w:keepNext/>
              <w:spacing w:after="0" w:before="0" w:line="264" w:lineRule="auto"/>
            </w:pPr>
            <w:r>
              <w:rPr>
                <w:b w:val="0"/>
                <w:i w:val="0"/>
                <w:sz w:val="19"/>
              </w:rPr>
              <w:t>3. Handoff from Level 2 and to Level 4</w:t>
            </w:r>
          </w:p>
        </w:tc>
        <w:tc>
          <w:tcPr>
            <w:tcW w:type="dxa" w:w="6519"/>
            <w:vAlign w:val="center"/>
          </w:tcPr>
          <w:p>
            <w:pPr>
              <w:keepNext/>
              <w:spacing w:after="0" w:before="0" w:line="264" w:lineRule="auto"/>
            </w:pPr>
            <w:r>
              <w:rPr>
                <w:b w:val="0"/>
                <w:i w:val="0"/>
                <w:sz w:val="19"/>
              </w:rPr>
              <w:t>What Level 3 assumes, what it adds, and what it leaves for Level 4</w:t>
            </w:r>
          </w:p>
        </w:tc>
      </w:tr>
      <w:tr>
        <w:trPr>
          <w:cantSplit/>
        </w:trPr>
        <w:tc>
          <w:tcPr>
            <w:tcW w:type="dxa" w:w="3129"/>
            <w:vAlign w:val="center"/>
            <w:shd w:val="clear" w:color="auto" w:fill="EEF4F7"/>
          </w:tcPr>
          <w:p>
            <w:pPr>
              <w:keepNext/>
              <w:spacing w:after="0" w:before="0" w:line="264" w:lineRule="auto"/>
            </w:pPr>
            <w:r>
              <w:rPr>
                <w:b w:val="0"/>
                <w:i w:val="0"/>
                <w:sz w:val="19"/>
              </w:rPr>
              <w:t>4. Course design</w:t>
            </w:r>
          </w:p>
        </w:tc>
        <w:tc>
          <w:tcPr>
            <w:tcW w:type="dxa" w:w="6519"/>
            <w:vAlign w:val="center"/>
            <w:shd w:val="clear" w:color="auto" w:fill="EEF4F7"/>
          </w:tcPr>
          <w:p>
            <w:pPr>
              <w:keepNext/>
              <w:spacing w:after="0" w:before="0" w:line="264" w:lineRule="auto"/>
            </w:pPr>
            <w:r>
              <w:rPr>
                <w:b w:val="0"/>
                <w:i w:val="0"/>
                <w:sz w:val="19"/>
              </w:rPr>
              <w:t>The weekly routine, language support, grammar format, materials, assessment</w:t>
            </w:r>
          </w:p>
        </w:tc>
      </w:tr>
      <w:tr>
        <w:trPr>
          <w:cantSplit/>
        </w:trPr>
        <w:tc>
          <w:tcPr>
            <w:tcW w:type="dxa" w:w="3129"/>
            <w:vAlign w:val="center"/>
          </w:tcPr>
          <w:p>
            <w:pPr>
              <w:keepNext/>
              <w:spacing w:after="0" w:before="0" w:line="264" w:lineRule="auto"/>
            </w:pPr>
            <w:r>
              <w:rPr>
                <w:b w:val="0"/>
                <w:i w:val="0"/>
                <w:sz w:val="19"/>
              </w:rPr>
              <w:t>5. Semester at a glance</w:t>
            </w:r>
          </w:p>
        </w:tc>
        <w:tc>
          <w:tcPr>
            <w:tcW w:type="dxa" w:w="6519"/>
            <w:vAlign w:val="center"/>
          </w:tcPr>
          <w:p>
            <w:pPr>
              <w:keepNext/>
              <w:spacing w:after="0" w:before="0" w:line="264" w:lineRule="auto"/>
            </w:pPr>
            <w:r>
              <w:rPr>
                <w:b w:val="0"/>
                <w:i w:val="0"/>
                <w:sz w:val="19"/>
              </w:rPr>
              <w:t>One table for all 16 weeks</w:t>
            </w:r>
          </w:p>
        </w:tc>
      </w:tr>
      <w:tr>
        <w:trPr>
          <w:cantSplit/>
        </w:trPr>
        <w:tc>
          <w:tcPr>
            <w:tcW w:type="dxa" w:w="3129"/>
            <w:vAlign w:val="center"/>
            <w:shd w:val="clear" w:color="auto" w:fill="EEF4F7"/>
          </w:tcPr>
          <w:p>
            <w:pPr>
              <w:keepNext/>
              <w:spacing w:after="0" w:before="0" w:line="264" w:lineRule="auto"/>
            </w:pPr>
            <w:r>
              <w:rPr>
                <w:b w:val="0"/>
                <w:i w:val="0"/>
                <w:sz w:val="19"/>
              </w:rPr>
              <w:t>6. Week by week</w:t>
            </w:r>
          </w:p>
        </w:tc>
        <w:tc>
          <w:tcPr>
            <w:tcW w:type="dxa" w:w="6519"/>
            <w:vAlign w:val="center"/>
            <w:shd w:val="clear" w:color="auto" w:fill="EEF4F7"/>
          </w:tcPr>
          <w:p>
            <w:pPr>
              <w:keepNext/>
              <w:spacing w:after="0" w:before="0" w:line="264" w:lineRule="auto"/>
            </w:pPr>
            <w:r>
              <w:rPr>
                <w:b w:val="0"/>
                <w:i w:val="0"/>
                <w:sz w:val="19"/>
              </w:rPr>
              <w:t>Every lesson: theme, can-do goals, grammar Q&amp;A, words, Talk Time, listening, Read &amp; Write</w:t>
            </w:r>
          </w:p>
        </w:tc>
      </w:tr>
      <w:tr>
        <w:trPr>
          <w:cantSplit/>
        </w:trPr>
        <w:tc>
          <w:tcPr>
            <w:tcW w:type="dxa" w:w="3129"/>
            <w:vAlign w:val="center"/>
          </w:tcPr>
          <w:p>
            <w:pPr>
              <w:keepNext/>
              <w:spacing w:after="0" w:before="0" w:line="264" w:lineRule="auto"/>
            </w:pPr>
            <w:r>
              <w:rPr>
                <w:b w:val="0"/>
                <w:i w:val="0"/>
                <w:sz w:val="19"/>
              </w:rPr>
              <w:t>7. Midterm, final, and graduation</w:t>
            </w:r>
          </w:p>
        </w:tc>
        <w:tc>
          <w:tcPr>
            <w:tcW w:type="dxa" w:w="6519"/>
            <w:vAlign w:val="center"/>
          </w:tcPr>
          <w:p>
            <w:pPr>
              <w:keepNext/>
              <w:spacing w:after="0" w:before="0" w:line="264" w:lineRule="auto"/>
            </w:pPr>
            <w:r>
              <w:rPr>
                <w:b w:val="0"/>
                <w:i w:val="0"/>
                <w:sz w:val="19"/>
              </w:rPr>
              <w:t>What each one covers and how it works</w:t>
            </w:r>
          </w:p>
        </w:tc>
      </w:tr>
      <w:tr>
        <w:trPr>
          <w:cantSplit/>
        </w:trPr>
        <w:tc>
          <w:tcPr>
            <w:tcW w:type="dxa" w:w="3129"/>
            <w:vAlign w:val="center"/>
            <w:shd w:val="clear" w:color="auto" w:fill="EEF4F7"/>
          </w:tcPr>
          <w:p>
            <w:pPr>
              <w:spacing w:after="0" w:before="0" w:line="264" w:lineRule="auto"/>
            </w:pPr>
            <w:r>
              <w:rPr>
                <w:b w:val="0"/>
                <w:i w:val="0"/>
                <w:sz w:val="19"/>
              </w:rPr>
              <w:t>8. Open questions</w:t>
            </w:r>
          </w:p>
        </w:tc>
        <w:tc>
          <w:tcPr>
            <w:tcW w:type="dxa" w:w="6519"/>
            <w:vAlign w:val="center"/>
            <w:shd w:val="clear" w:color="auto" w:fill="EEF4F7"/>
          </w:tcPr>
          <w:p>
            <w:pPr>
              <w:spacing w:after="0" w:before="0" w:line="264" w:lineRule="auto"/>
            </w:pPr>
            <w:r>
              <w:rPr>
                <w:b w:val="0"/>
                <w:i w:val="0"/>
                <w:sz w:val="19"/>
              </w:rPr>
              <w:t>Decisions for you before the full build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1. Rationale and Research Basis</w:t>
      </w:r>
    </w:p>
    <w:p>
      <w:pPr>
        <w:keepNext/>
        <w:spacing w:after="120" w:before="320" w:line="252" w:lineRule="auto"/>
      </w:pPr>
      <w:r>
        <w:rPr>
          <w:b/>
          <w:i w:val="0"/>
          <w:color w:val="1B6F7A"/>
          <w:sz w:val="30"/>
        </w:rPr>
        <w:t>1.1 Why a Level 3, and who it is for</w:t>
      </w:r>
    </w:p>
    <w:p>
      <w:pPr>
        <w:spacing w:after="140" w:before="0" w:line="288" w:lineRule="auto"/>
      </w:pPr>
      <w:r>
        <w:rPr>
          <w:b w:val="0"/>
          <w:i w:val="0"/>
          <w:sz w:val="22"/>
        </w:rPr>
        <w:t xml:space="preserve">Level 2 graduates can talk about routines, tell a short story in the past, make plans with </w:t>
      </w:r>
      <w:r>
        <w:rPr>
          <w:b w:val="0"/>
          <w:i/>
          <w:sz w:val="22"/>
        </w:rPr>
        <w:t>going to</w:t>
      </w:r>
      <w:r>
        <w:rPr>
          <w:b w:val="0"/>
          <w:i w:val="0"/>
          <w:sz w:val="22"/>
        </w:rPr>
        <w:t xml:space="preserve">, compare things, give simple advice, and handle a short service call. What they usually </w:t>
      </w:r>
      <w:r>
        <w:rPr>
          <w:b/>
          <w:i w:val="0"/>
          <w:sz w:val="22"/>
        </w:rPr>
        <w:t>can't</w:t>
      </w:r>
      <w:r>
        <w:rPr>
          <w:b w:val="0"/>
          <w:i w:val="0"/>
          <w:sz w:val="22"/>
        </w:rPr>
        <w:t xml:space="preserve"> do yet is </w:t>
      </w:r>
      <w:r>
        <w:rPr>
          <w:b/>
          <w:i w:val="0"/>
          <w:sz w:val="22"/>
        </w:rPr>
        <w:t>connect</w:t>
      </w:r>
      <w:r>
        <w:rPr>
          <w:b w:val="0"/>
          <w:i w:val="0"/>
          <w:sz w:val="22"/>
        </w:rPr>
        <w:t xml:space="preserve"> ideas: give a reason and keep a conversation going, say what was happening when something went wrong, explain what will happen </w:t>
      </w:r>
      <w:r>
        <w:rPr>
          <w:b w:val="0"/>
          <w:i/>
          <w:sz w:val="22"/>
        </w:rPr>
        <w:t>if</w:t>
      </w:r>
      <w:r>
        <w:rPr>
          <w:b w:val="0"/>
          <w:i w:val="0"/>
          <w:sz w:val="22"/>
        </w:rPr>
        <w:t xml:space="preserve"> something happens, or describe a person or a problem in detail. Those are the skills adults need at work, at a child's school, with a landlord, and at a store's customer service desk. Level 3 teaches them.</w:t>
      </w:r>
    </w:p>
    <w:p>
      <w:pPr>
        <w:spacing w:after="140" w:before="0" w:line="288" w:lineRule="auto"/>
      </w:pPr>
      <w:r>
        <w:rPr>
          <w:b/>
          <w:i w:val="0"/>
          <w:sz w:val="22"/>
        </w:rPr>
        <w:t>Target learner:</w:t>
      </w:r>
      <w:r>
        <w:rPr>
          <w:b w:val="0"/>
          <w:i w:val="0"/>
          <w:sz w:val="22"/>
        </w:rPr>
        <w:t xml:space="preserve"> an adult who finished Level 2 (or places at that level) and can hold a short, simple conversation on familiar topics. About 95% speak Spanish; the rest speak a range of other languages. Most read and write in their first language. Some are repeating learners who want more speaking practice.</w:t>
      </w:r>
    </w:p>
    <w:p>
      <w:pPr>
        <w:keepNext/>
        <w:spacing w:after="120" w:before="320" w:line="252" w:lineRule="auto"/>
      </w:pPr>
      <w:r>
        <w:rPr>
          <w:b/>
          <w:i w:val="0"/>
          <w:color w:val="1B6F7A"/>
          <w:sz w:val="30"/>
        </w:rPr>
        <w:t>1.2 Level estimates (our estimate, not an official alignment)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67"/>
        <w:gridCol w:w="3067"/>
        <w:gridCol w:w="2165"/>
        <w:gridCol w:w="1347"/>
      </w:tblGrid>
      <w:tr>
        <w:trPr>
          <w:cantSplit/>
          <w:tblHeader/>
        </w:trPr>
        <w:tc>
          <w:tcPr>
            <w:tcW w:type="dxa" w:w="3068"/>
            <w:vAlign w:val="center"/>
            <w:shd w:val="clear" w:color="auto" w:fill="1F3A5F"/>
          </w:tcPr>
          <w:p>
            <w:pPr>
              <w:keepNext/>
              <w:spacing w:after="0" w:before="0" w:line="264" w:lineRule="auto"/>
            </w:pPr>
            <w:r>
              <w:rPr>
                <w:b/>
                <w:i w:val="0"/>
                <w:color w:val="FFFFFF"/>
                <w:sz w:val="19"/>
              </w:rPr>
              <w:t>Framework</w:t>
            </w:r>
          </w:p>
        </w:tc>
        <w:tc>
          <w:tcPr>
            <w:tcW w:type="dxa" w:w="3068"/>
            <w:vAlign w:val="center"/>
            <w:shd w:val="clear" w:color="auto" w:fill="1F3A5F"/>
          </w:tcPr>
          <w:p>
            <w:pPr>
              <w:keepNext/>
              <w:spacing w:after="0" w:before="0" w:line="264" w:lineRule="auto"/>
            </w:pPr>
            <w:r>
              <w:rPr>
                <w:b/>
                <w:i w:val="0"/>
                <w:color w:val="FFFFFF"/>
                <w:sz w:val="19"/>
              </w:rPr>
              <w:t>Level 2 (existing)</w:t>
            </w:r>
          </w:p>
        </w:tc>
        <w:tc>
          <w:tcPr>
            <w:tcW w:type="dxa" w:w="2165"/>
            <w:vAlign w:val="center"/>
            <w:shd w:val="clear" w:color="auto" w:fill="1F3A5F"/>
          </w:tcPr>
          <w:p>
            <w:pPr>
              <w:keepNext/>
              <w:spacing w:after="0" w:before="0" w:line="264" w:lineRule="auto"/>
            </w:pPr>
            <w:r>
              <w:rPr>
                <w:b/>
                <w:i w:val="0"/>
                <w:color w:val="FFFFFF"/>
                <w:sz w:val="19"/>
              </w:rPr>
              <w:t>Level 3 (this course)</w:t>
            </w:r>
          </w:p>
        </w:tc>
        <w:tc>
          <w:tcPr>
            <w:tcW w:type="dxa" w:w="1347"/>
            <w:vAlign w:val="center"/>
            <w:shd w:val="clear" w:color="auto" w:fill="1F3A5F"/>
          </w:tcPr>
          <w:p>
            <w:pPr>
              <w:keepNext/>
              <w:spacing w:after="0" w:before="0" w:line="264" w:lineRule="auto"/>
            </w:pPr>
            <w:r>
              <w:rPr>
                <w:b/>
                <w:i w:val="0"/>
                <w:color w:val="FFFFFF"/>
                <w:sz w:val="19"/>
              </w:rPr>
              <w:t>Level 4 (planned)</w:t>
            </w:r>
          </w:p>
        </w:tc>
      </w:tr>
      <w:tr>
        <w:trPr>
          <w:cantSplit/>
        </w:trPr>
        <w:tc>
          <w:tcPr>
            <w:tcW w:type="dxa" w:w="3068"/>
            <w:vAlign w:val="center"/>
          </w:tcPr>
          <w:p>
            <w:pPr>
              <w:keepNext/>
              <w:spacing w:after="0" w:before="0" w:line="264" w:lineRule="auto"/>
            </w:pPr>
            <w:r>
              <w:rPr>
                <w:b/>
                <w:i w:val="0"/>
                <w:sz w:val="19"/>
              </w:rPr>
              <w:t>NRS</w:t>
            </w:r>
            <w:r>
              <w:rPr>
                <w:b w:val="0"/>
                <w:i w:val="0"/>
                <w:sz w:val="19"/>
              </w:rPr>
              <w:t xml:space="preserve"> Educational Functioning Levels for ESL (U.S. Department of Education, adult education reporting)</w:t>
            </w:r>
          </w:p>
        </w:tc>
        <w:tc>
          <w:tcPr>
            <w:tcW w:type="dxa" w:w="3068"/>
            <w:vAlign w:val="center"/>
          </w:tcPr>
          <w:p>
            <w:pPr>
              <w:keepNext/>
              <w:spacing w:after="0" w:before="0" w:line="264" w:lineRule="auto"/>
            </w:pPr>
            <w:r>
              <w:rPr>
                <w:b w:val="0"/>
                <w:i w:val="0"/>
                <w:sz w:val="19"/>
              </w:rPr>
              <w:t xml:space="preserve">Roughly </w:t>
            </w:r>
            <w:r>
              <w:rPr>
                <w:b/>
                <w:i w:val="0"/>
                <w:sz w:val="19"/>
              </w:rPr>
              <w:t>High Beginning ESL</w:t>
            </w:r>
          </w:p>
        </w:tc>
        <w:tc>
          <w:tcPr>
            <w:tcW w:type="dxa" w:w="2165"/>
            <w:vAlign w:val="center"/>
          </w:tcPr>
          <w:p>
            <w:pPr>
              <w:keepNext/>
              <w:spacing w:after="0" w:before="0" w:line="264" w:lineRule="auto"/>
            </w:pPr>
            <w:r>
              <w:rPr>
                <w:b w:val="0"/>
                <w:i w:val="0"/>
                <w:sz w:val="19"/>
              </w:rPr>
              <w:t xml:space="preserve">Starts at </w:t>
            </w:r>
            <w:r>
              <w:rPr>
                <w:b/>
                <w:i w:val="0"/>
                <w:sz w:val="19"/>
              </w:rPr>
              <w:t>High Beginning ESL</w:t>
            </w:r>
            <w:r>
              <w:rPr>
                <w:b w:val="0"/>
                <w:i w:val="0"/>
                <w:sz w:val="19"/>
              </w:rPr>
              <w:t xml:space="preserve">; aims to finish at </w:t>
            </w:r>
            <w:r>
              <w:rPr>
                <w:b/>
                <w:i w:val="0"/>
                <w:sz w:val="19"/>
              </w:rPr>
              <w:t>Low Intermediate ESL</w:t>
            </w:r>
          </w:p>
        </w:tc>
        <w:tc>
          <w:tcPr>
            <w:tcW w:type="dxa" w:w="1347"/>
            <w:vAlign w:val="center"/>
          </w:tcPr>
          <w:p>
            <w:pPr>
              <w:keepNext/>
              <w:spacing w:after="0" w:before="0" w:line="264" w:lineRule="auto"/>
            </w:pPr>
            <w:r>
              <w:rPr>
                <w:b w:val="0"/>
                <w:i w:val="0"/>
                <w:sz w:val="19"/>
              </w:rPr>
              <w:t xml:space="preserve">Low Intermediate → </w:t>
            </w:r>
            <w:r>
              <w:rPr>
                <w:b/>
                <w:i w:val="0"/>
                <w:sz w:val="19"/>
              </w:rPr>
              <w:t>High Intermediate ESL</w:t>
            </w:r>
          </w:p>
        </w:tc>
      </w:tr>
      <w:tr>
        <w:trPr>
          <w:cantSplit/>
        </w:trPr>
        <w:tc>
          <w:tcPr>
            <w:tcW w:type="dxa" w:w="3068"/>
            <w:vAlign w:val="center"/>
            <w:shd w:val="clear" w:color="auto" w:fill="EEF4F7"/>
          </w:tcPr>
          <w:p>
            <w:pPr>
              <w:keepNext/>
              <w:spacing w:after="0" w:before="0" w:line="264" w:lineRule="auto"/>
            </w:pPr>
            <w:r>
              <w:rPr>
                <w:b/>
                <w:i w:val="0"/>
                <w:sz w:val="19"/>
              </w:rPr>
              <w:t>CEFR</w:t>
            </w:r>
            <w:r>
              <w:rPr>
                <w:b w:val="0"/>
                <w:i w:val="0"/>
                <w:sz w:val="19"/>
              </w:rPr>
              <w:t xml:space="preserve"> (Council of Europe; "plus" levels from the 2020 </w:t>
            </w:r>
            <w:r>
              <w:rPr>
                <w:b w:val="0"/>
                <w:i/>
                <w:sz w:val="19"/>
              </w:rPr>
              <w:t>Companion Volume</w:t>
            </w:r>
            <w:r>
              <w:rPr>
                <w:b w:val="0"/>
                <w:i w:val="0"/>
                <w:sz w:val="19"/>
              </w:rPr>
              <w:t>)</w:t>
            </w:r>
          </w:p>
        </w:tc>
        <w:tc>
          <w:tcPr>
            <w:tcW w:type="dxa" w:w="3068"/>
            <w:vAlign w:val="center"/>
            <w:shd w:val="clear" w:color="auto" w:fill="EEF4F7"/>
          </w:tcPr>
          <w:p>
            <w:pPr>
              <w:keepNext/>
              <w:spacing w:after="0" w:before="0" w:line="264" w:lineRule="auto"/>
            </w:pPr>
            <w:r>
              <w:rPr>
                <w:b w:val="0"/>
                <w:i w:val="0"/>
                <w:sz w:val="19"/>
              </w:rPr>
              <w:t>A1+ → A2</w:t>
            </w:r>
          </w:p>
        </w:tc>
        <w:tc>
          <w:tcPr>
            <w:tcW w:type="dxa" w:w="2165"/>
            <w:vAlign w:val="center"/>
            <w:shd w:val="clear" w:color="auto" w:fill="EEF4F7"/>
          </w:tcPr>
          <w:p>
            <w:pPr>
              <w:keepNext/>
              <w:spacing w:after="0" w:before="0" w:line="264" w:lineRule="auto"/>
            </w:pPr>
            <w:r>
              <w:rPr>
                <w:b/>
                <w:i w:val="0"/>
                <w:sz w:val="19"/>
              </w:rPr>
              <w:t>A2 → A2+</w:t>
            </w:r>
          </w:p>
        </w:tc>
        <w:tc>
          <w:tcPr>
            <w:tcW w:type="dxa" w:w="1347"/>
            <w:vAlign w:val="center"/>
            <w:shd w:val="clear" w:color="auto" w:fill="EEF4F7"/>
          </w:tcPr>
          <w:p>
            <w:pPr>
              <w:keepNext/>
              <w:spacing w:after="0" w:before="0" w:line="264" w:lineRule="auto"/>
            </w:pPr>
            <w:r>
              <w:rPr>
                <w:b w:val="0"/>
                <w:i w:val="0"/>
                <w:sz w:val="19"/>
              </w:rPr>
              <w:t>A2+ → B1</w:t>
            </w:r>
          </w:p>
        </w:tc>
      </w:tr>
      <w:tr>
        <w:trPr>
          <w:cantSplit/>
        </w:trPr>
        <w:tc>
          <w:tcPr>
            <w:tcW w:type="dxa" w:w="3068"/>
            <w:vAlign w:val="center"/>
          </w:tcPr>
          <w:p>
            <w:pPr>
              <w:spacing w:after="0" w:before="0" w:line="264" w:lineRule="auto"/>
            </w:pPr>
            <w:r>
              <w:rPr>
                <w:b/>
                <w:i w:val="0"/>
                <w:sz w:val="19"/>
              </w:rPr>
              <w:t>CASAS</w:t>
            </w:r>
          </w:p>
        </w:tc>
        <w:tc>
          <w:tcPr>
            <w:tcW w:type="dxa" w:w="3068"/>
            <w:vAlign w:val="center"/>
          </w:tcPr>
          <w:p>
            <w:pPr>
              <w:spacing w:after="0" w:before="0" w:line="264" w:lineRule="auto"/>
            </w:pPr>
            <w:r>
              <w:rPr>
                <w:b w:val="0"/>
                <w:i w:val="0"/>
                <w:sz w:val="19"/>
              </w:rPr>
              <w:t xml:space="preserve">Same life-skill content areas (see 1.3). CASAS tests can report learners on the NRS levels. We </w:t>
            </w:r>
            <w:r>
              <w:rPr>
                <w:b/>
                <w:i w:val="0"/>
                <w:sz w:val="19"/>
              </w:rPr>
              <w:t>do not</w:t>
            </w:r>
            <w:r>
              <w:rPr>
                <w:b w:val="0"/>
                <w:i w:val="0"/>
                <w:sz w:val="19"/>
              </w:rPr>
              <w:t xml:space="preserve"> claim any score alignment</w:t>
            </w:r>
          </w:p>
        </w:tc>
        <w:tc>
          <w:tcPr>
            <w:tcW w:type="dxa" w:w="2165"/>
            <w:vAlign w:val="center"/>
          </w:tcPr>
          <w:p>
            <w:pPr>
              <w:spacing w:after="0" w:before="0" w:line="264" w:lineRule="auto"/>
            </w:pPr>
            <w:r>
              <w:rPr>
                <w:b w:val="0"/>
                <w:i w:val="0"/>
                <w:sz w:val="19"/>
              </w:rPr>
              <w:t>Same</w:t>
            </w:r>
          </w:p>
        </w:tc>
        <w:tc>
          <w:tcPr>
            <w:tcW w:type="dxa" w:w="1347"/>
            <w:vAlign w:val="center"/>
          </w:tcPr>
          <w:p>
            <w:pPr>
              <w:spacing w:after="0" w:before="0" w:line="264" w:lineRule="auto"/>
            </w:pPr>
            <w:r>
              <w:rPr>
                <w:b w:val="0"/>
                <w:i w:val="0"/>
                <w:sz w:val="19"/>
              </w:rPr>
              <w:t>Same</w:t>
            </w:r>
          </w:p>
        </w:tc>
      </w:tr>
    </w:tbl>
    <w:p>
      <w:pPr>
        <w:spacing w:after="200" w:before="0" w:line="240" w:lineRule="auto"/>
      </w:pPr>
      <w:r>
        <w:rPr>
          <w:sz w:val="8"/>
        </w:rPr>
      </w:r>
    </w:p>
    <w:p>
      <w:pPr>
        <w:spacing w:after="140" w:before="0" w:line="288" w:lineRule="auto"/>
      </w:pPr>
      <w:r>
        <w:rPr>
          <w:b w:val="0"/>
          <w:i w:val="0"/>
          <w:sz w:val="22"/>
        </w:rPr>
        <w:t>What these levels describe, in plain words (paraphrased):</w:t>
      </w:r>
    </w:p>
    <w:p>
      <w:pPr>
        <w:spacing w:after="80" w:before="0" w:line="288" w:lineRule="auto"/>
        <w:ind w:left="432" w:hanging="288"/>
      </w:pPr>
      <w:r>
        <w:rPr>
          <w:b/>
          <w:color w:val="1B6F7A"/>
          <w:sz w:val="22"/>
        </w:rPr>
        <w:t xml:space="preserve">•  </w:t>
      </w:r>
      <w:r>
        <w:rPr>
          <w:b/>
          <w:i w:val="0"/>
          <w:sz w:val="22"/>
        </w:rPr>
        <w:t>NRS High Beginning ESL:</w:t>
      </w:r>
      <w:r>
        <w:rPr>
          <w:b w:val="0"/>
          <w:i w:val="0"/>
          <w:sz w:val="22"/>
        </w:rPr>
        <w:t xml:space="preserve"> the learner understands common words and simple phrases on familiar topics with repetition, can meet basic survival needs, and has some control of basic grammar.</w:t>
      </w:r>
    </w:p>
    <w:p>
      <w:pPr>
        <w:spacing w:after="80" w:before="0" w:line="288" w:lineRule="auto"/>
        <w:ind w:left="432" w:hanging="288"/>
      </w:pPr>
      <w:r>
        <w:rPr>
          <w:b/>
          <w:color w:val="1B6F7A"/>
          <w:sz w:val="22"/>
        </w:rPr>
        <w:t xml:space="preserve">•  </w:t>
      </w:r>
      <w:r>
        <w:rPr>
          <w:b/>
          <w:i w:val="0"/>
          <w:sz w:val="22"/>
        </w:rPr>
        <w:t>NRS Low Intermediate ESL:</w:t>
      </w:r>
      <w:r>
        <w:rPr>
          <w:b w:val="0"/>
          <w:i w:val="0"/>
          <w:sz w:val="22"/>
        </w:rPr>
        <w:t xml:space="preserve"> the learner understands familiar phrases and some new ones spoken slowly with repetition, can ask and answer questions, can express survival needs, and can take part in some routine social conversations, though with some difficulty. Reading and writing cover simple, short texts on familiar topics.</w:t>
      </w:r>
    </w:p>
    <w:p>
      <w:pPr>
        <w:spacing w:after="80" w:before="0" w:line="288" w:lineRule="auto"/>
        <w:ind w:left="432" w:hanging="288"/>
      </w:pPr>
      <w:r>
        <w:rPr>
          <w:b/>
          <w:color w:val="1B6F7A"/>
          <w:sz w:val="22"/>
        </w:rPr>
        <w:t xml:space="preserve">•  </w:t>
      </w:r>
      <w:r>
        <w:rPr>
          <w:b/>
          <w:i w:val="0"/>
          <w:sz w:val="22"/>
        </w:rPr>
        <w:t>CEFR A2:</w:t>
      </w:r>
      <w:r>
        <w:rPr>
          <w:b w:val="0"/>
          <w:i w:val="0"/>
          <w:sz w:val="22"/>
        </w:rPr>
        <w:t xml:space="preserve"> the learner handles simple, routine exchanges about familiar matters and can describe their background, surroundings, and immediate needs in simple terms. At A2 the learner can also link ideas with simple connectors such as </w:t>
      </w:r>
      <w:r>
        <w:rPr>
          <w:b w:val="0"/>
          <w:i/>
          <w:sz w:val="22"/>
        </w:rPr>
        <w:t>and, but,</w:t>
      </w:r>
      <w:r>
        <w:rPr>
          <w:b w:val="0"/>
          <w:i w:val="0"/>
          <w:sz w:val="22"/>
        </w:rPr>
        <w:t xml:space="preserve"> and </w:t>
      </w:r>
      <w:r>
        <w:rPr>
          <w:b w:val="0"/>
          <w:i/>
          <w:sz w:val="22"/>
        </w:rPr>
        <w:t>because</w:t>
      </w:r>
      <w:r>
        <w:rPr>
          <w:b w:val="0"/>
          <w:i w:val="0"/>
          <w:sz w:val="22"/>
        </w:rPr>
        <w:t xml:space="preserve">. </w:t>
      </w:r>
      <w:r>
        <w:rPr>
          <w:b/>
          <w:i w:val="0"/>
          <w:sz w:val="22"/>
        </w:rPr>
        <w:t>A2+</w:t>
      </w:r>
      <w:r>
        <w:rPr>
          <w:b w:val="0"/>
          <w:i w:val="0"/>
          <w:sz w:val="22"/>
        </w:rPr>
        <w:t xml:space="preserve"> is the stronger half of A2: the learner takes a more active part in conversation (with some help) and handles a wider range of everyday situations.</w:t>
      </w:r>
    </w:p>
    <w:p>
      <w:pPr>
        <w:spacing w:after="140" w:before="0" w:line="288" w:lineRule="auto"/>
      </w:pPr>
      <w:r>
        <w:rPr>
          <w:b/>
          <w:i w:val="0"/>
          <w:sz w:val="22"/>
        </w:rPr>
        <w:t>The Level 3 exit goal is NRS Low Intermediate and CEFR A2+, applied to work, family, and community situations.</w:t>
      </w:r>
      <w:r>
        <w:rPr>
          <w:b w:val="0"/>
          <w:i w:val="0"/>
          <w:sz w:val="22"/>
        </w:rPr>
        <w:t xml:space="preserve"> The can-do lists in Section 2 are written to match.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Note on test scores:</w:t>
            </w:r>
            <w:r>
              <w:rPr>
                <w:b w:val="0"/>
                <w:i w:val="0"/>
                <w:sz w:val="21"/>
              </w:rPr>
              <w:t xml:space="preserve"> CASAS publishes score ranges for each NRS level, and the ranges differ by test series and year. Newer NRS descriptors are aligned with the federal English Language Proficiency Standards for adult education. If the program needs scores for reporting, use the current official tables, not this document.</w:t>
            </w:r>
          </w:p>
        </w:tc>
      </w:tr>
    </w:tbl>
    <w:p>
      <w:pPr>
        <w:spacing w:after="200" w:before="0" w:line="240" w:lineRule="auto"/>
      </w:pPr>
      <w:r>
        <w:rPr>
          <w:sz w:val="8"/>
        </w:rPr>
      </w:r>
    </w:p>
    <w:p>
      <w:pPr>
        <w:keepNext/>
        <w:spacing w:after="120" w:before="320" w:line="252" w:lineRule="auto"/>
      </w:pPr>
      <w:r>
        <w:rPr>
          <w:b/>
          <w:i w:val="0"/>
          <w:color w:val="1B6F7A"/>
          <w:sz w:val="30"/>
        </w:rPr>
        <w:t>1.3 Content areas (CASAS-style life skills)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908"/>
        <w:gridCol w:w="1739"/>
      </w:tblGrid>
      <w:tr>
        <w:trPr>
          <w:cantSplit/>
          <w:tblHeader/>
        </w:trPr>
        <w:tc>
          <w:tcPr>
            <w:tcW w:type="dxa" w:w="7908"/>
            <w:vAlign w:val="center"/>
            <w:shd w:val="clear" w:color="auto" w:fill="1F3A5F"/>
          </w:tcPr>
          <w:p>
            <w:pPr>
              <w:keepNext/>
              <w:spacing w:after="0" w:before="0" w:line="264" w:lineRule="auto"/>
            </w:pPr>
            <w:r>
              <w:rPr>
                <w:b/>
                <w:i w:val="0"/>
                <w:color w:val="FFFFFF"/>
                <w:sz w:val="19"/>
              </w:rPr>
              <w:t>Content area</w:t>
            </w:r>
          </w:p>
        </w:tc>
        <w:tc>
          <w:tcPr>
            <w:tcW w:type="dxa" w:w="1740"/>
            <w:vAlign w:val="center"/>
            <w:shd w:val="clear" w:color="auto" w:fill="1F3A5F"/>
          </w:tcPr>
          <w:p>
            <w:pPr>
              <w:keepNext/>
              <w:spacing w:after="0" w:before="0" w:line="264" w:lineRule="auto"/>
            </w:pPr>
            <w:r>
              <w:rPr>
                <w:b/>
                <w:i w:val="0"/>
                <w:color w:val="FFFFFF"/>
                <w:sz w:val="19"/>
              </w:rPr>
              <w:t>Level 3 lessons</w:t>
            </w:r>
          </w:p>
        </w:tc>
      </w:tr>
      <w:tr>
        <w:trPr>
          <w:cantSplit/>
        </w:trPr>
        <w:tc>
          <w:tcPr>
            <w:tcW w:type="dxa" w:w="7908"/>
            <w:vAlign w:val="center"/>
          </w:tcPr>
          <w:p>
            <w:pPr>
              <w:keepNext/>
              <w:spacing w:after="0" w:before="0" w:line="264" w:lineRule="auto"/>
            </w:pPr>
            <w:r>
              <w:rPr>
                <w:b w:val="0"/>
                <w:i w:val="0"/>
                <w:sz w:val="19"/>
              </w:rPr>
              <w:t>Basic communication (conversation, describing people, giving reasons)</w:t>
            </w:r>
          </w:p>
        </w:tc>
        <w:tc>
          <w:tcPr>
            <w:tcW w:type="dxa" w:w="1740"/>
            <w:vAlign w:val="center"/>
          </w:tcPr>
          <w:p>
            <w:pPr>
              <w:keepNext/>
              <w:spacing w:after="0" w:before="0" w:line="264" w:lineRule="auto"/>
            </w:pPr>
            <w:r>
              <w:rPr>
                <w:b w:val="0"/>
                <w:i w:val="0"/>
                <w:sz w:val="19"/>
              </w:rPr>
              <w:t>1, 2, 3, 11</w:t>
            </w:r>
          </w:p>
        </w:tc>
      </w:tr>
      <w:tr>
        <w:trPr>
          <w:cantSplit/>
        </w:trPr>
        <w:tc>
          <w:tcPr>
            <w:tcW w:type="dxa" w:w="7908"/>
            <w:vAlign w:val="center"/>
            <w:shd w:val="clear" w:color="auto" w:fill="EEF4F7"/>
          </w:tcPr>
          <w:p>
            <w:pPr>
              <w:keepNext/>
              <w:spacing w:after="0" w:before="0" w:line="264" w:lineRule="auto"/>
            </w:pPr>
            <w:r>
              <w:rPr>
                <w:b w:val="0"/>
                <w:i w:val="0"/>
                <w:sz w:val="19"/>
              </w:rPr>
              <w:t>Consumer economics (returns, exchanges, refunds, appointments)</w:t>
            </w:r>
          </w:p>
        </w:tc>
        <w:tc>
          <w:tcPr>
            <w:tcW w:type="dxa" w:w="1740"/>
            <w:vAlign w:val="center"/>
            <w:shd w:val="clear" w:color="auto" w:fill="EEF4F7"/>
          </w:tcPr>
          <w:p>
            <w:pPr>
              <w:keepNext/>
              <w:spacing w:after="0" w:before="0" w:line="264" w:lineRule="auto"/>
            </w:pPr>
            <w:r>
              <w:rPr>
                <w:b w:val="0"/>
                <w:i w:val="0"/>
                <w:sz w:val="19"/>
              </w:rPr>
              <w:t>7, 8</w:t>
            </w:r>
          </w:p>
        </w:tc>
      </w:tr>
      <w:tr>
        <w:trPr>
          <w:cantSplit/>
        </w:trPr>
        <w:tc>
          <w:tcPr>
            <w:tcW w:type="dxa" w:w="7908"/>
            <w:vAlign w:val="center"/>
          </w:tcPr>
          <w:p>
            <w:pPr>
              <w:keepNext/>
              <w:spacing w:after="0" w:before="0" w:line="264" w:lineRule="auto"/>
            </w:pPr>
            <w:r>
              <w:rPr>
                <w:b w:val="0"/>
                <w:i w:val="0"/>
                <w:sz w:val="19"/>
              </w:rPr>
              <w:t>Community resources (school and community events, lost and found, local events)</w:t>
            </w:r>
          </w:p>
        </w:tc>
        <w:tc>
          <w:tcPr>
            <w:tcW w:type="dxa" w:w="1740"/>
            <w:vAlign w:val="center"/>
          </w:tcPr>
          <w:p>
            <w:pPr>
              <w:keepNext/>
              <w:spacing w:after="0" w:before="0" w:line="264" w:lineRule="auto"/>
            </w:pPr>
            <w:r>
              <w:rPr>
                <w:b w:val="0"/>
                <w:i w:val="0"/>
                <w:sz w:val="19"/>
              </w:rPr>
              <w:t>5, 8, 11</w:t>
            </w:r>
          </w:p>
        </w:tc>
      </w:tr>
      <w:tr>
        <w:trPr>
          <w:cantSplit/>
        </w:trPr>
        <w:tc>
          <w:tcPr>
            <w:tcW w:type="dxa" w:w="7908"/>
            <w:vAlign w:val="center"/>
            <w:shd w:val="clear" w:color="auto" w:fill="EEF4F7"/>
          </w:tcPr>
          <w:p>
            <w:pPr>
              <w:keepNext/>
              <w:spacing w:after="0" w:before="0" w:line="264" w:lineRule="auto"/>
            </w:pPr>
            <w:r>
              <w:rPr>
                <w:b w:val="0"/>
                <w:i w:val="0"/>
                <w:sz w:val="19"/>
              </w:rPr>
              <w:t>Health and safety (car and workplace incidents, medicine labels, emergency kits)</w:t>
            </w:r>
          </w:p>
        </w:tc>
        <w:tc>
          <w:tcPr>
            <w:tcW w:type="dxa" w:w="1740"/>
            <w:vAlign w:val="center"/>
            <w:shd w:val="clear" w:color="auto" w:fill="EEF4F7"/>
          </w:tcPr>
          <w:p>
            <w:pPr>
              <w:keepNext/>
              <w:spacing w:after="0" w:before="0" w:line="264" w:lineRule="auto"/>
            </w:pPr>
            <w:r>
              <w:rPr>
                <w:b w:val="0"/>
                <w:i w:val="0"/>
                <w:sz w:val="19"/>
              </w:rPr>
              <w:t>4, 6, 10</w:t>
            </w:r>
          </w:p>
        </w:tc>
      </w:tr>
      <w:tr>
        <w:trPr>
          <w:cantSplit/>
        </w:trPr>
        <w:tc>
          <w:tcPr>
            <w:tcW w:type="dxa" w:w="7908"/>
            <w:vAlign w:val="center"/>
          </w:tcPr>
          <w:p>
            <w:pPr>
              <w:keepNext/>
              <w:spacing w:after="0" w:before="0" w:line="264" w:lineRule="auto"/>
            </w:pPr>
            <w:r>
              <w:rPr>
                <w:b w:val="0"/>
                <w:i w:val="0"/>
                <w:sz w:val="19"/>
              </w:rPr>
              <w:t>Employment (helping at work, job strengths, workplace instructions, incident reports)</w:t>
            </w:r>
          </w:p>
        </w:tc>
        <w:tc>
          <w:tcPr>
            <w:tcW w:type="dxa" w:w="1740"/>
            <w:vAlign w:val="center"/>
          </w:tcPr>
          <w:p>
            <w:pPr>
              <w:keepNext/>
              <w:spacing w:after="0" w:before="0" w:line="264" w:lineRule="auto"/>
            </w:pPr>
            <w:r>
              <w:rPr>
                <w:b w:val="0"/>
                <w:i w:val="0"/>
                <w:sz w:val="19"/>
              </w:rPr>
              <w:t>4, 5, 9, 10</w:t>
            </w:r>
          </w:p>
        </w:tc>
      </w:tr>
      <w:tr>
        <w:trPr>
          <w:cantSplit/>
        </w:trPr>
        <w:tc>
          <w:tcPr>
            <w:tcW w:type="dxa" w:w="7908"/>
            <w:vAlign w:val="center"/>
            <w:shd w:val="clear" w:color="auto" w:fill="EEF4F7"/>
          </w:tcPr>
          <w:p>
            <w:pPr>
              <w:keepNext/>
              <w:spacing w:after="0" w:before="0" w:line="264" w:lineRule="auto"/>
            </w:pPr>
            <w:r>
              <w:rPr>
                <w:b w:val="0"/>
                <w:i w:val="0"/>
                <w:sz w:val="19"/>
              </w:rPr>
              <w:t>Independent living / housing (home repairs, maintenance requests, power outages)</w:t>
            </w:r>
          </w:p>
        </w:tc>
        <w:tc>
          <w:tcPr>
            <w:tcW w:type="dxa" w:w="1740"/>
            <w:vAlign w:val="center"/>
            <w:shd w:val="clear" w:color="auto" w:fill="EEF4F7"/>
          </w:tcPr>
          <w:p>
            <w:pPr>
              <w:keepNext/>
              <w:spacing w:after="0" w:before="0" w:line="264" w:lineRule="auto"/>
            </w:pPr>
            <w:r>
              <w:rPr>
                <w:b w:val="0"/>
                <w:i w:val="0"/>
                <w:sz w:val="19"/>
              </w:rPr>
              <w:t>6, 12</w:t>
            </w:r>
          </w:p>
        </w:tc>
      </w:tr>
      <w:tr>
        <w:trPr>
          <w:cantSplit/>
        </w:trPr>
        <w:tc>
          <w:tcPr>
            <w:tcW w:type="dxa" w:w="7908"/>
            <w:vAlign w:val="center"/>
          </w:tcPr>
          <w:p>
            <w:pPr>
              <w:spacing w:after="0" w:before="0" w:line="264" w:lineRule="auto"/>
            </w:pPr>
            <w:r>
              <w:rPr>
                <w:b w:val="0"/>
                <w:i w:val="0"/>
                <w:sz w:val="19"/>
              </w:rPr>
              <w:t>Learning skills (goals, study plans, community college and training)</w:t>
            </w:r>
          </w:p>
        </w:tc>
        <w:tc>
          <w:tcPr>
            <w:tcW w:type="dxa" w:w="1740"/>
            <w:vAlign w:val="center"/>
          </w:tcPr>
          <w:p>
            <w:pPr>
              <w:spacing w:after="0" w:before="0" w:line="264" w:lineRule="auto"/>
            </w:pPr>
            <w:r>
              <w:rPr>
                <w:b w:val="0"/>
                <w:i w:val="0"/>
                <w:sz w:val="19"/>
              </w:rPr>
              <w:t>13, and every week</w:t>
            </w:r>
          </w:p>
        </w:tc>
      </w:tr>
    </w:tbl>
    <w:p>
      <w:pPr>
        <w:spacing w:after="200" w:before="0" w:line="240" w:lineRule="auto"/>
      </w:pPr>
      <w:r>
        <w:rPr>
          <w:sz w:val="8"/>
        </w:rPr>
      </w:r>
    </w:p>
    <w:p>
      <w:pPr>
        <w:keepNext/>
        <w:spacing w:after="120" w:before="320" w:line="252" w:lineRule="auto"/>
      </w:pPr>
      <w:r>
        <w:rPr>
          <w:b/>
          <w:i w:val="0"/>
          <w:color w:val="1B6F7A"/>
          <w:sz w:val="30"/>
        </w:rPr>
        <w:t>1.4 Teaching principles (and where they come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16"/>
        <w:gridCol w:w="3865"/>
        <w:gridCol w:w="3865"/>
      </w:tblGrid>
      <w:tr>
        <w:trPr>
          <w:cantSplit/>
          <w:tblHeader/>
        </w:trPr>
        <w:tc>
          <w:tcPr>
            <w:tcW w:type="dxa" w:w="1917"/>
            <w:vAlign w:val="center"/>
            <w:shd w:val="clear" w:color="auto" w:fill="1F3A5F"/>
          </w:tcPr>
          <w:p>
            <w:pPr>
              <w:keepNext/>
              <w:spacing w:after="0" w:before="0" w:line="264" w:lineRule="auto"/>
            </w:pPr>
            <w:r>
              <w:rPr>
                <w:b/>
                <w:i w:val="0"/>
                <w:color w:val="FFFFFF"/>
                <w:sz w:val="19"/>
              </w:rPr>
              <w:t>Principle</w:t>
            </w:r>
          </w:p>
        </w:tc>
        <w:tc>
          <w:tcPr>
            <w:tcW w:type="dxa" w:w="3866"/>
            <w:vAlign w:val="center"/>
            <w:shd w:val="clear" w:color="auto" w:fill="1F3A5F"/>
          </w:tcPr>
          <w:p>
            <w:pPr>
              <w:keepNext/>
              <w:spacing w:after="0" w:before="0" w:line="264" w:lineRule="auto"/>
            </w:pPr>
            <w:r>
              <w:rPr>
                <w:b/>
                <w:i w:val="0"/>
                <w:color w:val="FFFFFF"/>
                <w:sz w:val="19"/>
              </w:rPr>
              <w:t>What it means in Level 3</w:t>
            </w:r>
          </w:p>
        </w:tc>
        <w:tc>
          <w:tcPr>
            <w:tcW w:type="dxa" w:w="3866"/>
            <w:vAlign w:val="center"/>
            <w:shd w:val="clear" w:color="auto" w:fill="1F3A5F"/>
          </w:tcPr>
          <w:p>
            <w:pPr>
              <w:keepNext/>
              <w:spacing w:after="0" w:before="0" w:line="264" w:lineRule="auto"/>
            </w:pPr>
            <w:r>
              <w:rPr>
                <w:b/>
                <w:i w:val="0"/>
                <w:color w:val="FFFFFF"/>
                <w:sz w:val="19"/>
              </w:rPr>
              <w:t>Basis</w:t>
            </w:r>
          </w:p>
        </w:tc>
      </w:tr>
      <w:tr>
        <w:trPr>
          <w:cantSplit/>
        </w:trPr>
        <w:tc>
          <w:tcPr>
            <w:tcW w:type="dxa" w:w="1917"/>
            <w:vAlign w:val="center"/>
          </w:tcPr>
          <w:p>
            <w:pPr>
              <w:keepNext/>
              <w:spacing w:after="0" w:before="0" w:line="264" w:lineRule="auto"/>
            </w:pPr>
            <w:r>
              <w:rPr>
                <w:b/>
                <w:i w:val="0"/>
                <w:sz w:val="19"/>
              </w:rPr>
              <w:t>Connect, don't just answer</w:t>
            </w:r>
          </w:p>
        </w:tc>
        <w:tc>
          <w:tcPr>
            <w:tcW w:type="dxa" w:w="3866"/>
            <w:vAlign w:val="center"/>
          </w:tcPr>
          <w:p>
            <w:pPr>
              <w:keepNext/>
              <w:spacing w:after="0" w:before="0" w:line="264" w:lineRule="auto"/>
            </w:pPr>
            <w:r>
              <w:rPr>
                <w:b w:val="0"/>
                <w:i w:val="0"/>
                <w:sz w:val="19"/>
              </w:rPr>
              <w:t>Every Talk Time requires at least one follow-up question and one reason (</w:t>
            </w:r>
            <w:r>
              <w:rPr>
                <w:b w:val="0"/>
                <w:i/>
                <w:sz w:val="19"/>
              </w:rPr>
              <w:t>because, so</w:t>
            </w:r>
            <w:r>
              <w:rPr>
                <w:b w:val="0"/>
                <w:i w:val="0"/>
                <w:sz w:val="19"/>
              </w:rPr>
              <w:t>). Answers grow from one sentence to three.</w:t>
            </w:r>
          </w:p>
        </w:tc>
        <w:tc>
          <w:tcPr>
            <w:tcW w:type="dxa" w:w="3866"/>
            <w:vAlign w:val="center"/>
          </w:tcPr>
          <w:p>
            <w:pPr>
              <w:keepNext/>
              <w:spacing w:after="0" w:before="0" w:line="264" w:lineRule="auto"/>
            </w:pPr>
            <w:r>
              <w:rPr>
                <w:b w:val="0"/>
                <w:i w:val="0"/>
                <w:sz w:val="19"/>
              </w:rPr>
              <w:t>CEFR A2 and A2+ descriptors for linking ideas with simple connectors (</w:t>
            </w:r>
            <w:r>
              <w:rPr>
                <w:b w:val="0"/>
                <w:i/>
                <w:sz w:val="19"/>
              </w:rPr>
              <w:t>and, but, because</w:t>
            </w:r>
            <w:r>
              <w:rPr>
                <w:b w:val="0"/>
                <w:i w:val="0"/>
                <w:sz w:val="19"/>
              </w:rPr>
              <w:t>)</w:t>
            </w:r>
          </w:p>
        </w:tc>
      </w:tr>
      <w:tr>
        <w:trPr>
          <w:cantSplit/>
        </w:trPr>
        <w:tc>
          <w:tcPr>
            <w:tcW w:type="dxa" w:w="1917"/>
            <w:vAlign w:val="center"/>
            <w:shd w:val="clear" w:color="auto" w:fill="EEF4F7"/>
          </w:tcPr>
          <w:p>
            <w:pPr>
              <w:keepNext/>
              <w:spacing w:after="0" w:before="0" w:line="264" w:lineRule="auto"/>
            </w:pPr>
            <w:r>
              <w:rPr>
                <w:b/>
                <w:i w:val="0"/>
                <w:sz w:val="19"/>
              </w:rPr>
              <w:t>Grammar through real tasks</w:t>
            </w:r>
          </w:p>
        </w:tc>
        <w:tc>
          <w:tcPr>
            <w:tcW w:type="dxa" w:w="3866"/>
            <w:vAlign w:val="center"/>
            <w:shd w:val="clear" w:color="auto" w:fill="EEF4F7"/>
          </w:tcPr>
          <w:p>
            <w:pPr>
              <w:keepNext/>
              <w:spacing w:after="0" w:before="0" w:line="264" w:lineRule="auto"/>
            </w:pPr>
            <w:r>
              <w:rPr>
                <w:b w:val="0"/>
                <w:i w:val="0"/>
                <w:sz w:val="19"/>
              </w:rPr>
              <w:t xml:space="preserve">Each grammar point is tied to one real job: past continuous → reporting an incident; </w:t>
            </w:r>
            <w:r>
              <w:rPr>
                <w:b w:val="0"/>
                <w:i/>
                <w:sz w:val="19"/>
              </w:rPr>
              <w:t>will</w:t>
            </w:r>
            <w:r>
              <w:rPr>
                <w:b w:val="0"/>
                <w:i w:val="0"/>
                <w:sz w:val="19"/>
              </w:rPr>
              <w:t xml:space="preserve"> → offering help; </w:t>
            </w:r>
            <w:r>
              <w:rPr>
                <w:b w:val="0"/>
                <w:i/>
                <w:sz w:val="19"/>
              </w:rPr>
              <w:t>if</w:t>
            </w:r>
            <w:r>
              <w:rPr>
                <w:b w:val="0"/>
                <w:i w:val="0"/>
                <w:sz w:val="19"/>
              </w:rPr>
              <w:t xml:space="preserve"> → making a plan for bad weather.</w:t>
            </w:r>
          </w:p>
        </w:tc>
        <w:tc>
          <w:tcPr>
            <w:tcW w:type="dxa" w:w="3866"/>
            <w:vAlign w:val="center"/>
            <w:shd w:val="clear" w:color="auto" w:fill="EEF4F7"/>
          </w:tcPr>
          <w:p>
            <w:pPr>
              <w:keepNext/>
              <w:spacing w:after="0" w:before="0" w:line="264" w:lineRule="auto"/>
            </w:pPr>
            <w:r>
              <w:rPr>
                <w:b w:val="0"/>
                <w:i w:val="0"/>
                <w:sz w:val="19"/>
              </w:rPr>
              <w:t xml:space="preserve">Task-based language teaching (for example, Rod Ellis, </w:t>
            </w:r>
            <w:r>
              <w:rPr>
                <w:b w:val="0"/>
                <w:i/>
                <w:sz w:val="19"/>
              </w:rPr>
              <w:t>Task-Based Language Learning and Teaching</w:t>
            </w:r>
            <w:r>
              <w:rPr>
                <w:b w:val="0"/>
                <w:i w:val="0"/>
                <w:sz w:val="19"/>
              </w:rPr>
              <w:t>, 2003)</w:t>
            </w:r>
          </w:p>
        </w:tc>
      </w:tr>
      <w:tr>
        <w:trPr>
          <w:cantSplit/>
        </w:trPr>
        <w:tc>
          <w:tcPr>
            <w:tcW w:type="dxa" w:w="1917"/>
            <w:vAlign w:val="center"/>
          </w:tcPr>
          <w:p>
            <w:pPr>
              <w:keepNext/>
              <w:spacing w:after="0" w:before="0" w:line="264" w:lineRule="auto"/>
            </w:pPr>
            <w:r>
              <w:rPr>
                <w:b/>
                <w:i w:val="0"/>
                <w:sz w:val="19"/>
              </w:rPr>
              <w:t>Pictures with every word</w:t>
            </w:r>
          </w:p>
        </w:tc>
        <w:tc>
          <w:tcPr>
            <w:tcW w:type="dxa" w:w="3866"/>
            <w:vAlign w:val="center"/>
          </w:tcPr>
          <w:p>
            <w:pPr>
              <w:keepNext/>
              <w:spacing w:after="0" w:before="0" w:line="264" w:lineRule="auto"/>
            </w:pPr>
            <w:r>
              <w:rPr>
                <w:b w:val="0"/>
                <w:i w:val="0"/>
                <w:sz w:val="19"/>
              </w:rPr>
              <w:t>Every vocabulary word has a picture card, as in Levels 1 and 2.</w:t>
            </w:r>
          </w:p>
        </w:tc>
        <w:tc>
          <w:tcPr>
            <w:tcW w:type="dxa" w:w="3866"/>
            <w:vAlign w:val="center"/>
          </w:tcPr>
          <w:p>
            <w:pPr>
              <w:keepNext/>
              <w:spacing w:after="0" w:before="0" w:line="264" w:lineRule="auto"/>
            </w:pPr>
            <w:r>
              <w:rPr>
                <w:b w:val="0"/>
                <w:i w:val="0"/>
                <w:sz w:val="19"/>
              </w:rPr>
              <w:t>Dual coding (Allan Paivio)</w:t>
            </w:r>
          </w:p>
        </w:tc>
      </w:tr>
      <w:tr>
        <w:trPr>
          <w:cantSplit/>
        </w:trPr>
        <w:tc>
          <w:tcPr>
            <w:tcW w:type="dxa" w:w="1917"/>
            <w:vAlign w:val="center"/>
            <w:shd w:val="clear" w:color="auto" w:fill="EEF4F7"/>
          </w:tcPr>
          <w:p>
            <w:pPr>
              <w:keepNext/>
              <w:spacing w:after="0" w:before="0" w:line="264" w:lineRule="auto"/>
            </w:pPr>
            <w:r>
              <w:rPr>
                <w:b/>
                <w:i w:val="0"/>
                <w:sz w:val="19"/>
              </w:rPr>
              <w:t>Many meetings with each word</w:t>
            </w:r>
          </w:p>
        </w:tc>
        <w:tc>
          <w:tcPr>
            <w:tcW w:type="dxa" w:w="3866"/>
            <w:vAlign w:val="center"/>
            <w:shd w:val="clear" w:color="auto" w:fill="EEF4F7"/>
          </w:tcPr>
          <w:p>
            <w:pPr>
              <w:keepNext/>
              <w:spacing w:after="0" w:before="0" w:line="264" w:lineRule="auto"/>
            </w:pPr>
            <w:r>
              <w:rPr>
                <w:b w:val="0"/>
                <w:i w:val="0"/>
                <w:sz w:val="19"/>
              </w:rPr>
              <w:t>Each word appears in New Words, the listening, the grammar box, Talk Time, Read &amp; Write, the homework, and later lessons.</w:t>
            </w:r>
          </w:p>
        </w:tc>
        <w:tc>
          <w:tcPr>
            <w:tcW w:type="dxa" w:w="3866"/>
            <w:vAlign w:val="center"/>
            <w:shd w:val="clear" w:color="auto" w:fill="EEF4F7"/>
          </w:tcPr>
          <w:p>
            <w:pPr>
              <w:keepNext/>
              <w:spacing w:after="0" w:before="0" w:line="264" w:lineRule="auto"/>
            </w:pPr>
            <w:r>
              <w:rPr>
                <w:b w:val="0"/>
                <w:i w:val="0"/>
                <w:sz w:val="19"/>
              </w:rPr>
              <w:t xml:space="preserve">Paul Nation, </w:t>
            </w:r>
            <w:r>
              <w:rPr>
                <w:b w:val="0"/>
                <w:i/>
                <w:sz w:val="19"/>
              </w:rPr>
              <w:t>Learning Vocabulary in Another Language</w:t>
            </w:r>
          </w:p>
        </w:tc>
      </w:tr>
      <w:tr>
        <w:trPr>
          <w:cantSplit/>
        </w:trPr>
        <w:tc>
          <w:tcPr>
            <w:tcW w:type="dxa" w:w="1917"/>
            <w:vAlign w:val="center"/>
          </w:tcPr>
          <w:p>
            <w:pPr>
              <w:keepNext/>
              <w:spacing w:after="0" w:before="0" w:line="264" w:lineRule="auto"/>
            </w:pPr>
            <w:r>
              <w:rPr>
                <w:b/>
                <w:i w:val="0"/>
                <w:sz w:val="19"/>
              </w:rPr>
              <w:t>Listen for the main idea, then details</w:t>
            </w:r>
          </w:p>
        </w:tc>
        <w:tc>
          <w:tcPr>
            <w:tcW w:type="dxa" w:w="3866"/>
            <w:vAlign w:val="center"/>
          </w:tcPr>
          <w:p>
            <w:pPr>
              <w:keepNext/>
              <w:spacing w:after="0" w:before="0" w:line="264" w:lineRule="auto"/>
            </w:pPr>
            <w:r>
              <w:rPr>
                <w:b w:val="0"/>
                <w:i w:val="0"/>
                <w:sz w:val="19"/>
              </w:rPr>
              <w:t>The audio is longer and closer to natural speed, so the first listen is for gist and the second for details.</w:t>
            </w:r>
          </w:p>
        </w:tc>
        <w:tc>
          <w:tcPr>
            <w:tcW w:type="dxa" w:w="3866"/>
            <w:vAlign w:val="center"/>
          </w:tcPr>
          <w:p>
            <w:pPr>
              <w:keepNext/>
              <w:spacing w:after="0" w:before="0" w:line="264" w:lineRule="auto"/>
            </w:pPr>
            <w:r>
              <w:rPr>
                <w:b w:val="0"/>
                <w:i w:val="0"/>
                <w:sz w:val="19"/>
              </w:rPr>
              <w:t>Common listening-instruction practice (pre-, while-, and post-listening stages)</w:t>
            </w:r>
          </w:p>
        </w:tc>
      </w:tr>
      <w:tr>
        <w:trPr>
          <w:cantSplit/>
        </w:trPr>
        <w:tc>
          <w:tcPr>
            <w:tcW w:type="dxa" w:w="1917"/>
            <w:vAlign w:val="center"/>
            <w:shd w:val="clear" w:color="auto" w:fill="EEF4F7"/>
          </w:tcPr>
          <w:p>
            <w:pPr>
              <w:keepNext/>
              <w:spacing w:after="0" w:before="0" w:line="264" w:lineRule="auto"/>
            </w:pPr>
            <w:r>
              <w:rPr>
                <w:b/>
                <w:i w:val="0"/>
                <w:sz w:val="19"/>
              </w:rPr>
              <w:t>Notice, then use</w:t>
            </w:r>
          </w:p>
        </w:tc>
        <w:tc>
          <w:tcPr>
            <w:tcW w:type="dxa" w:w="3866"/>
            <w:vAlign w:val="center"/>
            <w:shd w:val="clear" w:color="auto" w:fill="EEF4F7"/>
          </w:tcPr>
          <w:p>
            <w:pPr>
              <w:keepNext/>
              <w:spacing w:after="0" w:before="0" w:line="264" w:lineRule="auto"/>
            </w:pPr>
            <w:r>
              <w:rPr>
                <w:b w:val="0"/>
                <w:i w:val="0"/>
                <w:sz w:val="19"/>
              </w:rPr>
              <w:t>The Q&amp;A box shows the form; the "Common mistakes" table and the Spanish note point out the most frequent errors; pairs use the form right away.</w:t>
            </w:r>
          </w:p>
        </w:tc>
        <w:tc>
          <w:tcPr>
            <w:tcW w:type="dxa" w:w="3866"/>
            <w:vAlign w:val="center"/>
            <w:shd w:val="clear" w:color="auto" w:fill="EEF4F7"/>
          </w:tcPr>
          <w:p>
            <w:pPr>
              <w:keepNext/>
              <w:spacing w:after="0" w:before="0" w:line="264" w:lineRule="auto"/>
            </w:pPr>
            <w:r>
              <w:rPr>
                <w:b w:val="0"/>
                <w:i w:val="0"/>
                <w:sz w:val="19"/>
              </w:rPr>
              <w:t>Focus on form within meaning-focused tasks</w:t>
            </w:r>
          </w:p>
        </w:tc>
      </w:tr>
      <w:tr>
        <w:trPr>
          <w:cantSplit/>
        </w:trPr>
        <w:tc>
          <w:tcPr>
            <w:tcW w:type="dxa" w:w="1917"/>
            <w:vAlign w:val="center"/>
          </w:tcPr>
          <w:p>
            <w:pPr>
              <w:spacing w:after="0" w:before="0" w:line="264" w:lineRule="auto"/>
            </w:pPr>
            <w:r>
              <w:rPr>
                <w:b/>
                <w:i w:val="0"/>
                <w:sz w:val="19"/>
              </w:rPr>
              <w:t>Lots of pair and group talk</w:t>
            </w:r>
          </w:p>
        </w:tc>
        <w:tc>
          <w:tcPr>
            <w:tcW w:type="dxa" w:w="3866"/>
            <w:vAlign w:val="center"/>
          </w:tcPr>
          <w:p>
            <w:pPr>
              <w:spacing w:after="0" w:before="0" w:line="264" w:lineRule="auto"/>
            </w:pPr>
            <w:r>
              <w:rPr>
                <w:b w:val="0"/>
                <w:i w:val="0"/>
                <w:sz w:val="19"/>
              </w:rPr>
              <w:t>Every lesson has at least three pair or group tasks. Target: learners talk for more than half of the class time.</w:t>
            </w:r>
          </w:p>
        </w:tc>
        <w:tc>
          <w:tcPr>
            <w:tcW w:type="dxa" w:w="3866"/>
            <w:vAlign w:val="center"/>
          </w:tcPr>
          <w:p>
            <w:pPr>
              <w:spacing w:after="0" w:before="0" w:line="264" w:lineRule="auto"/>
            </w:pPr>
            <w:r>
              <w:rPr>
                <w:b w:val="0"/>
                <w:i w:val="0"/>
                <w:sz w:val="19"/>
              </w:rPr>
              <w:t>Same principle as Levels 1 and 2</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2. Entry and Exit Skills</w:t>
      </w:r>
    </w:p>
    <w:p>
      <w:pPr>
        <w:keepNext/>
        <w:spacing w:after="120" w:before="320" w:line="252" w:lineRule="auto"/>
      </w:pPr>
      <w:r>
        <w:rPr>
          <w:b/>
          <w:i w:val="0"/>
          <w:color w:val="1B6F7A"/>
          <w:sz w:val="30"/>
        </w:rPr>
        <w:t>2.1 Entry (who should start in Level 3)</w:t>
      </w:r>
    </w:p>
    <w:p>
      <w:pPr>
        <w:spacing w:after="140" w:before="0" w:line="288" w:lineRule="auto"/>
      </w:pPr>
      <w:r>
        <w:rPr>
          <w:b w:val="0"/>
          <w:i w:val="0"/>
          <w:sz w:val="22"/>
        </w:rPr>
        <w:t xml:space="preserve">A learner belongs in Level 3 if, in a short placement chat, they </w:t>
      </w:r>
      <w:r>
        <w:rPr>
          <w:b/>
          <w:i w:val="0"/>
          <w:sz w:val="22"/>
        </w:rPr>
        <w:t>can</w:t>
      </w:r>
      <w:r>
        <w:rPr>
          <w:b w:val="0"/>
          <w:i w:val="0"/>
          <w:sz w:val="22"/>
        </w:rPr>
        <w:t xml:space="preserve"> do most of these:</w:t>
      </w:r>
    </w:p>
    <w:p>
      <w:pPr>
        <w:spacing w:after="80" w:before="0" w:line="288" w:lineRule="auto"/>
        <w:ind w:left="432" w:hanging="288"/>
      </w:pPr>
      <w:r>
        <w:rPr>
          <w:b/>
          <w:color w:val="1B6F7A"/>
          <w:sz w:val="22"/>
        </w:rPr>
        <w:t xml:space="preserve">•  </w:t>
      </w:r>
      <w:r>
        <w:rPr>
          <w:b w:val="0"/>
          <w:i w:val="0"/>
          <w:sz w:val="22"/>
        </w:rPr>
        <w:t xml:space="preserve">answer </w:t>
      </w:r>
      <w:r>
        <w:rPr>
          <w:b w:val="0"/>
          <w:i/>
          <w:sz w:val="22"/>
        </w:rPr>
        <w:t>What do you do every day? What did you do last weekend? What are you going to do this weekend?</w:t>
      </w:r>
      <w:r>
        <w:rPr>
          <w:b w:val="0"/>
          <w:i w:val="0"/>
          <w:sz w:val="22"/>
        </w:rPr>
        <w:t xml:space="preserve"> in full sentences</w:t>
      </w:r>
    </w:p>
    <w:p>
      <w:pPr>
        <w:spacing w:after="80" w:before="0" w:line="288" w:lineRule="auto"/>
        <w:ind w:left="432" w:hanging="288"/>
      </w:pPr>
      <w:r>
        <w:rPr>
          <w:b/>
          <w:color w:val="1B6F7A"/>
          <w:sz w:val="22"/>
        </w:rPr>
        <w:t xml:space="preserve">•  </w:t>
      </w:r>
      <w:r>
        <w:rPr>
          <w:b w:val="0"/>
          <w:i w:val="0"/>
          <w:sz w:val="22"/>
        </w:rPr>
        <w:t>ask a partner 3–4 questions in different tenses (</w:t>
      </w:r>
      <w:r>
        <w:rPr>
          <w:b w:val="0"/>
          <w:i/>
          <w:sz w:val="22"/>
        </w:rPr>
        <w:t>Do you…? Did you…? Are you going to…?</w:t>
      </w:r>
      <w:r>
        <w:rPr>
          <w:b w:val="0"/>
          <w:i w:val="0"/>
          <w:sz w:val="22"/>
        </w:rPr>
        <w:t>)</w:t>
      </w:r>
    </w:p>
    <w:p>
      <w:pPr>
        <w:spacing w:after="80" w:before="0" w:line="288" w:lineRule="auto"/>
        <w:ind w:left="432" w:hanging="288"/>
      </w:pPr>
      <w:r>
        <w:rPr>
          <w:b/>
          <w:color w:val="1B6F7A"/>
          <w:sz w:val="22"/>
        </w:rPr>
        <w:t xml:space="preserve">•  </w:t>
      </w:r>
      <w:r>
        <w:rPr>
          <w:b w:val="0"/>
          <w:i w:val="0"/>
          <w:sz w:val="22"/>
        </w:rPr>
        <w:t>compare two things (</w:t>
      </w:r>
      <w:r>
        <w:rPr>
          <w:b w:val="0"/>
          <w:i/>
          <w:sz w:val="22"/>
        </w:rPr>
        <w:t>The bus is cheaper than a taxi</w:t>
      </w:r>
      <w:r>
        <w:rPr>
          <w:b w:val="0"/>
          <w:i w:val="0"/>
          <w:sz w:val="22"/>
        </w:rPr>
        <w:t>) and give simple advice (</w:t>
      </w:r>
      <w:r>
        <w:rPr>
          <w:b w:val="0"/>
          <w:i/>
          <w:sz w:val="22"/>
        </w:rPr>
        <w:t>You should rest</w:t>
      </w:r>
      <w:r>
        <w:rPr>
          <w:b w:val="0"/>
          <w:i w:val="0"/>
          <w:sz w:val="22"/>
        </w:rPr>
        <w:t>)</w:t>
      </w:r>
    </w:p>
    <w:p>
      <w:pPr>
        <w:spacing w:after="140" w:before="0" w:line="288" w:lineRule="auto"/>
      </w:pPr>
      <w:r>
        <w:rPr>
          <w:b w:val="0"/>
          <w:i w:val="0"/>
          <w:sz w:val="22"/>
        </w:rPr>
        <w:t xml:space="preserve">…but </w:t>
      </w:r>
      <w:r>
        <w:rPr>
          <w:b/>
          <w:i w:val="0"/>
          <w:sz w:val="22"/>
        </w:rPr>
        <w:t>cannot yet</w:t>
      </w:r>
      <w:r>
        <w:rPr>
          <w:b w:val="0"/>
          <w:i w:val="0"/>
          <w:sz w:val="22"/>
        </w:rPr>
        <w:t xml:space="preserve"> comfortably do most of these:</w:t>
      </w:r>
    </w:p>
    <w:p>
      <w:pPr>
        <w:spacing w:after="80" w:before="0" w:line="288" w:lineRule="auto"/>
        <w:ind w:left="432" w:hanging="288"/>
      </w:pPr>
      <w:r>
        <w:rPr>
          <w:b/>
          <w:color w:val="1B6F7A"/>
          <w:sz w:val="22"/>
        </w:rPr>
        <w:t xml:space="preserve">•  </w:t>
      </w:r>
      <w:r>
        <w:rPr>
          <w:b w:val="0"/>
          <w:i w:val="0"/>
          <w:sz w:val="22"/>
        </w:rPr>
        <w:t>say what they were doing at a moment in the past (</w:t>
      </w:r>
      <w:r>
        <w:rPr>
          <w:b w:val="0"/>
          <w:i/>
          <w:sz w:val="22"/>
        </w:rPr>
        <w:t>At 8:00 I was cooking</w:t>
      </w:r>
      <w:r>
        <w:rPr>
          <w:b w:val="0"/>
          <w:i w:val="0"/>
          <w:sz w:val="22"/>
        </w:rPr>
        <w:t>)</w:t>
      </w:r>
    </w:p>
    <w:p>
      <w:pPr>
        <w:spacing w:after="80" w:before="0" w:line="288" w:lineRule="auto"/>
        <w:ind w:left="432" w:hanging="288"/>
      </w:pPr>
      <w:r>
        <w:rPr>
          <w:b/>
          <w:color w:val="1B6F7A"/>
          <w:sz w:val="22"/>
        </w:rPr>
        <w:t xml:space="preserve">•  </w:t>
      </w:r>
      <w:r>
        <w:rPr>
          <w:b w:val="0"/>
          <w:i w:val="0"/>
          <w:sz w:val="22"/>
        </w:rPr>
        <w:t>say how life used to be (</w:t>
      </w:r>
      <w:r>
        <w:rPr>
          <w:b w:val="0"/>
          <w:i/>
          <w:sz w:val="22"/>
        </w:rPr>
        <w:t>I used to live on a farm</w:t>
      </w:r>
      <w:r>
        <w:rPr>
          <w:b w:val="0"/>
          <w:i w:val="0"/>
          <w:sz w:val="22"/>
        </w:rPr>
        <w:t>)</w:t>
      </w:r>
    </w:p>
    <w:p>
      <w:pPr>
        <w:spacing w:after="80" w:before="0" w:line="288" w:lineRule="auto"/>
        <w:ind w:left="432" w:hanging="288"/>
      </w:pPr>
      <w:r>
        <w:rPr>
          <w:b/>
          <w:color w:val="1B6F7A"/>
          <w:sz w:val="22"/>
        </w:rPr>
        <w:t xml:space="preserve">•  </w:t>
      </w:r>
      <w:r>
        <w:rPr>
          <w:b w:val="0"/>
          <w:i w:val="0"/>
          <w:sz w:val="22"/>
        </w:rPr>
        <w:t xml:space="preserve">say what they will do </w:t>
      </w:r>
      <w:r>
        <w:rPr>
          <w:b w:val="0"/>
          <w:i/>
          <w:sz w:val="22"/>
        </w:rPr>
        <w:t>if</w:t>
      </w:r>
      <w:r>
        <w:rPr>
          <w:b w:val="0"/>
          <w:i w:val="0"/>
          <w:sz w:val="22"/>
        </w:rPr>
        <w:t xml:space="preserve"> something happens (</w:t>
      </w:r>
      <w:r>
        <w:rPr>
          <w:b w:val="0"/>
          <w:i/>
          <w:sz w:val="22"/>
        </w:rPr>
        <w:t>If it rains, I'll take the bus</w:t>
      </w:r>
      <w:r>
        <w:rPr>
          <w:b w:val="0"/>
          <w:i w:val="0"/>
          <w:sz w:val="22"/>
        </w:rPr>
        <w:t>)</w:t>
      </w:r>
    </w:p>
    <w:p>
      <w:pPr>
        <w:spacing w:after="140" w:before="0" w:line="288" w:lineRule="auto"/>
      </w:pPr>
      <w:r>
        <w:rPr>
          <w:b w:val="0"/>
          <w:i w:val="0"/>
          <w:sz w:val="22"/>
        </w:rPr>
        <w:t>Learners who can't yet do the first list probably belong in Level 2. Learners who can do both lists probably belong in Level 4.</w:t>
      </w:r>
    </w:p>
    <w:p>
      <w:pPr>
        <w:keepNext/>
        <w:spacing w:after="120" w:before="320" w:line="252" w:lineRule="auto"/>
      </w:pPr>
      <w:r>
        <w:rPr>
          <w:b/>
          <w:i w:val="0"/>
          <w:color w:val="1B6F7A"/>
          <w:sz w:val="30"/>
        </w:rPr>
        <w:t>2.2 Exit (what learners can do at the end = what Level 4 expects)</w:t>
      </w:r>
    </w:p>
    <w:p>
      <w:pPr>
        <w:spacing w:after="140" w:before="0" w:line="288" w:lineRule="auto"/>
      </w:pPr>
      <w:r>
        <w:rPr>
          <w:b/>
          <w:i w:val="0"/>
          <w:sz w:val="22"/>
        </w:rPr>
        <w:t>Talking and listening:</w:t>
      </w:r>
      <w:r>
        <w:rPr>
          <w:b w:val="0"/>
          <w:i w:val="0"/>
          <w:sz w:val="22"/>
        </w:rPr>
        <w:t xml:space="preserve"> learners can…</w:t>
      </w:r>
    </w:p>
    <w:p>
      <w:pPr>
        <w:spacing w:after="80" w:before="0" w:line="288" w:lineRule="auto"/>
        <w:ind w:left="432" w:hanging="288"/>
      </w:pPr>
      <w:r>
        <w:rPr>
          <w:b/>
          <w:color w:val="1B6F7A"/>
          <w:sz w:val="22"/>
        </w:rPr>
        <w:t xml:space="preserve">•  </w:t>
      </w:r>
      <w:r>
        <w:rPr>
          <w:b w:val="0"/>
          <w:i w:val="0"/>
          <w:sz w:val="22"/>
        </w:rPr>
        <w:t>keep a conversation going with follow-up questions and reasons (</w:t>
      </w:r>
      <w:r>
        <w:rPr>
          <w:b w:val="0"/>
          <w:i/>
          <w:sz w:val="22"/>
        </w:rPr>
        <w:t>Why? Because… so…</w:t>
      </w:r>
      <w:r>
        <w:rPr>
          <w:b w:val="0"/>
          <w:i w:val="0"/>
          <w:sz w:val="22"/>
        </w:rPr>
        <w:t>)</w:t>
      </w:r>
    </w:p>
    <w:p>
      <w:pPr>
        <w:spacing w:after="80" w:before="0" w:line="288" w:lineRule="auto"/>
        <w:ind w:left="432" w:hanging="288"/>
      </w:pPr>
      <w:r>
        <w:rPr>
          <w:b/>
          <w:color w:val="1B6F7A"/>
          <w:sz w:val="22"/>
        </w:rPr>
        <w:t xml:space="preserve">•  </w:t>
      </w:r>
      <w:r>
        <w:rPr>
          <w:b w:val="0"/>
          <w:i w:val="0"/>
          <w:sz w:val="22"/>
        </w:rPr>
        <w:t>describe a person's appearance and personality, and pick someone out (</w:t>
      </w:r>
      <w:r>
        <w:rPr>
          <w:b w:val="0"/>
          <w:i/>
          <w:sz w:val="22"/>
        </w:rPr>
        <w:t>She's the tall woman with curly hair</w:t>
      </w:r>
      <w:r>
        <w:rPr>
          <w:b w:val="0"/>
          <w:i w:val="0"/>
          <w:sz w:val="22"/>
        </w:rPr>
        <w:t>)</w:t>
      </w:r>
    </w:p>
    <w:p>
      <w:pPr>
        <w:spacing w:after="80" w:before="0" w:line="288" w:lineRule="auto"/>
        <w:ind w:left="432" w:hanging="288"/>
      </w:pPr>
      <w:r>
        <w:rPr>
          <w:b/>
          <w:color w:val="1B6F7A"/>
          <w:sz w:val="22"/>
        </w:rPr>
        <w:t xml:space="preserve">•  </w:t>
      </w:r>
      <w:r>
        <w:rPr>
          <w:b w:val="0"/>
          <w:i w:val="0"/>
          <w:sz w:val="22"/>
        </w:rPr>
        <w:t>tell how life used to be and compare it with now</w:t>
      </w:r>
    </w:p>
    <w:p>
      <w:pPr>
        <w:spacing w:after="80" w:before="0" w:line="288" w:lineRule="auto"/>
        <w:ind w:left="432" w:hanging="288"/>
      </w:pPr>
      <w:r>
        <w:rPr>
          <w:b/>
          <w:color w:val="1B6F7A"/>
          <w:sz w:val="22"/>
        </w:rPr>
        <w:t xml:space="preserve">•  </w:t>
      </w:r>
      <w:r>
        <w:rPr>
          <w:b w:val="0"/>
          <w:i w:val="0"/>
          <w:sz w:val="22"/>
        </w:rPr>
        <w:t xml:space="preserve">tell what happened in a small car accident or other incident, using </w:t>
      </w:r>
      <w:r>
        <w:rPr>
          <w:b w:val="0"/>
          <w:i/>
          <w:sz w:val="22"/>
        </w:rPr>
        <w:t>was / were</w:t>
      </w:r>
      <w:r>
        <w:rPr>
          <w:b w:val="0"/>
          <w:i w:val="0"/>
          <w:sz w:val="22"/>
        </w:rPr>
        <w:t xml:space="preserve"> + </w:t>
      </w:r>
      <w:r>
        <w:rPr>
          <w:b w:val="0"/>
          <w:i/>
          <w:sz w:val="22"/>
        </w:rPr>
        <w:t>-ing</w:t>
      </w:r>
      <w:r>
        <w:rPr>
          <w:b w:val="0"/>
          <w:i w:val="0"/>
          <w:sz w:val="22"/>
        </w:rPr>
        <w:t xml:space="preserve">, </w:t>
      </w:r>
      <w:r>
        <w:rPr>
          <w:b w:val="0"/>
          <w:i/>
          <w:sz w:val="22"/>
        </w:rPr>
        <w:t>when</w:t>
      </w:r>
      <w:r>
        <w:rPr>
          <w:b w:val="0"/>
          <w:i w:val="0"/>
          <w:sz w:val="22"/>
        </w:rPr>
        <w:t xml:space="preserve">, and </w:t>
      </w:r>
      <w:r>
        <w:rPr>
          <w:b w:val="0"/>
          <w:i/>
          <w:sz w:val="22"/>
        </w:rPr>
        <w:t>while</w:t>
      </w:r>
    </w:p>
    <w:p>
      <w:pPr>
        <w:spacing w:after="80" w:before="0" w:line="288" w:lineRule="auto"/>
        <w:ind w:left="432" w:hanging="288"/>
      </w:pPr>
      <w:r>
        <w:rPr>
          <w:b/>
          <w:color w:val="1B6F7A"/>
          <w:sz w:val="22"/>
        </w:rPr>
        <w:t xml:space="preserve">•  </w:t>
      </w:r>
      <w:r>
        <w:rPr>
          <w:b w:val="0"/>
          <w:i w:val="0"/>
          <w:sz w:val="22"/>
        </w:rPr>
        <w:t xml:space="preserve">offer help, make promises, and make quick decisions with </w:t>
      </w:r>
      <w:r>
        <w:rPr>
          <w:b w:val="0"/>
          <w:i/>
          <w:sz w:val="22"/>
        </w:rPr>
        <w:t>will</w:t>
      </w:r>
    </w:p>
    <w:p>
      <w:pPr>
        <w:spacing w:after="80" w:before="0" w:line="288" w:lineRule="auto"/>
        <w:ind w:left="432" w:hanging="288"/>
      </w:pPr>
      <w:r>
        <w:rPr>
          <w:b/>
          <w:color w:val="1B6F7A"/>
          <w:sz w:val="22"/>
        </w:rPr>
        <w:t xml:space="preserve">•  </w:t>
      </w:r>
      <w:r>
        <w:rPr>
          <w:b w:val="0"/>
          <w:i w:val="0"/>
          <w:sz w:val="22"/>
        </w:rPr>
        <w:t xml:space="preserve">say what will happen </w:t>
      </w:r>
      <w:r>
        <w:rPr>
          <w:b w:val="0"/>
          <w:i/>
          <w:sz w:val="22"/>
        </w:rPr>
        <w:t>if…</w:t>
      </w:r>
      <w:r>
        <w:rPr>
          <w:b w:val="0"/>
          <w:i w:val="0"/>
          <w:sz w:val="22"/>
        </w:rPr>
        <w:t>, and make a simple safety plan (storm, power outage)</w:t>
      </w:r>
    </w:p>
    <w:p>
      <w:pPr>
        <w:spacing w:after="80" w:before="0" w:line="288" w:lineRule="auto"/>
        <w:ind w:left="432" w:hanging="288"/>
      </w:pPr>
      <w:r>
        <w:rPr>
          <w:b/>
          <w:color w:val="1B6F7A"/>
          <w:sz w:val="22"/>
        </w:rPr>
        <w:t xml:space="preserve">•  </w:t>
      </w:r>
      <w:r>
        <w:rPr>
          <w:b w:val="0"/>
          <w:i w:val="0"/>
          <w:sz w:val="22"/>
        </w:rPr>
        <w:t>return or exchange an item, ask for a refund, and change or cancel an appointment politely</w:t>
      </w:r>
    </w:p>
    <w:p>
      <w:pPr>
        <w:spacing w:after="80" w:before="0" w:line="288" w:lineRule="auto"/>
        <w:ind w:left="432" w:hanging="288"/>
      </w:pPr>
      <w:r>
        <w:rPr>
          <w:b/>
          <w:color w:val="1B6F7A"/>
          <w:sz w:val="22"/>
        </w:rPr>
        <w:t xml:space="preserve">•  </w:t>
      </w:r>
      <w:r>
        <w:rPr>
          <w:b w:val="0"/>
          <w:i w:val="0"/>
          <w:sz w:val="22"/>
        </w:rPr>
        <w:t>report a lost item and say who things belong to</w:t>
      </w:r>
    </w:p>
    <w:p>
      <w:pPr>
        <w:spacing w:after="80" w:before="0" w:line="288" w:lineRule="auto"/>
        <w:ind w:left="432" w:hanging="288"/>
      </w:pPr>
      <w:r>
        <w:rPr>
          <w:b/>
          <w:color w:val="1B6F7A"/>
          <w:sz w:val="22"/>
        </w:rPr>
        <w:t xml:space="preserve">•  </w:t>
      </w:r>
      <w:r>
        <w:rPr>
          <w:b w:val="0"/>
          <w:i w:val="0"/>
          <w:sz w:val="22"/>
        </w:rPr>
        <w:t>talk about their strengths, skills, and interests in a short job interview</w:t>
      </w:r>
    </w:p>
    <w:p>
      <w:pPr>
        <w:spacing w:after="80" w:before="0" w:line="288" w:lineRule="auto"/>
        <w:ind w:left="432" w:hanging="288"/>
      </w:pPr>
      <w:r>
        <w:rPr>
          <w:b/>
          <w:color w:val="1B6F7A"/>
          <w:sz w:val="22"/>
        </w:rPr>
        <w:t xml:space="preserve">•  </w:t>
      </w:r>
      <w:r>
        <w:rPr>
          <w:b w:val="0"/>
          <w:i w:val="0"/>
          <w:sz w:val="22"/>
        </w:rPr>
        <w:t>give and follow step-by-step instructions</w:t>
      </w:r>
    </w:p>
    <w:p>
      <w:pPr>
        <w:spacing w:after="80" w:before="0" w:line="288" w:lineRule="auto"/>
        <w:ind w:left="432" w:hanging="288"/>
      </w:pPr>
      <w:r>
        <w:rPr>
          <w:b/>
          <w:color w:val="1B6F7A"/>
          <w:sz w:val="22"/>
        </w:rPr>
        <w:t xml:space="preserve">•  </w:t>
      </w:r>
      <w:r>
        <w:rPr>
          <w:b w:val="0"/>
          <w:i w:val="0"/>
          <w:sz w:val="22"/>
        </w:rPr>
        <w:t>give an opinion of an event or experience with a reason (</w:t>
      </w:r>
      <w:r>
        <w:rPr>
          <w:b w:val="0"/>
          <w:i/>
          <w:sz w:val="22"/>
        </w:rPr>
        <w:t>It was confusing, so I left early</w:t>
      </w:r>
      <w:r>
        <w:rPr>
          <w:b w:val="0"/>
          <w:i w:val="0"/>
          <w:sz w:val="22"/>
        </w:rPr>
        <w:t>)</w:t>
      </w:r>
    </w:p>
    <w:p>
      <w:pPr>
        <w:spacing w:after="80" w:before="0" w:line="288" w:lineRule="auto"/>
        <w:ind w:left="432" w:hanging="288"/>
      </w:pPr>
      <w:r>
        <w:rPr>
          <w:b/>
          <w:color w:val="1B6F7A"/>
          <w:sz w:val="22"/>
        </w:rPr>
        <w:t xml:space="preserve">•  </w:t>
      </w:r>
      <w:r>
        <w:rPr>
          <w:b w:val="0"/>
          <w:i w:val="0"/>
          <w:sz w:val="22"/>
        </w:rPr>
        <w:t>report a problem at home to a landlord or building manager</w:t>
      </w:r>
    </w:p>
    <w:p>
      <w:pPr>
        <w:spacing w:after="80" w:before="0" w:line="288" w:lineRule="auto"/>
        <w:ind w:left="432" w:hanging="288"/>
      </w:pPr>
      <w:r>
        <w:rPr>
          <w:b/>
          <w:color w:val="1B6F7A"/>
          <w:sz w:val="22"/>
        </w:rPr>
        <w:t xml:space="preserve">•  </w:t>
      </w:r>
      <w:r>
        <w:rPr>
          <w:b w:val="0"/>
          <w:i w:val="0"/>
          <w:sz w:val="22"/>
        </w:rPr>
        <w:t xml:space="preserve">talk about goals and plans with </w:t>
      </w:r>
      <w:r>
        <w:rPr>
          <w:b w:val="0"/>
          <w:i/>
          <w:sz w:val="22"/>
        </w:rPr>
        <w:t>will, going to, hope to, plan to</w:t>
      </w:r>
      <w:r>
        <w:rPr>
          <w:b w:val="0"/>
          <w:i w:val="0"/>
          <w:sz w:val="22"/>
        </w:rPr>
        <w:t>, and give a 1–2 minute talk</w:t>
      </w:r>
    </w:p>
    <w:p>
      <w:pPr>
        <w:spacing w:after="140" w:before="0" w:line="288" w:lineRule="auto"/>
      </w:pPr>
      <w:r>
        <w:rPr>
          <w:b/>
          <w:i w:val="0"/>
          <w:sz w:val="22"/>
        </w:rPr>
        <w:t>Reading and writing:</w:t>
      </w:r>
      <w:r>
        <w:rPr>
          <w:b w:val="0"/>
          <w:i w:val="0"/>
          <w:sz w:val="22"/>
        </w:rPr>
        <w:t xml:space="preserve"> learners can…</w:t>
      </w:r>
    </w:p>
    <w:p>
      <w:pPr>
        <w:spacing w:after="80" w:before="0" w:line="288" w:lineRule="auto"/>
        <w:ind w:left="432" w:hanging="288"/>
      </w:pPr>
      <w:r>
        <w:rPr>
          <w:b/>
          <w:color w:val="1B6F7A"/>
          <w:sz w:val="22"/>
        </w:rPr>
        <w:t xml:space="preserve">•  </w:t>
      </w:r>
      <w:r>
        <w:rPr>
          <w:b w:val="0"/>
          <w:i w:val="0"/>
          <w:sz w:val="22"/>
        </w:rPr>
        <w:t>read short texts of 80–150 words (flyers, notices, a store policy, a medicine label, short reviews, a short email) and find the main idea and key details</w:t>
      </w:r>
    </w:p>
    <w:p>
      <w:pPr>
        <w:spacing w:after="80" w:before="0" w:line="288" w:lineRule="auto"/>
        <w:ind w:left="432" w:hanging="288"/>
      </w:pPr>
      <w:r>
        <w:rPr>
          <w:b/>
          <w:color w:val="1B6F7A"/>
          <w:sz w:val="22"/>
        </w:rPr>
        <w:t xml:space="preserve">•  </w:t>
      </w:r>
      <w:r>
        <w:rPr>
          <w:b w:val="0"/>
          <w:i w:val="0"/>
          <w:sz w:val="22"/>
        </w:rPr>
        <w:t>fill out a multi-part form (incident report, return form, lost-item report, maintenance request)</w:t>
      </w:r>
    </w:p>
    <w:p>
      <w:pPr>
        <w:spacing w:after="80" w:before="0" w:line="288" w:lineRule="auto"/>
        <w:ind w:left="432" w:hanging="288"/>
      </w:pPr>
      <w:r>
        <w:rPr>
          <w:b/>
          <w:color w:val="1B6F7A"/>
          <w:sz w:val="22"/>
        </w:rPr>
        <w:t xml:space="preserve">•  </w:t>
      </w:r>
      <w:r>
        <w:rPr>
          <w:b w:val="0"/>
          <w:i w:val="0"/>
          <w:sz w:val="22"/>
        </w:rPr>
        <w:t>write a short note, text message, or email of 3–5 sentences with a reason</w:t>
      </w:r>
    </w:p>
    <w:p>
      <w:pPr>
        <w:spacing w:after="140" w:before="0" w:line="288" w:lineRule="auto"/>
      </w:pPr>
      <w:r>
        <w:rPr>
          <w:b/>
          <w:i w:val="0"/>
          <w:sz w:val="22"/>
        </w:rPr>
        <w:t>Grammar they control (in practiced situations):</w:t>
      </w:r>
      <w:r>
        <w:rPr>
          <w:b w:val="0"/>
          <w:i w:val="0"/>
          <w:sz w:val="22"/>
        </w:rPr>
        <w:t xml:space="preserve"> follow-up questions and </w:t>
      </w:r>
      <w:r>
        <w:rPr>
          <w:b w:val="0"/>
          <w:i/>
          <w:sz w:val="22"/>
        </w:rPr>
        <w:t>because / so</w:t>
      </w:r>
      <w:r>
        <w:rPr>
          <w:b w:val="0"/>
          <w:i w:val="0"/>
          <w:sz w:val="22"/>
        </w:rPr>
        <w:t xml:space="preserve">; </w:t>
      </w:r>
      <w:r>
        <w:rPr>
          <w:b w:val="0"/>
          <w:i/>
          <w:sz w:val="22"/>
        </w:rPr>
        <w:t>look like / be like</w:t>
      </w:r>
      <w:r>
        <w:rPr>
          <w:b w:val="0"/>
          <w:i w:val="0"/>
          <w:sz w:val="22"/>
        </w:rPr>
        <w:t xml:space="preserve">; object pronouns; </w:t>
      </w:r>
      <w:r>
        <w:rPr>
          <w:b w:val="0"/>
          <w:i/>
          <w:sz w:val="22"/>
        </w:rPr>
        <w:t>used to</w:t>
      </w:r>
      <w:r>
        <w:rPr>
          <w:b w:val="0"/>
          <w:i w:val="0"/>
          <w:sz w:val="22"/>
        </w:rPr>
        <w:t xml:space="preserve">; past continuous + </w:t>
      </w:r>
      <w:r>
        <w:rPr>
          <w:b w:val="0"/>
          <w:i/>
          <w:sz w:val="22"/>
        </w:rPr>
        <w:t>when / while</w:t>
      </w:r>
      <w:r>
        <w:rPr>
          <w:b w:val="0"/>
          <w:i w:val="0"/>
          <w:sz w:val="22"/>
        </w:rPr>
        <w:t xml:space="preserve">; </w:t>
      </w:r>
      <w:r>
        <w:rPr>
          <w:b w:val="0"/>
          <w:i/>
          <w:sz w:val="22"/>
        </w:rPr>
        <w:t>will</w:t>
      </w:r>
      <w:r>
        <w:rPr>
          <w:b w:val="0"/>
          <w:i w:val="0"/>
          <w:sz w:val="22"/>
        </w:rPr>
        <w:t xml:space="preserve"> (offers, promises, decisions, predictions); first conditional; </w:t>
      </w:r>
      <w:r>
        <w:rPr>
          <w:b w:val="0"/>
          <w:i/>
          <w:sz w:val="22"/>
        </w:rPr>
        <w:t>I'd like to</w:t>
      </w:r>
      <w:r>
        <w:rPr>
          <w:b w:val="0"/>
          <w:i w:val="0"/>
          <w:sz w:val="22"/>
        </w:rPr>
        <w:t xml:space="preserve"> + verb and </w:t>
      </w:r>
      <w:r>
        <w:rPr>
          <w:b w:val="0"/>
          <w:i/>
          <w:sz w:val="22"/>
        </w:rPr>
        <w:t>Could I / May I…?</w:t>
      </w:r>
      <w:r>
        <w:rPr>
          <w:b w:val="0"/>
          <w:i w:val="0"/>
          <w:sz w:val="22"/>
        </w:rPr>
        <w:t xml:space="preserve">; possessive pronouns and </w:t>
      </w:r>
      <w:r>
        <w:rPr>
          <w:b w:val="0"/>
          <w:i/>
          <w:sz w:val="22"/>
        </w:rPr>
        <w:t>Whose…?</w:t>
      </w:r>
      <w:r>
        <w:rPr>
          <w:b w:val="0"/>
          <w:i w:val="0"/>
          <w:sz w:val="22"/>
        </w:rPr>
        <w:t xml:space="preserve">; preposition / verb + </w:t>
      </w:r>
      <w:r>
        <w:rPr>
          <w:b w:val="0"/>
          <w:i/>
          <w:sz w:val="22"/>
        </w:rPr>
        <w:t>-ing</w:t>
      </w:r>
      <w:r>
        <w:rPr>
          <w:b w:val="0"/>
          <w:i w:val="0"/>
          <w:sz w:val="22"/>
        </w:rPr>
        <w:t xml:space="preserve"> (</w:t>
      </w:r>
      <w:r>
        <w:rPr>
          <w:b w:val="0"/>
          <w:i/>
          <w:sz w:val="22"/>
        </w:rPr>
        <w:t>good at, interested in, enjoy</w:t>
      </w:r>
      <w:r>
        <w:rPr>
          <w:b w:val="0"/>
          <w:i w:val="0"/>
          <w:sz w:val="22"/>
        </w:rPr>
        <w:t xml:space="preserve">); sequence words + imperatives; </w:t>
      </w:r>
      <w:r>
        <w:rPr>
          <w:b w:val="0"/>
          <w:i/>
          <w:sz w:val="22"/>
        </w:rPr>
        <w:t>-ed / -ing</w:t>
      </w:r>
      <w:r>
        <w:rPr>
          <w:b w:val="0"/>
          <w:i w:val="0"/>
          <w:sz w:val="22"/>
        </w:rPr>
        <w:t xml:space="preserve"> adjectives; </w:t>
      </w:r>
      <w:r>
        <w:rPr>
          <w:b w:val="0"/>
          <w:i/>
          <w:sz w:val="22"/>
        </w:rPr>
        <w:t>some- / any- / no-</w:t>
      </w:r>
      <w:r>
        <w:rPr>
          <w:b w:val="0"/>
          <w:i w:val="0"/>
          <w:sz w:val="22"/>
        </w:rPr>
        <w:t xml:space="preserve"> words; choosing among future forms.</w:t>
      </w:r>
    </w:p>
    <w:p>
      <w:pPr>
        <w:spacing w:after="140" w:before="0" w:line="288" w:lineRule="auto"/>
      </w:pPr>
      <w:r>
        <w:rPr>
          <w:b/>
          <w:i w:val="0"/>
          <w:sz w:val="22"/>
        </w:rPr>
        <w:t>Deliberately NOT in Level 3 (Level 4 teaches these):</w:t>
      </w:r>
      <w:r>
        <w:rPr>
          <w:b w:val="0"/>
          <w:i w:val="0"/>
          <w:sz w:val="22"/>
        </w:rPr>
        <w:t xml:space="preserve"> present perfect (</w:t>
      </w:r>
      <w:r>
        <w:rPr>
          <w:b w:val="0"/>
          <w:i/>
          <w:sz w:val="22"/>
        </w:rPr>
        <w:t>Have you ever…? for / since, yet</w:t>
      </w:r>
      <w:r>
        <w:rPr>
          <w:b w:val="0"/>
          <w:i w:val="0"/>
          <w:sz w:val="22"/>
        </w:rPr>
        <w:t>), second conditional (</w:t>
      </w:r>
      <w:r>
        <w:rPr>
          <w:b w:val="0"/>
          <w:i/>
          <w:sz w:val="22"/>
        </w:rPr>
        <w:t>would</w:t>
      </w:r>
      <w:r>
        <w:rPr>
          <w:b w:val="0"/>
          <w:i w:val="0"/>
          <w:sz w:val="22"/>
        </w:rPr>
        <w:t xml:space="preserve">), </w:t>
      </w:r>
      <w:r>
        <w:rPr>
          <w:b w:val="0"/>
          <w:i/>
          <w:sz w:val="22"/>
        </w:rPr>
        <w:t>might / may</w:t>
      </w:r>
      <w:r>
        <w:rPr>
          <w:b w:val="0"/>
          <w:i w:val="0"/>
          <w:sz w:val="22"/>
        </w:rPr>
        <w:t xml:space="preserve"> for possibility (Level 3 uses </w:t>
      </w:r>
      <w:r>
        <w:rPr>
          <w:b w:val="0"/>
          <w:i/>
          <w:sz w:val="22"/>
        </w:rPr>
        <w:t>maybe</w:t>
      </w:r>
      <w:r>
        <w:rPr>
          <w:b w:val="0"/>
          <w:i w:val="0"/>
          <w:sz w:val="22"/>
        </w:rPr>
        <w:t xml:space="preserve"> and </w:t>
      </w:r>
      <w:r>
        <w:rPr>
          <w:b w:val="0"/>
          <w:i/>
          <w:sz w:val="22"/>
        </w:rPr>
        <w:t>probably</w:t>
      </w:r>
      <w:r>
        <w:rPr>
          <w:b w:val="0"/>
          <w:i w:val="0"/>
          <w:sz w:val="22"/>
        </w:rPr>
        <w:t xml:space="preserve">), </w:t>
      </w:r>
      <w:r>
        <w:rPr>
          <w:b w:val="0"/>
          <w:i/>
          <w:sz w:val="22"/>
        </w:rPr>
        <w:t>too / enough</w:t>
      </w:r>
      <w:r>
        <w:rPr>
          <w:b w:val="0"/>
          <w:i w:val="0"/>
          <w:sz w:val="22"/>
        </w:rPr>
        <w:t xml:space="preserve"> as a grammar point (</w:t>
      </w:r>
      <w:r>
        <w:rPr>
          <w:b w:val="0"/>
          <w:i/>
          <w:sz w:val="22"/>
        </w:rPr>
        <w:t>too big</w:t>
      </w:r>
      <w:r>
        <w:rPr>
          <w:b w:val="0"/>
          <w:i w:val="0"/>
          <w:sz w:val="22"/>
        </w:rPr>
        <w:t xml:space="preserve"> appears only as a fixed phrase), relative clauses, gerund vs. infinitive contrasts, phrasal verbs as a grammar point, and indirect questions.</w:t>
      </w:r>
    </w:p>
    <w:p>
      <w:pPr>
        <w:keepNext/>
        <w:pageBreakBefore/>
        <w:spacing w:after="200" w:before="0" w:line="252" w:lineRule="auto"/>
        <w:pBdr>
          <w:bottom w:val="single" w:sz="10" w:space="4" w:color="1B6F7A"/>
        </w:pBdr>
      </w:pPr>
      <w:r>
        <w:rPr>
          <w:b/>
          <w:i w:val="0"/>
          <w:color w:val="1F3A5F"/>
          <w:sz w:val="40"/>
        </w:rPr>
        <w:t>3. Handoff from Level 2 and to Level 4</w:t>
      </w:r>
    </w:p>
    <w:p>
      <w:pPr>
        <w:keepNext/>
        <w:spacing w:after="120" w:before="320" w:line="252" w:lineRule="auto"/>
      </w:pPr>
      <w:r>
        <w:rPr>
          <w:b/>
          <w:i w:val="0"/>
          <w:color w:val="1B6F7A"/>
          <w:sz w:val="30"/>
        </w:rPr>
        <w:t>3.1 What Level 2 teaches and Level 3 assumes</w:t>
      </w:r>
    </w:p>
    <w:p>
      <w:pPr>
        <w:spacing w:after="140" w:before="0" w:line="288" w:lineRule="auto"/>
      </w:pPr>
      <w:r>
        <w:rPr>
          <w:b w:val="0"/>
          <w:i w:val="0"/>
          <w:sz w:val="22"/>
        </w:rPr>
        <w:t xml:space="preserve">Level 3 Lesson 1 opens with a </w:t>
      </w:r>
      <w:r>
        <w:rPr>
          <w:b/>
          <w:i w:val="0"/>
          <w:sz w:val="22"/>
        </w:rPr>
        <w:t>brief</w:t>
      </w:r>
      <w:r>
        <w:rPr>
          <w:b w:val="0"/>
          <w:i w:val="0"/>
          <w:sz w:val="22"/>
        </w:rPr>
        <w:t xml:space="preserve"> mixed-tense review, then moves on. Everything below is </w:t>
      </w:r>
      <w:r>
        <w:rPr>
          <w:b/>
          <w:i w:val="0"/>
          <w:sz w:val="22"/>
        </w:rPr>
        <w:t>not re-taught</w:t>
      </w:r>
      <w:r>
        <w:rPr>
          <w:b w:val="0"/>
          <w:i w:val="0"/>
          <w:sz w:val="22"/>
        </w:rPr>
        <w:t>; it appears only in the 6:00 Opening Talk, in a homework item, or as support for a new point.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62"/>
        <w:gridCol w:w="1170"/>
        <w:gridCol w:w="4814"/>
      </w:tblGrid>
      <w:tr>
        <w:trPr>
          <w:cantSplit/>
          <w:tblHeader/>
        </w:trPr>
        <w:tc>
          <w:tcPr>
            <w:tcW w:type="dxa" w:w="3663"/>
            <w:vAlign w:val="center"/>
            <w:shd w:val="clear" w:color="auto" w:fill="1F3A5F"/>
          </w:tcPr>
          <w:p>
            <w:pPr>
              <w:keepNext/>
              <w:spacing w:after="0" w:before="0" w:line="264" w:lineRule="auto"/>
            </w:pPr>
            <w:r>
              <w:rPr>
                <w:b/>
                <w:i w:val="0"/>
                <w:color w:val="FFFFFF"/>
                <w:sz w:val="19"/>
              </w:rPr>
              <w:t>Level 3 assumes learners know…</w:t>
            </w:r>
          </w:p>
        </w:tc>
        <w:tc>
          <w:tcPr>
            <w:tcW w:type="dxa" w:w="1170"/>
            <w:vAlign w:val="center"/>
            <w:shd w:val="clear" w:color="auto" w:fill="1F3A5F"/>
          </w:tcPr>
          <w:p>
            <w:pPr>
              <w:keepNext/>
              <w:spacing w:after="0" w:before="0" w:line="264" w:lineRule="auto"/>
            </w:pPr>
            <w:r>
              <w:rPr>
                <w:b/>
                <w:i w:val="0"/>
                <w:color w:val="FFFFFF"/>
                <w:sz w:val="19"/>
              </w:rPr>
              <w:t>Level 2 teaches it in</w:t>
            </w:r>
          </w:p>
        </w:tc>
        <w:tc>
          <w:tcPr>
            <w:tcW w:type="dxa" w:w="4815"/>
            <w:vAlign w:val="center"/>
            <w:shd w:val="clear" w:color="auto" w:fill="1F3A5F"/>
          </w:tcPr>
          <w:p>
            <w:pPr>
              <w:keepNext/>
              <w:spacing w:after="0" w:before="0" w:line="264" w:lineRule="auto"/>
            </w:pPr>
            <w:r>
              <w:rPr>
                <w:b/>
                <w:i w:val="0"/>
                <w:color w:val="FFFFFF"/>
                <w:sz w:val="19"/>
              </w:rPr>
              <w:t>Where Level 3 uses it</w:t>
            </w:r>
          </w:p>
        </w:tc>
      </w:tr>
      <w:tr>
        <w:trPr>
          <w:cantSplit/>
        </w:trPr>
        <w:tc>
          <w:tcPr>
            <w:tcW w:type="dxa" w:w="3663"/>
            <w:vAlign w:val="center"/>
          </w:tcPr>
          <w:p>
            <w:pPr>
              <w:keepNext/>
              <w:spacing w:after="0" w:before="0" w:line="264" w:lineRule="auto"/>
            </w:pPr>
            <w:r>
              <w:rPr>
                <w:b w:val="0"/>
                <w:i/>
                <w:sz w:val="19"/>
              </w:rPr>
              <w:t>be</w:t>
            </w:r>
            <w:r>
              <w:rPr>
                <w:b w:val="0"/>
                <w:i w:val="0"/>
                <w:sz w:val="19"/>
              </w:rPr>
              <w:t xml:space="preserve"> vs. </w:t>
            </w:r>
            <w:r>
              <w:rPr>
                <w:b w:val="0"/>
                <w:i/>
                <w:sz w:val="19"/>
              </w:rPr>
              <w:t>do</w:t>
            </w:r>
            <w:r>
              <w:rPr>
                <w:b w:val="0"/>
                <w:i w:val="0"/>
                <w:sz w:val="19"/>
              </w:rPr>
              <w:t xml:space="preserve"> questions; </w:t>
            </w:r>
            <w:r>
              <w:rPr>
                <w:b w:val="0"/>
                <w:i/>
                <w:sz w:val="19"/>
              </w:rPr>
              <w:t>Wh-</w:t>
            </w:r>
            <w:r>
              <w:rPr>
                <w:b w:val="0"/>
                <w:i w:val="0"/>
                <w:sz w:val="19"/>
              </w:rPr>
              <w:t xml:space="preserve"> question order</w:t>
            </w:r>
          </w:p>
        </w:tc>
        <w:tc>
          <w:tcPr>
            <w:tcW w:type="dxa" w:w="1170"/>
            <w:vAlign w:val="center"/>
          </w:tcPr>
          <w:p>
            <w:pPr>
              <w:keepNext/>
              <w:spacing w:after="0" w:before="0" w:line="264" w:lineRule="auto"/>
            </w:pPr>
            <w:r>
              <w:rPr>
                <w:b w:val="0"/>
                <w:i w:val="0"/>
                <w:sz w:val="19"/>
              </w:rPr>
              <w:t>Lesson 1</w:t>
            </w:r>
          </w:p>
        </w:tc>
        <w:tc>
          <w:tcPr>
            <w:tcW w:type="dxa" w:w="4815"/>
            <w:vAlign w:val="center"/>
          </w:tcPr>
          <w:p>
            <w:pPr>
              <w:keepNext/>
              <w:spacing w:after="0" w:before="0" w:line="264" w:lineRule="auto"/>
            </w:pPr>
            <w:r>
              <w:rPr>
                <w:b w:val="0"/>
                <w:i w:val="0"/>
                <w:sz w:val="19"/>
              </w:rPr>
              <w:t>Lesson 1 (review warm-up), every lesson</w:t>
            </w:r>
          </w:p>
        </w:tc>
      </w:tr>
      <w:tr>
        <w:trPr>
          <w:cantSplit/>
        </w:trPr>
        <w:tc>
          <w:tcPr>
            <w:tcW w:type="dxa" w:w="3663"/>
            <w:vAlign w:val="center"/>
            <w:shd w:val="clear" w:color="auto" w:fill="EEF4F7"/>
          </w:tcPr>
          <w:p>
            <w:pPr>
              <w:keepNext/>
              <w:spacing w:after="0" w:before="0" w:line="264" w:lineRule="auto"/>
            </w:pPr>
            <w:r>
              <w:rPr>
                <w:b w:val="0"/>
                <w:i w:val="0"/>
                <w:sz w:val="19"/>
              </w:rPr>
              <w:t xml:space="preserve">Simple present + </w:t>
            </w:r>
            <w:r>
              <w:rPr>
                <w:b w:val="0"/>
                <w:i/>
                <w:sz w:val="19"/>
              </w:rPr>
              <w:t>-s</w:t>
            </w:r>
            <w:r>
              <w:rPr>
                <w:b w:val="0"/>
                <w:i w:val="0"/>
                <w:sz w:val="19"/>
              </w:rPr>
              <w:t xml:space="preserve">; </w:t>
            </w:r>
            <w:r>
              <w:rPr>
                <w:b w:val="0"/>
                <w:i/>
                <w:sz w:val="19"/>
              </w:rPr>
              <w:t>doesn't</w:t>
            </w:r>
            <w:r>
              <w:rPr>
                <w:b w:val="0"/>
                <w:i w:val="0"/>
                <w:sz w:val="19"/>
              </w:rPr>
              <w:t>; frequency words</w:t>
            </w:r>
          </w:p>
        </w:tc>
        <w:tc>
          <w:tcPr>
            <w:tcW w:type="dxa" w:w="1170"/>
            <w:vAlign w:val="center"/>
            <w:shd w:val="clear" w:color="auto" w:fill="EEF4F7"/>
          </w:tcPr>
          <w:p>
            <w:pPr>
              <w:keepNext/>
              <w:spacing w:after="0" w:before="0" w:line="264" w:lineRule="auto"/>
            </w:pPr>
            <w:r>
              <w:rPr>
                <w:b w:val="0"/>
                <w:i w:val="0"/>
                <w:sz w:val="19"/>
              </w:rPr>
              <w:t>Lesson 2</w:t>
            </w:r>
          </w:p>
        </w:tc>
        <w:tc>
          <w:tcPr>
            <w:tcW w:type="dxa" w:w="4815"/>
            <w:vAlign w:val="center"/>
            <w:shd w:val="clear" w:color="auto" w:fill="EEF4F7"/>
          </w:tcPr>
          <w:p>
            <w:pPr>
              <w:keepNext/>
              <w:spacing w:after="0" w:before="0" w:line="264" w:lineRule="auto"/>
            </w:pPr>
            <w:r>
              <w:rPr>
                <w:b w:val="0"/>
                <w:i w:val="0"/>
                <w:sz w:val="19"/>
              </w:rPr>
              <w:t>Lesson 1 review; Lesson 2 (</w:t>
            </w:r>
            <w:r>
              <w:rPr>
                <w:b w:val="0"/>
                <w:i/>
                <w:sz w:val="19"/>
              </w:rPr>
              <w:t>He's friendly. He always helps me.</w:t>
            </w:r>
            <w:r>
              <w:rPr>
                <w:b w:val="0"/>
                <w:i w:val="0"/>
                <w:sz w:val="19"/>
              </w:rPr>
              <w:t>)</w:t>
            </w:r>
          </w:p>
        </w:tc>
      </w:tr>
      <w:tr>
        <w:trPr>
          <w:cantSplit/>
        </w:trPr>
        <w:tc>
          <w:tcPr>
            <w:tcW w:type="dxa" w:w="3663"/>
            <w:vAlign w:val="center"/>
          </w:tcPr>
          <w:p>
            <w:pPr>
              <w:keepNext/>
              <w:spacing w:after="0" w:before="0" w:line="264" w:lineRule="auto"/>
            </w:pPr>
            <w:r>
              <w:rPr>
                <w:b w:val="0"/>
                <w:i/>
                <w:sz w:val="19"/>
              </w:rPr>
              <w:t>like / love / hate</w:t>
            </w:r>
            <w:r>
              <w:rPr>
                <w:b w:val="0"/>
                <w:i w:val="0"/>
                <w:sz w:val="19"/>
              </w:rPr>
              <w:t xml:space="preserve"> + </w:t>
            </w:r>
            <w:r>
              <w:rPr>
                <w:b w:val="0"/>
                <w:i/>
                <w:sz w:val="19"/>
              </w:rPr>
              <w:t>-ing</w:t>
            </w:r>
          </w:p>
        </w:tc>
        <w:tc>
          <w:tcPr>
            <w:tcW w:type="dxa" w:w="1170"/>
            <w:vAlign w:val="center"/>
          </w:tcPr>
          <w:p>
            <w:pPr>
              <w:keepNext/>
              <w:spacing w:after="0" w:before="0" w:line="264" w:lineRule="auto"/>
            </w:pPr>
            <w:r>
              <w:rPr>
                <w:b w:val="0"/>
                <w:i w:val="0"/>
                <w:sz w:val="19"/>
              </w:rPr>
              <w:t>Lesson 3</w:t>
            </w:r>
          </w:p>
        </w:tc>
        <w:tc>
          <w:tcPr>
            <w:tcW w:type="dxa" w:w="4815"/>
            <w:vAlign w:val="center"/>
          </w:tcPr>
          <w:p>
            <w:pPr>
              <w:keepNext/>
              <w:spacing w:after="0" w:before="0" w:line="264" w:lineRule="auto"/>
            </w:pPr>
            <w:r>
              <w:rPr>
                <w:b w:val="0"/>
                <w:i w:val="0"/>
                <w:sz w:val="19"/>
              </w:rPr>
              <w:t>Lesson 9 builds on it (</w:t>
            </w:r>
            <w:r>
              <w:rPr>
                <w:b w:val="0"/>
                <w:i/>
                <w:sz w:val="19"/>
              </w:rPr>
              <w:t>good at / interested in</w:t>
            </w:r>
            <w:r>
              <w:rPr>
                <w:b w:val="0"/>
                <w:i w:val="0"/>
                <w:sz w:val="19"/>
              </w:rPr>
              <w:t xml:space="preserve"> + </w:t>
            </w:r>
            <w:r>
              <w:rPr>
                <w:b w:val="0"/>
                <w:i/>
                <w:sz w:val="19"/>
              </w:rPr>
              <w:t>-ing</w:t>
            </w:r>
            <w:r>
              <w:rPr>
                <w:b w:val="0"/>
                <w:i w:val="0"/>
                <w:sz w:val="19"/>
              </w:rPr>
              <w:t>)</w:t>
            </w:r>
          </w:p>
        </w:tc>
      </w:tr>
      <w:tr>
        <w:trPr>
          <w:cantSplit/>
        </w:trPr>
        <w:tc>
          <w:tcPr>
            <w:tcW w:type="dxa" w:w="3663"/>
            <w:vAlign w:val="center"/>
            <w:shd w:val="clear" w:color="auto" w:fill="EEF4F7"/>
          </w:tcPr>
          <w:p>
            <w:pPr>
              <w:keepNext/>
              <w:spacing w:after="0" w:before="0" w:line="264" w:lineRule="auto"/>
            </w:pPr>
            <w:r>
              <w:rPr>
                <w:b w:val="0"/>
                <w:i w:val="0"/>
                <w:sz w:val="19"/>
              </w:rPr>
              <w:t>Present continuous (now and for plans)</w:t>
            </w:r>
          </w:p>
        </w:tc>
        <w:tc>
          <w:tcPr>
            <w:tcW w:type="dxa" w:w="1170"/>
            <w:vAlign w:val="center"/>
            <w:shd w:val="clear" w:color="auto" w:fill="EEF4F7"/>
          </w:tcPr>
          <w:p>
            <w:pPr>
              <w:keepNext/>
              <w:spacing w:after="0" w:before="0" w:line="264" w:lineRule="auto"/>
            </w:pPr>
            <w:r>
              <w:rPr>
                <w:b w:val="0"/>
                <w:i w:val="0"/>
                <w:sz w:val="19"/>
              </w:rPr>
              <w:t>Lessons 4, 11</w:t>
            </w:r>
          </w:p>
        </w:tc>
        <w:tc>
          <w:tcPr>
            <w:tcW w:type="dxa" w:w="4815"/>
            <w:vAlign w:val="center"/>
            <w:shd w:val="clear" w:color="auto" w:fill="EEF4F7"/>
          </w:tcPr>
          <w:p>
            <w:pPr>
              <w:keepNext/>
              <w:spacing w:after="0" w:before="0" w:line="264" w:lineRule="auto"/>
            </w:pPr>
            <w:r>
              <w:rPr>
                <w:b w:val="0"/>
                <w:i w:val="0"/>
                <w:sz w:val="19"/>
              </w:rPr>
              <w:t>Lesson 4 builds past continuous on it; Lesson 13 future review</w:t>
            </w:r>
          </w:p>
        </w:tc>
      </w:tr>
      <w:tr>
        <w:trPr>
          <w:cantSplit/>
        </w:trPr>
        <w:tc>
          <w:tcPr>
            <w:tcW w:type="dxa" w:w="3663"/>
            <w:vAlign w:val="center"/>
          </w:tcPr>
          <w:p>
            <w:pPr>
              <w:keepNext/>
              <w:spacing w:after="0" w:before="0" w:line="264" w:lineRule="auto"/>
            </w:pPr>
            <w:r>
              <w:rPr>
                <w:b w:val="0"/>
                <w:i/>
                <w:sz w:val="19"/>
              </w:rPr>
              <w:t>was / were</w:t>
            </w:r>
            <w:r>
              <w:rPr>
                <w:b w:val="0"/>
                <w:i w:val="0"/>
                <w:sz w:val="19"/>
              </w:rPr>
              <w:t xml:space="preserve">; simple past regular and irregular; </w:t>
            </w:r>
            <w:r>
              <w:rPr>
                <w:b w:val="0"/>
                <w:i/>
                <w:sz w:val="19"/>
              </w:rPr>
              <w:t>Did…?</w:t>
            </w:r>
            <w:r>
              <w:rPr>
                <w:b w:val="0"/>
                <w:i w:val="0"/>
                <w:sz w:val="19"/>
              </w:rPr>
              <w:t xml:space="preserve">; </w:t>
            </w:r>
            <w:r>
              <w:rPr>
                <w:b w:val="0"/>
                <w:i/>
                <w:sz w:val="19"/>
              </w:rPr>
              <w:t>ago</w:t>
            </w:r>
          </w:p>
        </w:tc>
        <w:tc>
          <w:tcPr>
            <w:tcW w:type="dxa" w:w="1170"/>
            <w:vAlign w:val="center"/>
          </w:tcPr>
          <w:p>
            <w:pPr>
              <w:keepNext/>
              <w:spacing w:after="0" w:before="0" w:line="264" w:lineRule="auto"/>
            </w:pPr>
            <w:r>
              <w:rPr>
                <w:b w:val="0"/>
                <w:i w:val="0"/>
                <w:sz w:val="19"/>
              </w:rPr>
              <w:t>Lessons 5, 6</w:t>
            </w:r>
          </w:p>
        </w:tc>
        <w:tc>
          <w:tcPr>
            <w:tcW w:type="dxa" w:w="4815"/>
            <w:vAlign w:val="center"/>
          </w:tcPr>
          <w:p>
            <w:pPr>
              <w:keepNext/>
              <w:spacing w:after="0" w:before="0" w:line="264" w:lineRule="auto"/>
            </w:pPr>
            <w:r>
              <w:rPr>
                <w:b w:val="0"/>
                <w:i w:val="0"/>
                <w:sz w:val="19"/>
              </w:rPr>
              <w:t>Lessons 3, 4, 11 (stories); every Opening Talk</w:t>
            </w:r>
          </w:p>
        </w:tc>
      </w:tr>
      <w:tr>
        <w:trPr>
          <w:cantSplit/>
        </w:trPr>
        <w:tc>
          <w:tcPr>
            <w:tcW w:type="dxa" w:w="3663"/>
            <w:vAlign w:val="center"/>
            <w:shd w:val="clear" w:color="auto" w:fill="EEF4F7"/>
          </w:tcPr>
          <w:p>
            <w:pPr>
              <w:keepNext/>
              <w:spacing w:after="0" w:before="0" w:line="264" w:lineRule="auto"/>
            </w:pPr>
            <w:r>
              <w:rPr>
                <w:b w:val="0"/>
                <w:i w:val="0"/>
                <w:sz w:val="19"/>
              </w:rPr>
              <w:t>Comparatives and superlatives</w:t>
            </w:r>
          </w:p>
        </w:tc>
        <w:tc>
          <w:tcPr>
            <w:tcW w:type="dxa" w:w="1170"/>
            <w:vAlign w:val="center"/>
            <w:shd w:val="clear" w:color="auto" w:fill="EEF4F7"/>
          </w:tcPr>
          <w:p>
            <w:pPr>
              <w:keepNext/>
              <w:spacing w:after="0" w:before="0" w:line="264" w:lineRule="auto"/>
            </w:pPr>
            <w:r>
              <w:rPr>
                <w:b w:val="0"/>
                <w:i w:val="0"/>
                <w:sz w:val="19"/>
              </w:rPr>
              <w:t>Lessons 7, 8</w:t>
            </w:r>
          </w:p>
        </w:tc>
        <w:tc>
          <w:tcPr>
            <w:tcW w:type="dxa" w:w="4815"/>
            <w:vAlign w:val="center"/>
            <w:shd w:val="clear" w:color="auto" w:fill="EEF4F7"/>
          </w:tcPr>
          <w:p>
            <w:pPr>
              <w:keepNext/>
              <w:spacing w:after="0" w:before="0" w:line="264" w:lineRule="auto"/>
            </w:pPr>
            <w:r>
              <w:rPr>
                <w:b w:val="0"/>
                <w:i w:val="0"/>
                <w:sz w:val="19"/>
              </w:rPr>
              <w:t>Lesson 2 (</w:t>
            </w:r>
            <w:r>
              <w:rPr>
                <w:b w:val="0"/>
                <w:i/>
                <w:sz w:val="19"/>
              </w:rPr>
              <w:t>She's taller than her brother</w:t>
            </w:r>
            <w:r>
              <w:rPr>
                <w:b w:val="0"/>
                <w:i w:val="0"/>
                <w:sz w:val="19"/>
              </w:rPr>
              <w:t>), brief review only</w:t>
            </w:r>
          </w:p>
        </w:tc>
      </w:tr>
      <w:tr>
        <w:trPr>
          <w:cantSplit/>
        </w:trPr>
        <w:tc>
          <w:tcPr>
            <w:tcW w:type="dxa" w:w="3663"/>
            <w:vAlign w:val="center"/>
          </w:tcPr>
          <w:p>
            <w:pPr>
              <w:keepNext/>
              <w:spacing w:after="0" w:before="0" w:line="264" w:lineRule="auto"/>
            </w:pPr>
            <w:r>
              <w:rPr>
                <w:b w:val="0"/>
                <w:i w:val="0"/>
                <w:sz w:val="19"/>
              </w:rPr>
              <w:t xml:space="preserve">Count / noncount, </w:t>
            </w:r>
            <w:r>
              <w:rPr>
                <w:b w:val="0"/>
                <w:i/>
                <w:sz w:val="19"/>
              </w:rPr>
              <w:t>some / any</w:t>
            </w:r>
            <w:r>
              <w:rPr>
                <w:b w:val="0"/>
                <w:i w:val="0"/>
                <w:sz w:val="19"/>
              </w:rPr>
              <w:t xml:space="preserve">, </w:t>
            </w:r>
            <w:r>
              <w:rPr>
                <w:b w:val="0"/>
                <w:i/>
                <w:sz w:val="19"/>
              </w:rPr>
              <w:t>How much / many</w:t>
            </w:r>
          </w:p>
        </w:tc>
        <w:tc>
          <w:tcPr>
            <w:tcW w:type="dxa" w:w="1170"/>
            <w:vAlign w:val="center"/>
          </w:tcPr>
          <w:p>
            <w:pPr>
              <w:keepNext/>
              <w:spacing w:after="0" w:before="0" w:line="264" w:lineRule="auto"/>
            </w:pPr>
            <w:r>
              <w:rPr>
                <w:b w:val="0"/>
                <w:i w:val="0"/>
                <w:sz w:val="19"/>
              </w:rPr>
              <w:t>Lesson 9</w:t>
            </w:r>
          </w:p>
        </w:tc>
        <w:tc>
          <w:tcPr>
            <w:tcW w:type="dxa" w:w="4815"/>
            <w:vAlign w:val="center"/>
          </w:tcPr>
          <w:p>
            <w:pPr>
              <w:keepNext/>
              <w:spacing w:after="0" w:before="0" w:line="264" w:lineRule="auto"/>
            </w:pPr>
            <w:r>
              <w:rPr>
                <w:b w:val="0"/>
                <w:i w:val="0"/>
                <w:sz w:val="19"/>
              </w:rPr>
              <w:t xml:space="preserve">Lesson 12 builds </w:t>
            </w:r>
            <w:r>
              <w:rPr>
                <w:b w:val="0"/>
                <w:i/>
                <w:sz w:val="19"/>
              </w:rPr>
              <w:t>something / anything</w:t>
            </w:r>
            <w:r>
              <w:rPr>
                <w:b w:val="0"/>
                <w:i w:val="0"/>
                <w:sz w:val="19"/>
              </w:rPr>
              <w:t xml:space="preserve"> on </w:t>
            </w:r>
            <w:r>
              <w:rPr>
                <w:b w:val="0"/>
                <w:i/>
                <w:sz w:val="19"/>
              </w:rPr>
              <w:t>some / any</w:t>
            </w:r>
          </w:p>
        </w:tc>
      </w:tr>
      <w:tr>
        <w:trPr>
          <w:cantSplit/>
        </w:trPr>
        <w:tc>
          <w:tcPr>
            <w:tcW w:type="dxa" w:w="3663"/>
            <w:vAlign w:val="center"/>
            <w:shd w:val="clear" w:color="auto" w:fill="EEF4F7"/>
          </w:tcPr>
          <w:p>
            <w:pPr>
              <w:keepNext/>
              <w:spacing w:after="0" w:before="0" w:line="264" w:lineRule="auto"/>
            </w:pPr>
            <w:r>
              <w:rPr>
                <w:b w:val="0"/>
                <w:i/>
                <w:sz w:val="19"/>
              </w:rPr>
              <w:t>I'd like</w:t>
            </w:r>
            <w:r>
              <w:rPr>
                <w:b w:val="0"/>
                <w:i w:val="0"/>
                <w:sz w:val="19"/>
              </w:rPr>
              <w:t xml:space="preserve"> + noun; </w:t>
            </w:r>
            <w:r>
              <w:rPr>
                <w:b w:val="0"/>
                <w:i/>
                <w:sz w:val="19"/>
              </w:rPr>
              <w:t>Can I have…?</w:t>
            </w:r>
          </w:p>
        </w:tc>
        <w:tc>
          <w:tcPr>
            <w:tcW w:type="dxa" w:w="1170"/>
            <w:vAlign w:val="center"/>
            <w:shd w:val="clear" w:color="auto" w:fill="EEF4F7"/>
          </w:tcPr>
          <w:p>
            <w:pPr>
              <w:keepNext/>
              <w:spacing w:after="0" w:before="0" w:line="264" w:lineRule="auto"/>
            </w:pPr>
            <w:r>
              <w:rPr>
                <w:b w:val="0"/>
                <w:i w:val="0"/>
                <w:sz w:val="19"/>
              </w:rPr>
              <w:t>Lesson 9</w:t>
            </w:r>
          </w:p>
        </w:tc>
        <w:tc>
          <w:tcPr>
            <w:tcW w:type="dxa" w:w="4815"/>
            <w:vAlign w:val="center"/>
            <w:shd w:val="clear" w:color="auto" w:fill="EEF4F7"/>
          </w:tcPr>
          <w:p>
            <w:pPr>
              <w:keepNext/>
              <w:spacing w:after="0" w:before="0" w:line="264" w:lineRule="auto"/>
            </w:pPr>
            <w:r>
              <w:rPr>
                <w:b w:val="0"/>
                <w:i w:val="0"/>
                <w:sz w:val="19"/>
              </w:rPr>
              <w:t xml:space="preserve">Lesson 7 adds </w:t>
            </w:r>
            <w:r>
              <w:rPr>
                <w:b w:val="0"/>
                <w:i/>
                <w:sz w:val="19"/>
              </w:rPr>
              <w:t>I'd like to</w:t>
            </w:r>
            <w:r>
              <w:rPr>
                <w:b w:val="0"/>
                <w:i w:val="0"/>
                <w:sz w:val="19"/>
              </w:rPr>
              <w:t xml:space="preserve"> + verb</w:t>
            </w:r>
          </w:p>
        </w:tc>
      </w:tr>
      <w:tr>
        <w:trPr>
          <w:cantSplit/>
        </w:trPr>
        <w:tc>
          <w:tcPr>
            <w:tcW w:type="dxa" w:w="3663"/>
            <w:vAlign w:val="center"/>
          </w:tcPr>
          <w:p>
            <w:pPr>
              <w:keepNext/>
              <w:spacing w:after="0" w:before="0" w:line="264" w:lineRule="auto"/>
            </w:pPr>
            <w:r>
              <w:rPr>
                <w:b w:val="0"/>
                <w:i/>
                <w:sz w:val="19"/>
              </w:rPr>
              <w:t>should / shouldn't</w:t>
            </w:r>
          </w:p>
        </w:tc>
        <w:tc>
          <w:tcPr>
            <w:tcW w:type="dxa" w:w="1170"/>
            <w:vAlign w:val="center"/>
          </w:tcPr>
          <w:p>
            <w:pPr>
              <w:keepNext/>
              <w:spacing w:after="0" w:before="0" w:line="264" w:lineRule="auto"/>
            </w:pPr>
            <w:r>
              <w:rPr>
                <w:b w:val="0"/>
                <w:i w:val="0"/>
                <w:sz w:val="19"/>
              </w:rPr>
              <w:t>Lesson 10</w:t>
            </w:r>
          </w:p>
        </w:tc>
        <w:tc>
          <w:tcPr>
            <w:tcW w:type="dxa" w:w="4815"/>
            <w:vAlign w:val="center"/>
          </w:tcPr>
          <w:p>
            <w:pPr>
              <w:keepNext/>
              <w:spacing w:after="0" w:before="0" w:line="264" w:lineRule="auto"/>
            </w:pPr>
            <w:r>
              <w:rPr>
                <w:b w:val="0"/>
                <w:i w:val="0"/>
                <w:sz w:val="19"/>
              </w:rPr>
              <w:t>Lessons 4 and 6 (advice after an accident; safety tips), review only</w:t>
            </w:r>
          </w:p>
        </w:tc>
      </w:tr>
      <w:tr>
        <w:trPr>
          <w:cantSplit/>
        </w:trPr>
        <w:tc>
          <w:tcPr>
            <w:tcW w:type="dxa" w:w="3663"/>
            <w:vAlign w:val="center"/>
            <w:shd w:val="clear" w:color="auto" w:fill="EEF4F7"/>
          </w:tcPr>
          <w:p>
            <w:pPr>
              <w:keepNext/>
              <w:spacing w:after="0" w:before="0" w:line="264" w:lineRule="auto"/>
            </w:pPr>
            <w:r>
              <w:rPr>
                <w:b w:val="0"/>
                <w:i/>
                <w:sz w:val="19"/>
              </w:rPr>
              <w:t>be going to</w:t>
            </w:r>
            <w:r>
              <w:rPr>
                <w:b w:val="0"/>
                <w:i w:val="0"/>
                <w:sz w:val="19"/>
              </w:rPr>
              <w:t>; invitations (</w:t>
            </w:r>
            <w:r>
              <w:rPr>
                <w:b w:val="0"/>
                <w:i/>
                <w:sz w:val="19"/>
              </w:rPr>
              <w:t>Would you like to…?</w:t>
            </w:r>
            <w:r>
              <w:rPr>
                <w:b w:val="0"/>
                <w:i w:val="0"/>
                <w:sz w:val="19"/>
              </w:rPr>
              <w:t>)</w:t>
            </w:r>
          </w:p>
        </w:tc>
        <w:tc>
          <w:tcPr>
            <w:tcW w:type="dxa" w:w="1170"/>
            <w:vAlign w:val="center"/>
            <w:shd w:val="clear" w:color="auto" w:fill="EEF4F7"/>
          </w:tcPr>
          <w:p>
            <w:pPr>
              <w:keepNext/>
              <w:spacing w:after="0" w:before="0" w:line="264" w:lineRule="auto"/>
            </w:pPr>
            <w:r>
              <w:rPr>
                <w:b w:val="0"/>
                <w:i w:val="0"/>
                <w:sz w:val="19"/>
              </w:rPr>
              <w:t>Lesson 11</w:t>
            </w:r>
          </w:p>
        </w:tc>
        <w:tc>
          <w:tcPr>
            <w:tcW w:type="dxa" w:w="4815"/>
            <w:vAlign w:val="center"/>
            <w:shd w:val="clear" w:color="auto" w:fill="EEF4F7"/>
          </w:tcPr>
          <w:p>
            <w:pPr>
              <w:keepNext/>
              <w:spacing w:after="0" w:before="0" w:line="264" w:lineRule="auto"/>
            </w:pPr>
            <w:r>
              <w:rPr>
                <w:b w:val="0"/>
                <w:i w:val="0"/>
                <w:sz w:val="19"/>
              </w:rPr>
              <w:t xml:space="preserve">Lesson 5 contrasts it with </w:t>
            </w:r>
            <w:r>
              <w:rPr>
                <w:b w:val="0"/>
                <w:i/>
                <w:sz w:val="19"/>
              </w:rPr>
              <w:t>will</w:t>
            </w:r>
            <w:r>
              <w:rPr>
                <w:b w:val="0"/>
                <w:i w:val="0"/>
                <w:sz w:val="19"/>
              </w:rPr>
              <w:t>; Lesson 13</w:t>
            </w:r>
          </w:p>
        </w:tc>
      </w:tr>
      <w:tr>
        <w:trPr>
          <w:cantSplit/>
        </w:trPr>
        <w:tc>
          <w:tcPr>
            <w:tcW w:type="dxa" w:w="3663"/>
            <w:vAlign w:val="center"/>
          </w:tcPr>
          <w:p>
            <w:pPr>
              <w:keepNext/>
              <w:spacing w:after="0" w:before="0" w:line="264" w:lineRule="auto"/>
            </w:pPr>
            <w:r>
              <w:rPr>
                <w:b w:val="0"/>
                <w:i/>
                <w:sz w:val="19"/>
              </w:rPr>
              <w:t>have to / need to</w:t>
            </w:r>
            <w:r>
              <w:rPr>
                <w:b w:val="0"/>
                <w:i w:val="0"/>
                <w:sz w:val="19"/>
              </w:rPr>
              <w:t xml:space="preserve">; </w:t>
            </w:r>
            <w:r>
              <w:rPr>
                <w:b w:val="0"/>
                <w:i/>
                <w:sz w:val="19"/>
              </w:rPr>
              <w:t>Can / Could you…?</w:t>
            </w:r>
            <w:r>
              <w:rPr>
                <w:b w:val="0"/>
                <w:i w:val="0"/>
                <w:sz w:val="19"/>
              </w:rPr>
              <w:t>; phone calls</w:t>
            </w:r>
          </w:p>
        </w:tc>
        <w:tc>
          <w:tcPr>
            <w:tcW w:type="dxa" w:w="1170"/>
            <w:vAlign w:val="center"/>
          </w:tcPr>
          <w:p>
            <w:pPr>
              <w:keepNext/>
              <w:spacing w:after="0" w:before="0" w:line="264" w:lineRule="auto"/>
            </w:pPr>
            <w:r>
              <w:rPr>
                <w:b w:val="0"/>
                <w:i w:val="0"/>
                <w:sz w:val="19"/>
              </w:rPr>
              <w:t>Lesson 12</w:t>
            </w:r>
          </w:p>
        </w:tc>
        <w:tc>
          <w:tcPr>
            <w:tcW w:type="dxa" w:w="4815"/>
            <w:vAlign w:val="center"/>
          </w:tcPr>
          <w:p>
            <w:pPr>
              <w:keepNext/>
              <w:spacing w:after="0" w:before="0" w:line="264" w:lineRule="auto"/>
            </w:pPr>
            <w:r>
              <w:rPr>
                <w:b w:val="0"/>
                <w:i w:val="0"/>
                <w:sz w:val="19"/>
              </w:rPr>
              <w:t>Lessons 7, 10, 12 (</w:t>
            </w:r>
            <w:r>
              <w:rPr>
                <w:b w:val="0"/>
                <w:i/>
                <w:sz w:val="19"/>
              </w:rPr>
              <w:t>You have to keep the receipt. Could you send someone?</w:t>
            </w:r>
            <w:r>
              <w:rPr>
                <w:b w:val="0"/>
                <w:i w:val="0"/>
                <w:sz w:val="19"/>
              </w:rPr>
              <w:t>)</w:t>
            </w:r>
          </w:p>
        </w:tc>
      </w:tr>
      <w:tr>
        <w:trPr>
          <w:cantSplit/>
        </w:trPr>
        <w:tc>
          <w:tcPr>
            <w:tcW w:type="dxa" w:w="3663"/>
            <w:vAlign w:val="center"/>
            <w:shd w:val="clear" w:color="auto" w:fill="EEF4F7"/>
          </w:tcPr>
          <w:p>
            <w:pPr>
              <w:spacing w:after="0" w:before="0" w:line="264" w:lineRule="auto"/>
            </w:pPr>
            <w:r>
              <w:rPr>
                <w:b w:val="0"/>
                <w:i w:val="0"/>
                <w:sz w:val="19"/>
              </w:rPr>
              <w:t xml:space="preserve">Mixed tenses; </w:t>
            </w:r>
            <w:r>
              <w:rPr>
                <w:b w:val="0"/>
                <w:i/>
                <w:sz w:val="19"/>
              </w:rPr>
              <w:t>My goal is to…</w:t>
            </w:r>
            <w:r>
              <w:rPr>
                <w:b w:val="0"/>
                <w:i w:val="0"/>
                <w:sz w:val="19"/>
              </w:rPr>
              <w:t>; a 1-minute talk</w:t>
            </w:r>
          </w:p>
        </w:tc>
        <w:tc>
          <w:tcPr>
            <w:tcW w:type="dxa" w:w="1170"/>
            <w:vAlign w:val="center"/>
            <w:shd w:val="clear" w:color="auto" w:fill="EEF4F7"/>
          </w:tcPr>
          <w:p>
            <w:pPr>
              <w:spacing w:after="0" w:before="0" w:line="264" w:lineRule="auto"/>
            </w:pPr>
            <w:r>
              <w:rPr>
                <w:b w:val="0"/>
                <w:i w:val="0"/>
                <w:sz w:val="19"/>
              </w:rPr>
              <w:t>Lesson 13</w:t>
            </w:r>
          </w:p>
        </w:tc>
        <w:tc>
          <w:tcPr>
            <w:tcW w:type="dxa" w:w="4815"/>
            <w:vAlign w:val="center"/>
            <w:shd w:val="clear" w:color="auto" w:fill="EEF4F7"/>
          </w:tcPr>
          <w:p>
            <w:pPr>
              <w:spacing w:after="0" w:before="0" w:line="264" w:lineRule="auto"/>
            </w:pPr>
            <w:r>
              <w:rPr>
                <w:b w:val="0"/>
                <w:i w:val="0"/>
                <w:sz w:val="19"/>
              </w:rPr>
              <w:t xml:space="preserve">Lesson 1 opening; Lesson 13 extends to </w:t>
            </w:r>
            <w:r>
              <w:rPr>
                <w:b w:val="0"/>
                <w:i/>
                <w:sz w:val="19"/>
              </w:rPr>
              <w:t>hope to / plan to / will</w:t>
            </w:r>
            <w:r>
              <w:rPr>
                <w:b w:val="0"/>
                <w:i w:val="0"/>
                <w:sz w:val="19"/>
              </w:rPr>
              <w:t xml:space="preserve"> and a 1–2 minute talk</w:t>
            </w:r>
          </w:p>
        </w:tc>
      </w:tr>
    </w:tbl>
    <w:p>
      <w:pPr>
        <w:spacing w:after="200" w:before="0" w:line="240" w:lineRule="auto"/>
      </w:pPr>
      <w:r>
        <w:rPr>
          <w:sz w:val="8"/>
        </w:rPr>
      </w:r>
    </w:p>
    <w:p>
      <w:pPr>
        <w:spacing w:after="140" w:before="0" w:line="288" w:lineRule="auto"/>
      </w:pPr>
      <w:r>
        <w:rPr>
          <w:b/>
          <w:i w:val="0"/>
          <w:sz w:val="22"/>
        </w:rPr>
        <w:t>Items Level 2 passed to Level 3:</w:t>
      </w:r>
      <w:r>
        <w:rPr>
          <w:b w:val="0"/>
          <w:i w:val="0"/>
          <w:sz w:val="22"/>
        </w:rPr>
        <w:t xml:space="preserve"> </w:t>
      </w:r>
      <w:r>
        <w:rPr>
          <w:b w:val="0"/>
          <w:i/>
          <w:sz w:val="22"/>
        </w:rPr>
        <w:t>will</w:t>
      </w:r>
      <w:r>
        <w:rPr>
          <w:b w:val="0"/>
          <w:i w:val="0"/>
          <w:sz w:val="22"/>
        </w:rPr>
        <w:t xml:space="preserve"> for offers (Level 2 Lesson 13 shows it to recognize only) → </w:t>
      </w:r>
      <w:r>
        <w:rPr>
          <w:b/>
          <w:i w:val="0"/>
          <w:sz w:val="22"/>
        </w:rPr>
        <w:t>Level 3 Lesson 5</w:t>
      </w:r>
      <w:r>
        <w:rPr>
          <w:b w:val="0"/>
          <w:i w:val="0"/>
          <w:sz w:val="22"/>
        </w:rPr>
        <w:t xml:space="preserve">; object pronouns → </w:t>
      </w:r>
      <w:r>
        <w:rPr>
          <w:b/>
          <w:i w:val="0"/>
          <w:sz w:val="22"/>
        </w:rPr>
        <w:t>Level 3 Lesson 2</w:t>
      </w:r>
      <w:r>
        <w:rPr>
          <w:b w:val="0"/>
          <w:i w:val="0"/>
          <w:sz w:val="22"/>
        </w:rPr>
        <w:t xml:space="preserve">; describing people (Level 2 bonus page only) → </w:t>
      </w:r>
      <w:r>
        <w:rPr>
          <w:b/>
          <w:i w:val="0"/>
          <w:sz w:val="22"/>
        </w:rPr>
        <w:t>Level 3 Lesson 2</w:t>
      </w:r>
      <w:r>
        <w:rPr>
          <w:b w:val="0"/>
          <w:i w:val="0"/>
          <w:sz w:val="22"/>
        </w:rPr>
        <w:t xml:space="preserve">; </w:t>
      </w:r>
      <w:r>
        <w:rPr>
          <w:b w:val="0"/>
          <w:i/>
          <w:sz w:val="22"/>
        </w:rPr>
        <w:t>because</w:t>
      </w:r>
      <w:r>
        <w:rPr>
          <w:b w:val="0"/>
          <w:i w:val="0"/>
          <w:sz w:val="22"/>
        </w:rPr>
        <w:t xml:space="preserve"> (modeled in Level 2, not taught) → </w:t>
      </w:r>
      <w:r>
        <w:rPr>
          <w:b/>
          <w:i w:val="0"/>
          <w:sz w:val="22"/>
        </w:rPr>
        <w:t>Level 3 Lesson 1</w:t>
      </w:r>
      <w:r>
        <w:rPr>
          <w:b w:val="0"/>
          <w:i w:val="0"/>
          <w:sz w:val="22"/>
        </w:rPr>
        <w:t>.</w:t>
      </w:r>
    </w:p>
    <w:p>
      <w:pPr>
        <w:spacing w:after="140" w:before="0" w:line="288" w:lineRule="auto"/>
      </w:pPr>
      <w:r>
        <w:rPr>
          <w:b/>
          <w:i w:val="0"/>
          <w:sz w:val="22"/>
        </w:rPr>
        <w:t>Planned overlap (on purpose):</w:t>
      </w:r>
      <w:r>
        <w:rPr>
          <w:b w:val="0"/>
          <w:i w:val="0"/>
          <w:sz w:val="22"/>
        </w:rPr>
        <w:t xml:space="preserve"> a few Level 2 words come back with new grammar: </w:t>
      </w:r>
      <w:r>
        <w:rPr>
          <w:b w:val="0"/>
          <w:i/>
          <w:sz w:val="22"/>
        </w:rPr>
        <w:t>appointment</w:t>
      </w:r>
      <w:r>
        <w:rPr>
          <w:b w:val="0"/>
          <w:i w:val="0"/>
          <w:sz w:val="22"/>
        </w:rPr>
        <w:t xml:space="preserve"> (Level 2 Lesson 10 → Level 3 Lesson 7, now changing it), </w:t>
      </w:r>
      <w:r>
        <w:rPr>
          <w:b w:val="0"/>
          <w:i/>
          <w:sz w:val="22"/>
        </w:rPr>
        <w:t>receipt</w:t>
      </w:r>
      <w:r>
        <w:rPr>
          <w:b w:val="0"/>
          <w:i w:val="0"/>
          <w:sz w:val="22"/>
        </w:rPr>
        <w:t xml:space="preserve"> (Level 2 Lesson 12 → Lesson 7), </w:t>
      </w:r>
      <w:r>
        <w:rPr>
          <w:b w:val="0"/>
          <w:i/>
          <w:sz w:val="22"/>
        </w:rPr>
        <w:t>fix</w:t>
      </w:r>
      <w:r>
        <w:rPr>
          <w:b w:val="0"/>
          <w:i w:val="0"/>
          <w:sz w:val="22"/>
        </w:rPr>
        <w:t xml:space="preserve"> (Level 2 Lesson 12 → Lesson 12). They are </w:t>
      </w:r>
      <w:r>
        <w:rPr>
          <w:b/>
          <w:i w:val="0"/>
          <w:sz w:val="22"/>
        </w:rPr>
        <w:t>not</w:t>
      </w:r>
      <w:r>
        <w:rPr>
          <w:b w:val="0"/>
          <w:i w:val="0"/>
          <w:sz w:val="22"/>
        </w:rPr>
        <w:t xml:space="preserve"> on the Level 3 picture pages. Otherwise, Level 3 vocabulary is chosen not to repeat Level 1 or Level 2 picture pages.</w:t>
      </w:r>
    </w:p>
    <w:p>
      <w:pPr>
        <w:keepNext/>
        <w:spacing w:after="120" w:before="320" w:line="252" w:lineRule="auto"/>
      </w:pPr>
      <w:r>
        <w:rPr>
          <w:b/>
          <w:i w:val="0"/>
          <w:color w:val="1B6F7A"/>
          <w:sz w:val="30"/>
        </w:rPr>
        <w:t>3.2 What Level 3 gives Level 4</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05"/>
        <w:gridCol w:w="1501"/>
        <w:gridCol w:w="4641"/>
      </w:tblGrid>
      <w:tr>
        <w:trPr>
          <w:cantSplit/>
          <w:tblHeader/>
        </w:trPr>
        <w:tc>
          <w:tcPr>
            <w:tcW w:type="dxa" w:w="3506"/>
            <w:vAlign w:val="center"/>
            <w:shd w:val="clear" w:color="auto" w:fill="1F3A5F"/>
          </w:tcPr>
          <w:p>
            <w:pPr>
              <w:keepNext/>
              <w:spacing w:after="0" w:before="0" w:line="264" w:lineRule="auto"/>
            </w:pPr>
            <w:r>
              <w:rPr>
                <w:b/>
                <w:i w:val="0"/>
                <w:color w:val="FFFFFF"/>
                <w:sz w:val="19"/>
              </w:rPr>
              <w:t>Level 4 will assume…</w:t>
            </w:r>
          </w:p>
        </w:tc>
        <w:tc>
          <w:tcPr>
            <w:tcW w:type="dxa" w:w="1501"/>
            <w:vAlign w:val="center"/>
            <w:shd w:val="clear" w:color="auto" w:fill="1F3A5F"/>
          </w:tcPr>
          <w:p>
            <w:pPr>
              <w:keepNext/>
              <w:spacing w:after="0" w:before="0" w:line="264" w:lineRule="auto"/>
            </w:pPr>
            <w:r>
              <w:rPr>
                <w:b/>
                <w:i w:val="0"/>
                <w:color w:val="FFFFFF"/>
                <w:sz w:val="19"/>
              </w:rPr>
              <w:t>Level 3 teaches it in</w:t>
            </w:r>
          </w:p>
        </w:tc>
        <w:tc>
          <w:tcPr>
            <w:tcW w:type="dxa" w:w="4641"/>
            <w:vAlign w:val="center"/>
            <w:shd w:val="clear" w:color="auto" w:fill="1F3A5F"/>
          </w:tcPr>
          <w:p>
            <w:pPr>
              <w:keepNext/>
              <w:spacing w:after="0" w:before="0" w:line="264" w:lineRule="auto"/>
            </w:pPr>
            <w:r>
              <w:rPr>
                <w:b/>
                <w:i w:val="0"/>
                <w:color w:val="FFFFFF"/>
                <w:sz w:val="19"/>
              </w:rPr>
              <w:t>Level 4 builds…</w:t>
            </w:r>
          </w:p>
        </w:tc>
      </w:tr>
      <w:tr>
        <w:trPr>
          <w:cantSplit/>
        </w:trPr>
        <w:tc>
          <w:tcPr>
            <w:tcW w:type="dxa" w:w="3506"/>
            <w:vAlign w:val="center"/>
          </w:tcPr>
          <w:p>
            <w:pPr>
              <w:keepNext/>
              <w:spacing w:after="0" w:before="0" w:line="264" w:lineRule="auto"/>
            </w:pPr>
            <w:r>
              <w:rPr>
                <w:b w:val="0"/>
                <w:i w:val="0"/>
                <w:sz w:val="19"/>
              </w:rPr>
              <w:t xml:space="preserve">Past continuous + </w:t>
            </w:r>
            <w:r>
              <w:rPr>
                <w:b w:val="0"/>
                <w:i/>
                <w:sz w:val="19"/>
              </w:rPr>
              <w:t>when / while</w:t>
            </w:r>
          </w:p>
        </w:tc>
        <w:tc>
          <w:tcPr>
            <w:tcW w:type="dxa" w:w="1501"/>
            <w:vAlign w:val="center"/>
          </w:tcPr>
          <w:p>
            <w:pPr>
              <w:keepNext/>
              <w:spacing w:after="0" w:before="0" w:line="264" w:lineRule="auto"/>
            </w:pPr>
            <w:r>
              <w:rPr>
                <w:b w:val="0"/>
                <w:i w:val="0"/>
                <w:sz w:val="19"/>
              </w:rPr>
              <w:t>Lesson 4</w:t>
            </w:r>
          </w:p>
        </w:tc>
        <w:tc>
          <w:tcPr>
            <w:tcW w:type="dxa" w:w="4641"/>
            <w:vAlign w:val="center"/>
          </w:tcPr>
          <w:p>
            <w:pPr>
              <w:keepNext/>
              <w:spacing w:after="0" w:before="0" w:line="264" w:lineRule="auto"/>
            </w:pPr>
            <w:r>
              <w:rPr>
                <w:b w:val="0"/>
                <w:i w:val="0"/>
                <w:sz w:val="19"/>
              </w:rPr>
              <w:t xml:space="preserve">longer stories; </w:t>
            </w:r>
            <w:r>
              <w:rPr>
                <w:b w:val="0"/>
                <w:i/>
                <w:sz w:val="19"/>
              </w:rPr>
              <w:t>Were you…ing when…?</w:t>
            </w:r>
          </w:p>
        </w:tc>
      </w:tr>
      <w:tr>
        <w:trPr>
          <w:cantSplit/>
        </w:trPr>
        <w:tc>
          <w:tcPr>
            <w:tcW w:type="dxa" w:w="3506"/>
            <w:vAlign w:val="center"/>
            <w:shd w:val="clear" w:color="auto" w:fill="EEF4F7"/>
          </w:tcPr>
          <w:p>
            <w:pPr>
              <w:keepNext/>
              <w:spacing w:after="0" w:before="0" w:line="264" w:lineRule="auto"/>
            </w:pPr>
            <w:r>
              <w:rPr>
                <w:b w:val="0"/>
                <w:i/>
                <w:sz w:val="19"/>
              </w:rPr>
              <w:t>used to</w:t>
            </w:r>
          </w:p>
        </w:tc>
        <w:tc>
          <w:tcPr>
            <w:tcW w:type="dxa" w:w="1501"/>
            <w:vAlign w:val="center"/>
            <w:shd w:val="clear" w:color="auto" w:fill="EEF4F7"/>
          </w:tcPr>
          <w:p>
            <w:pPr>
              <w:keepNext/>
              <w:spacing w:after="0" w:before="0" w:line="264" w:lineRule="auto"/>
            </w:pPr>
            <w:r>
              <w:rPr>
                <w:b w:val="0"/>
                <w:i w:val="0"/>
                <w:sz w:val="19"/>
              </w:rPr>
              <w:t>Lesson 3</w:t>
            </w:r>
          </w:p>
        </w:tc>
        <w:tc>
          <w:tcPr>
            <w:tcW w:type="dxa" w:w="4641"/>
            <w:vAlign w:val="center"/>
            <w:shd w:val="clear" w:color="auto" w:fill="EEF4F7"/>
          </w:tcPr>
          <w:p>
            <w:pPr>
              <w:keepNext/>
              <w:spacing w:after="0" w:before="0" w:line="264" w:lineRule="auto"/>
            </w:pPr>
            <w:r>
              <w:rPr>
                <w:b w:val="0"/>
                <w:i w:val="0"/>
                <w:sz w:val="19"/>
              </w:rPr>
              <w:t>contrast with present perfect (</w:t>
            </w:r>
            <w:r>
              <w:rPr>
                <w:b w:val="0"/>
                <w:i/>
                <w:sz w:val="19"/>
              </w:rPr>
              <w:t>I used to…, but now I've…</w:t>
            </w:r>
            <w:r>
              <w:rPr>
                <w:b w:val="0"/>
                <w:i w:val="0"/>
                <w:sz w:val="19"/>
              </w:rPr>
              <w:t>)</w:t>
            </w:r>
          </w:p>
        </w:tc>
      </w:tr>
      <w:tr>
        <w:trPr>
          <w:cantSplit/>
        </w:trPr>
        <w:tc>
          <w:tcPr>
            <w:tcW w:type="dxa" w:w="3506"/>
            <w:vAlign w:val="center"/>
          </w:tcPr>
          <w:p>
            <w:pPr>
              <w:keepNext/>
              <w:spacing w:after="0" w:before="0" w:line="264" w:lineRule="auto"/>
            </w:pPr>
            <w:r>
              <w:rPr>
                <w:b w:val="0"/>
                <w:i/>
                <w:sz w:val="19"/>
              </w:rPr>
              <w:t>will</w:t>
            </w:r>
            <w:r>
              <w:rPr>
                <w:b w:val="0"/>
                <w:i w:val="0"/>
                <w:sz w:val="19"/>
              </w:rPr>
              <w:t xml:space="preserve"> for offers, decisions, predictions</w:t>
            </w:r>
          </w:p>
        </w:tc>
        <w:tc>
          <w:tcPr>
            <w:tcW w:type="dxa" w:w="1501"/>
            <w:vAlign w:val="center"/>
          </w:tcPr>
          <w:p>
            <w:pPr>
              <w:keepNext/>
              <w:spacing w:after="0" w:before="0" w:line="264" w:lineRule="auto"/>
            </w:pPr>
            <w:r>
              <w:rPr>
                <w:b w:val="0"/>
                <w:i w:val="0"/>
                <w:sz w:val="19"/>
              </w:rPr>
              <w:t>Lessons 5, 6, 13</w:t>
            </w:r>
          </w:p>
        </w:tc>
        <w:tc>
          <w:tcPr>
            <w:tcW w:type="dxa" w:w="4641"/>
            <w:vAlign w:val="center"/>
          </w:tcPr>
          <w:p>
            <w:pPr>
              <w:keepNext/>
              <w:spacing w:after="0" w:before="0" w:line="264" w:lineRule="auto"/>
            </w:pPr>
            <w:r>
              <w:rPr>
                <w:b w:val="0"/>
                <w:i/>
                <w:sz w:val="19"/>
              </w:rPr>
              <w:t>might / may</w:t>
            </w:r>
            <w:r>
              <w:rPr>
                <w:b w:val="0"/>
                <w:i w:val="0"/>
                <w:sz w:val="19"/>
              </w:rPr>
              <w:t xml:space="preserve"> for possibility</w:t>
            </w:r>
          </w:p>
        </w:tc>
      </w:tr>
      <w:tr>
        <w:trPr>
          <w:cantSplit/>
        </w:trPr>
        <w:tc>
          <w:tcPr>
            <w:tcW w:type="dxa" w:w="3506"/>
            <w:vAlign w:val="center"/>
            <w:shd w:val="clear" w:color="auto" w:fill="EEF4F7"/>
          </w:tcPr>
          <w:p>
            <w:pPr>
              <w:keepNext/>
              <w:spacing w:after="0" w:before="0" w:line="264" w:lineRule="auto"/>
            </w:pPr>
            <w:r>
              <w:rPr>
                <w:b w:val="0"/>
                <w:i w:val="0"/>
                <w:sz w:val="19"/>
              </w:rPr>
              <w:t>First conditional</w:t>
            </w:r>
          </w:p>
        </w:tc>
        <w:tc>
          <w:tcPr>
            <w:tcW w:type="dxa" w:w="1501"/>
            <w:vAlign w:val="center"/>
            <w:shd w:val="clear" w:color="auto" w:fill="EEF4F7"/>
          </w:tcPr>
          <w:p>
            <w:pPr>
              <w:keepNext/>
              <w:spacing w:after="0" w:before="0" w:line="264" w:lineRule="auto"/>
            </w:pPr>
            <w:r>
              <w:rPr>
                <w:b w:val="0"/>
                <w:i w:val="0"/>
                <w:sz w:val="19"/>
              </w:rPr>
              <w:t>Lesson 6</w:t>
            </w:r>
          </w:p>
        </w:tc>
        <w:tc>
          <w:tcPr>
            <w:tcW w:type="dxa" w:w="4641"/>
            <w:vAlign w:val="center"/>
            <w:shd w:val="clear" w:color="auto" w:fill="EEF4F7"/>
          </w:tcPr>
          <w:p>
            <w:pPr>
              <w:keepNext/>
              <w:spacing w:after="0" w:before="0" w:line="264" w:lineRule="auto"/>
            </w:pPr>
            <w:r>
              <w:rPr>
                <w:b w:val="0"/>
                <w:i w:val="0"/>
                <w:sz w:val="19"/>
              </w:rPr>
              <w:t>second conditional (</w:t>
            </w:r>
            <w:r>
              <w:rPr>
                <w:b w:val="0"/>
                <w:i/>
                <w:sz w:val="19"/>
              </w:rPr>
              <w:t>If I had…, I would…</w:t>
            </w:r>
            <w:r>
              <w:rPr>
                <w:b w:val="0"/>
                <w:i w:val="0"/>
                <w:sz w:val="19"/>
              </w:rPr>
              <w:t>)</w:t>
            </w:r>
          </w:p>
        </w:tc>
      </w:tr>
      <w:tr>
        <w:trPr>
          <w:cantSplit/>
        </w:trPr>
        <w:tc>
          <w:tcPr>
            <w:tcW w:type="dxa" w:w="3506"/>
            <w:vAlign w:val="center"/>
          </w:tcPr>
          <w:p>
            <w:pPr>
              <w:keepNext/>
              <w:spacing w:after="0" w:before="0" w:line="264" w:lineRule="auto"/>
            </w:pPr>
            <w:r>
              <w:rPr>
                <w:b w:val="0"/>
                <w:i/>
                <w:sz w:val="19"/>
              </w:rPr>
              <w:t>I'd like to…</w:t>
            </w:r>
            <w:r>
              <w:rPr>
                <w:b w:val="0"/>
                <w:i w:val="0"/>
                <w:sz w:val="19"/>
              </w:rPr>
              <w:t xml:space="preserve">; </w:t>
            </w:r>
            <w:r>
              <w:rPr>
                <w:b w:val="0"/>
                <w:i/>
                <w:sz w:val="19"/>
              </w:rPr>
              <w:t>Could I / May I…?</w:t>
            </w:r>
          </w:p>
        </w:tc>
        <w:tc>
          <w:tcPr>
            <w:tcW w:type="dxa" w:w="1501"/>
            <w:vAlign w:val="center"/>
          </w:tcPr>
          <w:p>
            <w:pPr>
              <w:keepNext/>
              <w:spacing w:after="0" w:before="0" w:line="264" w:lineRule="auto"/>
            </w:pPr>
            <w:r>
              <w:rPr>
                <w:b w:val="0"/>
                <w:i w:val="0"/>
                <w:sz w:val="19"/>
              </w:rPr>
              <w:t>Lesson 7</w:t>
            </w:r>
          </w:p>
        </w:tc>
        <w:tc>
          <w:tcPr>
            <w:tcW w:type="dxa" w:w="4641"/>
            <w:vAlign w:val="center"/>
          </w:tcPr>
          <w:p>
            <w:pPr>
              <w:keepNext/>
              <w:spacing w:after="0" w:before="0" w:line="264" w:lineRule="auto"/>
            </w:pPr>
            <w:r>
              <w:rPr>
                <w:b w:val="0"/>
                <w:i/>
                <w:sz w:val="19"/>
              </w:rPr>
              <w:t>Would you mind…?</w:t>
            </w:r>
            <w:r>
              <w:rPr>
                <w:b w:val="0"/>
                <w:i w:val="0"/>
                <w:sz w:val="19"/>
              </w:rPr>
              <w:t>; asking for favors</w:t>
            </w:r>
          </w:p>
        </w:tc>
      </w:tr>
      <w:tr>
        <w:trPr>
          <w:cantSplit/>
        </w:trPr>
        <w:tc>
          <w:tcPr>
            <w:tcW w:type="dxa" w:w="3506"/>
            <w:vAlign w:val="center"/>
            <w:shd w:val="clear" w:color="auto" w:fill="EEF4F7"/>
          </w:tcPr>
          <w:p>
            <w:pPr>
              <w:keepNext/>
              <w:spacing w:after="0" w:before="0" w:line="264" w:lineRule="auto"/>
            </w:pPr>
            <w:r>
              <w:rPr>
                <w:b w:val="0"/>
                <w:i/>
                <w:sz w:val="19"/>
              </w:rPr>
              <w:t>something / anything / nothing</w:t>
            </w:r>
          </w:p>
        </w:tc>
        <w:tc>
          <w:tcPr>
            <w:tcW w:type="dxa" w:w="1501"/>
            <w:vAlign w:val="center"/>
            <w:shd w:val="clear" w:color="auto" w:fill="EEF4F7"/>
          </w:tcPr>
          <w:p>
            <w:pPr>
              <w:keepNext/>
              <w:spacing w:after="0" w:before="0" w:line="264" w:lineRule="auto"/>
            </w:pPr>
            <w:r>
              <w:rPr>
                <w:b w:val="0"/>
                <w:i w:val="0"/>
                <w:sz w:val="19"/>
              </w:rPr>
              <w:t>Lesson 12</w:t>
            </w:r>
          </w:p>
        </w:tc>
        <w:tc>
          <w:tcPr>
            <w:tcW w:type="dxa" w:w="4641"/>
            <w:vAlign w:val="center"/>
            <w:shd w:val="clear" w:color="auto" w:fill="EEF4F7"/>
          </w:tcPr>
          <w:p>
            <w:pPr>
              <w:keepNext/>
              <w:spacing w:after="0" w:before="0" w:line="264" w:lineRule="auto"/>
            </w:pPr>
            <w:r>
              <w:rPr>
                <w:b w:val="0"/>
                <w:i/>
                <w:sz w:val="19"/>
              </w:rPr>
              <w:t>Do you know anyone who…?</w:t>
            </w:r>
            <w:r>
              <w:rPr>
                <w:b w:val="0"/>
                <w:i w:val="0"/>
                <w:sz w:val="19"/>
              </w:rPr>
              <w:t>; relative clauses</w:t>
            </w:r>
          </w:p>
        </w:tc>
      </w:tr>
      <w:tr>
        <w:trPr>
          <w:cantSplit/>
        </w:trPr>
        <w:tc>
          <w:tcPr>
            <w:tcW w:type="dxa" w:w="3506"/>
            <w:vAlign w:val="center"/>
          </w:tcPr>
          <w:p>
            <w:pPr>
              <w:keepNext/>
              <w:spacing w:after="0" w:before="0" w:line="264" w:lineRule="auto"/>
            </w:pPr>
            <w:r>
              <w:rPr>
                <w:b w:val="0"/>
                <w:i/>
                <w:sz w:val="19"/>
              </w:rPr>
              <w:t>good at / interested in / enjoy</w:t>
            </w:r>
            <w:r>
              <w:rPr>
                <w:b w:val="0"/>
                <w:i w:val="0"/>
                <w:sz w:val="19"/>
              </w:rPr>
              <w:t xml:space="preserve"> + </w:t>
            </w:r>
            <w:r>
              <w:rPr>
                <w:b w:val="0"/>
                <w:i/>
                <w:sz w:val="19"/>
              </w:rPr>
              <w:t>-ing</w:t>
            </w:r>
          </w:p>
        </w:tc>
        <w:tc>
          <w:tcPr>
            <w:tcW w:type="dxa" w:w="1501"/>
            <w:vAlign w:val="center"/>
          </w:tcPr>
          <w:p>
            <w:pPr>
              <w:keepNext/>
              <w:spacing w:after="0" w:before="0" w:line="264" w:lineRule="auto"/>
            </w:pPr>
            <w:r>
              <w:rPr>
                <w:b w:val="0"/>
                <w:i w:val="0"/>
                <w:sz w:val="19"/>
              </w:rPr>
              <w:t>Lesson 9</w:t>
            </w:r>
          </w:p>
        </w:tc>
        <w:tc>
          <w:tcPr>
            <w:tcW w:type="dxa" w:w="4641"/>
            <w:vAlign w:val="center"/>
          </w:tcPr>
          <w:p>
            <w:pPr>
              <w:keepNext/>
              <w:spacing w:after="0" w:before="0" w:line="264" w:lineRule="auto"/>
            </w:pPr>
            <w:r>
              <w:rPr>
                <w:b w:val="0"/>
                <w:i w:val="0"/>
                <w:sz w:val="19"/>
              </w:rPr>
              <w:t xml:space="preserve">verb + </w:t>
            </w:r>
            <w:r>
              <w:rPr>
                <w:b w:val="0"/>
                <w:i/>
                <w:sz w:val="19"/>
              </w:rPr>
              <w:t>-ing</w:t>
            </w:r>
            <w:r>
              <w:rPr>
                <w:b w:val="0"/>
                <w:i w:val="0"/>
                <w:sz w:val="19"/>
              </w:rPr>
              <w:t xml:space="preserve"> vs. verb + infinitive</w:t>
            </w:r>
          </w:p>
        </w:tc>
      </w:tr>
      <w:tr>
        <w:trPr>
          <w:cantSplit/>
        </w:trPr>
        <w:tc>
          <w:tcPr>
            <w:tcW w:type="dxa" w:w="3506"/>
            <w:vAlign w:val="center"/>
            <w:shd w:val="clear" w:color="auto" w:fill="EEF4F7"/>
          </w:tcPr>
          <w:p>
            <w:pPr>
              <w:keepNext/>
              <w:spacing w:after="0" w:before="0" w:line="264" w:lineRule="auto"/>
            </w:pPr>
            <w:r>
              <w:rPr>
                <w:b w:val="0"/>
                <w:i w:val="0"/>
                <w:sz w:val="19"/>
              </w:rPr>
              <w:t>Sequence words + imperatives</w:t>
            </w:r>
          </w:p>
        </w:tc>
        <w:tc>
          <w:tcPr>
            <w:tcW w:type="dxa" w:w="1501"/>
            <w:vAlign w:val="center"/>
            <w:shd w:val="clear" w:color="auto" w:fill="EEF4F7"/>
          </w:tcPr>
          <w:p>
            <w:pPr>
              <w:keepNext/>
              <w:spacing w:after="0" w:before="0" w:line="264" w:lineRule="auto"/>
            </w:pPr>
            <w:r>
              <w:rPr>
                <w:b w:val="0"/>
                <w:i w:val="0"/>
                <w:sz w:val="19"/>
              </w:rPr>
              <w:t>Lesson 10</w:t>
            </w:r>
          </w:p>
        </w:tc>
        <w:tc>
          <w:tcPr>
            <w:tcW w:type="dxa" w:w="4641"/>
            <w:vAlign w:val="center"/>
            <w:shd w:val="clear" w:color="auto" w:fill="EEF4F7"/>
          </w:tcPr>
          <w:p>
            <w:pPr>
              <w:keepNext/>
              <w:spacing w:after="0" w:before="0" w:line="264" w:lineRule="auto"/>
            </w:pPr>
            <w:r>
              <w:rPr>
                <w:b w:val="0"/>
                <w:i/>
                <w:sz w:val="19"/>
              </w:rPr>
              <w:t>Don't forget to… / Make sure you…</w:t>
            </w:r>
            <w:r>
              <w:rPr>
                <w:b w:val="0"/>
                <w:i w:val="0"/>
                <w:sz w:val="19"/>
              </w:rPr>
              <w:t xml:space="preserve">; time clauses with </w:t>
            </w:r>
            <w:r>
              <w:rPr>
                <w:b w:val="0"/>
                <w:i/>
                <w:sz w:val="19"/>
              </w:rPr>
              <w:t>before / after</w:t>
            </w:r>
          </w:p>
        </w:tc>
      </w:tr>
      <w:tr>
        <w:trPr>
          <w:cantSplit/>
        </w:trPr>
        <w:tc>
          <w:tcPr>
            <w:tcW w:type="dxa" w:w="3506"/>
            <w:vAlign w:val="center"/>
          </w:tcPr>
          <w:p>
            <w:pPr>
              <w:keepNext/>
              <w:spacing w:after="0" w:before="0" w:line="264" w:lineRule="auto"/>
            </w:pPr>
            <w:r>
              <w:rPr>
                <w:b w:val="0"/>
                <w:i w:val="0"/>
                <w:sz w:val="19"/>
              </w:rPr>
              <w:t xml:space="preserve">Reasons with </w:t>
            </w:r>
            <w:r>
              <w:rPr>
                <w:b w:val="0"/>
                <w:i/>
                <w:sz w:val="19"/>
              </w:rPr>
              <w:t>because / so</w:t>
            </w:r>
            <w:r>
              <w:rPr>
                <w:b w:val="0"/>
                <w:i w:val="0"/>
                <w:sz w:val="19"/>
              </w:rPr>
              <w:t>; opinions (</w:t>
            </w:r>
            <w:r>
              <w:rPr>
                <w:b w:val="0"/>
                <w:i/>
                <w:sz w:val="19"/>
              </w:rPr>
              <w:t>I thought it was…</w:t>
            </w:r>
            <w:r>
              <w:rPr>
                <w:b w:val="0"/>
                <w:i w:val="0"/>
                <w:sz w:val="19"/>
              </w:rPr>
              <w:t>)</w:t>
            </w:r>
          </w:p>
        </w:tc>
        <w:tc>
          <w:tcPr>
            <w:tcW w:type="dxa" w:w="1501"/>
            <w:vAlign w:val="center"/>
          </w:tcPr>
          <w:p>
            <w:pPr>
              <w:keepNext/>
              <w:spacing w:after="0" w:before="0" w:line="264" w:lineRule="auto"/>
            </w:pPr>
            <w:r>
              <w:rPr>
                <w:b w:val="0"/>
                <w:i w:val="0"/>
                <w:sz w:val="19"/>
              </w:rPr>
              <w:t>Lessons 1, 11</w:t>
            </w:r>
          </w:p>
        </w:tc>
        <w:tc>
          <w:tcPr>
            <w:tcW w:type="dxa" w:w="4641"/>
            <w:vAlign w:val="center"/>
          </w:tcPr>
          <w:p>
            <w:pPr>
              <w:keepNext/>
              <w:spacing w:after="0" w:before="0" w:line="264" w:lineRule="auto"/>
            </w:pPr>
            <w:r>
              <w:rPr>
                <w:b w:val="0"/>
                <w:i w:val="0"/>
                <w:sz w:val="19"/>
              </w:rPr>
              <w:t>giving and defending opinions; agreeing and disagreeing politely</w:t>
            </w:r>
          </w:p>
        </w:tc>
      </w:tr>
      <w:tr>
        <w:trPr>
          <w:cantSplit/>
        </w:trPr>
        <w:tc>
          <w:tcPr>
            <w:tcW w:type="dxa" w:w="3506"/>
            <w:vAlign w:val="center"/>
            <w:shd w:val="clear" w:color="auto" w:fill="EEF4F7"/>
          </w:tcPr>
          <w:p>
            <w:pPr>
              <w:spacing w:after="0" w:before="0" w:line="264" w:lineRule="auto"/>
            </w:pPr>
            <w:r>
              <w:rPr>
                <w:b w:val="0"/>
                <w:i w:val="0"/>
                <w:sz w:val="19"/>
              </w:rPr>
              <w:t>Writing 3–5 sentences</w:t>
            </w:r>
          </w:p>
        </w:tc>
        <w:tc>
          <w:tcPr>
            <w:tcW w:type="dxa" w:w="1501"/>
            <w:vAlign w:val="center"/>
            <w:shd w:val="clear" w:color="auto" w:fill="EEF4F7"/>
          </w:tcPr>
          <w:p>
            <w:pPr>
              <w:spacing w:after="0" w:before="0" w:line="264" w:lineRule="auto"/>
            </w:pPr>
            <w:r>
              <w:rPr>
                <w:b w:val="0"/>
                <w:i w:val="0"/>
                <w:sz w:val="19"/>
              </w:rPr>
              <w:t>Read &amp; Write, every week</w:t>
            </w:r>
          </w:p>
        </w:tc>
        <w:tc>
          <w:tcPr>
            <w:tcW w:type="dxa" w:w="4641"/>
            <w:vAlign w:val="center"/>
            <w:shd w:val="clear" w:color="auto" w:fill="EEF4F7"/>
          </w:tcPr>
          <w:p>
            <w:pPr>
              <w:spacing w:after="0" w:before="0" w:line="264" w:lineRule="auto"/>
            </w:pPr>
            <w:r>
              <w:rPr>
                <w:b w:val="0"/>
                <w:i w:val="0"/>
                <w:sz w:val="19"/>
              </w:rPr>
              <w:t>5–8 sentence emails; a short opinion paragraph</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4. Course Design</w:t>
      </w:r>
    </w:p>
    <w:p>
      <w:pPr>
        <w:keepNext/>
        <w:spacing w:after="120" w:before="320" w:line="252" w:lineRule="auto"/>
      </w:pPr>
      <w:r>
        <w:rPr>
          <w:b/>
          <w:i w:val="0"/>
          <w:color w:val="1B6F7A"/>
          <w:sz w:val="30"/>
        </w:rPr>
        <w:t>4.1 Weekly routine (same shape as Level 2, with a Read &amp; Write block)</w:t>
      </w:r>
    </w:p>
    <w:p>
      <w:pPr>
        <w:spacing w:after="140" w:before="0" w:line="288" w:lineRule="auto"/>
      </w:pPr>
      <w:r>
        <w:rPr>
          <w:b w:val="0"/>
          <w:i w:val="0"/>
          <w:sz w:val="22"/>
        </w:rPr>
        <w:t xml:space="preserve">Learners coming from Level 2 will recognize every step. Level 3 changes three things: the </w:t>
      </w:r>
      <w:r>
        <w:rPr>
          <w:b/>
          <w:i w:val="0"/>
          <w:sz w:val="22"/>
        </w:rPr>
        <w:t>teacher plays the audio twice</w:t>
      </w:r>
      <w:r>
        <w:rPr>
          <w:b w:val="0"/>
          <w:i w:val="0"/>
          <w:sz w:val="22"/>
        </w:rPr>
        <w:t xml:space="preserve"> (gist, then details; the file itself plays the conversation once), </w:t>
      </w:r>
      <w:r>
        <w:rPr>
          <w:b/>
          <w:i w:val="0"/>
          <w:sz w:val="22"/>
        </w:rPr>
        <w:t>Talk Time gets 2 more minutes</w:t>
      </w:r>
      <w:r>
        <w:rPr>
          <w:b w:val="0"/>
          <w:i w:val="0"/>
          <w:sz w:val="22"/>
        </w:rPr>
        <w:t xml:space="preserve">, and the last part of class becomes a standing </w:t>
      </w:r>
      <w:r>
        <w:rPr>
          <w:b/>
          <w:i w:val="0"/>
          <w:sz w:val="22"/>
        </w:rPr>
        <w:t>Read &amp; Write</w:t>
      </w:r>
      <w:r>
        <w:rPr>
          <w:b w:val="0"/>
          <w:i w:val="0"/>
          <w:sz w:val="22"/>
        </w:rPr>
        <w:t xml:space="preserve"> block.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1985"/>
        <w:gridCol w:w="858"/>
        <w:gridCol w:w="5148"/>
      </w:tblGrid>
      <w:tr>
        <w:trPr>
          <w:cantSplit/>
          <w:tblHeader/>
        </w:trPr>
        <w:tc>
          <w:tcPr>
            <w:tcW w:type="dxa" w:w="1656"/>
            <w:vAlign w:val="center"/>
            <w:shd w:val="clear" w:color="auto" w:fill="1F3A5F"/>
          </w:tcPr>
          <w:p>
            <w:pPr>
              <w:keepNext/>
              <w:spacing w:after="0" w:before="0" w:line="264" w:lineRule="auto"/>
            </w:pPr>
            <w:r>
              <w:rPr>
                <w:b/>
                <w:i w:val="0"/>
                <w:color w:val="FFFFFF"/>
                <w:sz w:val="19"/>
              </w:rPr>
              <w:t>Clock time</w:t>
            </w:r>
          </w:p>
        </w:tc>
        <w:tc>
          <w:tcPr>
            <w:tcW w:type="dxa" w:w="1985"/>
            <w:vAlign w:val="center"/>
            <w:shd w:val="clear" w:color="auto" w:fill="1F3A5F"/>
          </w:tcPr>
          <w:p>
            <w:pPr>
              <w:keepNext/>
              <w:spacing w:after="0" w:before="0" w:line="264" w:lineRule="auto"/>
            </w:pPr>
            <w:r>
              <w:rPr>
                <w:b/>
                <w:i w:val="0"/>
                <w:color w:val="FFFFFF"/>
                <w:sz w:val="19"/>
              </w:rPr>
              <w:t>Step</w:t>
            </w:r>
          </w:p>
        </w:tc>
        <w:tc>
          <w:tcPr>
            <w:tcW w:type="dxa" w:w="858"/>
            <w:vAlign w:val="center"/>
            <w:shd w:val="clear" w:color="auto" w:fill="1F3A5F"/>
          </w:tcPr>
          <w:p>
            <w:pPr>
              <w:keepNext/>
              <w:spacing w:after="0" w:before="0" w:line="264" w:lineRule="auto"/>
            </w:pPr>
            <w:r>
              <w:rPr>
                <w:b/>
                <w:i w:val="0"/>
                <w:color w:val="FFFFFF"/>
                <w:sz w:val="19"/>
              </w:rPr>
              <w:t>About</w:t>
            </w:r>
          </w:p>
        </w:tc>
        <w:tc>
          <w:tcPr>
            <w:tcW w:type="dxa" w:w="5149"/>
            <w:vAlign w:val="center"/>
            <w:shd w:val="clear" w:color="auto" w:fill="1F3A5F"/>
          </w:tcPr>
          <w:p>
            <w:pPr>
              <w:keepNext/>
              <w:spacing w:after="0" w:before="0" w:line="264" w:lineRule="auto"/>
            </w:pPr>
            <w:r>
              <w:rPr>
                <w:b/>
                <w:i w:val="0"/>
                <w:color w:val="FFFFFF"/>
                <w:sz w:val="19"/>
              </w:rPr>
              <w:t>What happens</w:t>
            </w:r>
          </w:p>
        </w:tc>
      </w:tr>
      <w:tr>
        <w:trPr>
          <w:cantSplit/>
        </w:trPr>
        <w:tc>
          <w:tcPr>
            <w:tcW w:type="dxa" w:w="1656"/>
            <w:vAlign w:val="center"/>
          </w:tcPr>
          <w:p>
            <w:pPr>
              <w:keepNext/>
              <w:spacing w:after="0" w:before="0" w:line="264" w:lineRule="auto"/>
            </w:pPr>
            <w:r>
              <w:rPr>
                <w:b w:val="0"/>
                <w:i w:val="0"/>
                <w:sz w:val="19"/>
              </w:rPr>
              <w:t>6:00–6:10</w:t>
            </w:r>
          </w:p>
        </w:tc>
        <w:tc>
          <w:tcPr>
            <w:tcW w:type="dxa" w:w="1985"/>
            <w:vAlign w:val="center"/>
          </w:tcPr>
          <w:p>
            <w:pPr>
              <w:keepNext/>
              <w:spacing w:after="0" w:before="0" w:line="264" w:lineRule="auto"/>
            </w:pPr>
            <w:r>
              <w:rPr>
                <w:b w:val="0"/>
                <w:i w:val="0"/>
                <w:sz w:val="19"/>
              </w:rPr>
              <w:t xml:space="preserve">1. </w:t>
            </w:r>
            <w:r>
              <w:rPr>
                <w:b/>
                <w:i w:val="0"/>
                <w:sz w:val="19"/>
              </w:rPr>
              <w:t>Opening Talk + Homework Check</w:t>
            </w:r>
          </w:p>
        </w:tc>
        <w:tc>
          <w:tcPr>
            <w:tcW w:type="dxa" w:w="858"/>
            <w:vAlign w:val="center"/>
          </w:tcPr>
          <w:p>
            <w:pPr>
              <w:keepNext/>
              <w:spacing w:after="0" w:before="0" w:line="264" w:lineRule="auto"/>
            </w:pPr>
            <w:r>
              <w:rPr>
                <w:b w:val="0"/>
                <w:i w:val="0"/>
                <w:sz w:val="19"/>
              </w:rPr>
              <w:t>10 min</w:t>
            </w:r>
          </w:p>
        </w:tc>
        <w:tc>
          <w:tcPr>
            <w:tcW w:type="dxa" w:w="5149"/>
            <w:vAlign w:val="center"/>
          </w:tcPr>
          <w:p>
            <w:pPr>
              <w:keepNext/>
              <w:spacing w:after="0" w:before="0" w:line="264" w:lineRule="auto"/>
            </w:pPr>
            <w:r>
              <w:rPr>
                <w:b w:val="0"/>
                <w:i w:val="0"/>
                <w:sz w:val="19"/>
              </w:rPr>
              <w:t xml:space="preserve">Same partner for both. A question card on last week's grammar; partners must ask </w:t>
            </w:r>
            <w:r>
              <w:rPr>
                <w:b/>
                <w:i w:val="0"/>
                <w:sz w:val="19"/>
              </w:rPr>
              <w:t>one follow-up question</w:t>
            </w:r>
            <w:r>
              <w:rPr>
                <w:b w:val="0"/>
                <w:i w:val="0"/>
                <w:sz w:val="19"/>
              </w:rPr>
              <w:t>. Then compare homework. The teacher corrects only 2 items on the board. Late arrivals join a pair.</w:t>
            </w:r>
          </w:p>
        </w:tc>
      </w:tr>
      <w:tr>
        <w:trPr>
          <w:cantSplit/>
        </w:trPr>
        <w:tc>
          <w:tcPr>
            <w:tcW w:type="dxa" w:w="1656"/>
            <w:vAlign w:val="center"/>
            <w:shd w:val="clear" w:color="auto" w:fill="EEF4F7"/>
          </w:tcPr>
          <w:p>
            <w:pPr>
              <w:keepNext/>
              <w:spacing w:after="0" w:before="0" w:line="264" w:lineRule="auto"/>
            </w:pPr>
            <w:r>
              <w:rPr>
                <w:b w:val="0"/>
                <w:i w:val="0"/>
                <w:sz w:val="19"/>
              </w:rPr>
              <w:t>6:10–6:18</w:t>
            </w:r>
          </w:p>
        </w:tc>
        <w:tc>
          <w:tcPr>
            <w:tcW w:type="dxa" w:w="1985"/>
            <w:vAlign w:val="center"/>
            <w:shd w:val="clear" w:color="auto" w:fill="EEF4F7"/>
          </w:tcPr>
          <w:p>
            <w:pPr>
              <w:keepNext/>
              <w:spacing w:after="0" w:before="0" w:line="264" w:lineRule="auto"/>
            </w:pPr>
            <w:r>
              <w:rPr>
                <w:b w:val="0"/>
                <w:i w:val="0"/>
                <w:sz w:val="19"/>
              </w:rPr>
              <w:t xml:space="preserve">2. </w:t>
            </w:r>
            <w:r>
              <w:rPr>
                <w:b/>
                <w:i w:val="0"/>
                <w:sz w:val="19"/>
              </w:rPr>
              <w:t>New Words</w:t>
            </w:r>
          </w:p>
        </w:tc>
        <w:tc>
          <w:tcPr>
            <w:tcW w:type="dxa" w:w="858"/>
            <w:vAlign w:val="center"/>
            <w:shd w:val="clear" w:color="auto" w:fill="EEF4F7"/>
          </w:tcPr>
          <w:p>
            <w:pPr>
              <w:keepNext/>
              <w:spacing w:after="0" w:before="0" w:line="264" w:lineRule="auto"/>
            </w:pPr>
            <w:r>
              <w:rPr>
                <w:b w:val="0"/>
                <w:i w:val="0"/>
                <w:sz w:val="19"/>
              </w:rPr>
              <w:t>8 min</w:t>
            </w:r>
          </w:p>
        </w:tc>
        <w:tc>
          <w:tcPr>
            <w:tcW w:type="dxa" w:w="5149"/>
            <w:vAlign w:val="center"/>
            <w:shd w:val="clear" w:color="auto" w:fill="EEF4F7"/>
          </w:tcPr>
          <w:p>
            <w:pPr>
              <w:keepNext/>
              <w:spacing w:after="0" w:before="0" w:line="264" w:lineRule="auto"/>
            </w:pPr>
            <w:r>
              <w:rPr>
                <w:b w:val="0"/>
                <w:i w:val="0"/>
                <w:sz w:val="19"/>
              </w:rPr>
              <w:t xml:space="preserve">Picture page: point, say, repeat; a quick pair game. Learners may add a translation in the </w:t>
            </w:r>
            <w:r>
              <w:rPr>
                <w:b/>
                <w:i w:val="0"/>
                <w:sz w:val="19"/>
              </w:rPr>
              <w:t>My language</w:t>
            </w:r>
            <w:r>
              <w:rPr>
                <w:b w:val="0"/>
                <w:i w:val="0"/>
                <w:sz w:val="19"/>
              </w:rPr>
              <w:t xml:space="preserve"> column (optional).</w:t>
            </w:r>
          </w:p>
        </w:tc>
      </w:tr>
      <w:tr>
        <w:trPr>
          <w:cantSplit/>
        </w:trPr>
        <w:tc>
          <w:tcPr>
            <w:tcW w:type="dxa" w:w="1656"/>
            <w:vAlign w:val="center"/>
          </w:tcPr>
          <w:p>
            <w:pPr>
              <w:keepNext/>
              <w:spacing w:after="0" w:before="0" w:line="264" w:lineRule="auto"/>
            </w:pPr>
            <w:r>
              <w:rPr>
                <w:b w:val="0"/>
                <w:i w:val="0"/>
                <w:sz w:val="19"/>
              </w:rPr>
              <w:t>6:18–6:30</w:t>
            </w:r>
          </w:p>
        </w:tc>
        <w:tc>
          <w:tcPr>
            <w:tcW w:type="dxa" w:w="1985"/>
            <w:vAlign w:val="center"/>
          </w:tcPr>
          <w:p>
            <w:pPr>
              <w:keepNext/>
              <w:spacing w:after="0" w:before="0" w:line="264" w:lineRule="auto"/>
            </w:pPr>
            <w:r>
              <w:rPr>
                <w:b w:val="0"/>
                <w:i w:val="0"/>
                <w:sz w:val="19"/>
              </w:rPr>
              <w:t xml:space="preserve">3. </w:t>
            </w:r>
            <w:r>
              <w:rPr>
                <w:b/>
                <w:i w:val="0"/>
                <w:sz w:val="19"/>
              </w:rPr>
              <w:t>Listening + "Say it"</w:t>
            </w:r>
          </w:p>
        </w:tc>
        <w:tc>
          <w:tcPr>
            <w:tcW w:type="dxa" w:w="858"/>
            <w:vAlign w:val="center"/>
          </w:tcPr>
          <w:p>
            <w:pPr>
              <w:keepNext/>
              <w:spacing w:after="0" w:before="0" w:line="264" w:lineRule="auto"/>
            </w:pPr>
            <w:r>
              <w:rPr>
                <w:b w:val="0"/>
                <w:i w:val="0"/>
                <w:sz w:val="19"/>
              </w:rPr>
              <w:t>12 min</w:t>
            </w:r>
          </w:p>
        </w:tc>
        <w:tc>
          <w:tcPr>
            <w:tcW w:type="dxa" w:w="5149"/>
            <w:vAlign w:val="center"/>
          </w:tcPr>
          <w:p>
            <w:pPr>
              <w:keepNext/>
              <w:spacing w:after="0" w:before="0" w:line="264" w:lineRule="auto"/>
            </w:pPr>
            <w:r>
              <w:rPr>
                <w:b w:val="0"/>
                <w:i w:val="0"/>
                <w:sz w:val="19"/>
              </w:rPr>
              <w:t xml:space="preserve">Before you listen → </w:t>
            </w:r>
            <w:r>
              <w:rPr>
                <w:b/>
                <w:i w:val="0"/>
                <w:sz w:val="19"/>
              </w:rPr>
              <w:t>Play 1:</w:t>
            </w:r>
            <w:r>
              <w:rPr>
                <w:b w:val="0"/>
                <w:i w:val="0"/>
                <w:sz w:val="19"/>
              </w:rPr>
              <w:t xml:space="preserve"> Task A (main idea) → press play again → </w:t>
            </w:r>
            <w:r>
              <w:rPr>
                <w:b/>
                <w:i w:val="0"/>
                <w:sz w:val="19"/>
              </w:rPr>
              <w:t>Play 2:</w:t>
            </w:r>
            <w:r>
              <w:rPr>
                <w:b w:val="0"/>
                <w:i w:val="0"/>
                <w:sz w:val="19"/>
              </w:rPr>
              <w:t xml:space="preserve"> Tasks B and C (details, grammar fill-in) → repeat 2 lines. A third play is OK if the class needs it.</w:t>
            </w:r>
          </w:p>
        </w:tc>
      </w:tr>
      <w:tr>
        <w:trPr>
          <w:cantSplit/>
        </w:trPr>
        <w:tc>
          <w:tcPr>
            <w:tcW w:type="dxa" w:w="1656"/>
            <w:vAlign w:val="center"/>
            <w:shd w:val="clear" w:color="auto" w:fill="EEF4F7"/>
          </w:tcPr>
          <w:p>
            <w:pPr>
              <w:keepNext/>
              <w:spacing w:after="0" w:before="0" w:line="264" w:lineRule="auto"/>
            </w:pPr>
            <w:r>
              <w:rPr>
                <w:b w:val="0"/>
                <w:i w:val="0"/>
                <w:sz w:val="19"/>
              </w:rPr>
              <w:t>6:30–6:45</w:t>
            </w:r>
          </w:p>
        </w:tc>
        <w:tc>
          <w:tcPr>
            <w:tcW w:type="dxa" w:w="1985"/>
            <w:vAlign w:val="center"/>
            <w:shd w:val="clear" w:color="auto" w:fill="EEF4F7"/>
          </w:tcPr>
          <w:p>
            <w:pPr>
              <w:keepNext/>
              <w:spacing w:after="0" w:before="0" w:line="264" w:lineRule="auto"/>
            </w:pPr>
            <w:r>
              <w:rPr>
                <w:b w:val="0"/>
                <w:i w:val="0"/>
                <w:sz w:val="19"/>
              </w:rPr>
              <w:t xml:space="preserve">4. </w:t>
            </w:r>
            <w:r>
              <w:rPr>
                <w:b/>
                <w:i w:val="0"/>
                <w:sz w:val="19"/>
              </w:rPr>
              <w:t>Grammar Q&amp;A + pair check</w:t>
            </w:r>
          </w:p>
        </w:tc>
        <w:tc>
          <w:tcPr>
            <w:tcW w:type="dxa" w:w="858"/>
            <w:vAlign w:val="center"/>
            <w:shd w:val="clear" w:color="auto" w:fill="EEF4F7"/>
          </w:tcPr>
          <w:p>
            <w:pPr>
              <w:keepNext/>
              <w:spacing w:after="0" w:before="0" w:line="264" w:lineRule="auto"/>
            </w:pPr>
            <w:r>
              <w:rPr>
                <w:b w:val="0"/>
                <w:i w:val="0"/>
                <w:sz w:val="19"/>
              </w:rPr>
              <w:t>15 min</w:t>
            </w:r>
          </w:p>
        </w:tc>
        <w:tc>
          <w:tcPr>
            <w:tcW w:type="dxa" w:w="5149"/>
            <w:vAlign w:val="center"/>
            <w:shd w:val="clear" w:color="auto" w:fill="EEF4F7"/>
          </w:tcPr>
          <w:p>
            <w:pPr>
              <w:keepNext/>
              <w:spacing w:after="0" w:before="0" w:line="264" w:lineRule="auto"/>
            </w:pPr>
            <w:r>
              <w:rPr>
                <w:b w:val="0"/>
                <w:i w:val="0"/>
                <w:sz w:val="19"/>
              </w:rPr>
              <w:t>The two-sided question/answer box; Questions and answers; Common mistakes; then 3–5 minutes of pair practice.</w:t>
            </w:r>
          </w:p>
        </w:tc>
      </w:tr>
      <w:tr>
        <w:trPr>
          <w:cantSplit/>
        </w:trPr>
        <w:tc>
          <w:tcPr>
            <w:tcW w:type="dxa" w:w="1656"/>
            <w:vAlign w:val="center"/>
          </w:tcPr>
          <w:p>
            <w:pPr>
              <w:keepNext/>
              <w:spacing w:after="0" w:before="0" w:line="264" w:lineRule="auto"/>
            </w:pPr>
            <w:r>
              <w:rPr>
                <w:b w:val="0"/>
                <w:i w:val="0"/>
                <w:sz w:val="19"/>
              </w:rPr>
              <w:t>6:45–7:00</w:t>
            </w:r>
          </w:p>
        </w:tc>
        <w:tc>
          <w:tcPr>
            <w:tcW w:type="dxa" w:w="1985"/>
            <w:vAlign w:val="center"/>
          </w:tcPr>
          <w:p>
            <w:pPr>
              <w:keepNext/>
              <w:spacing w:after="0" w:before="0" w:line="264" w:lineRule="auto"/>
            </w:pPr>
            <w:r>
              <w:rPr>
                <w:b/>
                <w:i w:val="0"/>
                <w:sz w:val="19"/>
              </w:rPr>
              <w:t>BREAK</w:t>
            </w:r>
          </w:p>
        </w:tc>
        <w:tc>
          <w:tcPr>
            <w:tcW w:type="dxa" w:w="858"/>
            <w:vAlign w:val="center"/>
          </w:tcPr>
          <w:p>
            <w:pPr>
              <w:keepNext/>
              <w:spacing w:after="0" w:before="0" w:line="264" w:lineRule="auto"/>
            </w:pPr>
            <w:r>
              <w:rPr>
                <w:b w:val="0"/>
                <w:i w:val="0"/>
                <w:sz w:val="19"/>
              </w:rPr>
              <w:t>15 min</w:t>
            </w:r>
          </w:p>
        </w:tc>
        <w:tc>
          <w:tcPr>
            <w:tcW w:type="dxa" w:w="514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9"/>
              </w:rPr>
              <w:t>7:00–7:12</w:t>
            </w:r>
          </w:p>
        </w:tc>
        <w:tc>
          <w:tcPr>
            <w:tcW w:type="dxa" w:w="1985"/>
            <w:vAlign w:val="center"/>
            <w:shd w:val="clear" w:color="auto" w:fill="EEF4F7"/>
          </w:tcPr>
          <w:p>
            <w:pPr>
              <w:keepNext/>
              <w:spacing w:after="0" w:before="0" w:line="264" w:lineRule="auto"/>
            </w:pPr>
            <w:r>
              <w:rPr>
                <w:b w:val="0"/>
                <w:i w:val="0"/>
                <w:sz w:val="19"/>
              </w:rPr>
              <w:t xml:space="preserve">5. </w:t>
            </w:r>
            <w:r>
              <w:rPr>
                <w:b/>
                <w:i w:val="0"/>
                <w:sz w:val="19"/>
              </w:rPr>
              <w:t>Talk Time</w:t>
            </w:r>
          </w:p>
        </w:tc>
        <w:tc>
          <w:tcPr>
            <w:tcW w:type="dxa" w:w="858"/>
            <w:vAlign w:val="center"/>
            <w:shd w:val="clear" w:color="auto" w:fill="EEF4F7"/>
          </w:tcPr>
          <w:p>
            <w:pPr>
              <w:keepNext/>
              <w:spacing w:after="0" w:before="0" w:line="264" w:lineRule="auto"/>
            </w:pPr>
            <w:r>
              <w:rPr>
                <w:b w:val="0"/>
                <w:i w:val="0"/>
                <w:sz w:val="19"/>
              </w:rPr>
              <w:t>12 min</w:t>
            </w:r>
          </w:p>
        </w:tc>
        <w:tc>
          <w:tcPr>
            <w:tcW w:type="dxa" w:w="5149"/>
            <w:vAlign w:val="center"/>
            <w:shd w:val="clear" w:color="auto" w:fill="EEF4F7"/>
          </w:tcPr>
          <w:p>
            <w:pPr>
              <w:keepNext/>
              <w:spacing w:after="0" w:before="0" w:line="264" w:lineRule="auto"/>
            </w:pPr>
            <w:r>
              <w:rPr>
                <w:b w:val="0"/>
                <w:i w:val="0"/>
                <w:sz w:val="19"/>
              </w:rPr>
              <w:t>The main pair or group activity of the night. Every Talk Time needs a follow-up question and a reason.</w:t>
            </w:r>
          </w:p>
        </w:tc>
      </w:tr>
      <w:tr>
        <w:trPr>
          <w:cantSplit/>
        </w:trPr>
        <w:tc>
          <w:tcPr>
            <w:tcW w:type="dxa" w:w="1656"/>
            <w:vAlign w:val="center"/>
          </w:tcPr>
          <w:p>
            <w:pPr>
              <w:keepNext/>
              <w:spacing w:after="0" w:before="0" w:line="264" w:lineRule="auto"/>
            </w:pPr>
            <w:r>
              <w:rPr>
                <w:b w:val="0"/>
                <w:i w:val="0"/>
                <w:sz w:val="19"/>
              </w:rPr>
              <w:t>7:12–7:17</w:t>
            </w:r>
          </w:p>
        </w:tc>
        <w:tc>
          <w:tcPr>
            <w:tcW w:type="dxa" w:w="1985"/>
            <w:vAlign w:val="center"/>
          </w:tcPr>
          <w:p>
            <w:pPr>
              <w:keepNext/>
              <w:spacing w:after="0" w:before="0" w:line="264" w:lineRule="auto"/>
            </w:pPr>
            <w:r>
              <w:rPr>
                <w:b w:val="0"/>
                <w:i w:val="0"/>
                <w:sz w:val="19"/>
              </w:rPr>
              <w:t xml:space="preserve">6. </w:t>
            </w:r>
            <w:r>
              <w:rPr>
                <w:b/>
                <w:i w:val="0"/>
                <w:sz w:val="19"/>
              </w:rPr>
              <w:t>Exit Ticket + Homework</w:t>
            </w:r>
          </w:p>
        </w:tc>
        <w:tc>
          <w:tcPr>
            <w:tcW w:type="dxa" w:w="858"/>
            <w:vAlign w:val="center"/>
          </w:tcPr>
          <w:p>
            <w:pPr>
              <w:keepNext/>
              <w:spacing w:after="0" w:before="0" w:line="264" w:lineRule="auto"/>
            </w:pPr>
            <w:r>
              <w:rPr>
                <w:b w:val="0"/>
                <w:i w:val="0"/>
                <w:sz w:val="19"/>
              </w:rPr>
              <w:t>5 min</w:t>
            </w:r>
          </w:p>
        </w:tc>
        <w:tc>
          <w:tcPr>
            <w:tcW w:type="dxa" w:w="5149"/>
            <w:vAlign w:val="center"/>
          </w:tcPr>
          <w:p>
            <w:pPr>
              <w:keepNext/>
              <w:spacing w:after="0" w:before="0" w:line="264" w:lineRule="auto"/>
            </w:pPr>
            <w:r>
              <w:rPr>
                <w:b/>
                <w:i w:val="0"/>
                <w:sz w:val="19"/>
              </w:rPr>
              <w:t>Never skip.</w:t>
            </w:r>
            <w:r>
              <w:rPr>
                <w:b w:val="0"/>
                <w:i w:val="0"/>
                <w:sz w:val="19"/>
              </w:rPr>
              <w:t xml:space="preserve"> Two sentences with today's grammar, one with </w:t>
            </w:r>
            <w:r>
              <w:rPr>
                <w:b w:val="0"/>
                <w:i/>
                <w:sz w:val="19"/>
              </w:rPr>
              <w:t>because</w:t>
            </w:r>
            <w:r>
              <w:rPr>
                <w:b w:val="0"/>
                <w:i w:val="0"/>
                <w:sz w:val="19"/>
              </w:rPr>
              <w:t xml:space="preserve"> or </w:t>
            </w:r>
            <w:r>
              <w:rPr>
                <w:b w:val="0"/>
                <w:i/>
                <w:sz w:val="19"/>
              </w:rPr>
              <w:t>so</w:t>
            </w:r>
            <w:r>
              <w:rPr>
                <w:b w:val="0"/>
                <w:i w:val="0"/>
                <w:sz w:val="19"/>
              </w:rPr>
              <w:t>. Do homework item 1 together.</w:t>
            </w:r>
          </w:p>
        </w:tc>
      </w:tr>
      <w:tr>
        <w:trPr>
          <w:cantSplit/>
        </w:trPr>
        <w:tc>
          <w:tcPr>
            <w:tcW w:type="dxa" w:w="1656"/>
            <w:vAlign w:val="center"/>
            <w:shd w:val="clear" w:color="auto" w:fill="EEF4F7"/>
          </w:tcPr>
          <w:p>
            <w:pPr>
              <w:spacing w:after="0" w:before="0" w:line="264" w:lineRule="auto"/>
            </w:pPr>
            <w:r>
              <w:rPr>
                <w:b w:val="0"/>
                <w:i w:val="0"/>
                <w:sz w:val="19"/>
              </w:rPr>
              <w:t>7:17–7:30</w:t>
            </w:r>
          </w:p>
        </w:tc>
        <w:tc>
          <w:tcPr>
            <w:tcW w:type="dxa" w:w="1985"/>
            <w:vAlign w:val="center"/>
            <w:shd w:val="clear" w:color="auto" w:fill="EEF4F7"/>
          </w:tcPr>
          <w:p>
            <w:pPr>
              <w:spacing w:after="0" w:before="0" w:line="264" w:lineRule="auto"/>
            </w:pPr>
            <w:r>
              <w:rPr>
                <w:b w:val="0"/>
                <w:i w:val="0"/>
                <w:sz w:val="19"/>
              </w:rPr>
              <w:t xml:space="preserve">7. </w:t>
            </w:r>
            <w:r>
              <w:rPr>
                <w:b/>
                <w:i w:val="0"/>
                <w:sz w:val="19"/>
              </w:rPr>
              <w:t>Read &amp; Write</w:t>
            </w:r>
          </w:p>
        </w:tc>
        <w:tc>
          <w:tcPr>
            <w:tcW w:type="dxa" w:w="858"/>
            <w:vAlign w:val="center"/>
            <w:shd w:val="clear" w:color="auto" w:fill="EEF4F7"/>
          </w:tcPr>
          <w:p>
            <w:pPr>
              <w:spacing w:after="0" w:before="0" w:line="264" w:lineRule="auto"/>
            </w:pPr>
            <w:r>
              <w:rPr>
                <w:b w:val="0"/>
                <w:i w:val="0"/>
                <w:sz w:val="19"/>
              </w:rPr>
              <w:t>13 min</w:t>
            </w:r>
          </w:p>
        </w:tc>
        <w:tc>
          <w:tcPr>
            <w:tcW w:type="dxa" w:w="5149"/>
            <w:vAlign w:val="center"/>
            <w:shd w:val="clear" w:color="auto" w:fill="EEF4F7"/>
          </w:tcPr>
          <w:p>
            <w:pPr>
              <w:spacing w:after="0" w:before="0" w:line="264" w:lineRule="auto"/>
            </w:pPr>
            <w:r>
              <w:rPr>
                <w:b/>
                <w:i w:val="0"/>
                <w:sz w:val="19"/>
              </w:rPr>
              <w:t>Recommended for Level 3.</w:t>
            </w:r>
            <w:r>
              <w:rPr>
                <w:b w:val="0"/>
                <w:i w:val="0"/>
                <w:sz w:val="19"/>
              </w:rPr>
              <w:t xml:space="preserve"> A short real-world text (80–150 words) and a short writing task (a form, a note, a text message). See each lesson.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Timing is loose on purpose.</w:t>
            </w:r>
            <w:r>
              <w:rPr>
                <w:b w:val="0"/>
                <w:i w:val="0"/>
                <w:sz w:val="21"/>
              </w:rPr>
              <w:t xml:space="preserve"> If the listening or Talk Time runs long, take the time from Read &amp; Write. If you're running behind, skip in this order: (1) the Read &amp; Write writing task (it becomes homework); (2) the pair check at the end of Grammar; (3) half of Talk Time. </w:t>
            </w:r>
            <w:r>
              <w:rPr>
                <w:b/>
                <w:i w:val="0"/>
                <w:sz w:val="21"/>
              </w:rPr>
              <w:t>Never skip</w:t>
            </w:r>
            <w:r>
              <w:rPr>
                <w:b w:val="0"/>
                <w:i w:val="0"/>
                <w:sz w:val="21"/>
              </w:rPr>
              <w:t xml:space="preserve"> the listening tasks, the grammar box and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Attendance (15 → 7–8):</w:t>
            </w:r>
            <w:r>
              <w:rPr>
                <w:b w:val="0"/>
                <w:i w:val="0"/>
                <w:sz w:val="21"/>
              </w:rPr>
              <w:t xml:space="preserve"> use the Level 2 table (pairs, groups, circles, mingles). Every Level 3 activity lists a 15-learner and a 7–8-learner version, and a version for 5 or fewer.</w:t>
            </w:r>
          </w:p>
        </w:tc>
      </w:tr>
    </w:tbl>
    <w:p>
      <w:pPr>
        <w:spacing w:after="200" w:before="0" w:line="240" w:lineRule="auto"/>
      </w:pPr>
      <w:r>
        <w:rPr>
          <w:sz w:val="8"/>
        </w:rPr>
      </w:r>
    </w:p>
    <w:p>
      <w:pPr>
        <w:keepNext/>
        <w:spacing w:after="120" w:before="320" w:line="252" w:lineRule="auto"/>
      </w:pPr>
      <w:r>
        <w:rPr>
          <w:b/>
          <w:i w:val="0"/>
          <w:color w:val="1B6F7A"/>
          <w:sz w:val="30"/>
        </w:rPr>
        <w:t>4.2 Language support: tapering from Levels 1 and 2 (decided)</w:t>
      </w:r>
    </w:p>
    <w:p>
      <w:pPr>
        <w:spacing w:after="140" w:before="0" w:line="288" w:lineRule="auto"/>
      </w:pPr>
      <w:r>
        <w:rPr>
          <w:b w:val="0"/>
          <w:i w:val="0"/>
          <w:sz w:val="22"/>
        </w:rPr>
        <w:t xml:space="preserve">Level 1 puts a Spanish line and a "My language" line under </w:t>
      </w:r>
      <w:r>
        <w:rPr>
          <w:b/>
          <w:i w:val="0"/>
          <w:sz w:val="22"/>
        </w:rPr>
        <w:t>every</w:t>
      </w:r>
      <w:r>
        <w:rPr>
          <w:b w:val="0"/>
          <w:i w:val="0"/>
          <w:sz w:val="22"/>
        </w:rPr>
        <w:t xml:space="preserve"> task instruction. Level 2 drops the per-task Spanish lines and keeps one Spanish note and one tip for speakers of other languages per Grammar page. By Level 3, learners know the routine and the task words (</w:t>
      </w:r>
      <w:r>
        <w:rPr>
          <w:b w:val="0"/>
          <w:i/>
          <w:sz w:val="22"/>
        </w:rPr>
        <w:t>Listen. Circle. Check. Write. Partner.</w:t>
      </w:r>
      <w:r>
        <w:rPr>
          <w:b w:val="0"/>
          <w:i w:val="0"/>
          <w:sz w:val="22"/>
        </w:rPr>
        <w:t xml:space="preserve">), so heavy translation now slows them down. But support for </w:t>
      </w:r>
      <w:r>
        <w:rPr>
          <w:b/>
          <w:i w:val="0"/>
          <w:sz w:val="22"/>
        </w:rPr>
        <w:t>all</w:t>
      </w:r>
      <w:r>
        <w:rPr>
          <w:b w:val="0"/>
          <w:i w:val="0"/>
          <w:sz w:val="22"/>
        </w:rPr>
        <w:t xml:space="preserve"> first languages should stay fair.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4"/>
        <w:gridCol w:w="3791"/>
        <w:gridCol w:w="3791"/>
      </w:tblGrid>
      <w:tr>
        <w:trPr>
          <w:cantSplit/>
          <w:tblHeader/>
        </w:trPr>
        <w:tc>
          <w:tcPr>
            <w:tcW w:type="dxa" w:w="2065"/>
            <w:vAlign w:val="center"/>
            <w:shd w:val="clear" w:color="auto" w:fill="1F3A5F"/>
          </w:tcPr>
          <w:p>
            <w:pPr>
              <w:keepNext/>
              <w:spacing w:after="0" w:before="0" w:line="264" w:lineRule="auto"/>
            </w:pPr>
            <w:r>
              <w:rPr>
                <w:b/>
                <w:i w:val="0"/>
                <w:color w:val="FFFFFF"/>
                <w:sz w:val="19"/>
              </w:rPr>
              <w:t>Support</w:t>
            </w:r>
          </w:p>
        </w:tc>
        <w:tc>
          <w:tcPr>
            <w:tcW w:type="dxa" w:w="3792"/>
            <w:vAlign w:val="center"/>
            <w:shd w:val="clear" w:color="auto" w:fill="1F3A5F"/>
          </w:tcPr>
          <w:p>
            <w:pPr>
              <w:keepNext/>
              <w:spacing w:after="0" w:before="0" w:line="264" w:lineRule="auto"/>
            </w:pPr>
            <w:r>
              <w:rPr>
                <w:b/>
                <w:i w:val="0"/>
                <w:color w:val="FFFFFF"/>
                <w:sz w:val="19"/>
              </w:rPr>
              <w:t>Level 3 recommendation</w:t>
            </w:r>
          </w:p>
        </w:tc>
        <w:tc>
          <w:tcPr>
            <w:tcW w:type="dxa" w:w="3792"/>
            <w:vAlign w:val="center"/>
            <w:shd w:val="clear" w:color="auto" w:fill="1F3A5F"/>
          </w:tcPr>
          <w:p>
            <w:pPr>
              <w:keepNext/>
              <w:spacing w:after="0" w:before="0" w:line="264" w:lineRule="auto"/>
            </w:pPr>
            <w:r>
              <w:rPr>
                <w:b/>
                <w:i w:val="0"/>
                <w:color w:val="FFFFFF"/>
                <w:sz w:val="19"/>
              </w:rPr>
              <w:t>Why</w:t>
            </w:r>
          </w:p>
        </w:tc>
      </w:tr>
      <w:tr>
        <w:trPr>
          <w:cantSplit/>
        </w:trPr>
        <w:tc>
          <w:tcPr>
            <w:tcW w:type="dxa" w:w="2065"/>
            <w:vAlign w:val="center"/>
          </w:tcPr>
          <w:p>
            <w:pPr>
              <w:keepNext/>
              <w:spacing w:after="0" w:before="0" w:line="264" w:lineRule="auto"/>
            </w:pPr>
            <w:r>
              <w:rPr>
                <w:b/>
                <w:i w:val="0"/>
                <w:sz w:val="19"/>
              </w:rPr>
              <w:t>Instruction icons</w:t>
            </w:r>
          </w:p>
        </w:tc>
        <w:tc>
          <w:tcPr>
            <w:tcW w:type="dxa" w:w="3792"/>
            <w:vAlign w:val="center"/>
          </w:tcPr>
          <w:p>
            <w:pPr>
              <w:keepNext/>
              <w:spacing w:after="0" w:before="0" w:line="264" w:lineRule="auto"/>
            </w:pPr>
            <w:r>
              <w:rPr>
                <w:b/>
                <w:i w:val="0"/>
                <w:sz w:val="19"/>
              </w:rPr>
              <w:t>None</w:t>
            </w:r>
            <w:r>
              <w:rPr>
                <w:b w:val="0"/>
                <w:i w:val="0"/>
                <w:sz w:val="19"/>
              </w:rPr>
              <w:t xml:space="preserve"> (decided: no instruction icons in any level)</w:t>
            </w:r>
          </w:p>
        </w:tc>
        <w:tc>
          <w:tcPr>
            <w:tcW w:type="dxa" w:w="3792"/>
            <w:vAlign w:val="center"/>
          </w:tcPr>
          <w:p>
            <w:pPr>
              <w:keepNext/>
              <w:spacing w:after="0" w:before="0" w:line="264" w:lineRule="auto"/>
            </w:pPr>
            <w:r>
              <w:rPr>
                <w:b w:val="0"/>
                <w:i w:val="0"/>
                <w:sz w:val="19"/>
              </w:rPr>
              <w:t>Instructions are short, plain English with the same task words every week</w:t>
            </w:r>
          </w:p>
        </w:tc>
      </w:tr>
      <w:tr>
        <w:trPr>
          <w:cantSplit/>
        </w:trPr>
        <w:tc>
          <w:tcPr>
            <w:tcW w:type="dxa" w:w="2065"/>
            <w:vAlign w:val="center"/>
            <w:shd w:val="clear" w:color="auto" w:fill="EEF4F7"/>
          </w:tcPr>
          <w:p>
            <w:pPr>
              <w:keepNext/>
              <w:spacing w:after="0" w:before="0" w:line="264" w:lineRule="auto"/>
            </w:pPr>
            <w:r>
              <w:rPr>
                <w:b/>
                <w:i w:val="0"/>
                <w:sz w:val="19"/>
              </w:rPr>
              <w:t>Task-words page</w:t>
            </w:r>
            <w:r>
              <w:rPr>
                <w:b w:val="0"/>
                <w:i w:val="0"/>
                <w:sz w:val="19"/>
              </w:rPr>
              <w:t xml:space="preserve"> (first workbook page)</w:t>
            </w:r>
          </w:p>
        </w:tc>
        <w:tc>
          <w:tcPr>
            <w:tcW w:type="dxa" w:w="3792"/>
            <w:vAlign w:val="center"/>
            <w:shd w:val="clear" w:color="auto" w:fill="EEF4F7"/>
          </w:tcPr>
          <w:p>
            <w:pPr>
              <w:keepNext/>
              <w:spacing w:after="0" w:before="0" w:line="264" w:lineRule="auto"/>
            </w:pPr>
            <w:r>
              <w:rPr>
                <w:b w:val="0"/>
                <w:i w:val="0"/>
                <w:sz w:val="19"/>
              </w:rPr>
              <w:t>A short list of the task words (</w:t>
            </w:r>
            <w:r>
              <w:rPr>
                <w:b w:val="0"/>
                <w:i/>
                <w:sz w:val="19"/>
              </w:rPr>
              <w:t>Listen. Circle. Check. Write. Work with a partner.</w:t>
            </w:r>
            <w:r>
              <w:rPr>
                <w:b w:val="0"/>
                <w:i w:val="0"/>
                <w:sz w:val="19"/>
              </w:rPr>
              <w:t xml:space="preserve">) with an </w:t>
            </w:r>
            <w:r>
              <w:rPr>
                <w:b w:val="0"/>
                <w:i/>
                <w:sz w:val="19"/>
              </w:rPr>
              <w:t>Español</w:t>
            </w:r>
            <w:r>
              <w:rPr>
                <w:b w:val="0"/>
                <w:i w:val="0"/>
                <w:sz w:val="19"/>
              </w:rPr>
              <w:t xml:space="preserve"> and a </w:t>
            </w:r>
            <w:r>
              <w:rPr>
                <w:b w:val="0"/>
                <w:i/>
                <w:sz w:val="19"/>
              </w:rPr>
              <w:t>My language</w:t>
            </w:r>
            <w:r>
              <w:rPr>
                <w:b w:val="0"/>
                <w:i w:val="0"/>
                <w:sz w:val="19"/>
              </w:rPr>
              <w:t xml:space="preserve"> column</w:t>
            </w:r>
          </w:p>
        </w:tc>
        <w:tc>
          <w:tcPr>
            <w:tcW w:type="dxa" w:w="3792"/>
            <w:vAlign w:val="center"/>
            <w:shd w:val="clear" w:color="auto" w:fill="EEF4F7"/>
          </w:tcPr>
          <w:p>
            <w:pPr>
              <w:keepNext/>
              <w:spacing w:after="0" w:before="0" w:line="264" w:lineRule="auto"/>
            </w:pPr>
            <w:r>
              <w:rPr>
                <w:b w:val="0"/>
                <w:i w:val="0"/>
                <w:sz w:val="19"/>
              </w:rPr>
              <w:t>One page of translation replaces hundreds of lines</w:t>
            </w:r>
          </w:p>
        </w:tc>
      </w:tr>
      <w:tr>
        <w:trPr>
          <w:cantSplit/>
        </w:trPr>
        <w:tc>
          <w:tcPr>
            <w:tcW w:type="dxa" w:w="2065"/>
            <w:vAlign w:val="center"/>
          </w:tcPr>
          <w:p>
            <w:pPr>
              <w:keepNext/>
              <w:spacing w:after="0" w:before="0" w:line="264" w:lineRule="auto"/>
            </w:pPr>
            <w:r>
              <w:rPr>
                <w:b/>
                <w:i w:val="0"/>
                <w:sz w:val="19"/>
              </w:rPr>
              <w:t>Spanish line under each instruction</w:t>
            </w:r>
          </w:p>
        </w:tc>
        <w:tc>
          <w:tcPr>
            <w:tcW w:type="dxa" w:w="3792"/>
            <w:vAlign w:val="center"/>
          </w:tcPr>
          <w:p>
            <w:pPr>
              <w:keepNext/>
              <w:spacing w:after="0" w:before="0" w:line="264" w:lineRule="auto"/>
            </w:pPr>
            <w:r>
              <w:rPr>
                <w:b/>
                <w:i w:val="0"/>
                <w:sz w:val="19"/>
              </w:rPr>
              <w:t>None</w:t>
            </w:r>
            <w:r>
              <w:rPr>
                <w:b w:val="0"/>
                <w:i w:val="0"/>
                <w:sz w:val="19"/>
              </w:rPr>
              <w:t xml:space="preserve"> (decided; as in Level 2)</w:t>
            </w:r>
          </w:p>
        </w:tc>
        <w:tc>
          <w:tcPr>
            <w:tcW w:type="dxa" w:w="3792"/>
            <w:vAlign w:val="center"/>
          </w:tcPr>
          <w:p>
            <w:pPr>
              <w:keepNext/>
              <w:spacing w:after="0" w:before="0" w:line="264" w:lineRule="auto"/>
            </w:pPr>
            <w:r>
              <w:rPr>
                <w:b w:val="0"/>
                <w:i w:val="0"/>
                <w:sz w:val="19"/>
              </w:rPr>
              <w:t>Learners know the task words; instructions stay short and in English</w:t>
            </w:r>
          </w:p>
        </w:tc>
      </w:tr>
      <w:tr>
        <w:trPr>
          <w:cantSplit/>
        </w:trPr>
        <w:tc>
          <w:tcPr>
            <w:tcW w:type="dxa" w:w="2065"/>
            <w:vAlign w:val="center"/>
            <w:shd w:val="clear" w:color="auto" w:fill="EEF4F7"/>
          </w:tcPr>
          <w:p>
            <w:pPr>
              <w:keepNext/>
              <w:spacing w:after="0" w:before="0" w:line="264" w:lineRule="auto"/>
            </w:pPr>
            <w:r>
              <w:rPr>
                <w:b/>
                <w:i w:val="0"/>
                <w:sz w:val="19"/>
              </w:rPr>
              <w:t>"My language" line under each instruction</w:t>
            </w:r>
          </w:p>
        </w:tc>
        <w:tc>
          <w:tcPr>
            <w:tcW w:type="dxa" w:w="3792"/>
            <w:vAlign w:val="center"/>
            <w:shd w:val="clear" w:color="auto" w:fill="EEF4F7"/>
          </w:tcPr>
          <w:p>
            <w:pPr>
              <w:keepNext/>
              <w:spacing w:after="0" w:before="0" w:line="264" w:lineRule="auto"/>
            </w:pPr>
            <w:r>
              <w:rPr>
                <w:b/>
                <w:i w:val="0"/>
                <w:sz w:val="19"/>
              </w:rPr>
              <w:t>None</w:t>
            </w:r>
            <w:r>
              <w:rPr>
                <w:b w:val="0"/>
                <w:i w:val="0"/>
                <w:sz w:val="19"/>
              </w:rPr>
              <w:t xml:space="preserve">; replaced by a </w:t>
            </w:r>
            <w:r>
              <w:rPr>
                <w:b/>
                <w:i w:val="0"/>
                <w:sz w:val="19"/>
              </w:rPr>
              <w:t>My language column on the New Words page</w:t>
            </w:r>
            <w:r>
              <w:rPr>
                <w:b w:val="0"/>
                <w:i w:val="0"/>
                <w:sz w:val="19"/>
              </w:rPr>
              <w:t xml:space="preserve"> (decided)</w:t>
            </w:r>
          </w:p>
        </w:tc>
        <w:tc>
          <w:tcPr>
            <w:tcW w:type="dxa" w:w="3792"/>
            <w:vAlign w:val="center"/>
            <w:shd w:val="clear" w:color="auto" w:fill="EEF4F7"/>
          </w:tcPr>
          <w:p>
            <w:pPr>
              <w:keepNext/>
              <w:spacing w:after="0" w:before="0" w:line="264" w:lineRule="auto"/>
            </w:pPr>
            <w:r>
              <w:rPr>
                <w:b w:val="0"/>
                <w:i w:val="0"/>
                <w:sz w:val="19"/>
              </w:rPr>
              <w:t>A personal bilingual word list is more useful at this level than translated instructions</w:t>
            </w:r>
          </w:p>
        </w:tc>
      </w:tr>
      <w:tr>
        <w:trPr>
          <w:cantSplit/>
        </w:trPr>
        <w:tc>
          <w:tcPr>
            <w:tcW w:type="dxa" w:w="2065"/>
            <w:vAlign w:val="center"/>
          </w:tcPr>
          <w:p>
            <w:pPr>
              <w:keepNext/>
              <w:spacing w:after="0" w:before="0" w:line="264" w:lineRule="auto"/>
            </w:pPr>
            <w:r>
              <w:rPr>
                <w:b/>
                <w:i w:val="0"/>
                <w:sz w:val="19"/>
              </w:rPr>
              <w:t>Spanish note on the Grammar page</w:t>
            </w:r>
          </w:p>
        </w:tc>
        <w:tc>
          <w:tcPr>
            <w:tcW w:type="dxa" w:w="3792"/>
            <w:vAlign w:val="center"/>
          </w:tcPr>
          <w:p>
            <w:pPr>
              <w:keepNext/>
              <w:spacing w:after="0" w:before="0" w:line="264" w:lineRule="auto"/>
            </w:pPr>
            <w:r>
              <w:rPr>
                <w:b/>
                <w:i w:val="0"/>
                <w:sz w:val="19"/>
              </w:rPr>
              <w:t>Keep</w:t>
            </w:r>
            <w:r>
              <w:rPr>
                <w:b w:val="0"/>
                <w:i w:val="0"/>
                <w:sz w:val="19"/>
              </w:rPr>
              <w:t>, one short note per lesson (decided; student pages only)</w:t>
            </w:r>
          </w:p>
        </w:tc>
        <w:tc>
          <w:tcPr>
            <w:tcW w:type="dxa" w:w="3792"/>
            <w:vAlign w:val="center"/>
          </w:tcPr>
          <w:p>
            <w:pPr>
              <w:keepNext/>
              <w:spacing w:after="0" w:before="0" w:line="264" w:lineRule="auto"/>
            </w:pPr>
            <w:r>
              <w:rPr>
                <w:b w:val="0"/>
                <w:i w:val="0"/>
                <w:sz w:val="19"/>
              </w:rPr>
              <w:t>The most common errors are still Spanish-transfer errors</w:t>
            </w:r>
          </w:p>
        </w:tc>
      </w:tr>
      <w:tr>
        <w:trPr>
          <w:cantSplit/>
        </w:trPr>
        <w:tc>
          <w:tcPr>
            <w:tcW w:type="dxa" w:w="2065"/>
            <w:vAlign w:val="center"/>
            <w:shd w:val="clear" w:color="auto" w:fill="EEF4F7"/>
          </w:tcPr>
          <w:p>
            <w:pPr>
              <w:keepNext/>
              <w:spacing w:after="0" w:before="0" w:line="264" w:lineRule="auto"/>
            </w:pPr>
            <w:r>
              <w:rPr>
                <w:b/>
                <w:i w:val="0"/>
                <w:sz w:val="19"/>
              </w:rPr>
              <w:t>Tip for speakers of other languages</w:t>
            </w:r>
          </w:p>
        </w:tc>
        <w:tc>
          <w:tcPr>
            <w:tcW w:type="dxa" w:w="3792"/>
            <w:vAlign w:val="center"/>
            <w:shd w:val="clear" w:color="auto" w:fill="EEF4F7"/>
          </w:tcPr>
          <w:p>
            <w:pPr>
              <w:keepNext/>
              <w:spacing w:after="0" w:before="0" w:line="264" w:lineRule="auto"/>
            </w:pPr>
            <w:r>
              <w:rPr>
                <w:b/>
                <w:i w:val="0"/>
                <w:sz w:val="19"/>
              </w:rPr>
              <w:t>Keep</w:t>
            </w:r>
            <w:r>
              <w:rPr>
                <w:b w:val="0"/>
                <w:i w:val="0"/>
                <w:sz w:val="19"/>
              </w:rPr>
              <w:t>, one per lesson (decided)</w:t>
            </w:r>
          </w:p>
        </w:tc>
        <w:tc>
          <w:tcPr>
            <w:tcW w:type="dxa" w:w="3792"/>
            <w:vAlign w:val="center"/>
            <w:shd w:val="clear" w:color="auto" w:fill="EEF4F7"/>
          </w:tcPr>
          <w:p>
            <w:pPr>
              <w:keepNext/>
              <w:spacing w:after="0" w:before="0" w:line="264" w:lineRule="auto"/>
            </w:pPr>
            <w:r>
              <w:rPr>
                <w:b w:val="0"/>
                <w:i w:val="0"/>
                <w:sz w:val="19"/>
              </w:rPr>
              <w:t>Fairness for non-Spanish speakers; written so any learner can use it</w:t>
            </w:r>
          </w:p>
        </w:tc>
      </w:tr>
      <w:tr>
        <w:trPr>
          <w:cantSplit/>
        </w:trPr>
        <w:tc>
          <w:tcPr>
            <w:tcW w:type="dxa" w:w="2065"/>
            <w:vAlign w:val="center"/>
          </w:tcPr>
          <w:p>
            <w:pPr>
              <w:spacing w:after="0" w:before="0" w:line="264" w:lineRule="auto"/>
            </w:pPr>
            <w:r>
              <w:rPr>
                <w:b/>
                <w:i w:val="0"/>
                <w:sz w:val="19"/>
              </w:rPr>
              <w:t>Teacher pages</w:t>
            </w:r>
          </w:p>
        </w:tc>
        <w:tc>
          <w:tcPr>
            <w:tcW w:type="dxa" w:w="3792"/>
            <w:vAlign w:val="center"/>
          </w:tcPr>
          <w:p>
            <w:pPr>
              <w:spacing w:after="0" w:before="0" w:line="264" w:lineRule="auto"/>
            </w:pPr>
            <w:r>
              <w:rPr>
                <w:b w:val="0"/>
                <w:i w:val="0"/>
                <w:sz w:val="19"/>
              </w:rPr>
              <w:t>English only, as always</w:t>
            </w:r>
          </w:p>
        </w:tc>
        <w:tc>
          <w:tcPr>
            <w:tcW w:type="dxa" w:w="3792"/>
            <w:vAlign w:val="center"/>
          </w:tcPr>
          <w:p>
            <w:pPr>
              <w:spacing w:after="0" w:before="0" w:line="264" w:lineRule="auto"/>
            </w:pPr>
            <w:r>
              <w:rPr>
                <w:b w:val="0"/>
                <w:i w:val="0"/>
                <w:sz w:val="19"/>
              </w:rPr>
              <w:t>Teachers need no Spanish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Teacher-friendly:</w:t>
            </w:r>
            <w:r>
              <w:rPr>
                <w:b w:val="0"/>
                <w:i w:val="0"/>
                <w:sz w:val="21"/>
              </w:rPr>
              <w:t xml:space="preserve"> volunteers never read, translate, or explain the Spanish notes. When a learner is stuck: show it (picture, gesture, board), give one more English example, point to the task words and the grammar box, let a classmate help for a few seconds, then back to English.</w:t>
            </w:r>
          </w:p>
        </w:tc>
      </w:tr>
    </w:tbl>
    <w:p>
      <w:pPr>
        <w:spacing w:after="200" w:before="0" w:line="240" w:lineRule="auto"/>
      </w:pPr>
      <w:r>
        <w:rPr>
          <w:sz w:val="8"/>
        </w:rPr>
      </w:r>
    </w:p>
    <w:p>
      <w:pPr>
        <w:keepNext/>
        <w:spacing w:after="120" w:before="320" w:line="252" w:lineRule="auto"/>
      </w:pPr>
      <w:r>
        <w:rPr>
          <w:b/>
          <w:i w:val="0"/>
          <w:color w:val="1B6F7A"/>
          <w:sz w:val="30"/>
        </w:rPr>
        <w:t>4.3 Grammar format: two-sided question-and-answer boxes</w:t>
      </w:r>
    </w:p>
    <w:p>
      <w:pPr>
        <w:spacing w:after="140" w:before="0" w:line="288" w:lineRule="auto"/>
      </w:pPr>
      <w:r>
        <w:rPr>
          <w:b w:val="0"/>
          <w:i w:val="0"/>
          <w:sz w:val="22"/>
        </w:rPr>
        <w:t>Same format as Levels 1 and 2: the question side on the left, the answer side on the right, one word from each column. Each box has a short "Questions and answers" section in plain English, a "Common mistakes" table (✗ → ✓), a Spanish note, and a tip for speakers of other languages (student pages only). Level 3 boxes are a little longer (up to 5 rows) and often have a third column for a reason or a time clause. Example (Lesson 4):</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6"/>
        <w:gridCol w:w="1509"/>
        <w:gridCol w:w="1509"/>
        <w:gridCol w:w="316"/>
        <w:gridCol w:w="1645"/>
        <w:gridCol w:w="1509"/>
        <w:gridCol w:w="1961"/>
      </w:tblGrid>
      <w:tr>
        <w:trPr>
          <w:cantSplit/>
        </w:trPr>
        <w:tc>
          <w:tcPr>
            <w:tcW w:type="dxa" w:w="4215"/>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11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What </w:t>
            </w:r>
            <w:r>
              <w:rPr>
                <w:b/>
                <w:i w:val="0"/>
                <w:sz w:val="22"/>
              </w:rPr>
              <w:t>were</w:t>
            </w:r>
          </w:p>
        </w:tc>
        <w:tc>
          <w:tcPr>
            <w:tcW w:type="dxa" w:w="15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p>
            <w:pPr>
              <w:keepNext/>
              <w:spacing w:after="20" w:before="20" w:line="252" w:lineRule="auto"/>
            </w:pPr>
            <w:r>
              <w:rPr>
                <w:b w:val="0"/>
                <w:i w:val="0"/>
                <w:sz w:val="22"/>
              </w:rPr>
              <w:t>they</w:t>
            </w:r>
          </w:p>
        </w:tc>
        <w:tc>
          <w:tcPr>
            <w:tcW w:type="dxa" w:w="15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doing?</w:t>
            </w:r>
          </w:p>
        </w:tc>
        <w:tc>
          <w:tcPr>
            <w:tcW w:type="dxa" w:w="317"/>
            <w:tcBorders>
              <w:top w:val="nil"/>
              <w:left w:val="nil"/>
              <w:bottom w:val="nil"/>
              <w:right w:val="nil"/>
            </w:tcBorders>
          </w:tcPr>
          <w:p>
            <w:pPr>
              <w:keepNext/>
            </w:pPr>
          </w:p>
        </w:tc>
        <w:tc>
          <w:tcPr>
            <w:tcW w:type="dxa" w:w="1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I </w:t>
            </w:r>
            <w:r>
              <w:rPr>
                <w:b/>
                <w:i w:val="0"/>
                <w:sz w:val="22"/>
              </w:rPr>
              <w:t>was</w:t>
            </w:r>
          </w:p>
          <w:p>
            <w:pPr>
              <w:keepNext/>
              <w:spacing w:after="20" w:before="20" w:line="252" w:lineRule="auto"/>
            </w:pPr>
            <w:r>
              <w:rPr>
                <w:b w:val="0"/>
                <w:i w:val="0"/>
                <w:sz w:val="22"/>
              </w:rPr>
              <w:t xml:space="preserve">They </w:t>
            </w:r>
            <w:r>
              <w:rPr>
                <w:b/>
                <w:i w:val="0"/>
                <w:sz w:val="22"/>
              </w:rPr>
              <w:t>were</w:t>
            </w:r>
          </w:p>
        </w:tc>
        <w:tc>
          <w:tcPr>
            <w:tcW w:type="dxa" w:w="15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carrying</w:t>
            </w:r>
          </w:p>
        </w:tc>
        <w:tc>
          <w:tcPr>
            <w:tcW w:type="dxa" w:w="19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a box.</w:t>
            </w:r>
          </w:p>
          <w:p>
            <w:pPr>
              <w:keepNext/>
              <w:spacing w:after="20" w:before="20" w:line="252" w:lineRule="auto"/>
            </w:pPr>
            <w:r>
              <w:rPr>
                <w:b w:val="0"/>
                <w:i w:val="0"/>
                <w:sz w:val="22"/>
              </w:rPr>
              <w:t>boxes.</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What </w:t>
            </w:r>
            <w:r>
              <w:rPr>
                <w:b/>
                <w:i w:val="0"/>
                <w:sz w:val="22"/>
              </w:rPr>
              <w:t>was</w:t>
            </w:r>
          </w:p>
        </w:tc>
        <w:tc>
          <w:tcPr>
            <w:tcW w:type="dxa" w:w="15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he</w:t>
            </w:r>
          </w:p>
          <w:p>
            <w:pPr>
              <w:keepNext/>
              <w:spacing w:after="20" w:before="20" w:line="252" w:lineRule="auto"/>
            </w:pPr>
            <w:r>
              <w:rPr>
                <w:b w:val="0"/>
                <w:i w:val="0"/>
                <w:sz w:val="22"/>
              </w:rPr>
              <w:t>she</w:t>
            </w:r>
          </w:p>
        </w:tc>
        <w:tc>
          <w:tcPr>
            <w:tcW w:type="dxa" w:w="15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doing?</w:t>
            </w:r>
          </w:p>
        </w:tc>
        <w:tc>
          <w:tcPr>
            <w:tcW w:type="dxa" w:w="317"/>
            <w:tcBorders>
              <w:top w:val="nil"/>
              <w:left w:val="nil"/>
              <w:bottom w:val="nil"/>
              <w:right w:val="nil"/>
            </w:tcBorders>
          </w:tcPr>
          <w:p>
            <w:pPr>
              <w:keepNext/>
            </w:pPr>
          </w:p>
        </w:tc>
        <w:tc>
          <w:tcPr>
            <w:tcW w:type="dxa" w:w="1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He</w:t>
            </w:r>
          </w:p>
          <w:p>
            <w:pPr>
              <w:keepNext/>
              <w:spacing w:after="20" w:before="20" w:line="252" w:lineRule="auto"/>
            </w:pPr>
            <w:r>
              <w:rPr>
                <w:b w:val="0"/>
                <w:i w:val="0"/>
                <w:sz w:val="22"/>
              </w:rPr>
              <w:t xml:space="preserve">She </w:t>
            </w:r>
            <w:r>
              <w:rPr>
                <w:b/>
                <w:i w:val="0"/>
                <w:sz w:val="22"/>
              </w:rPr>
              <w:t>was</w:t>
            </w:r>
          </w:p>
        </w:tc>
        <w:tc>
          <w:tcPr>
            <w:tcW w:type="dxa" w:w="15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waiting</w:t>
            </w:r>
          </w:p>
        </w:tc>
        <w:tc>
          <w:tcPr>
            <w:tcW w:type="dxa" w:w="19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for the bus.</w:t>
            </w:r>
          </w:p>
          <w:p>
            <w:pPr>
              <w:keepNext/>
              <w:spacing w:after="20" w:before="20" w:line="252" w:lineRule="auto"/>
            </w:pPr>
            <w:r>
              <w:rPr>
                <w:b w:val="0"/>
                <w:i w:val="0"/>
                <w:sz w:val="22"/>
              </w:rPr>
              <w:t>for a ride.</w:t>
            </w:r>
          </w:p>
        </w:tc>
      </w:tr>
      <w:tr>
        <w:trPr>
          <w:cantSplit/>
        </w:trPr>
        <w:tc>
          <w:tcPr>
            <w:tcW w:type="dxa" w:w="119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Were</w:t>
            </w:r>
          </w:p>
        </w:tc>
        <w:tc>
          <w:tcPr>
            <w:tcW w:type="dxa" w:w="15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tc>
        <w:tc>
          <w:tcPr>
            <w:tcW w:type="dxa" w:w="15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driving?</w:t>
            </w:r>
          </w:p>
        </w:tc>
        <w:tc>
          <w:tcPr>
            <w:tcW w:type="dxa" w:w="317"/>
            <w:tcBorders>
              <w:top w:val="nil"/>
              <w:left w:val="nil"/>
              <w:bottom w:val="nil"/>
              <w:right w:val="nil"/>
            </w:tcBorders>
          </w:tcPr>
          <w:p>
            <w:pPr>
              <w:keepNext/>
            </w:pPr>
          </w:p>
        </w:tc>
        <w:tc>
          <w:tcPr>
            <w:tcW w:type="dxa" w:w="1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Yes,</w:t>
            </w:r>
          </w:p>
        </w:tc>
        <w:tc>
          <w:tcPr>
            <w:tcW w:type="dxa" w:w="15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p>
        </w:tc>
        <w:tc>
          <w:tcPr>
            <w:tcW w:type="dxa" w:w="19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was</w:t>
            </w:r>
            <w:r>
              <w:rPr>
                <w:b w:val="0"/>
                <w:i w:val="0"/>
                <w:sz w:val="22"/>
              </w:rPr>
              <w:t>.</w:t>
            </w:r>
          </w:p>
        </w:tc>
      </w:tr>
      <w:tr>
        <w:trPr>
          <w:cantSplit/>
        </w:trPr>
        <w:tc>
          <w:tcPr>
            <w:tcW w:type="dxa" w:w="1197"/>
            <w:shd w:val="clear" w:color="auto" w:fill="EAF1F8"/>
            <w:vMerge/>
            <w:tcBorders>
              <w:top w:val="single" w:sz="8" w:color="7A8CA0"/>
              <w:left w:val="single" w:sz="8" w:color="7A8CA0"/>
              <w:bottom w:val="single" w:sz="8" w:color="7A8CA0"/>
              <w:right w:val="single" w:sz="8" w:color="7A8CA0"/>
            </w:tcBorders>
            <w:vAlign w:val="center"/>
          </w:tcPr>
          <w:p/>
        </w:tc>
        <w:tc>
          <w:tcPr>
            <w:tcW w:type="dxa" w:w="1509"/>
            <w:shd w:val="clear" w:color="auto" w:fill="EAF1F8"/>
            <w:vMerge/>
            <w:tcBorders>
              <w:top w:val="single" w:sz="8" w:color="7A8CA0"/>
              <w:left w:val="single" w:sz="8" w:color="7A8CA0"/>
              <w:bottom w:val="single" w:sz="8" w:color="7A8CA0"/>
              <w:right w:val="single" w:sz="8" w:color="7A8CA0"/>
            </w:tcBorders>
            <w:vAlign w:val="center"/>
          </w:tcPr>
          <w:p/>
        </w:tc>
        <w:tc>
          <w:tcPr>
            <w:tcW w:type="dxa" w:w="15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No,</w:t>
            </w:r>
          </w:p>
        </w:tc>
        <w:tc>
          <w:tcPr>
            <w:tcW w:type="dxa" w:w="15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p>
        </w:tc>
        <w:tc>
          <w:tcPr>
            <w:tcW w:type="dxa" w:w="19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wasn't</w:t>
            </w:r>
            <w:r>
              <w:rPr>
                <w:b w:val="0"/>
                <w:i w:val="0"/>
                <w:sz w:val="22"/>
              </w:rPr>
              <w:t>.</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What</w:t>
            </w:r>
          </w:p>
        </w:tc>
        <w:tc>
          <w:tcPr>
            <w:tcW w:type="dxa" w:w="150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2"/>
              </w:rPr>
              <w:t>happened</w:t>
            </w:r>
          </w:p>
        </w:tc>
        <w:tc>
          <w:tcPr>
            <w:tcW w:type="dxa" w:w="150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then?</w:t>
            </w:r>
          </w:p>
        </w:tc>
        <w:tc>
          <w:tcPr>
            <w:tcW w:type="dxa" w:w="317"/>
            <w:tcBorders>
              <w:top w:val="nil"/>
              <w:left w:val="nil"/>
              <w:bottom w:val="nil"/>
              <w:right w:val="nil"/>
            </w:tcBorders>
          </w:tcPr>
          <w:p/>
        </w:tc>
        <w:tc>
          <w:tcPr>
            <w:tcW w:type="dxa" w:w="164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 xml:space="preserve">I </w:t>
            </w:r>
            <w:r>
              <w:rPr>
                <w:b/>
                <w:i w:val="0"/>
                <w:sz w:val="22"/>
              </w:rPr>
              <w:t>was</w:t>
            </w:r>
            <w:r>
              <w:rPr>
                <w:b w:val="0"/>
                <w:i w:val="0"/>
                <w:sz w:val="22"/>
              </w:rPr>
              <w:t xml:space="preserve"> driving</w:t>
            </w:r>
          </w:p>
        </w:tc>
        <w:tc>
          <w:tcPr>
            <w:tcW w:type="dxa" w:w="15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2"/>
              </w:rPr>
              <w:t>when</w:t>
            </w:r>
          </w:p>
        </w:tc>
        <w:tc>
          <w:tcPr>
            <w:tcW w:type="dxa" w:w="196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a car hit my car.</w:t>
            </w:r>
          </w:p>
          <w:p>
            <w:pPr>
              <w:spacing w:after="20" w:before="20" w:line="252" w:lineRule="auto"/>
            </w:pPr>
            <w:r>
              <w:rPr>
                <w:b w:val="0"/>
                <w:i w:val="0"/>
                <w:sz w:val="22"/>
              </w:rPr>
              <w:t>the light changed.</w:t>
            </w:r>
          </w:p>
        </w:tc>
      </w:tr>
    </w:tbl>
    <w:p>
      <w:pPr>
        <w:spacing w:after="240" w:before="0" w:line="240" w:lineRule="auto"/>
      </w:pPr>
      <w:r>
        <w:rPr>
          <w:sz w:val="8"/>
        </w:rPr>
      </w:r>
    </w:p>
    <w:p>
      <w:pPr>
        <w:keepNext/>
        <w:spacing w:after="120" w:before="320" w:line="252" w:lineRule="auto"/>
      </w:pPr>
      <w:r>
        <w:rPr>
          <w:b/>
          <w:i w:val="0"/>
          <w:color w:val="1B6F7A"/>
          <w:sz w:val="30"/>
        </w:rPr>
        <w:t>4.4 Materials per lesson (same as Levels 1 and 2)</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80"/>
        <w:gridCol w:w="7667"/>
      </w:tblGrid>
      <w:tr>
        <w:trPr>
          <w:cantSplit/>
          <w:tblHeader/>
        </w:trPr>
        <w:tc>
          <w:tcPr>
            <w:tcW w:type="dxa" w:w="1981"/>
            <w:vAlign w:val="center"/>
            <w:shd w:val="clear" w:color="auto" w:fill="1F3A5F"/>
          </w:tcPr>
          <w:p>
            <w:pPr>
              <w:keepNext/>
              <w:spacing w:after="0" w:before="0" w:line="264" w:lineRule="auto"/>
            </w:pPr>
            <w:r>
              <w:rPr>
                <w:b/>
                <w:i w:val="0"/>
                <w:color w:val="FFFFFF"/>
                <w:sz w:val="19"/>
              </w:rPr>
              <w:t>Item</w:t>
            </w:r>
          </w:p>
        </w:tc>
        <w:tc>
          <w:tcPr>
            <w:tcW w:type="dxa" w:w="7667"/>
            <w:vAlign w:val="center"/>
            <w:shd w:val="clear" w:color="auto" w:fill="1F3A5F"/>
          </w:tcPr>
          <w:p>
            <w:pPr>
              <w:keepNext/>
              <w:spacing w:after="0" w:before="0" w:line="264" w:lineRule="auto"/>
            </w:pPr>
            <w:r>
              <w:rPr>
                <w:b/>
                <w:i w:val="0"/>
                <w:color w:val="FFFFFF"/>
                <w:sz w:val="19"/>
              </w:rPr>
              <w:t>Level 3 detail</w:t>
            </w:r>
          </w:p>
        </w:tc>
      </w:tr>
      <w:tr>
        <w:trPr>
          <w:cantSplit/>
        </w:trPr>
        <w:tc>
          <w:tcPr>
            <w:tcW w:type="dxa" w:w="1981"/>
            <w:vAlign w:val="center"/>
          </w:tcPr>
          <w:p>
            <w:pPr>
              <w:keepNext/>
              <w:spacing w:after="0" w:before="0" w:line="264" w:lineRule="auto"/>
            </w:pPr>
            <w:r>
              <w:rPr>
                <w:b/>
                <w:i w:val="0"/>
                <w:sz w:val="19"/>
              </w:rPr>
              <w:t>Student Workbook pages</w:t>
            </w:r>
          </w:p>
        </w:tc>
        <w:tc>
          <w:tcPr>
            <w:tcW w:type="dxa" w:w="7667"/>
            <w:vAlign w:val="center"/>
          </w:tcPr>
          <w:p>
            <w:pPr>
              <w:keepNext/>
              <w:spacing w:after="0" w:before="0" w:line="264" w:lineRule="auto"/>
            </w:pPr>
            <w:r>
              <w:rPr>
                <w:b w:val="0"/>
                <w:i w:val="0"/>
                <w:sz w:val="19"/>
              </w:rPr>
              <w:t xml:space="preserve">New Words (with a </w:t>
            </w:r>
            <w:r>
              <w:rPr>
                <w:b w:val="0"/>
                <w:i/>
                <w:sz w:val="19"/>
              </w:rPr>
              <w:t>My language</w:t>
            </w:r>
            <w:r>
              <w:rPr>
                <w:b w:val="0"/>
                <w:i w:val="0"/>
                <w:sz w:val="19"/>
              </w:rPr>
              <w:t xml:space="preserve"> column), Listening, Grammar, Talk Time sheet, Homework, and a Read &amp; Write page. No instruction icons. Same page look as Level 2.</w:t>
            </w:r>
          </w:p>
        </w:tc>
      </w:tr>
      <w:tr>
        <w:trPr>
          <w:cantSplit/>
        </w:trPr>
        <w:tc>
          <w:tcPr>
            <w:tcW w:type="dxa" w:w="1981"/>
            <w:vAlign w:val="center"/>
            <w:shd w:val="clear" w:color="auto" w:fill="EEF4F7"/>
          </w:tcPr>
          <w:p>
            <w:pPr>
              <w:keepNext/>
              <w:spacing w:after="0" w:before="0" w:line="264" w:lineRule="auto"/>
            </w:pPr>
            <w:r>
              <w:rPr>
                <w:b/>
                <w:i w:val="0"/>
                <w:sz w:val="19"/>
              </w:rPr>
              <w:t>Pictures</w:t>
            </w:r>
          </w:p>
        </w:tc>
        <w:tc>
          <w:tcPr>
            <w:tcW w:type="dxa" w:w="7667"/>
            <w:vAlign w:val="center"/>
            <w:shd w:val="clear" w:color="auto" w:fill="EEF4F7"/>
          </w:tcPr>
          <w:p>
            <w:pPr>
              <w:keepNext/>
              <w:spacing w:after="0" w:before="0" w:line="264" w:lineRule="auto"/>
            </w:pPr>
            <w:r>
              <w:rPr>
                <w:b w:val="0"/>
                <w:i w:val="0"/>
                <w:sz w:val="19"/>
              </w:rPr>
              <w:t xml:space="preserve">12 per lesson (≈ 156 total), 600×420 PNG cards made from Twemoji graphics (CC BY 4.0), same style and naming as Levels 1–2 (Level 3 pictures are named </w:t>
            </w:r>
            <w:r>
              <w:rPr>
                <w:rFonts w:ascii="Consolas" w:hAnsi="Consolas"/>
                <w:b w:val="0"/>
                <w:i w:val="0"/>
                <w:color w:val="8B1A1A"/>
                <w:sz w:val="19"/>
              </w:rPr>
              <w:t>L3_L&lt;lesson&gt;_&lt;word&gt;.png</w:t>
            </w:r>
            <w:r>
              <w:rPr>
                <w:b w:val="0"/>
                <w:i w:val="0"/>
                <w:sz w:val="19"/>
              </w:rPr>
              <w:t xml:space="preserve">, for example </w:t>
            </w:r>
            <w:r>
              <w:rPr>
                <w:rFonts w:ascii="Consolas" w:hAnsi="Consolas"/>
                <w:b w:val="0"/>
                <w:i w:val="0"/>
                <w:color w:val="8B1A1A"/>
                <w:sz w:val="19"/>
              </w:rPr>
              <w:t>L3_L4_stop_sign.png</w:t>
            </w:r>
            <w:r>
              <w:rPr>
                <w:b w:val="0"/>
                <w:i w:val="0"/>
                <w:sz w:val="19"/>
              </w:rPr>
              <w:t>, so they never collide with Level 1–2 files). Abstract words (</w:t>
            </w:r>
            <w:r>
              <w:rPr>
                <w:b w:val="0"/>
                <w:i/>
                <w:sz w:val="19"/>
              </w:rPr>
              <w:t>reason, reliable, reschedule, store credit, maintenance request</w:t>
            </w:r>
            <w:r>
              <w:rPr>
                <w:b w:val="0"/>
                <w:i w:val="0"/>
                <w:sz w:val="19"/>
              </w:rPr>
              <w:t xml:space="preserve">) get a labeled combination of two emoji or a simple form picture with the field highlighted. Every picture gets a line in </w:t>
            </w:r>
            <w:r>
              <w:rPr>
                <w:rFonts w:ascii="Consolas" w:hAnsi="Consolas"/>
                <w:b w:val="0"/>
                <w:i w:val="0"/>
                <w:color w:val="8B1A1A"/>
                <w:sz w:val="19"/>
              </w:rPr>
              <w:t>CREDITS.md</w:t>
            </w:r>
            <w:r>
              <w:rPr>
                <w:b w:val="0"/>
                <w:i w:val="0"/>
                <w:sz w:val="19"/>
              </w:rPr>
              <w:t>.</w:t>
            </w:r>
          </w:p>
        </w:tc>
      </w:tr>
      <w:tr>
        <w:trPr>
          <w:cantSplit/>
        </w:trPr>
        <w:tc>
          <w:tcPr>
            <w:tcW w:type="dxa" w:w="1981"/>
            <w:vAlign w:val="center"/>
          </w:tcPr>
          <w:p>
            <w:pPr>
              <w:keepNext/>
              <w:spacing w:after="0" w:before="0" w:line="264" w:lineRule="auto"/>
            </w:pPr>
            <w:r>
              <w:rPr>
                <w:b/>
                <w:i w:val="0"/>
                <w:sz w:val="19"/>
              </w:rPr>
              <w:t>Listening audio</w:t>
            </w:r>
          </w:p>
        </w:tc>
        <w:tc>
          <w:tcPr>
            <w:tcW w:type="dxa" w:w="7667"/>
            <w:vAlign w:val="center"/>
          </w:tcPr>
          <w:p>
            <w:pPr>
              <w:keepNext/>
              <w:spacing w:after="0" w:before="0" w:line="264" w:lineRule="auto"/>
            </w:pPr>
            <w:r>
              <w:rPr>
                <w:b w:val="0"/>
                <w:i w:val="0"/>
                <w:sz w:val="19"/>
              </w:rPr>
              <w:t xml:space="preserve">One MP3 per lesson + midterm + final (15 files), Chatterbox TTS cloned from </w:t>
            </w:r>
            <w:r>
              <w:rPr>
                <w:b/>
                <w:i w:val="0"/>
                <w:sz w:val="19"/>
              </w:rPr>
              <w:t>synthetic reference voices only</w:t>
            </w:r>
            <w:r>
              <w:rPr>
                <w:b w:val="0"/>
                <w:i w:val="0"/>
                <w:sz w:val="19"/>
              </w:rPr>
              <w:t xml:space="preserve"> (no recordings of real people). </w:t>
            </w:r>
            <w:r>
              <w:rPr>
                <w:b/>
                <w:i w:val="0"/>
                <w:sz w:val="19"/>
              </w:rPr>
              <w:t>About 1:30 (1:15–1:45)</w:t>
            </w:r>
            <w:r>
              <w:rPr>
                <w:b w:val="0"/>
                <w:i w:val="0"/>
                <w:sz w:val="19"/>
              </w:rPr>
              <w:t xml:space="preserve">, up to 3 speakers (for example a narrator and two characters), natural speed with clear speech and natural pauses. Female characters have clearly female voices and male characters male voices. Each file plays the conversation </w:t>
            </w:r>
            <w:r>
              <w:rPr>
                <w:b/>
                <w:i w:val="0"/>
                <w:sz w:val="19"/>
              </w:rPr>
              <w:t>once</w:t>
            </w:r>
            <w:r>
              <w:rPr>
                <w:b w:val="0"/>
                <w:i w:val="0"/>
                <w:sz w:val="19"/>
              </w:rPr>
              <w:t xml:space="preserve"> (it never repeats inside the file); the teacher presses play again for the second listen.</w:t>
            </w:r>
          </w:p>
        </w:tc>
      </w:tr>
      <w:tr>
        <w:trPr>
          <w:cantSplit/>
        </w:trPr>
        <w:tc>
          <w:tcPr>
            <w:tcW w:type="dxa" w:w="1981"/>
            <w:vAlign w:val="center"/>
            <w:shd w:val="clear" w:color="auto" w:fill="EEF4F7"/>
          </w:tcPr>
          <w:p>
            <w:pPr>
              <w:keepNext/>
              <w:spacing w:after="0" w:before="0" w:line="264" w:lineRule="auto"/>
            </w:pPr>
            <w:r>
              <w:rPr>
                <w:b/>
                <w:i w:val="0"/>
                <w:sz w:val="19"/>
              </w:rPr>
              <w:t>Slides</w:t>
            </w:r>
          </w:p>
        </w:tc>
        <w:tc>
          <w:tcPr>
            <w:tcW w:type="dxa" w:w="7667"/>
            <w:vAlign w:val="center"/>
            <w:shd w:val="clear" w:color="auto" w:fill="EEF4F7"/>
          </w:tcPr>
          <w:p>
            <w:pPr>
              <w:keepNext/>
              <w:spacing w:after="0" w:before="0" w:line="264" w:lineRule="auto"/>
            </w:pPr>
            <w:r>
              <w:rPr>
                <w:b w:val="0"/>
                <w:i w:val="0"/>
                <w:sz w:val="19"/>
              </w:rPr>
              <w:t>One deck per lesson, same look as Level 2: picture words, listening tasks, the grammar box with click-to-reveal answers, Talk Time instructions, and the Read &amp; Write text.</w:t>
            </w:r>
          </w:p>
        </w:tc>
      </w:tr>
      <w:tr>
        <w:trPr>
          <w:cantSplit/>
        </w:trPr>
        <w:tc>
          <w:tcPr>
            <w:tcW w:type="dxa" w:w="1981"/>
            <w:vAlign w:val="center"/>
          </w:tcPr>
          <w:p>
            <w:pPr>
              <w:spacing w:after="0" w:before="0" w:line="264" w:lineRule="auto"/>
            </w:pPr>
            <w:r>
              <w:rPr>
                <w:b/>
                <w:i w:val="0"/>
                <w:sz w:val="19"/>
              </w:rPr>
              <w:t>Teacher plan</w:t>
            </w:r>
          </w:p>
        </w:tc>
        <w:tc>
          <w:tcPr>
            <w:tcW w:type="dxa" w:w="7667"/>
            <w:vAlign w:val="center"/>
          </w:tcPr>
          <w:p>
            <w:pPr>
              <w:spacing w:after="0" w:before="0" w:line="264" w:lineRule="auto"/>
            </w:pPr>
            <w:r>
              <w:rPr>
                <w:b w:val="0"/>
                <w:i w:val="0"/>
                <w:sz w:val="19"/>
              </w:rPr>
              <w:t xml:space="preserve">At a glance, clock-time plan, step-by-step boxes, listening script, answer key, and teacher notes in plain English. Every step says exactly what to say and show. </w:t>
            </w:r>
            <w:r>
              <w:rPr>
                <w:b/>
                <w:i w:val="0"/>
                <w:sz w:val="19"/>
              </w:rPr>
              <w:t>Teachers need no Spanish.</w:t>
            </w:r>
          </w:p>
        </w:tc>
      </w:tr>
    </w:tbl>
    <w:p>
      <w:pPr>
        <w:spacing w:after="200" w:before="0" w:line="240" w:lineRule="auto"/>
      </w:pPr>
      <w:r>
        <w:rPr>
          <w:sz w:val="8"/>
        </w:rPr>
      </w:r>
    </w:p>
    <w:p>
      <w:pPr>
        <w:keepNext/>
        <w:spacing w:after="120" w:before="320" w:line="252" w:lineRule="auto"/>
      </w:pPr>
      <w:r>
        <w:rPr>
          <w:b/>
          <w:i w:val="0"/>
          <w:color w:val="1B6F7A"/>
          <w:sz w:val="30"/>
        </w:rPr>
        <w:t>4.5 Assessment and progress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11"/>
        <w:gridCol w:w="2090"/>
        <w:gridCol w:w="6045"/>
      </w:tblGrid>
      <w:tr>
        <w:trPr>
          <w:cantSplit/>
          <w:tblHeader/>
        </w:trPr>
        <w:tc>
          <w:tcPr>
            <w:tcW w:type="dxa" w:w="1511"/>
            <w:vAlign w:val="center"/>
            <w:shd w:val="clear" w:color="auto" w:fill="1F3A5F"/>
          </w:tcPr>
          <w:p>
            <w:pPr>
              <w:keepNext/>
              <w:spacing w:after="0" w:before="0" w:line="264" w:lineRule="auto"/>
            </w:pPr>
            <w:r>
              <w:rPr>
                <w:b/>
                <w:i w:val="0"/>
                <w:color w:val="FFFFFF"/>
                <w:sz w:val="19"/>
              </w:rPr>
              <w:t>Tool</w:t>
            </w:r>
          </w:p>
        </w:tc>
        <w:tc>
          <w:tcPr>
            <w:tcW w:type="dxa" w:w="2091"/>
            <w:vAlign w:val="center"/>
            <w:shd w:val="clear" w:color="auto" w:fill="1F3A5F"/>
          </w:tcPr>
          <w:p>
            <w:pPr>
              <w:keepNext/>
              <w:spacing w:after="0" w:before="0" w:line="264" w:lineRule="auto"/>
            </w:pPr>
            <w:r>
              <w:rPr>
                <w:b/>
                <w:i w:val="0"/>
                <w:color w:val="FFFFFF"/>
                <w:sz w:val="19"/>
              </w:rPr>
              <w:t>When</w:t>
            </w:r>
          </w:p>
        </w:tc>
        <w:tc>
          <w:tcPr>
            <w:tcW w:type="dxa" w:w="6046"/>
            <w:vAlign w:val="center"/>
            <w:shd w:val="clear" w:color="auto" w:fill="1F3A5F"/>
          </w:tcPr>
          <w:p>
            <w:pPr>
              <w:keepNext/>
              <w:spacing w:after="0" w:before="0" w:line="264" w:lineRule="auto"/>
            </w:pPr>
            <w:r>
              <w:rPr>
                <w:b/>
                <w:i w:val="0"/>
                <w:color w:val="FFFFFF"/>
                <w:sz w:val="19"/>
              </w:rPr>
              <w:t>What</w:t>
            </w:r>
          </w:p>
        </w:tc>
      </w:tr>
      <w:tr>
        <w:trPr>
          <w:cantSplit/>
        </w:trPr>
        <w:tc>
          <w:tcPr>
            <w:tcW w:type="dxa" w:w="1511"/>
            <w:vAlign w:val="center"/>
          </w:tcPr>
          <w:p>
            <w:pPr>
              <w:keepNext/>
              <w:spacing w:after="0" w:before="0" w:line="264" w:lineRule="auto"/>
            </w:pPr>
            <w:r>
              <w:rPr>
                <w:b/>
                <w:i w:val="0"/>
                <w:sz w:val="19"/>
              </w:rPr>
              <w:t>Placement chat</w:t>
            </w:r>
          </w:p>
        </w:tc>
        <w:tc>
          <w:tcPr>
            <w:tcW w:type="dxa" w:w="2091"/>
            <w:vAlign w:val="center"/>
          </w:tcPr>
          <w:p>
            <w:pPr>
              <w:keepNext/>
              <w:spacing w:after="0" w:before="0" w:line="264" w:lineRule="auto"/>
            </w:pPr>
            <w:r>
              <w:rPr>
                <w:b w:val="0"/>
                <w:i w:val="0"/>
                <w:sz w:val="19"/>
              </w:rPr>
              <w:t>Before Week 1 or on Week 1 night</w:t>
            </w:r>
          </w:p>
        </w:tc>
        <w:tc>
          <w:tcPr>
            <w:tcW w:type="dxa" w:w="6046"/>
            <w:vAlign w:val="center"/>
          </w:tcPr>
          <w:p>
            <w:pPr>
              <w:keepNext/>
              <w:spacing w:after="0" w:before="0" w:line="264" w:lineRule="auto"/>
            </w:pPr>
            <w:r>
              <w:rPr>
                <w:b w:val="0"/>
                <w:i w:val="0"/>
                <w:sz w:val="19"/>
              </w:rPr>
              <w:t>3–4 minutes: the entry questions in Section 2.1. Decides Level 2, 3, or 4.</w:t>
            </w:r>
          </w:p>
        </w:tc>
      </w:tr>
      <w:tr>
        <w:trPr>
          <w:cantSplit/>
        </w:trPr>
        <w:tc>
          <w:tcPr>
            <w:tcW w:type="dxa" w:w="1511"/>
            <w:vAlign w:val="center"/>
            <w:shd w:val="clear" w:color="auto" w:fill="EEF4F7"/>
          </w:tcPr>
          <w:p>
            <w:pPr>
              <w:keepNext/>
              <w:spacing w:after="0" w:before="0" w:line="264" w:lineRule="auto"/>
            </w:pPr>
            <w:r>
              <w:rPr>
                <w:b/>
                <w:i w:val="0"/>
                <w:sz w:val="19"/>
              </w:rPr>
              <w:t>Baseline snapshot</w:t>
            </w:r>
          </w:p>
        </w:tc>
        <w:tc>
          <w:tcPr>
            <w:tcW w:type="dxa" w:w="2091"/>
            <w:vAlign w:val="center"/>
            <w:shd w:val="clear" w:color="auto" w:fill="EEF4F7"/>
          </w:tcPr>
          <w:p>
            <w:pPr>
              <w:keepNext/>
              <w:spacing w:after="0" w:before="0" w:line="264" w:lineRule="auto"/>
            </w:pPr>
            <w:r>
              <w:rPr>
                <w:b w:val="0"/>
                <w:i w:val="0"/>
                <w:sz w:val="19"/>
              </w:rPr>
              <w:t>Weeks 1–3</w:t>
            </w:r>
          </w:p>
        </w:tc>
        <w:tc>
          <w:tcPr>
            <w:tcW w:type="dxa" w:w="6046"/>
            <w:vAlign w:val="center"/>
            <w:shd w:val="clear" w:color="auto" w:fill="EEF4F7"/>
          </w:tcPr>
          <w:p>
            <w:pPr>
              <w:keepNext/>
              <w:spacing w:after="0" w:before="0" w:line="264" w:lineRule="auto"/>
            </w:pPr>
            <w:r>
              <w:rPr>
                <w:b w:val="0"/>
                <w:i w:val="0"/>
                <w:sz w:val="19"/>
              </w:rPr>
              <w:t xml:space="preserve">The same 6 prompts every time: </w:t>
            </w:r>
            <w:r>
              <w:rPr>
                <w:b w:val="0"/>
                <w:i/>
                <w:sz w:val="19"/>
              </w:rPr>
              <w:t>Tell me about your week. What did you do last weekend? What are you going to do next month? Describe a friend. What was your life like as a child? What will you do if it rains on Saturday?</w:t>
            </w:r>
            <w:r>
              <w:rPr>
                <w:b w:val="0"/>
                <w:i w:val="0"/>
                <w:sz w:val="19"/>
              </w:rPr>
              <w:t xml:space="preserve"> About 5 learners per week during Talk Time. The final uses the same prompts to show growth.</w:t>
            </w:r>
          </w:p>
        </w:tc>
      </w:tr>
      <w:tr>
        <w:trPr>
          <w:cantSplit/>
        </w:trPr>
        <w:tc>
          <w:tcPr>
            <w:tcW w:type="dxa" w:w="1511"/>
            <w:vAlign w:val="center"/>
          </w:tcPr>
          <w:p>
            <w:pPr>
              <w:keepNext/>
              <w:spacing w:after="0" w:before="0" w:line="264" w:lineRule="auto"/>
            </w:pPr>
            <w:r>
              <w:rPr>
                <w:b/>
                <w:i w:val="0"/>
                <w:sz w:val="19"/>
              </w:rPr>
              <w:t>Can-do self-check</w:t>
            </w:r>
          </w:p>
        </w:tc>
        <w:tc>
          <w:tcPr>
            <w:tcW w:type="dxa" w:w="2091"/>
            <w:vAlign w:val="center"/>
          </w:tcPr>
          <w:p>
            <w:pPr>
              <w:keepNext/>
              <w:spacing w:after="0" w:before="0" w:line="264" w:lineRule="auto"/>
            </w:pPr>
            <w:r>
              <w:rPr>
                <w:b w:val="0"/>
                <w:i w:val="0"/>
                <w:sz w:val="19"/>
              </w:rPr>
              <w:t>Weeks 1, 8, 15</w:t>
            </w:r>
          </w:p>
        </w:tc>
        <w:tc>
          <w:tcPr>
            <w:tcW w:type="dxa" w:w="6046"/>
            <w:vAlign w:val="center"/>
          </w:tcPr>
          <w:p>
            <w:pPr>
              <w:keepNext/>
              <w:spacing w:after="0" w:before="0" w:line="264" w:lineRule="auto"/>
            </w:pPr>
            <w:r>
              <w:rPr>
                <w:b w:val="0"/>
                <w:i w:val="0"/>
                <w:sz w:val="19"/>
              </w:rPr>
              <w:t>"I can…" lines + 😀 🙂 😐, read aloud by the teacher.</w:t>
            </w:r>
          </w:p>
        </w:tc>
      </w:tr>
      <w:tr>
        <w:trPr>
          <w:cantSplit/>
        </w:trPr>
        <w:tc>
          <w:tcPr>
            <w:tcW w:type="dxa" w:w="1511"/>
            <w:vAlign w:val="center"/>
            <w:shd w:val="clear" w:color="auto" w:fill="EEF4F7"/>
          </w:tcPr>
          <w:p>
            <w:pPr>
              <w:keepNext/>
              <w:spacing w:after="0" w:before="0" w:line="264" w:lineRule="auto"/>
            </w:pPr>
            <w:r>
              <w:rPr>
                <w:b/>
                <w:i w:val="0"/>
                <w:sz w:val="19"/>
              </w:rPr>
              <w:t>Exit ticket</w:t>
            </w:r>
          </w:p>
        </w:tc>
        <w:tc>
          <w:tcPr>
            <w:tcW w:type="dxa" w:w="2091"/>
            <w:vAlign w:val="center"/>
            <w:shd w:val="clear" w:color="auto" w:fill="EEF4F7"/>
          </w:tcPr>
          <w:p>
            <w:pPr>
              <w:keepNext/>
              <w:spacing w:after="0" w:before="0" w:line="264" w:lineRule="auto"/>
            </w:pPr>
            <w:r>
              <w:rPr>
                <w:b w:val="0"/>
                <w:i w:val="0"/>
                <w:sz w:val="19"/>
              </w:rPr>
              <w:t>Every lesson</w:t>
            </w:r>
          </w:p>
        </w:tc>
        <w:tc>
          <w:tcPr>
            <w:tcW w:type="dxa" w:w="6046"/>
            <w:vAlign w:val="center"/>
            <w:shd w:val="clear" w:color="auto" w:fill="EEF4F7"/>
          </w:tcPr>
          <w:p>
            <w:pPr>
              <w:keepNext/>
              <w:spacing w:after="0" w:before="0" w:line="264" w:lineRule="auto"/>
            </w:pPr>
            <w:r>
              <w:rPr>
                <w:b w:val="0"/>
                <w:i w:val="0"/>
                <w:sz w:val="19"/>
              </w:rPr>
              <w:t>Two sentences with today's grammar, one with a reason.</w:t>
            </w:r>
          </w:p>
        </w:tc>
      </w:tr>
      <w:tr>
        <w:trPr>
          <w:cantSplit/>
        </w:trPr>
        <w:tc>
          <w:tcPr>
            <w:tcW w:type="dxa" w:w="1511"/>
            <w:vAlign w:val="center"/>
          </w:tcPr>
          <w:p>
            <w:pPr>
              <w:keepNext/>
              <w:spacing w:after="0" w:before="0" w:line="264" w:lineRule="auto"/>
            </w:pPr>
            <w:r>
              <w:rPr>
                <w:b/>
                <w:i w:val="0"/>
                <w:sz w:val="19"/>
              </w:rPr>
              <w:t>Homework</w:t>
            </w:r>
          </w:p>
        </w:tc>
        <w:tc>
          <w:tcPr>
            <w:tcW w:type="dxa" w:w="2091"/>
            <w:vAlign w:val="center"/>
          </w:tcPr>
          <w:p>
            <w:pPr>
              <w:keepNext/>
              <w:spacing w:after="0" w:before="0" w:line="264" w:lineRule="auto"/>
            </w:pPr>
            <w:r>
              <w:rPr>
                <w:b w:val="0"/>
                <w:i w:val="0"/>
                <w:sz w:val="19"/>
              </w:rPr>
              <w:t>Every lesson</w:t>
            </w:r>
          </w:p>
        </w:tc>
        <w:tc>
          <w:tcPr>
            <w:tcW w:type="dxa" w:w="6046"/>
            <w:vAlign w:val="center"/>
          </w:tcPr>
          <w:p>
            <w:pPr>
              <w:keepNext/>
              <w:spacing w:after="0" w:before="0" w:line="264" w:lineRule="auto"/>
            </w:pPr>
            <w:r>
              <w:rPr>
                <w:b w:val="0"/>
                <w:i w:val="0"/>
                <w:sz w:val="19"/>
              </w:rPr>
              <w:t>15 minutes: a short writing task, a speaking task with a family member or coworker, and one older grammar point.</w:t>
            </w:r>
          </w:p>
        </w:tc>
      </w:tr>
      <w:tr>
        <w:trPr>
          <w:cantSplit/>
        </w:trPr>
        <w:tc>
          <w:tcPr>
            <w:tcW w:type="dxa" w:w="1511"/>
            <w:vAlign w:val="center"/>
            <w:shd w:val="clear" w:color="auto" w:fill="EEF4F7"/>
          </w:tcPr>
          <w:p>
            <w:pPr>
              <w:keepNext/>
              <w:spacing w:after="0" w:before="0" w:line="264" w:lineRule="auto"/>
            </w:pPr>
            <w:r>
              <w:rPr>
                <w:b/>
                <w:i w:val="0"/>
                <w:sz w:val="19"/>
              </w:rPr>
              <w:t>Read &amp; Write tasks</w:t>
            </w:r>
          </w:p>
        </w:tc>
        <w:tc>
          <w:tcPr>
            <w:tcW w:type="dxa" w:w="2091"/>
            <w:vAlign w:val="center"/>
            <w:shd w:val="clear" w:color="auto" w:fill="EEF4F7"/>
          </w:tcPr>
          <w:p>
            <w:pPr>
              <w:keepNext/>
              <w:spacing w:after="0" w:before="0" w:line="264" w:lineRule="auto"/>
            </w:pPr>
            <w:r>
              <w:rPr>
                <w:b w:val="0"/>
                <w:i w:val="0"/>
                <w:sz w:val="19"/>
              </w:rPr>
              <w:t>Most lessons</w:t>
            </w:r>
          </w:p>
        </w:tc>
        <w:tc>
          <w:tcPr>
            <w:tcW w:type="dxa" w:w="6046"/>
            <w:vAlign w:val="center"/>
            <w:shd w:val="clear" w:color="auto" w:fill="EEF4F7"/>
          </w:tcPr>
          <w:p>
            <w:pPr>
              <w:keepNext/>
              <w:spacing w:after="0" w:before="0" w:line="264" w:lineRule="auto"/>
            </w:pPr>
            <w:r>
              <w:rPr>
                <w:b w:val="0"/>
                <w:i w:val="0"/>
                <w:sz w:val="19"/>
              </w:rPr>
              <w:t>Collected every two weeks; the teacher writes one strength and one fix.</w:t>
            </w:r>
          </w:p>
        </w:tc>
      </w:tr>
      <w:tr>
        <w:trPr>
          <w:cantSplit/>
        </w:trPr>
        <w:tc>
          <w:tcPr>
            <w:tcW w:type="dxa" w:w="1511"/>
            <w:vAlign w:val="center"/>
          </w:tcPr>
          <w:p>
            <w:pPr>
              <w:spacing w:after="0" w:before="0" w:line="264" w:lineRule="auto"/>
            </w:pPr>
            <w:r>
              <w:rPr>
                <w:b/>
                <w:i w:val="0"/>
                <w:sz w:val="19"/>
              </w:rPr>
              <w:t>Midterm / Final</w:t>
            </w:r>
          </w:p>
        </w:tc>
        <w:tc>
          <w:tcPr>
            <w:tcW w:type="dxa" w:w="2091"/>
            <w:vAlign w:val="center"/>
          </w:tcPr>
          <w:p>
            <w:pPr>
              <w:spacing w:after="0" w:before="0" w:line="264" w:lineRule="auto"/>
            </w:pPr>
            <w:r>
              <w:rPr>
                <w:b w:val="0"/>
                <w:i w:val="0"/>
                <w:sz w:val="19"/>
              </w:rPr>
              <w:t>Weeks 8, 15</w:t>
            </w:r>
          </w:p>
        </w:tc>
        <w:tc>
          <w:tcPr>
            <w:tcW w:type="dxa" w:w="6046"/>
            <w:vAlign w:val="center"/>
          </w:tcPr>
          <w:p>
            <w:pPr>
              <w:spacing w:after="0" w:before="0" w:line="264" w:lineRule="auto"/>
            </w:pPr>
            <w:r>
              <w:rPr>
                <w:b w:val="0"/>
                <w:i w:val="0"/>
                <w:sz w:val="19"/>
              </w:rPr>
              <w:t>Listening (the teacher plays the audio 2 times), grammar (circle + fix the mistake), a short writing task, and a pair speaking interview with the same 1–3 rubric as Level 2. Section 7.</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5. The Semester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
        <w:gridCol w:w="2149"/>
        <w:gridCol w:w="3712"/>
        <w:gridCol w:w="3167"/>
      </w:tblGrid>
      <w:tr>
        <w:trPr>
          <w:cantSplit/>
          <w:tblHeader/>
        </w:trPr>
        <w:tc>
          <w:tcPr>
            <w:tcW w:type="dxa" w:w="619"/>
            <w:vAlign w:val="center"/>
            <w:shd w:val="clear" w:color="auto" w:fill="1F3A5F"/>
          </w:tcPr>
          <w:p>
            <w:pPr>
              <w:spacing w:after="0" w:before="0" w:line="264" w:lineRule="auto"/>
            </w:pPr>
            <w:r>
              <w:rPr>
                <w:b/>
                <w:i w:val="0"/>
                <w:color w:val="FFFFFF"/>
                <w:sz w:val="19"/>
              </w:rPr>
              <w:t>Week</w:t>
            </w:r>
          </w:p>
        </w:tc>
        <w:tc>
          <w:tcPr>
            <w:tcW w:type="dxa" w:w="2149"/>
            <w:vAlign w:val="center"/>
            <w:shd w:val="clear" w:color="auto" w:fill="1F3A5F"/>
          </w:tcPr>
          <w:p>
            <w:pPr>
              <w:spacing w:after="0" w:before="0" w:line="264" w:lineRule="auto"/>
            </w:pPr>
            <w:r>
              <w:rPr>
                <w:b/>
                <w:i w:val="0"/>
                <w:color w:val="FFFFFF"/>
                <w:sz w:val="19"/>
              </w:rPr>
              <w:t>Class</w:t>
            </w:r>
          </w:p>
        </w:tc>
        <w:tc>
          <w:tcPr>
            <w:tcW w:type="dxa" w:w="3713"/>
            <w:vAlign w:val="center"/>
            <w:shd w:val="clear" w:color="auto" w:fill="1F3A5F"/>
          </w:tcPr>
          <w:p>
            <w:pPr>
              <w:spacing w:after="0" w:before="0" w:line="264" w:lineRule="auto"/>
            </w:pPr>
            <w:r>
              <w:rPr>
                <w:b/>
                <w:i w:val="0"/>
                <w:color w:val="FFFFFF"/>
                <w:sz w:val="19"/>
              </w:rPr>
              <w:t>Grammar Q&amp;A focus</w:t>
            </w:r>
          </w:p>
        </w:tc>
        <w:tc>
          <w:tcPr>
            <w:tcW w:type="dxa" w:w="3167"/>
            <w:vAlign w:val="center"/>
            <w:shd w:val="clear" w:color="auto" w:fill="1F3A5F"/>
          </w:tcPr>
          <w:p>
            <w:pPr>
              <w:spacing w:after="0" w:before="0" w:line="264" w:lineRule="auto"/>
            </w:pPr>
            <w:r>
              <w:rPr>
                <w:b/>
                <w:i w:val="0"/>
                <w:color w:val="FFFFFF"/>
                <w:sz w:val="19"/>
              </w:rPr>
              <w:t>Real-life function</w:t>
            </w:r>
          </w:p>
        </w:tc>
      </w:tr>
      <w:tr>
        <w:trPr>
          <w:cantSplit/>
        </w:trPr>
        <w:tc>
          <w:tcPr>
            <w:tcW w:type="dxa" w:w="619"/>
            <w:vAlign w:val="center"/>
          </w:tcPr>
          <w:p>
            <w:pPr>
              <w:spacing w:after="0" w:before="0" w:line="264" w:lineRule="auto"/>
            </w:pPr>
            <w:r>
              <w:rPr>
                <w:b w:val="0"/>
                <w:i w:val="0"/>
                <w:sz w:val="19"/>
              </w:rPr>
              <w:t>1</w:t>
            </w:r>
          </w:p>
        </w:tc>
        <w:tc>
          <w:tcPr>
            <w:tcW w:type="dxa" w:w="2149"/>
            <w:vAlign w:val="center"/>
          </w:tcPr>
          <w:p>
            <w:pPr>
              <w:spacing w:after="0" w:before="0" w:line="264" w:lineRule="auto"/>
            </w:pPr>
            <w:r>
              <w:rPr>
                <w:b/>
                <w:i w:val="0"/>
                <w:sz w:val="19"/>
              </w:rPr>
              <w:t>Lesson 1 (Week 1):</w:t>
            </w:r>
            <w:r>
              <w:rPr>
                <w:b w:val="0"/>
                <w:i w:val="0"/>
                <w:sz w:val="19"/>
              </w:rPr>
              <w:t xml:space="preserve"> Tell Me More</w:t>
            </w:r>
          </w:p>
        </w:tc>
        <w:tc>
          <w:tcPr>
            <w:tcW w:type="dxa" w:w="3713"/>
            <w:vAlign w:val="center"/>
          </w:tcPr>
          <w:p>
            <w:pPr>
              <w:spacing w:after="0" w:before="0" w:line="264" w:lineRule="auto"/>
            </w:pPr>
            <w:r>
              <w:rPr>
                <w:b w:val="0"/>
                <w:i w:val="0"/>
                <w:sz w:val="19"/>
              </w:rPr>
              <w:t xml:space="preserve">Mixed-tense questions (review); follow-up questions; </w:t>
            </w:r>
            <w:r>
              <w:rPr>
                <w:b w:val="0"/>
                <w:i/>
                <w:sz w:val="19"/>
              </w:rPr>
              <w:t>Why…? Because… / …, so…</w:t>
            </w:r>
          </w:p>
        </w:tc>
        <w:tc>
          <w:tcPr>
            <w:tcW w:type="dxa" w:w="3167"/>
            <w:vAlign w:val="center"/>
          </w:tcPr>
          <w:p>
            <w:pPr>
              <w:spacing w:after="0" w:before="0" w:line="264" w:lineRule="auto"/>
            </w:pPr>
            <w:r>
              <w:rPr>
                <w:b w:val="0"/>
                <w:i w:val="0"/>
                <w:sz w:val="19"/>
              </w:rPr>
              <w:t>Keep a conversation going; meet classmates and neighbors</w:t>
            </w:r>
          </w:p>
        </w:tc>
      </w:tr>
      <w:tr>
        <w:trPr>
          <w:cantSplit/>
        </w:trPr>
        <w:tc>
          <w:tcPr>
            <w:tcW w:type="dxa" w:w="619"/>
            <w:vAlign w:val="center"/>
            <w:shd w:val="clear" w:color="auto" w:fill="EEF4F7"/>
          </w:tcPr>
          <w:p>
            <w:pPr>
              <w:spacing w:after="0" w:before="0" w:line="264" w:lineRule="auto"/>
            </w:pPr>
            <w:r>
              <w:rPr>
                <w:b w:val="0"/>
                <w:i w:val="0"/>
                <w:sz w:val="19"/>
              </w:rPr>
              <w:t>2</w:t>
            </w:r>
          </w:p>
        </w:tc>
        <w:tc>
          <w:tcPr>
            <w:tcW w:type="dxa" w:w="2149"/>
            <w:vAlign w:val="center"/>
            <w:shd w:val="clear" w:color="auto" w:fill="EEF4F7"/>
          </w:tcPr>
          <w:p>
            <w:pPr>
              <w:spacing w:after="0" w:before="0" w:line="264" w:lineRule="auto"/>
            </w:pPr>
            <w:r>
              <w:rPr>
                <w:b/>
                <w:i w:val="0"/>
                <w:sz w:val="19"/>
              </w:rPr>
              <w:t>Lesson 2 (Week 2):</w:t>
            </w:r>
            <w:r>
              <w:rPr>
                <w:b w:val="0"/>
                <w:i w:val="0"/>
                <w:sz w:val="19"/>
              </w:rPr>
              <w:t xml:space="preserve"> Who's Who?</w:t>
            </w:r>
          </w:p>
        </w:tc>
        <w:tc>
          <w:tcPr>
            <w:tcW w:type="dxa" w:w="3713"/>
            <w:vAlign w:val="center"/>
            <w:shd w:val="clear" w:color="auto" w:fill="EEF4F7"/>
          </w:tcPr>
          <w:p>
            <w:pPr>
              <w:spacing w:after="0" w:before="0" w:line="264" w:lineRule="auto"/>
            </w:pPr>
            <w:r>
              <w:rPr>
                <w:b w:val="0"/>
                <w:i/>
                <w:sz w:val="19"/>
              </w:rPr>
              <w:t>What does she look like? / What's she like?</w:t>
            </w:r>
            <w:r>
              <w:rPr>
                <w:b w:val="0"/>
                <w:i w:val="0"/>
                <w:sz w:val="19"/>
              </w:rPr>
              <w:t>; object pronouns (</w:t>
            </w:r>
            <w:r>
              <w:rPr>
                <w:b w:val="0"/>
                <w:i/>
                <w:sz w:val="19"/>
              </w:rPr>
              <w:t>me, him, her, us, them</w:t>
            </w:r>
            <w:r>
              <w:rPr>
                <w:b w:val="0"/>
                <w:i w:val="0"/>
                <w:sz w:val="19"/>
              </w:rPr>
              <w:t>)</w:t>
            </w:r>
          </w:p>
        </w:tc>
        <w:tc>
          <w:tcPr>
            <w:tcW w:type="dxa" w:w="3167"/>
            <w:vAlign w:val="center"/>
            <w:shd w:val="clear" w:color="auto" w:fill="EEF4F7"/>
          </w:tcPr>
          <w:p>
            <w:pPr>
              <w:spacing w:after="0" w:before="0" w:line="264" w:lineRule="auto"/>
            </w:pPr>
            <w:r>
              <w:rPr>
                <w:b w:val="0"/>
                <w:i w:val="0"/>
                <w:sz w:val="19"/>
              </w:rPr>
              <w:t>Describe people; find someone you've never met</w:t>
            </w:r>
          </w:p>
        </w:tc>
      </w:tr>
      <w:tr>
        <w:trPr>
          <w:cantSplit/>
        </w:trPr>
        <w:tc>
          <w:tcPr>
            <w:tcW w:type="dxa" w:w="619"/>
            <w:vAlign w:val="center"/>
          </w:tcPr>
          <w:p>
            <w:pPr>
              <w:spacing w:after="0" w:before="0" w:line="264" w:lineRule="auto"/>
            </w:pPr>
            <w:r>
              <w:rPr>
                <w:b w:val="0"/>
                <w:i w:val="0"/>
                <w:sz w:val="19"/>
              </w:rPr>
              <w:t>3</w:t>
            </w:r>
          </w:p>
        </w:tc>
        <w:tc>
          <w:tcPr>
            <w:tcW w:type="dxa" w:w="2149"/>
            <w:vAlign w:val="center"/>
          </w:tcPr>
          <w:p>
            <w:pPr>
              <w:spacing w:after="0" w:before="0" w:line="264" w:lineRule="auto"/>
            </w:pPr>
            <w:r>
              <w:rPr>
                <w:b/>
                <w:i w:val="0"/>
                <w:sz w:val="19"/>
              </w:rPr>
              <w:t>Lesson 3 (Week 3):</w:t>
            </w:r>
            <w:r>
              <w:rPr>
                <w:b w:val="0"/>
                <w:i w:val="0"/>
                <w:sz w:val="19"/>
              </w:rPr>
              <w:t xml:space="preserve"> When I Was Young</w:t>
            </w:r>
          </w:p>
        </w:tc>
        <w:tc>
          <w:tcPr>
            <w:tcW w:type="dxa" w:w="3713"/>
            <w:vAlign w:val="center"/>
          </w:tcPr>
          <w:p>
            <w:pPr>
              <w:spacing w:after="0" w:before="0" w:line="264" w:lineRule="auto"/>
            </w:pPr>
            <w:r>
              <w:rPr>
                <w:b w:val="0"/>
                <w:i/>
                <w:sz w:val="19"/>
              </w:rPr>
              <w:t>used to / didn't use to</w:t>
            </w:r>
            <w:r>
              <w:rPr>
                <w:b w:val="0"/>
                <w:i w:val="0"/>
                <w:sz w:val="19"/>
              </w:rPr>
              <w:t xml:space="preserve">; </w:t>
            </w:r>
            <w:r>
              <w:rPr>
                <w:b w:val="0"/>
                <w:i/>
                <w:sz w:val="19"/>
              </w:rPr>
              <w:t>Did you use to…?</w:t>
            </w:r>
          </w:p>
        </w:tc>
        <w:tc>
          <w:tcPr>
            <w:tcW w:type="dxa" w:w="3167"/>
            <w:vAlign w:val="center"/>
          </w:tcPr>
          <w:p>
            <w:pPr>
              <w:spacing w:after="0" w:before="0" w:line="264" w:lineRule="auto"/>
            </w:pPr>
            <w:r>
              <w:rPr>
                <w:b w:val="0"/>
                <w:i w:val="0"/>
                <w:sz w:val="19"/>
              </w:rPr>
              <w:t>Compare life then and now</w:t>
            </w:r>
          </w:p>
        </w:tc>
      </w:tr>
      <w:tr>
        <w:trPr>
          <w:cantSplit/>
        </w:trPr>
        <w:tc>
          <w:tcPr>
            <w:tcW w:type="dxa" w:w="619"/>
            <w:vAlign w:val="center"/>
            <w:shd w:val="clear" w:color="auto" w:fill="EEF4F7"/>
          </w:tcPr>
          <w:p>
            <w:pPr>
              <w:spacing w:after="0" w:before="0" w:line="264" w:lineRule="auto"/>
            </w:pPr>
            <w:r>
              <w:rPr>
                <w:b w:val="0"/>
                <w:i w:val="0"/>
                <w:sz w:val="19"/>
              </w:rPr>
              <w:t>4</w:t>
            </w:r>
          </w:p>
        </w:tc>
        <w:tc>
          <w:tcPr>
            <w:tcW w:type="dxa" w:w="2149"/>
            <w:vAlign w:val="center"/>
            <w:shd w:val="clear" w:color="auto" w:fill="EEF4F7"/>
          </w:tcPr>
          <w:p>
            <w:pPr>
              <w:spacing w:after="0" w:before="0" w:line="264" w:lineRule="auto"/>
            </w:pPr>
            <w:r>
              <w:rPr>
                <w:b/>
                <w:i w:val="0"/>
                <w:sz w:val="19"/>
              </w:rPr>
              <w:t>Lesson 4 (Week 4):</w:t>
            </w:r>
            <w:r>
              <w:rPr>
                <w:b w:val="0"/>
                <w:i w:val="0"/>
                <w:sz w:val="19"/>
              </w:rPr>
              <w:t xml:space="preserve"> It Happened So Fast</w:t>
            </w:r>
          </w:p>
        </w:tc>
        <w:tc>
          <w:tcPr>
            <w:tcW w:type="dxa" w:w="3713"/>
            <w:vAlign w:val="center"/>
            <w:shd w:val="clear" w:color="auto" w:fill="EEF4F7"/>
          </w:tcPr>
          <w:p>
            <w:pPr>
              <w:spacing w:after="0" w:before="0" w:line="264" w:lineRule="auto"/>
            </w:pPr>
            <w:r>
              <w:rPr>
                <w:b w:val="0"/>
                <w:i w:val="0"/>
                <w:sz w:val="19"/>
              </w:rPr>
              <w:t xml:space="preserve">Past continuous; </w:t>
            </w:r>
            <w:r>
              <w:rPr>
                <w:b w:val="0"/>
                <w:i/>
                <w:sz w:val="19"/>
              </w:rPr>
              <w:t>when / while</w:t>
            </w:r>
            <w:r>
              <w:rPr>
                <w:b w:val="0"/>
                <w:i w:val="0"/>
                <w:sz w:val="19"/>
              </w:rPr>
              <w:t xml:space="preserve"> + simple past</w:t>
            </w:r>
          </w:p>
        </w:tc>
        <w:tc>
          <w:tcPr>
            <w:tcW w:type="dxa" w:w="3167"/>
            <w:vAlign w:val="center"/>
            <w:shd w:val="clear" w:color="auto" w:fill="EEF4F7"/>
          </w:tcPr>
          <w:p>
            <w:pPr>
              <w:spacing w:after="0" w:before="0" w:line="264" w:lineRule="auto"/>
            </w:pPr>
            <w:r>
              <w:rPr>
                <w:b w:val="0"/>
                <w:i w:val="0"/>
                <w:sz w:val="19"/>
              </w:rPr>
              <w:t>Report an accident or incident; fill out an incident report</w:t>
            </w:r>
          </w:p>
        </w:tc>
      </w:tr>
      <w:tr>
        <w:trPr>
          <w:cantSplit/>
        </w:trPr>
        <w:tc>
          <w:tcPr>
            <w:tcW w:type="dxa" w:w="619"/>
            <w:vAlign w:val="center"/>
          </w:tcPr>
          <w:p>
            <w:pPr>
              <w:spacing w:after="0" w:before="0" w:line="264" w:lineRule="auto"/>
            </w:pPr>
            <w:r>
              <w:rPr>
                <w:b w:val="0"/>
                <w:i w:val="0"/>
                <w:sz w:val="19"/>
              </w:rPr>
              <w:t>5</w:t>
            </w:r>
          </w:p>
        </w:tc>
        <w:tc>
          <w:tcPr>
            <w:tcW w:type="dxa" w:w="2149"/>
            <w:vAlign w:val="center"/>
          </w:tcPr>
          <w:p>
            <w:pPr>
              <w:spacing w:after="0" w:before="0" w:line="264" w:lineRule="auto"/>
            </w:pPr>
            <w:r>
              <w:rPr>
                <w:b/>
                <w:i w:val="0"/>
                <w:sz w:val="19"/>
              </w:rPr>
              <w:t>Lesson 5 (Week 5):</w:t>
            </w:r>
            <w:r>
              <w:rPr>
                <w:b w:val="0"/>
                <w:i w:val="0"/>
                <w:sz w:val="19"/>
              </w:rPr>
              <w:t xml:space="preserve"> Don't Worry, I'll Do It</w:t>
            </w:r>
          </w:p>
        </w:tc>
        <w:tc>
          <w:tcPr>
            <w:tcW w:type="dxa" w:w="3713"/>
            <w:vAlign w:val="center"/>
          </w:tcPr>
          <w:p>
            <w:pPr>
              <w:spacing w:after="0" w:before="0" w:line="264" w:lineRule="auto"/>
            </w:pPr>
            <w:r>
              <w:rPr>
                <w:b w:val="0"/>
                <w:i/>
                <w:sz w:val="19"/>
              </w:rPr>
              <w:t>will</w:t>
            </w:r>
            <w:r>
              <w:rPr>
                <w:b w:val="0"/>
                <w:i w:val="0"/>
                <w:sz w:val="19"/>
              </w:rPr>
              <w:t xml:space="preserve"> for offers, promises, quick decisions; </w:t>
            </w:r>
            <w:r>
              <w:rPr>
                <w:b w:val="0"/>
                <w:i/>
                <w:sz w:val="19"/>
              </w:rPr>
              <w:t>will</w:t>
            </w:r>
            <w:r>
              <w:rPr>
                <w:b w:val="0"/>
                <w:i w:val="0"/>
                <w:sz w:val="19"/>
              </w:rPr>
              <w:t xml:space="preserve"> vs. </w:t>
            </w:r>
            <w:r>
              <w:rPr>
                <w:b w:val="0"/>
                <w:i/>
                <w:sz w:val="19"/>
              </w:rPr>
              <w:t>going to</w:t>
            </w:r>
          </w:p>
        </w:tc>
        <w:tc>
          <w:tcPr>
            <w:tcW w:type="dxa" w:w="3167"/>
            <w:vAlign w:val="center"/>
          </w:tcPr>
          <w:p>
            <w:pPr>
              <w:spacing w:after="0" w:before="0" w:line="264" w:lineRule="auto"/>
            </w:pPr>
            <w:r>
              <w:rPr>
                <w:b w:val="0"/>
                <w:i w:val="0"/>
                <w:sz w:val="19"/>
              </w:rPr>
              <w:t>Offer help at work, at home, and at a school event</w:t>
            </w:r>
          </w:p>
        </w:tc>
      </w:tr>
      <w:tr>
        <w:trPr>
          <w:cantSplit/>
        </w:trPr>
        <w:tc>
          <w:tcPr>
            <w:tcW w:type="dxa" w:w="619"/>
            <w:vAlign w:val="center"/>
            <w:shd w:val="clear" w:color="auto" w:fill="EEF4F7"/>
          </w:tcPr>
          <w:p>
            <w:pPr>
              <w:spacing w:after="0" w:before="0" w:line="264" w:lineRule="auto"/>
            </w:pPr>
            <w:r>
              <w:rPr>
                <w:b w:val="0"/>
                <w:i w:val="0"/>
                <w:sz w:val="19"/>
              </w:rPr>
              <w:t>6</w:t>
            </w:r>
          </w:p>
        </w:tc>
        <w:tc>
          <w:tcPr>
            <w:tcW w:type="dxa" w:w="2149"/>
            <w:vAlign w:val="center"/>
            <w:shd w:val="clear" w:color="auto" w:fill="EEF4F7"/>
          </w:tcPr>
          <w:p>
            <w:pPr>
              <w:spacing w:after="0" w:before="0" w:line="264" w:lineRule="auto"/>
            </w:pPr>
            <w:r>
              <w:rPr>
                <w:b/>
                <w:i w:val="0"/>
                <w:sz w:val="19"/>
              </w:rPr>
              <w:t>Lesson 6 (Week 6):</w:t>
            </w:r>
            <w:r>
              <w:rPr>
                <w:b w:val="0"/>
                <w:i w:val="0"/>
                <w:sz w:val="19"/>
              </w:rPr>
              <w:t xml:space="preserve"> Be Ready</w:t>
            </w:r>
          </w:p>
        </w:tc>
        <w:tc>
          <w:tcPr>
            <w:tcW w:type="dxa" w:w="3713"/>
            <w:vAlign w:val="center"/>
            <w:shd w:val="clear" w:color="auto" w:fill="EEF4F7"/>
          </w:tcPr>
          <w:p>
            <w:pPr>
              <w:spacing w:after="0" w:before="0" w:line="264" w:lineRule="auto"/>
            </w:pPr>
            <w:r>
              <w:rPr>
                <w:b w:val="0"/>
                <w:i w:val="0"/>
                <w:sz w:val="19"/>
              </w:rPr>
              <w:t>First conditional (</w:t>
            </w:r>
            <w:r>
              <w:rPr>
                <w:b w:val="0"/>
                <w:i/>
                <w:sz w:val="19"/>
              </w:rPr>
              <w:t>If…, …will…</w:t>
            </w:r>
            <w:r>
              <w:rPr>
                <w:b w:val="0"/>
                <w:i w:val="0"/>
                <w:sz w:val="19"/>
              </w:rPr>
              <w:t xml:space="preserve">); </w:t>
            </w:r>
            <w:r>
              <w:rPr>
                <w:b w:val="0"/>
                <w:i/>
                <w:sz w:val="19"/>
              </w:rPr>
              <w:t>will</w:t>
            </w:r>
            <w:r>
              <w:rPr>
                <w:b w:val="0"/>
                <w:i w:val="0"/>
                <w:sz w:val="19"/>
              </w:rPr>
              <w:t xml:space="preserve"> + </w:t>
            </w:r>
            <w:r>
              <w:rPr>
                <w:b w:val="0"/>
                <w:i/>
                <w:sz w:val="19"/>
              </w:rPr>
              <w:t>probably / maybe</w:t>
            </w:r>
            <w:r>
              <w:rPr>
                <w:b w:val="0"/>
                <w:i w:val="0"/>
                <w:sz w:val="19"/>
              </w:rPr>
              <w:t xml:space="preserve"> for predictions</w:t>
            </w:r>
          </w:p>
        </w:tc>
        <w:tc>
          <w:tcPr>
            <w:tcW w:type="dxa" w:w="3167"/>
            <w:vAlign w:val="center"/>
            <w:shd w:val="clear" w:color="auto" w:fill="EEF4F7"/>
          </w:tcPr>
          <w:p>
            <w:pPr>
              <w:spacing w:after="0" w:before="0" w:line="264" w:lineRule="auto"/>
            </w:pPr>
            <w:r>
              <w:rPr>
                <w:b w:val="0"/>
                <w:i w:val="0"/>
                <w:sz w:val="19"/>
              </w:rPr>
              <w:t>Weather alerts, power outages, an emergency plan</w:t>
            </w:r>
          </w:p>
        </w:tc>
      </w:tr>
      <w:tr>
        <w:trPr>
          <w:cantSplit/>
        </w:trPr>
        <w:tc>
          <w:tcPr>
            <w:tcW w:type="dxa" w:w="619"/>
            <w:vAlign w:val="center"/>
          </w:tcPr>
          <w:p>
            <w:pPr>
              <w:spacing w:after="0" w:before="0" w:line="264" w:lineRule="auto"/>
            </w:pPr>
            <w:r>
              <w:rPr>
                <w:b w:val="0"/>
                <w:i w:val="0"/>
                <w:sz w:val="19"/>
              </w:rPr>
              <w:t>7</w:t>
            </w:r>
          </w:p>
        </w:tc>
        <w:tc>
          <w:tcPr>
            <w:tcW w:type="dxa" w:w="2149"/>
            <w:vAlign w:val="center"/>
          </w:tcPr>
          <w:p>
            <w:pPr>
              <w:spacing w:after="0" w:before="0" w:line="264" w:lineRule="auto"/>
            </w:pPr>
            <w:r>
              <w:rPr>
                <w:b/>
                <w:i w:val="0"/>
                <w:sz w:val="19"/>
              </w:rPr>
              <w:t>Lesson 7 (Week 7):</w:t>
            </w:r>
            <w:r>
              <w:rPr>
                <w:b w:val="0"/>
                <w:i w:val="0"/>
                <w:sz w:val="19"/>
              </w:rPr>
              <w:t xml:space="preserve"> Can I Exchange This?</w:t>
            </w:r>
          </w:p>
        </w:tc>
        <w:tc>
          <w:tcPr>
            <w:tcW w:type="dxa" w:w="3713"/>
            <w:vAlign w:val="center"/>
          </w:tcPr>
          <w:p>
            <w:pPr>
              <w:spacing w:after="0" w:before="0" w:line="264" w:lineRule="auto"/>
            </w:pPr>
            <w:r>
              <w:rPr>
                <w:b w:val="0"/>
                <w:i/>
                <w:sz w:val="19"/>
              </w:rPr>
              <w:t>I'd like to</w:t>
            </w:r>
            <w:r>
              <w:rPr>
                <w:b w:val="0"/>
                <w:i w:val="0"/>
                <w:sz w:val="19"/>
              </w:rPr>
              <w:t xml:space="preserve"> + verb; </w:t>
            </w:r>
            <w:r>
              <w:rPr>
                <w:b w:val="0"/>
                <w:i/>
                <w:sz w:val="19"/>
              </w:rPr>
              <w:t>Could I / Can I / May I…?</w:t>
            </w:r>
            <w:r>
              <w:rPr>
                <w:b w:val="0"/>
                <w:i w:val="0"/>
                <w:sz w:val="19"/>
              </w:rPr>
              <w:t xml:space="preserve">; reasons with </w:t>
            </w:r>
            <w:r>
              <w:rPr>
                <w:b w:val="0"/>
                <w:i/>
                <w:sz w:val="19"/>
              </w:rPr>
              <w:t>because</w:t>
            </w:r>
          </w:p>
        </w:tc>
        <w:tc>
          <w:tcPr>
            <w:tcW w:type="dxa" w:w="3167"/>
            <w:vAlign w:val="center"/>
          </w:tcPr>
          <w:p>
            <w:pPr>
              <w:spacing w:after="0" w:before="0" w:line="264" w:lineRule="auto"/>
            </w:pPr>
            <w:r>
              <w:rPr>
                <w:b w:val="0"/>
                <w:i w:val="0"/>
                <w:sz w:val="19"/>
              </w:rPr>
              <w:t>Return or exchange an item; change or cancel an appointment</w:t>
            </w:r>
          </w:p>
        </w:tc>
      </w:tr>
      <w:tr>
        <w:trPr>
          <w:cantSplit/>
        </w:trPr>
        <w:tc>
          <w:tcPr>
            <w:tcW w:type="dxa" w:w="619"/>
            <w:vAlign w:val="center"/>
            <w:shd w:val="clear" w:color="auto" w:fill="EEF4F7"/>
          </w:tcPr>
          <w:p>
            <w:pPr>
              <w:spacing w:after="0" w:before="0" w:line="264" w:lineRule="auto"/>
            </w:pPr>
            <w:r>
              <w:rPr>
                <w:b w:val="0"/>
                <w:i w:val="0"/>
                <w:sz w:val="19"/>
              </w:rPr>
              <w:t>8</w:t>
            </w:r>
          </w:p>
        </w:tc>
        <w:tc>
          <w:tcPr>
            <w:tcW w:type="dxa" w:w="2149"/>
            <w:vAlign w:val="center"/>
            <w:shd w:val="clear" w:color="auto" w:fill="EEF4F7"/>
          </w:tcPr>
          <w:p>
            <w:pPr>
              <w:spacing w:after="0" w:before="0" w:line="264" w:lineRule="auto"/>
            </w:pPr>
            <w:r>
              <w:rPr>
                <w:b/>
                <w:i w:val="0"/>
                <w:sz w:val="19"/>
              </w:rPr>
              <w:t>Week 8: Midterm</w:t>
            </w:r>
          </w:p>
        </w:tc>
        <w:tc>
          <w:tcPr>
            <w:tcW w:type="dxa" w:w="3713"/>
            <w:vAlign w:val="center"/>
            <w:shd w:val="clear" w:color="auto" w:fill="EEF4F7"/>
          </w:tcPr>
          <w:p>
            <w:pPr>
              <w:spacing w:after="0" w:before="0" w:line="264" w:lineRule="auto"/>
            </w:pPr>
            <w:r>
              <w:rPr>
                <w:b w:val="0"/>
                <w:i w:val="0"/>
                <w:sz w:val="19"/>
              </w:rPr>
              <w:t>Review of Lessons 1–7</w:t>
            </w:r>
          </w:p>
        </w:tc>
        <w:tc>
          <w:tcPr>
            <w:tcW w:type="dxa" w:w="3167"/>
            <w:vAlign w:val="center"/>
            <w:shd w:val="clear" w:color="auto" w:fill="EEF4F7"/>
          </w:tcPr>
          <w:p>
            <w:pPr>
              <w:spacing w:after="0" w:before="0" w:line="264" w:lineRule="auto"/>
            </w:pPr>
            <w:r>
              <w:rPr>
                <w:b w:val="0"/>
                <w:i w:val="0"/>
                <w:sz w:val="19"/>
              </w:rPr>
              <w:t>Review stations + exam</w:t>
            </w:r>
          </w:p>
        </w:tc>
      </w:tr>
      <w:tr>
        <w:trPr>
          <w:cantSplit/>
        </w:trPr>
        <w:tc>
          <w:tcPr>
            <w:tcW w:type="dxa" w:w="619"/>
            <w:vAlign w:val="center"/>
          </w:tcPr>
          <w:p>
            <w:pPr>
              <w:spacing w:after="0" w:before="0" w:line="264" w:lineRule="auto"/>
            </w:pPr>
            <w:r>
              <w:rPr>
                <w:b w:val="0"/>
                <w:i w:val="0"/>
                <w:sz w:val="19"/>
              </w:rPr>
              <w:t>9</w:t>
            </w:r>
          </w:p>
        </w:tc>
        <w:tc>
          <w:tcPr>
            <w:tcW w:type="dxa" w:w="2149"/>
            <w:vAlign w:val="center"/>
          </w:tcPr>
          <w:p>
            <w:pPr>
              <w:spacing w:after="0" w:before="0" w:line="264" w:lineRule="auto"/>
            </w:pPr>
            <w:r>
              <w:rPr>
                <w:b/>
                <w:i w:val="0"/>
                <w:sz w:val="19"/>
              </w:rPr>
              <w:t>Lesson 8 (Week 9):</w:t>
            </w:r>
            <w:r>
              <w:rPr>
                <w:b w:val="0"/>
                <w:i w:val="0"/>
                <w:sz w:val="19"/>
              </w:rPr>
              <w:t xml:space="preserve"> Lost and Found</w:t>
            </w:r>
          </w:p>
        </w:tc>
        <w:tc>
          <w:tcPr>
            <w:tcW w:type="dxa" w:w="3713"/>
            <w:vAlign w:val="center"/>
          </w:tcPr>
          <w:p>
            <w:pPr>
              <w:spacing w:after="0" w:before="0" w:line="264" w:lineRule="auto"/>
            </w:pPr>
            <w:r>
              <w:rPr>
                <w:b w:val="0"/>
                <w:i/>
                <w:sz w:val="19"/>
              </w:rPr>
              <w:t>Whose…?</w:t>
            </w:r>
            <w:r>
              <w:rPr>
                <w:b w:val="0"/>
                <w:i w:val="0"/>
                <w:sz w:val="19"/>
              </w:rPr>
              <w:t>; possessive pronouns (</w:t>
            </w:r>
            <w:r>
              <w:rPr>
                <w:b w:val="0"/>
                <w:i/>
                <w:sz w:val="19"/>
              </w:rPr>
              <w:t>mine, yours, his, hers, ours, theirs</w:t>
            </w:r>
            <w:r>
              <w:rPr>
                <w:b w:val="0"/>
                <w:i w:val="0"/>
                <w:sz w:val="19"/>
              </w:rPr>
              <w:t>)</w:t>
            </w:r>
          </w:p>
        </w:tc>
        <w:tc>
          <w:tcPr>
            <w:tcW w:type="dxa" w:w="3167"/>
            <w:vAlign w:val="center"/>
          </w:tcPr>
          <w:p>
            <w:pPr>
              <w:spacing w:after="0" w:before="0" w:line="264" w:lineRule="auto"/>
            </w:pPr>
            <w:r>
              <w:rPr>
                <w:b w:val="0"/>
                <w:i w:val="0"/>
                <w:sz w:val="19"/>
              </w:rPr>
              <w:t>Report and describe a lost item; say who owns what</w:t>
            </w:r>
          </w:p>
        </w:tc>
      </w:tr>
      <w:tr>
        <w:trPr>
          <w:cantSplit/>
        </w:trPr>
        <w:tc>
          <w:tcPr>
            <w:tcW w:type="dxa" w:w="619"/>
            <w:vAlign w:val="center"/>
            <w:shd w:val="clear" w:color="auto" w:fill="EEF4F7"/>
          </w:tcPr>
          <w:p>
            <w:pPr>
              <w:spacing w:after="0" w:before="0" w:line="264" w:lineRule="auto"/>
            </w:pPr>
            <w:r>
              <w:rPr>
                <w:b w:val="0"/>
                <w:i w:val="0"/>
                <w:sz w:val="19"/>
              </w:rPr>
              <w:t>10</w:t>
            </w:r>
          </w:p>
        </w:tc>
        <w:tc>
          <w:tcPr>
            <w:tcW w:type="dxa" w:w="2149"/>
            <w:vAlign w:val="center"/>
            <w:shd w:val="clear" w:color="auto" w:fill="EEF4F7"/>
          </w:tcPr>
          <w:p>
            <w:pPr>
              <w:spacing w:after="0" w:before="0" w:line="264" w:lineRule="auto"/>
            </w:pPr>
            <w:r>
              <w:rPr>
                <w:b/>
                <w:i w:val="0"/>
                <w:sz w:val="19"/>
              </w:rPr>
              <w:t>Lesson 9 (Week 10):</w:t>
            </w:r>
            <w:r>
              <w:rPr>
                <w:b w:val="0"/>
                <w:i w:val="0"/>
                <w:sz w:val="19"/>
              </w:rPr>
              <w:t xml:space="preserve"> My Strengths</w:t>
            </w:r>
          </w:p>
        </w:tc>
        <w:tc>
          <w:tcPr>
            <w:tcW w:type="dxa" w:w="3713"/>
            <w:vAlign w:val="center"/>
            <w:shd w:val="clear" w:color="auto" w:fill="EEF4F7"/>
          </w:tcPr>
          <w:p>
            <w:pPr>
              <w:spacing w:after="0" w:before="0" w:line="264" w:lineRule="auto"/>
            </w:pPr>
            <w:r>
              <w:rPr>
                <w:b w:val="0"/>
                <w:i/>
                <w:sz w:val="19"/>
              </w:rPr>
              <w:t>good at / interested in / bad at</w:t>
            </w:r>
            <w:r>
              <w:rPr>
                <w:b w:val="0"/>
                <w:i w:val="0"/>
                <w:sz w:val="19"/>
              </w:rPr>
              <w:t xml:space="preserve"> + </w:t>
            </w:r>
            <w:r>
              <w:rPr>
                <w:b w:val="0"/>
                <w:i/>
                <w:sz w:val="19"/>
              </w:rPr>
              <w:t>-ing</w:t>
            </w:r>
            <w:r>
              <w:rPr>
                <w:b w:val="0"/>
                <w:i w:val="0"/>
                <w:sz w:val="19"/>
              </w:rPr>
              <w:t xml:space="preserve">; </w:t>
            </w:r>
            <w:r>
              <w:rPr>
                <w:b w:val="0"/>
                <w:i/>
                <w:sz w:val="19"/>
              </w:rPr>
              <w:t>enjoy / don't mind</w:t>
            </w:r>
            <w:r>
              <w:rPr>
                <w:b w:val="0"/>
                <w:i w:val="0"/>
                <w:sz w:val="19"/>
              </w:rPr>
              <w:t xml:space="preserve"> + </w:t>
            </w:r>
            <w:r>
              <w:rPr>
                <w:b w:val="0"/>
                <w:i/>
                <w:sz w:val="19"/>
              </w:rPr>
              <w:t>-ing</w:t>
            </w:r>
          </w:p>
        </w:tc>
        <w:tc>
          <w:tcPr>
            <w:tcW w:type="dxa" w:w="3167"/>
            <w:vAlign w:val="center"/>
            <w:shd w:val="clear" w:color="auto" w:fill="EEF4F7"/>
          </w:tcPr>
          <w:p>
            <w:pPr>
              <w:spacing w:after="0" w:before="0" w:line="264" w:lineRule="auto"/>
            </w:pPr>
            <w:r>
              <w:rPr>
                <w:b w:val="0"/>
                <w:i w:val="0"/>
                <w:sz w:val="19"/>
              </w:rPr>
              <w:t>Talk about skills and strengths in a job interview</w:t>
            </w:r>
          </w:p>
        </w:tc>
      </w:tr>
      <w:tr>
        <w:trPr>
          <w:cantSplit/>
        </w:trPr>
        <w:tc>
          <w:tcPr>
            <w:tcW w:type="dxa" w:w="619"/>
            <w:vAlign w:val="center"/>
          </w:tcPr>
          <w:p>
            <w:pPr>
              <w:spacing w:after="0" w:before="0" w:line="264" w:lineRule="auto"/>
            </w:pPr>
            <w:r>
              <w:rPr>
                <w:b w:val="0"/>
                <w:i w:val="0"/>
                <w:sz w:val="19"/>
              </w:rPr>
              <w:t>11</w:t>
            </w:r>
          </w:p>
        </w:tc>
        <w:tc>
          <w:tcPr>
            <w:tcW w:type="dxa" w:w="2149"/>
            <w:vAlign w:val="center"/>
          </w:tcPr>
          <w:p>
            <w:pPr>
              <w:spacing w:after="0" w:before="0" w:line="264" w:lineRule="auto"/>
            </w:pPr>
            <w:r>
              <w:rPr>
                <w:b/>
                <w:i w:val="0"/>
                <w:sz w:val="19"/>
              </w:rPr>
              <w:t>Lesson 10 (Week 11):</w:t>
            </w:r>
            <w:r>
              <w:rPr>
                <w:b w:val="0"/>
                <w:i w:val="0"/>
                <w:sz w:val="19"/>
              </w:rPr>
              <w:t xml:space="preserve"> Step by Step</w:t>
            </w:r>
          </w:p>
        </w:tc>
        <w:tc>
          <w:tcPr>
            <w:tcW w:type="dxa" w:w="3713"/>
            <w:vAlign w:val="center"/>
          </w:tcPr>
          <w:p>
            <w:pPr>
              <w:spacing w:after="0" w:before="0" w:line="264" w:lineRule="auto"/>
            </w:pPr>
            <w:r>
              <w:rPr>
                <w:b w:val="0"/>
                <w:i w:val="0"/>
                <w:sz w:val="19"/>
              </w:rPr>
              <w:t>Sequence words (</w:t>
            </w:r>
            <w:r>
              <w:rPr>
                <w:b w:val="0"/>
                <w:i/>
                <w:sz w:val="19"/>
              </w:rPr>
              <w:t>first, next, then, after that, finally</w:t>
            </w:r>
            <w:r>
              <w:rPr>
                <w:b w:val="0"/>
                <w:i w:val="0"/>
                <w:sz w:val="19"/>
              </w:rPr>
              <w:t xml:space="preserve">) + imperatives; </w:t>
            </w:r>
            <w:r>
              <w:rPr>
                <w:b w:val="0"/>
                <w:i/>
                <w:sz w:val="19"/>
              </w:rPr>
              <w:t>How do I…?</w:t>
            </w:r>
          </w:p>
        </w:tc>
        <w:tc>
          <w:tcPr>
            <w:tcW w:type="dxa" w:w="3167"/>
            <w:vAlign w:val="center"/>
          </w:tcPr>
          <w:p>
            <w:pPr>
              <w:spacing w:after="0" w:before="0" w:line="264" w:lineRule="auto"/>
            </w:pPr>
            <w:r>
              <w:rPr>
                <w:b w:val="0"/>
                <w:i w:val="0"/>
                <w:sz w:val="19"/>
              </w:rPr>
              <w:t>Give and follow instructions at home, at work, and on a label</w:t>
            </w:r>
          </w:p>
        </w:tc>
      </w:tr>
      <w:tr>
        <w:trPr>
          <w:cantSplit/>
        </w:trPr>
        <w:tc>
          <w:tcPr>
            <w:tcW w:type="dxa" w:w="619"/>
            <w:vAlign w:val="center"/>
            <w:shd w:val="clear" w:color="auto" w:fill="EEF4F7"/>
          </w:tcPr>
          <w:p>
            <w:pPr>
              <w:spacing w:after="0" w:before="0" w:line="264" w:lineRule="auto"/>
            </w:pPr>
            <w:r>
              <w:rPr>
                <w:b w:val="0"/>
                <w:i w:val="0"/>
                <w:sz w:val="19"/>
              </w:rPr>
              <w:t>12</w:t>
            </w:r>
          </w:p>
        </w:tc>
        <w:tc>
          <w:tcPr>
            <w:tcW w:type="dxa" w:w="2149"/>
            <w:vAlign w:val="center"/>
            <w:shd w:val="clear" w:color="auto" w:fill="EEF4F7"/>
          </w:tcPr>
          <w:p>
            <w:pPr>
              <w:spacing w:after="0" w:before="0" w:line="264" w:lineRule="auto"/>
            </w:pPr>
            <w:r>
              <w:rPr>
                <w:b/>
                <w:i w:val="0"/>
                <w:sz w:val="19"/>
              </w:rPr>
              <w:t>Lesson 11 (Week 12):</w:t>
            </w:r>
            <w:r>
              <w:rPr>
                <w:b w:val="0"/>
                <w:i w:val="0"/>
                <w:sz w:val="19"/>
              </w:rPr>
              <w:t xml:space="preserve"> Bored or Boring?</w:t>
            </w:r>
          </w:p>
        </w:tc>
        <w:tc>
          <w:tcPr>
            <w:tcW w:type="dxa" w:w="3713"/>
            <w:vAlign w:val="center"/>
            <w:shd w:val="clear" w:color="auto" w:fill="EEF4F7"/>
          </w:tcPr>
          <w:p>
            <w:pPr>
              <w:spacing w:after="0" w:before="0" w:line="264" w:lineRule="auto"/>
            </w:pPr>
            <w:r>
              <w:rPr>
                <w:b w:val="0"/>
                <w:i/>
                <w:sz w:val="19"/>
              </w:rPr>
              <w:t>-ed / -ing</w:t>
            </w:r>
            <w:r>
              <w:rPr>
                <w:b w:val="0"/>
                <w:i w:val="0"/>
                <w:sz w:val="19"/>
              </w:rPr>
              <w:t xml:space="preserve"> adjectives; </w:t>
            </w:r>
            <w:r>
              <w:rPr>
                <w:b w:val="0"/>
                <w:i/>
                <w:sz w:val="19"/>
              </w:rPr>
              <w:t>How was it? I thought it was…</w:t>
            </w:r>
          </w:p>
        </w:tc>
        <w:tc>
          <w:tcPr>
            <w:tcW w:type="dxa" w:w="3167"/>
            <w:vAlign w:val="center"/>
            <w:shd w:val="clear" w:color="auto" w:fill="EEF4F7"/>
          </w:tcPr>
          <w:p>
            <w:pPr>
              <w:spacing w:after="0" w:before="0" w:line="264" w:lineRule="auto"/>
            </w:pPr>
            <w:r>
              <w:rPr>
                <w:b w:val="0"/>
                <w:i w:val="0"/>
                <w:sz w:val="19"/>
              </w:rPr>
              <w:t>Give an opinion of an event; read and write a short review</w:t>
            </w:r>
          </w:p>
        </w:tc>
      </w:tr>
      <w:tr>
        <w:trPr>
          <w:cantSplit/>
        </w:trPr>
        <w:tc>
          <w:tcPr>
            <w:tcW w:type="dxa" w:w="619"/>
            <w:vAlign w:val="center"/>
          </w:tcPr>
          <w:p>
            <w:pPr>
              <w:spacing w:after="0" w:before="0" w:line="264" w:lineRule="auto"/>
            </w:pPr>
            <w:r>
              <w:rPr>
                <w:b w:val="0"/>
                <w:i w:val="0"/>
                <w:sz w:val="19"/>
              </w:rPr>
              <w:t>13</w:t>
            </w:r>
          </w:p>
        </w:tc>
        <w:tc>
          <w:tcPr>
            <w:tcW w:type="dxa" w:w="2149"/>
            <w:vAlign w:val="center"/>
          </w:tcPr>
          <w:p>
            <w:pPr>
              <w:spacing w:after="0" w:before="0" w:line="264" w:lineRule="auto"/>
            </w:pPr>
            <w:r>
              <w:rPr>
                <w:b/>
                <w:i w:val="0"/>
                <w:sz w:val="19"/>
              </w:rPr>
              <w:t>Lesson 12 (Week 13):</w:t>
            </w:r>
            <w:r>
              <w:rPr>
                <w:b w:val="0"/>
                <w:i w:val="0"/>
                <w:sz w:val="19"/>
              </w:rPr>
              <w:t xml:space="preserve"> Something's Wrong</w:t>
            </w:r>
          </w:p>
        </w:tc>
        <w:tc>
          <w:tcPr>
            <w:tcW w:type="dxa" w:w="3713"/>
            <w:vAlign w:val="center"/>
          </w:tcPr>
          <w:p>
            <w:pPr>
              <w:spacing w:after="0" w:before="0" w:line="264" w:lineRule="auto"/>
            </w:pPr>
            <w:r>
              <w:rPr>
                <w:b w:val="0"/>
                <w:i/>
                <w:sz w:val="19"/>
              </w:rPr>
              <w:t>something / anything / nothing; someone / anyone / no one; somewhere / anywhere</w:t>
            </w:r>
          </w:p>
        </w:tc>
        <w:tc>
          <w:tcPr>
            <w:tcW w:type="dxa" w:w="3167"/>
            <w:vAlign w:val="center"/>
          </w:tcPr>
          <w:p>
            <w:pPr>
              <w:spacing w:after="0" w:before="0" w:line="264" w:lineRule="auto"/>
            </w:pPr>
            <w:r>
              <w:rPr>
                <w:b w:val="0"/>
                <w:i w:val="0"/>
                <w:sz w:val="19"/>
              </w:rPr>
              <w:t>Report a problem at home; ask for a repair</w:t>
            </w:r>
          </w:p>
        </w:tc>
      </w:tr>
      <w:tr>
        <w:trPr>
          <w:cantSplit/>
        </w:trPr>
        <w:tc>
          <w:tcPr>
            <w:tcW w:type="dxa" w:w="619"/>
            <w:vAlign w:val="center"/>
            <w:shd w:val="clear" w:color="auto" w:fill="EEF4F7"/>
          </w:tcPr>
          <w:p>
            <w:pPr>
              <w:spacing w:after="0" w:before="0" w:line="264" w:lineRule="auto"/>
            </w:pPr>
            <w:r>
              <w:rPr>
                <w:b w:val="0"/>
                <w:i w:val="0"/>
                <w:sz w:val="19"/>
              </w:rPr>
              <w:t>14</w:t>
            </w:r>
          </w:p>
        </w:tc>
        <w:tc>
          <w:tcPr>
            <w:tcW w:type="dxa" w:w="2149"/>
            <w:vAlign w:val="center"/>
            <w:shd w:val="clear" w:color="auto" w:fill="EEF4F7"/>
          </w:tcPr>
          <w:p>
            <w:pPr>
              <w:spacing w:after="0" w:before="0" w:line="264" w:lineRule="auto"/>
            </w:pPr>
            <w:r>
              <w:rPr>
                <w:b/>
                <w:i w:val="0"/>
                <w:sz w:val="19"/>
              </w:rPr>
              <w:t>Lesson 13 (Week 14):</w:t>
            </w:r>
            <w:r>
              <w:rPr>
                <w:b w:val="0"/>
                <w:i w:val="0"/>
                <w:sz w:val="19"/>
              </w:rPr>
              <w:t xml:space="preserve"> Where I'm Going</w:t>
            </w:r>
          </w:p>
        </w:tc>
        <w:tc>
          <w:tcPr>
            <w:tcW w:type="dxa" w:w="3713"/>
            <w:vAlign w:val="center"/>
            <w:shd w:val="clear" w:color="auto" w:fill="EEF4F7"/>
          </w:tcPr>
          <w:p>
            <w:pPr>
              <w:spacing w:after="0" w:before="0" w:line="264" w:lineRule="auto"/>
            </w:pPr>
            <w:r>
              <w:rPr>
                <w:b w:val="0"/>
                <w:i w:val="0"/>
                <w:sz w:val="19"/>
              </w:rPr>
              <w:t xml:space="preserve">Future review: </w:t>
            </w:r>
            <w:r>
              <w:rPr>
                <w:b w:val="0"/>
                <w:i/>
                <w:sz w:val="19"/>
              </w:rPr>
              <w:t>will, going to,</w:t>
            </w:r>
            <w:r>
              <w:rPr>
                <w:b w:val="0"/>
                <w:i w:val="0"/>
                <w:sz w:val="19"/>
              </w:rPr>
              <w:t xml:space="preserve"> present continuous; </w:t>
            </w:r>
            <w:r>
              <w:rPr>
                <w:b w:val="0"/>
                <w:i/>
                <w:sz w:val="19"/>
              </w:rPr>
              <w:t>hope to / plan to / want to</w:t>
            </w:r>
            <w:r>
              <w:rPr>
                <w:b w:val="0"/>
                <w:i w:val="0"/>
                <w:sz w:val="19"/>
              </w:rPr>
              <w:t xml:space="preserve"> + verb; </w:t>
            </w:r>
            <w:r>
              <w:rPr>
                <w:b w:val="0"/>
                <w:i/>
                <w:sz w:val="19"/>
              </w:rPr>
              <w:t>I hope (that) I'll…</w:t>
            </w:r>
          </w:p>
        </w:tc>
        <w:tc>
          <w:tcPr>
            <w:tcW w:type="dxa" w:w="3167"/>
            <w:vAlign w:val="center"/>
            <w:shd w:val="clear" w:color="auto" w:fill="EEF4F7"/>
          </w:tcPr>
          <w:p>
            <w:pPr>
              <w:spacing w:after="0" w:before="0" w:line="264" w:lineRule="auto"/>
            </w:pPr>
            <w:r>
              <w:rPr>
                <w:b w:val="0"/>
                <w:i w:val="0"/>
                <w:sz w:val="19"/>
              </w:rPr>
              <w:t>Talk about goals; prepare the graduation talk</w:t>
            </w:r>
          </w:p>
        </w:tc>
      </w:tr>
      <w:tr>
        <w:trPr>
          <w:cantSplit/>
        </w:trPr>
        <w:tc>
          <w:tcPr>
            <w:tcW w:type="dxa" w:w="619"/>
            <w:vAlign w:val="center"/>
          </w:tcPr>
          <w:p>
            <w:pPr>
              <w:spacing w:after="0" w:before="0" w:line="264" w:lineRule="auto"/>
            </w:pPr>
            <w:r>
              <w:rPr>
                <w:b w:val="0"/>
                <w:i w:val="0"/>
                <w:sz w:val="19"/>
              </w:rPr>
              <w:t>15</w:t>
            </w:r>
          </w:p>
        </w:tc>
        <w:tc>
          <w:tcPr>
            <w:tcW w:type="dxa" w:w="2149"/>
            <w:vAlign w:val="center"/>
          </w:tcPr>
          <w:p>
            <w:pPr>
              <w:spacing w:after="0" w:before="0" w:line="264" w:lineRule="auto"/>
            </w:pPr>
            <w:r>
              <w:rPr>
                <w:b/>
                <w:i w:val="0"/>
                <w:sz w:val="19"/>
              </w:rPr>
              <w:t>Week 15: Final Exam</w:t>
            </w:r>
          </w:p>
        </w:tc>
        <w:tc>
          <w:tcPr>
            <w:tcW w:type="dxa" w:w="3713"/>
            <w:vAlign w:val="center"/>
          </w:tcPr>
          <w:p>
            <w:pPr>
              <w:spacing w:after="0" w:before="0" w:line="264" w:lineRule="auto"/>
            </w:pPr>
            <w:r>
              <w:rPr>
                <w:b w:val="0"/>
                <w:i w:val="0"/>
                <w:sz w:val="19"/>
              </w:rPr>
              <w:t>Review of all lessons (focus on 8–13)</w:t>
            </w:r>
          </w:p>
        </w:tc>
        <w:tc>
          <w:tcPr>
            <w:tcW w:type="dxa" w:w="3167"/>
            <w:vAlign w:val="center"/>
          </w:tcPr>
          <w:p>
            <w:pPr>
              <w:spacing w:after="0" w:before="0" w:line="264" w:lineRule="auto"/>
            </w:pPr>
            <w:r>
              <w:rPr>
                <w:b w:val="0"/>
                <w:i w:val="0"/>
                <w:sz w:val="19"/>
              </w:rPr>
              <w:t>Review stations + exam</w:t>
            </w:r>
          </w:p>
        </w:tc>
      </w:tr>
      <w:tr>
        <w:trPr>
          <w:cantSplit/>
        </w:trPr>
        <w:tc>
          <w:tcPr>
            <w:tcW w:type="dxa" w:w="619"/>
            <w:vAlign w:val="center"/>
            <w:shd w:val="clear" w:color="auto" w:fill="EEF4F7"/>
          </w:tcPr>
          <w:p>
            <w:pPr>
              <w:spacing w:after="0" w:before="0" w:line="264" w:lineRule="auto"/>
            </w:pPr>
            <w:r>
              <w:rPr>
                <w:b w:val="0"/>
                <w:i w:val="0"/>
                <w:sz w:val="19"/>
              </w:rPr>
              <w:t>16</w:t>
            </w:r>
          </w:p>
        </w:tc>
        <w:tc>
          <w:tcPr>
            <w:tcW w:type="dxa" w:w="2149"/>
            <w:vAlign w:val="center"/>
            <w:shd w:val="clear" w:color="auto" w:fill="EEF4F7"/>
          </w:tcPr>
          <w:p>
            <w:pPr>
              <w:spacing w:after="0" w:before="0" w:line="264" w:lineRule="auto"/>
            </w:pPr>
            <w:r>
              <w:rPr>
                <w:b/>
                <w:i w:val="0"/>
                <w:sz w:val="19"/>
              </w:rPr>
              <w:t>Week 16: Graduation</w:t>
            </w:r>
          </w:p>
        </w:tc>
        <w:tc>
          <w:tcPr>
            <w:tcW w:type="dxa" w:w="3713"/>
            <w:vAlign w:val="center"/>
            <w:shd w:val="clear" w:color="auto" w:fill="EEF4F7"/>
          </w:tcPr>
          <w:p>
            <w:pPr>
              <w:spacing w:after="0" w:before="0" w:line="264" w:lineRule="auto"/>
            </w:pPr>
            <w:r>
              <w:rPr>
                <w:b w:val="0"/>
                <w:i w:val="0"/>
                <w:sz w:val="19"/>
              </w:rPr>
              <w:t>—</w:t>
            </w:r>
          </w:p>
        </w:tc>
        <w:tc>
          <w:tcPr>
            <w:tcW w:type="dxa" w:w="3167"/>
            <w:vAlign w:val="center"/>
            <w:shd w:val="clear" w:color="auto" w:fill="EEF4F7"/>
          </w:tcPr>
          <w:p>
            <w:pPr>
              <w:spacing w:after="0" w:before="0" w:line="264" w:lineRule="auto"/>
            </w:pPr>
            <w:r>
              <w:rPr>
                <w:b w:val="0"/>
                <w:i w:val="0"/>
                <w:sz w:val="19"/>
              </w:rPr>
              <w:t>1–2 minute "Where I'm Going" talks; certificates</w:t>
            </w:r>
          </w:p>
        </w:tc>
      </w:tr>
    </w:tbl>
    <w:p>
      <w:pPr>
        <w:spacing w:after="200" w:before="0" w:line="240" w:lineRule="auto"/>
      </w:pPr>
      <w:r>
        <w:rPr>
          <w:sz w:val="8"/>
        </w:rPr>
      </w:r>
    </w:p>
    <w:p>
      <w:pPr>
        <w:spacing w:after="140" w:before="0" w:line="288" w:lineRule="auto"/>
      </w:pPr>
      <w:r>
        <w:rPr>
          <w:b/>
          <w:i w:val="0"/>
          <w:sz w:val="22"/>
        </w:rPr>
        <w:t>Grammar in teaching order:</w:t>
      </w:r>
      <w:r>
        <w:rPr>
          <w:b w:val="0"/>
          <w:i w:val="0"/>
          <w:sz w:val="22"/>
        </w:rPr>
        <w:t xml:space="preserve"> 1. follow-up questions + </w:t>
      </w:r>
      <w:r>
        <w:rPr>
          <w:b w:val="0"/>
          <w:i/>
          <w:sz w:val="22"/>
        </w:rPr>
        <w:t>because / so</w:t>
      </w:r>
      <w:r>
        <w:rPr>
          <w:b w:val="0"/>
          <w:i w:val="0"/>
          <w:sz w:val="22"/>
        </w:rPr>
        <w:t xml:space="preserve"> (L1) → 2. </w:t>
      </w:r>
      <w:r>
        <w:rPr>
          <w:b w:val="0"/>
          <w:i/>
          <w:sz w:val="22"/>
        </w:rPr>
        <w:t>look like / be like</w:t>
      </w:r>
      <w:r>
        <w:rPr>
          <w:b w:val="0"/>
          <w:i w:val="0"/>
          <w:sz w:val="22"/>
        </w:rPr>
        <w:t xml:space="preserve">; object pronouns (L2) → 3. </w:t>
      </w:r>
      <w:r>
        <w:rPr>
          <w:b w:val="0"/>
          <w:i/>
          <w:sz w:val="22"/>
        </w:rPr>
        <w:t>used to</w:t>
      </w:r>
      <w:r>
        <w:rPr>
          <w:b w:val="0"/>
          <w:i w:val="0"/>
          <w:sz w:val="22"/>
        </w:rPr>
        <w:t xml:space="preserve"> (L3) → 4. past continuous + </w:t>
      </w:r>
      <w:r>
        <w:rPr>
          <w:b w:val="0"/>
          <w:i/>
          <w:sz w:val="22"/>
        </w:rPr>
        <w:t>when / while</w:t>
      </w:r>
      <w:r>
        <w:rPr>
          <w:b w:val="0"/>
          <w:i w:val="0"/>
          <w:sz w:val="22"/>
        </w:rPr>
        <w:t xml:space="preserve"> (L4) → 5. </w:t>
      </w:r>
      <w:r>
        <w:rPr>
          <w:b w:val="0"/>
          <w:i/>
          <w:sz w:val="22"/>
        </w:rPr>
        <w:t>will</w:t>
      </w:r>
      <w:r>
        <w:rPr>
          <w:b w:val="0"/>
          <w:i w:val="0"/>
          <w:sz w:val="22"/>
        </w:rPr>
        <w:t xml:space="preserve"> for offers and decisions; </w:t>
      </w:r>
      <w:r>
        <w:rPr>
          <w:b w:val="0"/>
          <w:i/>
          <w:sz w:val="22"/>
        </w:rPr>
        <w:t>will</w:t>
      </w:r>
      <w:r>
        <w:rPr>
          <w:b w:val="0"/>
          <w:i w:val="0"/>
          <w:sz w:val="22"/>
        </w:rPr>
        <w:t xml:space="preserve"> vs. </w:t>
      </w:r>
      <w:r>
        <w:rPr>
          <w:b w:val="0"/>
          <w:i/>
          <w:sz w:val="22"/>
        </w:rPr>
        <w:t>going to</w:t>
      </w:r>
      <w:r>
        <w:rPr>
          <w:b w:val="0"/>
          <w:i w:val="0"/>
          <w:sz w:val="22"/>
        </w:rPr>
        <w:t xml:space="preserve"> (L5) → 6. first conditional; </w:t>
      </w:r>
      <w:r>
        <w:rPr>
          <w:b w:val="0"/>
          <w:i/>
          <w:sz w:val="22"/>
        </w:rPr>
        <w:t>will</w:t>
      </w:r>
      <w:r>
        <w:rPr>
          <w:b w:val="0"/>
          <w:i w:val="0"/>
          <w:sz w:val="22"/>
        </w:rPr>
        <w:t xml:space="preserve"> for predictions (L6) → 7. </w:t>
      </w:r>
      <w:r>
        <w:rPr>
          <w:b w:val="0"/>
          <w:i/>
          <w:sz w:val="22"/>
        </w:rPr>
        <w:t>I'd like to</w:t>
      </w:r>
      <w:r>
        <w:rPr>
          <w:b w:val="0"/>
          <w:i w:val="0"/>
          <w:sz w:val="22"/>
        </w:rPr>
        <w:t xml:space="preserve"> + verb; </w:t>
      </w:r>
      <w:r>
        <w:rPr>
          <w:b w:val="0"/>
          <w:i/>
          <w:sz w:val="22"/>
        </w:rPr>
        <w:t>Could I / May I</w:t>
      </w:r>
      <w:r>
        <w:rPr>
          <w:b w:val="0"/>
          <w:i w:val="0"/>
          <w:sz w:val="22"/>
        </w:rPr>
        <w:t xml:space="preserve"> (L7) → </w:t>
      </w:r>
      <w:r>
        <w:rPr>
          <w:b/>
          <w:i w:val="0"/>
          <w:sz w:val="22"/>
        </w:rPr>
        <w:t>midterm</w:t>
      </w:r>
      <w:r>
        <w:rPr>
          <w:b w:val="0"/>
          <w:i w:val="0"/>
          <w:sz w:val="22"/>
        </w:rPr>
        <w:t xml:space="preserve"> → 8. possessive pronouns; </w:t>
      </w:r>
      <w:r>
        <w:rPr>
          <w:b w:val="0"/>
          <w:i/>
          <w:sz w:val="22"/>
        </w:rPr>
        <w:t>Whose</w:t>
      </w:r>
      <w:r>
        <w:rPr>
          <w:b w:val="0"/>
          <w:i w:val="0"/>
          <w:sz w:val="22"/>
        </w:rPr>
        <w:t xml:space="preserve"> (L8) → 9. preposition / verb + </w:t>
      </w:r>
      <w:r>
        <w:rPr>
          <w:b w:val="0"/>
          <w:i/>
          <w:sz w:val="22"/>
        </w:rPr>
        <w:t>-ing</w:t>
      </w:r>
      <w:r>
        <w:rPr>
          <w:b w:val="0"/>
          <w:i w:val="0"/>
          <w:sz w:val="22"/>
        </w:rPr>
        <w:t xml:space="preserve"> (L9) → 10. sequence words + imperatives (L10) → 11. </w:t>
      </w:r>
      <w:r>
        <w:rPr>
          <w:b w:val="0"/>
          <w:i/>
          <w:sz w:val="22"/>
        </w:rPr>
        <w:t>-ed / -ing</w:t>
      </w:r>
      <w:r>
        <w:rPr>
          <w:b w:val="0"/>
          <w:i w:val="0"/>
          <w:sz w:val="22"/>
        </w:rPr>
        <w:t xml:space="preserve"> adjectives (L11) → 12. </w:t>
      </w:r>
      <w:r>
        <w:rPr>
          <w:b w:val="0"/>
          <w:i/>
          <w:sz w:val="22"/>
        </w:rPr>
        <w:t>some- / any- / no-</w:t>
      </w:r>
      <w:r>
        <w:rPr>
          <w:b w:val="0"/>
          <w:i w:val="0"/>
          <w:sz w:val="22"/>
        </w:rPr>
        <w:t xml:space="preserve"> words (L12) → 13. future forms together (L13) → </w:t>
      </w:r>
      <w:r>
        <w:rPr>
          <w:b/>
          <w:i w:val="0"/>
          <w:sz w:val="22"/>
        </w:rPr>
        <w:t>final</w:t>
      </w:r>
      <w:r>
        <w:rPr>
          <w:b w:val="0"/>
          <w:i w:val="0"/>
          <w:sz w:val="22"/>
        </w:rPr>
        <w:t>.</w:t>
      </w:r>
    </w:p>
    <w:p>
      <w:pPr>
        <w:spacing w:after="140" w:before="0" w:line="288" w:lineRule="auto"/>
      </w:pPr>
      <w:r>
        <w:rPr>
          <w:b/>
          <w:i w:val="0"/>
          <w:sz w:val="22"/>
        </w:rPr>
        <w:t>Spiral recycling:</w:t>
      </w:r>
      <w:r>
        <w:rPr>
          <w:b w:val="0"/>
          <w:i w:val="0"/>
          <w:sz w:val="22"/>
        </w:rPr>
        <w:t xml:space="preserve"> every Opening Talk reuses last week's questions, and every homework mixes in one older point. </w:t>
      </w:r>
      <w:r>
        <w:rPr>
          <w:b w:val="0"/>
          <w:i/>
          <w:sz w:val="22"/>
        </w:rPr>
        <w:t>because / so</w:t>
      </w:r>
      <w:r>
        <w:rPr>
          <w:b w:val="0"/>
          <w:i w:val="0"/>
          <w:sz w:val="22"/>
        </w:rPr>
        <w:t xml:space="preserve"> (Lesson 1) and </w:t>
      </w:r>
      <w:r>
        <w:rPr>
          <w:b w:val="0"/>
          <w:i/>
          <w:sz w:val="22"/>
        </w:rPr>
        <w:t>will</w:t>
      </w:r>
      <w:r>
        <w:rPr>
          <w:b w:val="0"/>
          <w:i w:val="0"/>
          <w:sz w:val="22"/>
        </w:rPr>
        <w:t xml:space="preserve"> (Lessons 5–6) come back in almost every lesson after they are taught. The past continuous (Lesson 4) returns in Lesson 8 (</w:t>
      </w:r>
      <w:r>
        <w:rPr>
          <w:b w:val="0"/>
          <w:i/>
          <w:sz w:val="22"/>
        </w:rPr>
        <w:t>I was waiting for the bus when I lost it</w:t>
      </w:r>
      <w:r>
        <w:rPr>
          <w:b w:val="0"/>
          <w:i w:val="0"/>
          <w:sz w:val="22"/>
        </w:rPr>
        <w:t>), and the first conditional (Lesson 6) returns in Lessons 7 and 12 (</w:t>
      </w:r>
      <w:r>
        <w:rPr>
          <w:b w:val="0"/>
          <w:i/>
          <w:sz w:val="22"/>
        </w:rPr>
        <w:t>If it doesn't fit, can I return it? If you don't fix it, I'll call again</w:t>
      </w:r>
      <w:r>
        <w:rPr>
          <w:b w:val="0"/>
          <w:i w:val="0"/>
          <w:sz w:val="22"/>
        </w:rPr>
        <w:t>).</w:t>
      </w:r>
    </w:p>
    <w:p>
      <w:pPr>
        <w:keepNext/>
        <w:pageBreakBefore/>
        <w:spacing w:after="200" w:before="0" w:line="252" w:lineRule="auto"/>
        <w:pBdr>
          <w:bottom w:val="single" w:sz="10" w:space="4" w:color="1B6F7A"/>
        </w:pBdr>
      </w:pPr>
      <w:r>
        <w:rPr>
          <w:b/>
          <w:i w:val="0"/>
          <w:color w:val="1F3A5F"/>
          <w:sz w:val="40"/>
        </w:rPr>
        <w:t>6. Week by Week</w:t>
      </w:r>
    </w:p>
    <w:p>
      <w:pPr>
        <w:spacing w:after="140" w:before="0" w:line="288" w:lineRule="auto"/>
      </w:pPr>
      <w:r>
        <w:rPr>
          <w:b w:val="0"/>
          <w:i/>
          <w:sz w:val="22"/>
        </w:rPr>
        <w:t xml:space="preserve">Vocabulary: </w:t>
      </w:r>
      <w:r>
        <w:rPr>
          <w:rFonts w:ascii="DejaVu Sans" w:hAnsi="DejaVu Sans" w:cs="DejaVu Sans" w:eastAsia="DejaVu Sans"/>
          <w:b w:val="0"/>
          <w:color w:val="C07A00"/>
          <w:sz w:val="22"/>
        </w:rPr>
        <w:t>★</w:t>
      </w:r>
      <w:r>
        <w:rPr>
          <w:b w:val="0"/>
          <w:i/>
          <w:sz w:val="22"/>
        </w:rPr>
        <w:t xml:space="preserve"> = most important words. Each word gets a picture card. "Talk Time" is the main pair or group activity (7:00–7:12); each lesson also has pair work in New Words, Listening, and Grammar. The teacher plays the audio twice: Task A on the first play, Tasks B and C on the second.</w:t>
      </w:r>
    </w:p>
    <w:p>
      <w:pPr>
        <w:keepNext/>
        <w:spacing w:after="120" w:before="320" w:line="252" w:lineRule="auto"/>
      </w:pPr>
      <w:r>
        <w:rPr>
          <w:b/>
          <w:i w:val="0"/>
          <w:color w:val="1B6F7A"/>
          <w:sz w:val="30"/>
        </w:rPr>
        <w:t>Lesson 1 (Week 1): Tell Me More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First night: getting to know classmates beyond the basics; how to keep a conversation going. Includes orientation, the task-words page, and the first can-do self-check.</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ask a follow-up question. • I can give a reason with </w:t>
            </w:r>
            <w:r>
              <w:rPr>
                <w:b w:val="0"/>
                <w:i/>
                <w:sz w:val="19"/>
              </w:rPr>
              <w:t>because</w:t>
            </w:r>
            <w:r>
              <w:rPr>
                <w:b w:val="0"/>
                <w:i w:val="0"/>
                <w:sz w:val="19"/>
              </w:rPr>
              <w:t xml:space="preserve">. • I can say a result with </w:t>
            </w:r>
            <w:r>
              <w:rPr>
                <w:b w:val="0"/>
                <w:i/>
                <w:sz w:val="19"/>
              </w:rPr>
              <w:t>so</w:t>
            </w:r>
            <w:r>
              <w:rPr>
                <w:b w:val="0"/>
                <w:i w:val="0"/>
                <w:sz w:val="19"/>
              </w:rPr>
              <w:t>. • I can talk about my week, my past, and my plans in one conversation.</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i w:val="0"/>
                <w:sz w:val="19"/>
              </w:rPr>
              <w:t>Review (5 min):</w:t>
            </w:r>
            <w:r>
              <w:rPr>
                <w:b w:val="0"/>
                <w:i w:val="0"/>
                <w:sz w:val="19"/>
              </w:rPr>
              <w:t xml:space="preserve"> </w:t>
            </w:r>
            <w:r>
              <w:rPr>
                <w:b w:val="0"/>
                <w:i/>
                <w:sz w:val="19"/>
              </w:rPr>
              <w:t>Do you…? Did you…? Are you going to…?</w:t>
            </w:r>
            <w:r>
              <w:rPr>
                <w:b w:val="0"/>
                <w:i w:val="0"/>
                <w:sz w:val="19"/>
              </w:rPr>
              <w:t xml:space="preserve"> • </w:t>
            </w:r>
            <w:r>
              <w:rPr>
                <w:b/>
                <w:i w:val="0"/>
                <w:sz w:val="19"/>
              </w:rPr>
              <w:t>New:</w:t>
            </w:r>
            <w:r>
              <w:rPr>
                <w:b w:val="0"/>
                <w:i w:val="0"/>
                <w:sz w:val="19"/>
              </w:rPr>
              <w:t xml:space="preserve"> follow-up questions: </w:t>
            </w:r>
            <w:r>
              <w:rPr>
                <w:b w:val="0"/>
                <w:i/>
                <w:sz w:val="19"/>
              </w:rPr>
              <w:t>Really? Why? What happened? How was it? What about you?</w:t>
            </w:r>
            <w:r>
              <w:rPr>
                <w:b w:val="0"/>
                <w:i w:val="0"/>
                <w:sz w:val="19"/>
              </w:rPr>
              <w:t xml:space="preserve"> • </w:t>
            </w:r>
            <w:r>
              <w:rPr>
                <w:b w:val="0"/>
                <w:i/>
                <w:sz w:val="19"/>
              </w:rPr>
              <w:t>Why do you take the bus? → Because it's cheap.</w:t>
            </w:r>
            <w:r>
              <w:rPr>
                <w:b w:val="0"/>
                <w:i w:val="0"/>
                <w:sz w:val="19"/>
              </w:rPr>
              <w:t xml:space="preserve"> • </w:t>
            </w:r>
            <w:r>
              <w:rPr>
                <w:b w:val="0"/>
                <w:i/>
                <w:sz w:val="19"/>
              </w:rPr>
              <w:t>I was tired, so I stayed home.</w:t>
            </w:r>
            <w:r>
              <w:rPr>
                <w:b w:val="0"/>
                <w:i w:val="0"/>
                <w:sz w:val="19"/>
              </w:rPr>
              <w:t xml:space="preserve"> (</w:t>
            </w:r>
            <w:r>
              <w:rPr>
                <w:b w:val="0"/>
                <w:i/>
                <w:sz w:val="19"/>
              </w:rPr>
              <w:t>because</w:t>
            </w:r>
            <w:r>
              <w:rPr>
                <w:b w:val="0"/>
                <w:i w:val="0"/>
                <w:sz w:val="19"/>
              </w:rPr>
              <w:t xml:space="preserve"> = reason; </w:t>
            </w:r>
            <w:r>
              <w:rPr>
                <w:b w:val="0"/>
                <w:i/>
                <w:sz w:val="19"/>
              </w:rPr>
              <w:t>so</w:t>
            </w:r>
            <w:r>
              <w:rPr>
                <w:b w:val="0"/>
                <w:i w:val="0"/>
                <w:sz w:val="19"/>
              </w:rPr>
              <w:t xml:space="preserve"> = result)</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neighbor • </w:t>
            </w:r>
            <w:r>
              <w:rPr>
                <w:rFonts w:ascii="DejaVu Sans" w:hAnsi="DejaVu Sans" w:cs="DejaVu Sans" w:eastAsia="DejaVu Sans"/>
                <w:b w:val="0"/>
                <w:color w:val="C07A00"/>
                <w:sz w:val="19"/>
              </w:rPr>
              <w:t>★</w:t>
            </w:r>
            <w:r>
              <w:rPr>
                <w:b w:val="0"/>
                <w:i w:val="0"/>
                <w:sz w:val="19"/>
              </w:rPr>
              <w:t xml:space="preserve"> coworker • </w:t>
            </w:r>
            <w:r>
              <w:rPr>
                <w:rFonts w:ascii="DejaVu Sans" w:hAnsi="DejaVu Sans" w:cs="DejaVu Sans" w:eastAsia="DejaVu Sans"/>
                <w:b w:val="0"/>
                <w:color w:val="C07A00"/>
                <w:sz w:val="19"/>
              </w:rPr>
              <w:t>★</w:t>
            </w:r>
            <w:r>
              <w:rPr>
                <w:b w:val="0"/>
                <w:i w:val="0"/>
                <w:sz w:val="19"/>
              </w:rPr>
              <w:t xml:space="preserve"> small talk • </w:t>
            </w:r>
            <w:r>
              <w:rPr>
                <w:rFonts w:ascii="DejaVu Sans" w:hAnsi="DejaVu Sans" w:cs="DejaVu Sans" w:eastAsia="DejaVu Sans"/>
                <w:b w:val="0"/>
                <w:color w:val="C07A00"/>
                <w:sz w:val="19"/>
              </w:rPr>
              <w:t>★</w:t>
            </w:r>
            <w:r>
              <w:rPr>
                <w:b w:val="0"/>
                <w:i w:val="0"/>
                <w:sz w:val="19"/>
              </w:rPr>
              <w:t xml:space="preserve"> follow-up question • </w:t>
            </w:r>
            <w:r>
              <w:rPr>
                <w:rFonts w:ascii="DejaVu Sans" w:hAnsi="DejaVu Sans" w:cs="DejaVu Sans" w:eastAsia="DejaVu Sans"/>
                <w:b w:val="0"/>
                <w:color w:val="C07A00"/>
                <w:sz w:val="19"/>
              </w:rPr>
              <w:t>★</w:t>
            </w:r>
            <w:r>
              <w:rPr>
                <w:b w:val="0"/>
                <w:i w:val="0"/>
                <w:sz w:val="19"/>
              </w:rPr>
              <w:t xml:space="preserve"> reason • </w:t>
            </w:r>
            <w:r>
              <w:rPr>
                <w:rFonts w:ascii="DejaVu Sans" w:hAnsi="DejaVu Sans" w:cs="DejaVu Sans" w:eastAsia="DejaVu Sans"/>
                <w:b w:val="0"/>
                <w:color w:val="C07A00"/>
                <w:sz w:val="19"/>
              </w:rPr>
              <w:t>★</w:t>
            </w:r>
            <w:r>
              <w:rPr>
                <w:b w:val="0"/>
                <w:i w:val="0"/>
                <w:sz w:val="19"/>
              </w:rPr>
              <w:t xml:space="preserve"> good news • </w:t>
            </w:r>
            <w:r>
              <w:rPr>
                <w:rFonts w:ascii="DejaVu Sans" w:hAnsi="DejaVu Sans" w:cs="DejaVu Sans" w:eastAsia="DejaVu Sans"/>
                <w:b w:val="0"/>
                <w:color w:val="C07A00"/>
                <w:sz w:val="19"/>
              </w:rPr>
              <w:t>★</w:t>
            </w:r>
            <w:r>
              <w:rPr>
                <w:b w:val="0"/>
                <w:i w:val="0"/>
                <w:sz w:val="19"/>
              </w:rPr>
              <w:t xml:space="preserve"> bad news • </w:t>
            </w:r>
            <w:r>
              <w:rPr>
                <w:rFonts w:ascii="DejaVu Sans" w:hAnsi="DejaVu Sans" w:cs="DejaVu Sans" w:eastAsia="DejaVu Sans"/>
                <w:b w:val="0"/>
                <w:color w:val="C07A00"/>
                <w:sz w:val="19"/>
              </w:rPr>
              <w:t>★</w:t>
            </w:r>
            <w:r>
              <w:rPr>
                <w:b w:val="0"/>
                <w:i w:val="0"/>
                <w:sz w:val="19"/>
              </w:rPr>
              <w:t xml:space="preserve"> chat • </w:t>
            </w:r>
            <w:r>
              <w:rPr>
                <w:rFonts w:ascii="DejaVu Sans" w:hAnsi="DejaVu Sans" w:cs="DejaVu Sans" w:eastAsia="DejaVu Sans"/>
                <w:b w:val="0"/>
                <w:color w:val="C07A00"/>
                <w:sz w:val="19"/>
              </w:rPr>
              <w:t>★</w:t>
            </w:r>
            <w:r>
              <w:rPr>
                <w:b w:val="0"/>
                <w:i w:val="0"/>
                <w:sz w:val="19"/>
              </w:rPr>
              <w:t xml:space="preserve"> introduce • community center • volunteer • get along</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Three-Question Rule (inside–outside circles):</w:t>
            </w:r>
            <w:r>
              <w:rPr>
                <w:b w:val="0"/>
                <w:i w:val="0"/>
                <w:sz w:val="19"/>
              </w:rPr>
              <w:t xml:space="preserve"> A asks one question from a card; B answers; A must ask </w:t>
            </w:r>
            <w:r>
              <w:rPr>
                <w:b/>
                <w:i w:val="0"/>
                <w:sz w:val="19"/>
              </w:rPr>
              <w:t>two follow-up questions</w:t>
            </w:r>
            <w:r>
              <w:rPr>
                <w:b w:val="0"/>
                <w:i w:val="0"/>
                <w:sz w:val="19"/>
              </w:rPr>
              <w:t xml:space="preserve"> before the circle moves. Each round, B must use </w:t>
            </w:r>
            <w:r>
              <w:rPr>
                <w:b w:val="0"/>
                <w:i/>
                <w:sz w:val="19"/>
              </w:rPr>
              <w:t>because</w:t>
            </w:r>
            <w:r>
              <w:rPr>
                <w:b w:val="0"/>
                <w:i w:val="0"/>
                <w:sz w:val="19"/>
              </w:rPr>
              <w:t xml:space="preserve"> or </w:t>
            </w:r>
            <w:r>
              <w:rPr>
                <w:b w:val="0"/>
                <w:i/>
                <w:sz w:val="19"/>
              </w:rPr>
              <w:t>so</w:t>
            </w:r>
            <w:r>
              <w:rPr>
                <w:b w:val="0"/>
                <w:i w:val="0"/>
                <w:sz w:val="19"/>
              </w:rPr>
              <w:t xml:space="preserve"> once. 15 learners: two circles; 7–8: one circle; 5 or fewer: rotate seats.</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Two neighbors chat in a laundromat about their week; one has good news (a new job) and one has bad news (a broken car). </w:t>
            </w:r>
            <w:r>
              <w:rPr>
                <w:b/>
                <w:i w:val="0"/>
                <w:sz w:val="19"/>
              </w:rPr>
              <w:t>Tasks:</w:t>
            </w:r>
            <w:r>
              <w:rPr>
                <w:b w:val="0"/>
                <w:i w:val="0"/>
                <w:sz w:val="19"/>
              </w:rPr>
              <w:t xml:space="preserve"> A: good news or bad news? B: true/false; C: write </w:t>
            </w:r>
            <w:r>
              <w:rPr>
                <w:b w:val="0"/>
                <w:i/>
                <w:sz w:val="19"/>
              </w:rPr>
              <w:t>because</w:t>
            </w:r>
            <w:r>
              <w:rPr>
                <w:b w:val="0"/>
                <w:i w:val="0"/>
                <w:sz w:val="19"/>
              </w:rPr>
              <w:t xml:space="preserve"> or </w:t>
            </w:r>
            <w:r>
              <w:rPr>
                <w:b w:val="0"/>
                <w:i/>
                <w:sz w:val="19"/>
              </w:rPr>
              <w:t>so</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 xml:space="preserve">A community center flyer (classes, hours, a volunteer request). Write 3 sentences about a classmate, one with </w:t>
            </w:r>
            <w:r>
              <w:rPr>
                <w:b w:val="0"/>
                <w:i/>
                <w:sz w:val="19"/>
              </w:rPr>
              <w:t>because</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Rising intonation on short follow-ups (</w:t>
            </w:r>
            <w:r>
              <w:rPr>
                <w:b w:val="0"/>
                <w:i/>
                <w:sz w:val="19"/>
              </w:rPr>
              <w:t>Really? ↗ Why? ↘</w:t>
            </w:r>
            <w:r>
              <w:rPr>
                <w:b w:val="0"/>
                <w:i w:val="0"/>
                <w:sz w:val="19"/>
              </w:rPr>
              <w:t>); sounding interested.</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Why?</w:t>
            </w:r>
            <w:r>
              <w:rPr>
                <w:b w:val="0"/>
                <w:i w:val="0"/>
                <w:sz w:val="19"/>
              </w:rPr>
              <w:t xml:space="preserve"> = </w:t>
            </w:r>
            <w:r>
              <w:rPr>
                <w:b w:val="0"/>
                <w:i/>
                <w:sz w:val="19"/>
              </w:rPr>
              <w:t>¿Por qué?</w:t>
            </w:r>
            <w:r>
              <w:rPr>
                <w:b w:val="0"/>
                <w:i w:val="0"/>
                <w:sz w:val="19"/>
              </w:rPr>
              <w:t xml:space="preserve"> and </w:t>
            </w:r>
            <w:r>
              <w:rPr>
                <w:b w:val="0"/>
                <w:i/>
                <w:sz w:val="19"/>
              </w:rPr>
              <w:t>because</w:t>
            </w:r>
            <w:r>
              <w:rPr>
                <w:b w:val="0"/>
                <w:i w:val="0"/>
                <w:sz w:val="19"/>
              </w:rPr>
              <w:t xml:space="preserve"> = </w:t>
            </w:r>
            <w:r>
              <w:rPr>
                <w:b w:val="0"/>
                <w:i/>
                <w:sz w:val="19"/>
              </w:rPr>
              <w:t>porque</w:t>
            </w:r>
            <w:r>
              <w:rPr>
                <w:b w:val="0"/>
                <w:i w:val="0"/>
                <w:sz w:val="19"/>
              </w:rPr>
              <w:t xml:space="preserve">: two different words in English. </w:t>
            </w:r>
            <w:r>
              <w:rPr>
                <w:b w:val="0"/>
                <w:i/>
                <w:sz w:val="19"/>
              </w:rPr>
              <w:t>So</w:t>
            </w:r>
            <w:r>
              <w:rPr>
                <w:b w:val="0"/>
                <w:i w:val="0"/>
                <w:sz w:val="19"/>
              </w:rPr>
              <w:t xml:space="preserve"> here means </w:t>
            </w:r>
            <w:r>
              <w:rPr>
                <w:b w:val="0"/>
                <w:i/>
                <w:sz w:val="19"/>
              </w:rPr>
              <w:t>entonces / por eso</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In English, a one-word answer can sound unfriendly. Add a reason or a question back.</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Model a "dead" conversation (one-word answers), then a good one with follow-ups. Learners hear the difference right away.</w:t>
            </w:r>
          </w:p>
        </w:tc>
      </w:tr>
    </w:tbl>
    <w:p>
      <w:pPr>
        <w:spacing w:after="200" w:before="0" w:line="240" w:lineRule="auto"/>
      </w:pPr>
      <w:r>
        <w:rPr>
          <w:sz w:val="8"/>
        </w:rPr>
      </w:r>
    </w:p>
    <w:p>
      <w:pPr>
        <w:keepNext/>
        <w:spacing w:after="120" w:before="320" w:line="252" w:lineRule="auto"/>
      </w:pPr>
      <w:r>
        <w:rPr>
          <w:b/>
          <w:i w:val="0"/>
          <w:color w:val="1B6F7A"/>
          <w:sz w:val="30"/>
        </w:rPr>
        <w:t>Lesson 2 (Week 2): Who's Who?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Describing people's looks and personality: a new coworker, a relative, a person you need to meet at the bus station.</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describe how someone looks. • I can describe someone's personality. • I can ask </w:t>
            </w:r>
            <w:r>
              <w:rPr>
                <w:b w:val="0"/>
                <w:i/>
                <w:sz w:val="19"/>
              </w:rPr>
              <w:t>What does he look like? What's he like?</w:t>
            </w:r>
            <w:r>
              <w:rPr>
                <w:b w:val="0"/>
                <w:i w:val="0"/>
                <w:sz w:val="19"/>
              </w:rPr>
              <w:t xml:space="preserve"> • I can use </w:t>
            </w:r>
            <w:r>
              <w:rPr>
                <w:b w:val="0"/>
                <w:i/>
                <w:sz w:val="19"/>
              </w:rPr>
              <w:t>me, him, her, us, them</w:t>
            </w:r>
            <w:r>
              <w:rPr>
                <w:b w:val="0"/>
                <w:i w:val="0"/>
                <w:sz w:val="19"/>
              </w:rPr>
              <w: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What does she look like? → She's tall. She has curly hair and glasses.</w:t>
            </w:r>
            <w:r>
              <w:rPr>
                <w:b w:val="0"/>
                <w:i w:val="0"/>
                <w:sz w:val="19"/>
              </w:rPr>
              <w:t xml:space="preserve"> • </w:t>
            </w:r>
            <w:r>
              <w:rPr>
                <w:b w:val="0"/>
                <w:i/>
                <w:sz w:val="19"/>
              </w:rPr>
              <w:t>What's he like? → He's friendly and funny.</w:t>
            </w:r>
            <w:r>
              <w:rPr>
                <w:b w:val="0"/>
                <w:i w:val="0"/>
                <w:sz w:val="19"/>
              </w:rPr>
              <w:t xml:space="preserve"> • </w:t>
            </w:r>
            <w:r>
              <w:rPr>
                <w:b w:val="0"/>
                <w:i/>
                <w:sz w:val="19"/>
              </w:rPr>
              <w:t>Which one is your sister? → The woman with long hair.</w:t>
            </w:r>
            <w:r>
              <w:rPr>
                <w:b w:val="0"/>
                <w:i w:val="0"/>
                <w:sz w:val="19"/>
              </w:rPr>
              <w:t xml:space="preserve"> • Object pronouns: </w:t>
            </w:r>
            <w:r>
              <w:rPr>
                <w:b w:val="0"/>
                <w:i/>
                <w:sz w:val="19"/>
              </w:rPr>
              <w:t>Do you know Ana? → Yes, I work with her. She always helps me.</w:t>
            </w:r>
            <w:r>
              <w:rPr>
                <w:b w:val="0"/>
                <w:i w:val="0"/>
                <w:sz w:val="19"/>
              </w:rPr>
              <w:t xml:space="preserve"> • Comparatives as brief review: </w:t>
            </w:r>
            <w:r>
              <w:rPr>
                <w:b w:val="0"/>
                <w:i/>
                <w:sz w:val="19"/>
              </w:rPr>
              <w:t>She's taller than me.</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tall • </w:t>
            </w:r>
            <w:r>
              <w:rPr>
                <w:rFonts w:ascii="DejaVu Sans" w:hAnsi="DejaVu Sans" w:cs="DejaVu Sans" w:eastAsia="DejaVu Sans"/>
                <w:b w:val="0"/>
                <w:color w:val="C07A00"/>
                <w:sz w:val="19"/>
              </w:rPr>
              <w:t>★</w:t>
            </w:r>
            <w:r>
              <w:rPr>
                <w:b w:val="0"/>
                <w:i w:val="0"/>
                <w:sz w:val="19"/>
              </w:rPr>
              <w:t xml:space="preserve"> short • </w:t>
            </w:r>
            <w:r>
              <w:rPr>
                <w:rFonts w:ascii="DejaVu Sans" w:hAnsi="DejaVu Sans" w:cs="DejaVu Sans" w:eastAsia="DejaVu Sans"/>
                <w:b w:val="0"/>
                <w:color w:val="C07A00"/>
                <w:sz w:val="19"/>
              </w:rPr>
              <w:t>★</w:t>
            </w:r>
            <w:r>
              <w:rPr>
                <w:b w:val="0"/>
                <w:i w:val="0"/>
                <w:sz w:val="19"/>
              </w:rPr>
              <w:t xml:space="preserve"> curly hair • </w:t>
            </w:r>
            <w:r>
              <w:rPr>
                <w:rFonts w:ascii="DejaVu Sans" w:hAnsi="DejaVu Sans" w:cs="DejaVu Sans" w:eastAsia="DejaVu Sans"/>
                <w:b w:val="0"/>
                <w:color w:val="C07A00"/>
                <w:sz w:val="19"/>
              </w:rPr>
              <w:t>★</w:t>
            </w:r>
            <w:r>
              <w:rPr>
                <w:b w:val="0"/>
                <w:i w:val="0"/>
                <w:sz w:val="19"/>
              </w:rPr>
              <w:t xml:space="preserve"> straight hair • </w:t>
            </w:r>
            <w:r>
              <w:rPr>
                <w:rFonts w:ascii="DejaVu Sans" w:hAnsi="DejaVu Sans" w:cs="DejaVu Sans" w:eastAsia="DejaVu Sans"/>
                <w:b w:val="0"/>
                <w:color w:val="C07A00"/>
                <w:sz w:val="19"/>
              </w:rPr>
              <w:t>★</w:t>
            </w:r>
            <w:r>
              <w:rPr>
                <w:b w:val="0"/>
                <w:i w:val="0"/>
                <w:sz w:val="19"/>
              </w:rPr>
              <w:t xml:space="preserve"> beard • </w:t>
            </w:r>
            <w:r>
              <w:rPr>
                <w:rFonts w:ascii="DejaVu Sans" w:hAnsi="DejaVu Sans" w:cs="DejaVu Sans" w:eastAsia="DejaVu Sans"/>
                <w:b w:val="0"/>
                <w:color w:val="C07A00"/>
                <w:sz w:val="19"/>
              </w:rPr>
              <w:t>★</w:t>
            </w:r>
            <w:r>
              <w:rPr>
                <w:b w:val="0"/>
                <w:i w:val="0"/>
                <w:sz w:val="19"/>
              </w:rPr>
              <w:t xml:space="preserve"> glasses • </w:t>
            </w:r>
            <w:r>
              <w:rPr>
                <w:rFonts w:ascii="DejaVu Sans" w:hAnsi="DejaVu Sans" w:cs="DejaVu Sans" w:eastAsia="DejaVu Sans"/>
                <w:b w:val="0"/>
                <w:color w:val="C07A00"/>
                <w:sz w:val="19"/>
              </w:rPr>
              <w:t>★</w:t>
            </w:r>
            <w:r>
              <w:rPr>
                <w:b w:val="0"/>
                <w:i w:val="0"/>
                <w:sz w:val="19"/>
              </w:rPr>
              <w:t xml:space="preserve"> friendly • </w:t>
            </w:r>
            <w:r>
              <w:rPr>
                <w:rFonts w:ascii="DejaVu Sans" w:hAnsi="DejaVu Sans" w:cs="DejaVu Sans" w:eastAsia="DejaVu Sans"/>
                <w:b w:val="0"/>
                <w:color w:val="C07A00"/>
                <w:sz w:val="19"/>
              </w:rPr>
              <w:t>★</w:t>
            </w:r>
            <w:r>
              <w:rPr>
                <w:b w:val="0"/>
                <w:i w:val="0"/>
                <w:sz w:val="19"/>
              </w:rPr>
              <w:t xml:space="preserve"> shy • </w:t>
            </w:r>
            <w:r>
              <w:rPr>
                <w:rFonts w:ascii="DejaVu Sans" w:hAnsi="DejaVu Sans" w:cs="DejaVu Sans" w:eastAsia="DejaVu Sans"/>
                <w:b w:val="0"/>
                <w:color w:val="C07A00"/>
                <w:sz w:val="19"/>
              </w:rPr>
              <w:t>★</w:t>
            </w:r>
            <w:r>
              <w:rPr>
                <w:b w:val="0"/>
                <w:i w:val="0"/>
                <w:sz w:val="19"/>
              </w:rPr>
              <w:t xml:space="preserve"> funny • </w:t>
            </w:r>
            <w:r>
              <w:rPr>
                <w:rFonts w:ascii="DejaVu Sans" w:hAnsi="DejaVu Sans" w:cs="DejaVu Sans" w:eastAsia="DejaVu Sans"/>
                <w:b w:val="0"/>
                <w:color w:val="C07A00"/>
                <w:sz w:val="19"/>
              </w:rPr>
              <w:t>★</w:t>
            </w:r>
            <w:r>
              <w:rPr>
                <w:b w:val="0"/>
                <w:i w:val="0"/>
                <w:sz w:val="19"/>
              </w:rPr>
              <w:t xml:space="preserve"> hardworking • patient • quiet</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Pick Them Up (information gap):</w:t>
            </w:r>
            <w:r>
              <w:rPr>
                <w:b w:val="0"/>
                <w:i w:val="0"/>
                <w:sz w:val="19"/>
              </w:rPr>
              <w:t xml:space="preserve"> A has a card: "Pick up my cousin at the bus station" with a picture of the cousin. A describes the person; B finds them in a crowd picture of 12 people and points. Then switch. Second round: groups of 3 describe a person they admire (personality only), and others ask one follow-up.</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supervisor tells a new worker about two coworkers she will meet (who to ask for help, who is shy). </w:t>
            </w:r>
            <w:r>
              <w:rPr>
                <w:b/>
                <w:i w:val="0"/>
                <w:sz w:val="19"/>
              </w:rPr>
              <w:t>Tasks:</w:t>
            </w:r>
            <w:r>
              <w:rPr>
                <w:b w:val="0"/>
                <w:i w:val="0"/>
                <w:sz w:val="19"/>
              </w:rPr>
              <w:t xml:space="preserve"> A: point to the right people; B: match person → personality word; C: write </w:t>
            </w:r>
            <w:r>
              <w:rPr>
                <w:b w:val="0"/>
                <w:i/>
                <w:sz w:val="19"/>
              </w:rPr>
              <w:t>him / her / them</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short "welcome" email to a new employee describing the team. Write 3–4 sentences describing a friend or family member.</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Word stress in adjectives (</w:t>
            </w:r>
            <w:r>
              <w:rPr>
                <w:b w:val="0"/>
                <w:i/>
                <w:sz w:val="19"/>
              </w:rPr>
              <w:t>FRIENDly, HARDworking, PAtient</w:t>
            </w:r>
            <w:r>
              <w:rPr>
                <w:b w:val="0"/>
                <w:i w:val="0"/>
                <w:sz w:val="19"/>
              </w:rPr>
              <w:t>).</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What's he like?</w:t>
            </w:r>
            <w:r>
              <w:rPr>
                <w:b w:val="0"/>
                <w:i w:val="0"/>
                <w:sz w:val="19"/>
              </w:rPr>
              <w:t xml:space="preserve"> = </w:t>
            </w:r>
            <w:r>
              <w:rPr>
                <w:b w:val="0"/>
                <w:i/>
                <w:sz w:val="19"/>
              </w:rPr>
              <w:t>¿Cómo es?</w:t>
            </w:r>
            <w:r>
              <w:rPr>
                <w:b w:val="0"/>
                <w:i w:val="0"/>
                <w:sz w:val="19"/>
              </w:rPr>
              <w:t xml:space="preserve"> (personality); </w:t>
            </w:r>
            <w:r>
              <w:rPr>
                <w:b w:val="0"/>
                <w:i/>
                <w:sz w:val="19"/>
              </w:rPr>
              <w:t>What does he look like?</w:t>
            </w:r>
            <w:r>
              <w:rPr>
                <w:b w:val="0"/>
                <w:i w:val="0"/>
                <w:sz w:val="19"/>
              </w:rPr>
              <w:t xml:space="preserve"> = </w:t>
            </w:r>
            <w:r>
              <w:rPr>
                <w:b w:val="0"/>
                <w:i/>
                <w:sz w:val="19"/>
              </w:rPr>
              <w:t>¿Cómo es físicamente?</w:t>
            </w:r>
            <w:r>
              <w:rPr>
                <w:b w:val="0"/>
                <w:i w:val="0"/>
                <w:sz w:val="19"/>
              </w:rPr>
              <w:t xml:space="preserve"> </w:t>
            </w:r>
            <w:r>
              <w:rPr>
                <w:b w:val="0"/>
                <w:i/>
                <w:sz w:val="19"/>
              </w:rPr>
              <w:t>She has long hair</w:t>
            </w:r>
            <w:r>
              <w:rPr>
                <w:b w:val="0"/>
                <w:i w:val="0"/>
                <w:sz w:val="19"/>
              </w:rPr>
              <w:t xml:space="preserve"> (not </w:t>
            </w:r>
            <w:r>
              <w:rPr>
                <w:b w:val="0"/>
                <w:i/>
                <w:sz w:val="19"/>
              </w:rPr>
              <w:t>hairs</w:t>
            </w:r>
            <w:r>
              <w:rPr>
                <w:b w:val="0"/>
                <w:i w:val="0"/>
                <w:sz w:val="19"/>
              </w:rPr>
              <w:t xml:space="preserve">); adjectives never take </w:t>
            </w:r>
            <w:r>
              <w:rPr>
                <w:b w:val="0"/>
                <w:i/>
                <w:sz w:val="19"/>
              </w:rPr>
              <w:t>-s</w:t>
            </w:r>
            <w:r>
              <w:rPr>
                <w:b w:val="0"/>
                <w:i w:val="0"/>
                <w:sz w:val="19"/>
              </w:rPr>
              <w:t xml:space="preserve"> (</w:t>
            </w:r>
            <w:r>
              <w:rPr>
                <w:b w:val="0"/>
                <w:i/>
                <w:sz w:val="19"/>
              </w:rPr>
              <w:t>two tall men</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English always needs an object word after many verbs: </w:t>
            </w:r>
            <w:r>
              <w:rPr>
                <w:b w:val="0"/>
                <w:i/>
                <w:sz w:val="19"/>
              </w:rPr>
              <w:t>I know her</w:t>
            </w:r>
            <w:r>
              <w:rPr>
                <w:b w:val="0"/>
                <w:i w:val="0"/>
                <w:sz w:val="19"/>
              </w:rPr>
              <w:t xml:space="preserve"> (not </w:t>
            </w:r>
            <w:r>
              <w:rPr>
                <w:b w:val="0"/>
                <w:i/>
                <w:sz w:val="19"/>
              </w:rPr>
              <w:t>I know</w:t>
            </w:r>
            <w:r>
              <w:rPr>
                <w:b w:val="0"/>
                <w:i w:val="0"/>
                <w:sz w:val="19"/>
              </w:rPr>
              <w:t>).</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 xml:space="preserve">Describe </w:t>
            </w:r>
            <w:r>
              <w:rPr>
                <w:b/>
                <w:i w:val="0"/>
                <w:sz w:val="19"/>
              </w:rPr>
              <w:t>only</w:t>
            </w:r>
            <w:r>
              <w:rPr>
                <w:b w:val="0"/>
                <w:i w:val="0"/>
                <w:sz w:val="19"/>
              </w:rPr>
              <w:t xml:space="preserve"> hair, height, glasses, beards, clothes, and personality. Never use words about weight, skin color, or age as a joke. The crowd picture is invented.</w:t>
            </w:r>
          </w:p>
        </w:tc>
      </w:tr>
    </w:tbl>
    <w:p>
      <w:pPr>
        <w:spacing w:after="200" w:before="0" w:line="240" w:lineRule="auto"/>
      </w:pPr>
      <w:r>
        <w:rPr>
          <w:sz w:val="8"/>
        </w:rPr>
      </w:r>
    </w:p>
    <w:p>
      <w:pPr>
        <w:keepNext/>
        <w:spacing w:after="120" w:before="320" w:line="252" w:lineRule="auto"/>
      </w:pPr>
      <w:r>
        <w:rPr>
          <w:b/>
          <w:i w:val="0"/>
          <w:color w:val="1B6F7A"/>
          <w:sz w:val="30"/>
        </w:rPr>
        <w:t>Lesson 3 (Week 3): When I Was Young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Childhood and life in the past; how things have changed (technology, chores, school, communication).</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say what I used to do. • I can say what I didn't use to do. • I can ask </w:t>
            </w:r>
            <w:r>
              <w:rPr>
                <w:b w:val="0"/>
                <w:i/>
                <w:sz w:val="19"/>
              </w:rPr>
              <w:t>Did you use to…?</w:t>
            </w:r>
            <w:r>
              <w:rPr>
                <w:b w:val="0"/>
                <w:i w:val="0"/>
                <w:sz w:val="19"/>
              </w:rPr>
              <w:t xml:space="preserve"> • I can compare then and now.</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What did you use to do after school? → I used to help on the farm.</w:t>
            </w:r>
            <w:r>
              <w:rPr>
                <w:b w:val="0"/>
                <w:i w:val="0"/>
                <w:sz w:val="19"/>
              </w:rPr>
              <w:t xml:space="preserve"> • </w:t>
            </w:r>
            <w:r>
              <w:rPr>
                <w:b w:val="0"/>
                <w:i/>
                <w:sz w:val="19"/>
              </w:rPr>
              <w:t>Did you use to walk to school? → Yes, I did. / No, I didn't.</w:t>
            </w:r>
            <w:r>
              <w:rPr>
                <w:b w:val="0"/>
                <w:i w:val="0"/>
                <w:sz w:val="19"/>
              </w:rPr>
              <w:t xml:space="preserve"> • </w:t>
            </w:r>
            <w:r>
              <w:rPr>
                <w:b w:val="0"/>
                <w:i/>
                <w:sz w:val="19"/>
              </w:rPr>
              <w:t>I didn't use to drink coffee. Now I drink it every day.</w:t>
            </w:r>
            <w:r>
              <w:rPr>
                <w:b w:val="0"/>
                <w:i w:val="0"/>
                <w:sz w:val="19"/>
              </w:rPr>
              <w:t xml:space="preserve"> • </w:t>
            </w:r>
            <w:r>
              <w:rPr>
                <w:b w:val="0"/>
                <w:i/>
                <w:sz w:val="19"/>
              </w:rPr>
              <w:t>used to</w:t>
            </w:r>
            <w:r>
              <w:rPr>
                <w:b w:val="0"/>
                <w:i w:val="0"/>
                <w:sz w:val="19"/>
              </w:rPr>
              <w:t xml:space="preserve"> (past habits) vs. simple past (one time) vs. simple present (now).</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childhood • </w:t>
            </w:r>
            <w:r>
              <w:rPr>
                <w:rFonts w:ascii="DejaVu Sans" w:hAnsi="DejaVu Sans" w:cs="DejaVu Sans" w:eastAsia="DejaVu Sans"/>
                <w:b w:val="0"/>
                <w:color w:val="C07A00"/>
                <w:sz w:val="19"/>
              </w:rPr>
              <w:t>★</w:t>
            </w:r>
            <w:r>
              <w:rPr>
                <w:b w:val="0"/>
                <w:i w:val="0"/>
                <w:sz w:val="19"/>
              </w:rPr>
              <w:t xml:space="preserve"> village • </w:t>
            </w:r>
            <w:r>
              <w:rPr>
                <w:rFonts w:ascii="DejaVu Sans" w:hAnsi="DejaVu Sans" w:cs="DejaVu Sans" w:eastAsia="DejaVu Sans"/>
                <w:b w:val="0"/>
                <w:color w:val="C07A00"/>
                <w:sz w:val="19"/>
              </w:rPr>
              <w:t>★</w:t>
            </w:r>
            <w:r>
              <w:rPr>
                <w:b w:val="0"/>
                <w:i w:val="0"/>
                <w:sz w:val="19"/>
              </w:rPr>
              <w:t xml:space="preserve"> farm • </w:t>
            </w:r>
            <w:r>
              <w:rPr>
                <w:rFonts w:ascii="DejaVu Sans" w:hAnsi="DejaVu Sans" w:cs="DejaVu Sans" w:eastAsia="DejaVu Sans"/>
                <w:b w:val="0"/>
                <w:color w:val="C07A00"/>
                <w:sz w:val="19"/>
              </w:rPr>
              <w:t>★</w:t>
            </w:r>
            <w:r>
              <w:rPr>
                <w:b w:val="0"/>
                <w:i w:val="0"/>
                <w:sz w:val="19"/>
              </w:rPr>
              <w:t xml:space="preserve"> river • </w:t>
            </w:r>
            <w:r>
              <w:rPr>
                <w:rFonts w:ascii="DejaVu Sans" w:hAnsi="DejaVu Sans" w:cs="DejaVu Sans" w:eastAsia="DejaVu Sans"/>
                <w:b w:val="0"/>
                <w:color w:val="C07A00"/>
                <w:sz w:val="19"/>
              </w:rPr>
              <w:t>★</w:t>
            </w:r>
            <w:r>
              <w:rPr>
                <w:b w:val="0"/>
                <w:i w:val="0"/>
                <w:sz w:val="19"/>
              </w:rPr>
              <w:t xml:space="preserve"> climb trees • </w:t>
            </w:r>
            <w:r>
              <w:rPr>
                <w:rFonts w:ascii="DejaVu Sans" w:hAnsi="DejaVu Sans" w:cs="DejaVu Sans" w:eastAsia="DejaVu Sans"/>
                <w:b w:val="0"/>
                <w:color w:val="C07A00"/>
                <w:sz w:val="19"/>
              </w:rPr>
              <w:t>★</w:t>
            </w:r>
            <w:r>
              <w:rPr>
                <w:b w:val="0"/>
                <w:i w:val="0"/>
                <w:sz w:val="19"/>
              </w:rPr>
              <w:t xml:space="preserve"> chores • </w:t>
            </w:r>
            <w:r>
              <w:rPr>
                <w:rFonts w:ascii="DejaVu Sans" w:hAnsi="DejaVu Sans" w:cs="DejaVu Sans" w:eastAsia="DejaVu Sans"/>
                <w:b w:val="0"/>
                <w:color w:val="C07A00"/>
                <w:sz w:val="19"/>
              </w:rPr>
              <w:t>★</w:t>
            </w:r>
            <w:r>
              <w:rPr>
                <w:b w:val="0"/>
                <w:i w:val="0"/>
                <w:sz w:val="19"/>
              </w:rPr>
              <w:t xml:space="preserve"> feed the animals • </w:t>
            </w:r>
            <w:r>
              <w:rPr>
                <w:rFonts w:ascii="DejaVu Sans" w:hAnsi="DejaVu Sans" w:cs="DejaVu Sans" w:eastAsia="DejaVu Sans"/>
                <w:b w:val="0"/>
                <w:color w:val="C07A00"/>
                <w:sz w:val="19"/>
              </w:rPr>
              <w:t>★</w:t>
            </w:r>
            <w:r>
              <w:rPr>
                <w:b w:val="0"/>
                <w:i w:val="0"/>
                <w:sz w:val="19"/>
              </w:rPr>
              <w:t xml:space="preserve"> radio • </w:t>
            </w:r>
            <w:r>
              <w:rPr>
                <w:rFonts w:ascii="DejaVu Sans" w:hAnsi="DejaVu Sans" w:cs="DejaVu Sans" w:eastAsia="DejaVu Sans"/>
                <w:b w:val="0"/>
                <w:color w:val="C07A00"/>
                <w:sz w:val="19"/>
              </w:rPr>
              <w:t>★</w:t>
            </w:r>
            <w:r>
              <w:rPr>
                <w:b w:val="0"/>
                <w:i w:val="0"/>
                <w:sz w:val="19"/>
              </w:rPr>
              <w:t xml:space="preserve"> letter (mail) • </w:t>
            </w:r>
            <w:r>
              <w:rPr>
                <w:rFonts w:ascii="DejaVu Sans" w:hAnsi="DejaVu Sans" w:cs="DejaVu Sans" w:eastAsia="DejaVu Sans"/>
                <w:b w:val="0"/>
                <w:color w:val="C07A00"/>
                <w:sz w:val="19"/>
              </w:rPr>
              <w:t>★</w:t>
            </w:r>
            <w:r>
              <w:rPr>
                <w:b w:val="0"/>
                <w:i w:val="0"/>
                <w:sz w:val="19"/>
              </w:rPr>
              <w:t xml:space="preserve"> landline phone • jump rope • then / now</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Then and Now Mingle:</w:t>
            </w:r>
            <w:r>
              <w:rPr>
                <w:b w:val="0"/>
                <w:i w:val="0"/>
                <w:sz w:val="19"/>
              </w:rPr>
              <w:t xml:space="preserve"> a sheet with 8 prompts (</w:t>
            </w:r>
            <w:r>
              <w:rPr>
                <w:b w:val="0"/>
                <w:i/>
                <w:sz w:val="19"/>
              </w:rPr>
              <w:t>used to have a radio / used to walk far to school / didn't use to cook</w:t>
            </w:r>
            <w:r>
              <w:rPr>
                <w:b w:val="0"/>
                <w:i w:val="0"/>
                <w:sz w:val="19"/>
              </w:rPr>
              <w:t>). Learners find a classmate for each and ask one follow-up (</w:t>
            </w:r>
            <w:r>
              <w:rPr>
                <w:b w:val="0"/>
                <w:i/>
                <w:sz w:val="19"/>
              </w:rPr>
              <w:t>Where? Why?</w:t>
            </w:r>
            <w:r>
              <w:rPr>
                <w:b w:val="0"/>
                <w:i w:val="0"/>
                <w:sz w:val="19"/>
              </w:rPr>
              <w:t>). Then groups of 3: each person says 3 sentences comparing then and now.</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grandmother and her adult son look at an old photo and talk about how life used to be in her town. </w:t>
            </w:r>
            <w:r>
              <w:rPr>
                <w:b/>
                <w:i w:val="0"/>
                <w:sz w:val="19"/>
              </w:rPr>
              <w:t>Tasks:</w:t>
            </w:r>
            <w:r>
              <w:rPr>
                <w:b w:val="0"/>
                <w:i w:val="0"/>
                <w:sz w:val="19"/>
              </w:rPr>
              <w:t xml:space="preserve"> A: then or now? B: check what she used to do; C: write </w:t>
            </w:r>
            <w:r>
              <w:rPr>
                <w:b w:val="0"/>
                <w:i/>
                <w:sz w:val="19"/>
              </w:rPr>
              <w:t>used to</w:t>
            </w:r>
            <w:r>
              <w:rPr>
                <w:b w:val="0"/>
                <w:i w:val="0"/>
                <w:sz w:val="19"/>
              </w:rPr>
              <w:t xml:space="preserve"> or </w:t>
            </w:r>
            <w:r>
              <w:rPr>
                <w:b w:val="0"/>
                <w:i/>
                <w:sz w:val="19"/>
              </w:rPr>
              <w:t>use to</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 xml:space="preserve">A short memory story (about 100 words) from an invented learner. Write 4 sentences: 2 </w:t>
            </w:r>
            <w:r>
              <w:rPr>
                <w:b w:val="0"/>
                <w:i/>
                <w:sz w:val="19"/>
              </w:rPr>
              <w:t>used to</w:t>
            </w:r>
            <w:r>
              <w:rPr>
                <w:b w:val="0"/>
                <w:i w:val="0"/>
                <w:sz w:val="19"/>
              </w:rPr>
              <w:t xml:space="preserve">, 2 </w:t>
            </w:r>
            <w:r>
              <w:rPr>
                <w:b w:val="0"/>
                <w:i/>
                <w:sz w:val="19"/>
              </w:rPr>
              <w:t>now</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sz w:val="19"/>
              </w:rPr>
              <w:t>used to</w:t>
            </w:r>
            <w:r>
              <w:rPr>
                <w:b w:val="0"/>
                <w:i w:val="0"/>
                <w:sz w:val="19"/>
              </w:rPr>
              <w:t xml:space="preserve"> sounds like "yoos-tuh"; </w:t>
            </w:r>
            <w:r>
              <w:rPr>
                <w:b w:val="0"/>
                <w:i/>
                <w:sz w:val="19"/>
              </w:rPr>
              <w:t>use</w:t>
            </w:r>
            <w:r>
              <w:rPr>
                <w:b w:val="0"/>
                <w:i w:val="0"/>
                <w:sz w:val="19"/>
              </w:rPr>
              <w:t xml:space="preserve"> (verb) vs. </w:t>
            </w:r>
            <w:r>
              <w:rPr>
                <w:b w:val="0"/>
                <w:i/>
                <w:sz w:val="19"/>
              </w:rPr>
              <w:t>used to</w:t>
            </w:r>
            <w:r>
              <w:rPr>
                <w:b w:val="0"/>
                <w:i w:val="0"/>
                <w:sz w:val="19"/>
              </w:rPr>
              <w:t>.</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used to</w:t>
            </w:r>
            <w:r>
              <w:rPr>
                <w:b w:val="0"/>
                <w:i w:val="0"/>
                <w:sz w:val="19"/>
              </w:rPr>
              <w:t xml:space="preserve"> is like </w:t>
            </w:r>
            <w:r>
              <w:rPr>
                <w:b w:val="0"/>
                <w:i/>
                <w:sz w:val="19"/>
              </w:rPr>
              <w:t>-aba / -ía</w:t>
            </w:r>
            <w:r>
              <w:rPr>
                <w:b w:val="0"/>
                <w:i w:val="0"/>
                <w:sz w:val="19"/>
              </w:rPr>
              <w:t xml:space="preserve"> (</w:t>
            </w:r>
            <w:r>
              <w:rPr>
                <w:b w:val="0"/>
                <w:i/>
                <w:sz w:val="19"/>
              </w:rPr>
              <w:t>jugaba, vivía</w:t>
            </w:r>
            <w:r>
              <w:rPr>
                <w:b w:val="0"/>
                <w:i w:val="0"/>
                <w:sz w:val="19"/>
              </w:rPr>
              <w:t xml:space="preserve">) or </w:t>
            </w:r>
            <w:r>
              <w:rPr>
                <w:b w:val="0"/>
                <w:i/>
                <w:sz w:val="19"/>
              </w:rPr>
              <w:t>solía</w:t>
            </w:r>
            <w:r>
              <w:rPr>
                <w:b w:val="0"/>
                <w:i w:val="0"/>
                <w:sz w:val="19"/>
              </w:rPr>
              <w:t xml:space="preserve">: </w:t>
            </w:r>
            <w:r>
              <w:rPr>
                <w:b w:val="0"/>
                <w:i/>
                <w:sz w:val="19"/>
              </w:rPr>
              <w:t>I used to play</w:t>
            </w:r>
            <w:r>
              <w:rPr>
                <w:b w:val="0"/>
                <w:i w:val="0"/>
                <w:sz w:val="19"/>
              </w:rPr>
              <w:t xml:space="preserve"> = </w:t>
            </w:r>
            <w:r>
              <w:rPr>
                <w:b w:val="0"/>
                <w:i/>
                <w:sz w:val="19"/>
              </w:rPr>
              <w:t>Jugaba</w:t>
            </w:r>
            <w:r>
              <w:rPr>
                <w:b w:val="0"/>
                <w:i w:val="0"/>
                <w:sz w:val="19"/>
              </w:rPr>
              <w:t xml:space="preserve">. In questions and negatives use </w:t>
            </w:r>
            <w:r>
              <w:rPr>
                <w:b w:val="0"/>
                <w:i/>
                <w:sz w:val="19"/>
              </w:rPr>
              <w:t>use</w:t>
            </w:r>
            <w:r>
              <w:rPr>
                <w:b w:val="0"/>
                <w:i w:val="0"/>
                <w:sz w:val="19"/>
              </w:rPr>
              <w:t xml:space="preserve">: </w:t>
            </w:r>
            <w:r>
              <w:rPr>
                <w:b w:val="0"/>
                <w:i/>
                <w:sz w:val="19"/>
              </w:rPr>
              <w:t>Did you use to…? I didn't use to…</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sz w:val="19"/>
              </w:rPr>
              <w:t>used to</w:t>
            </w:r>
            <w:r>
              <w:rPr>
                <w:b w:val="0"/>
                <w:i w:val="0"/>
                <w:sz w:val="19"/>
              </w:rPr>
              <w:t xml:space="preserve"> is only for the past. For now, say </w:t>
            </w:r>
            <w:r>
              <w:rPr>
                <w:b w:val="0"/>
                <w:i/>
                <w:sz w:val="19"/>
              </w:rPr>
              <w:t>I usually…</w:t>
            </w:r>
            <w:r>
              <w:rPr>
                <w:b w:val="0"/>
                <w:i w:val="0"/>
                <w:sz w:val="19"/>
              </w:rPr>
              <w:t>.</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Learners choose what to share. Childhood can be hard for some people; "a place I used to live" or "a job I used to have" are always OK alternatives.</w:t>
            </w:r>
          </w:p>
        </w:tc>
      </w:tr>
    </w:tbl>
    <w:p>
      <w:pPr>
        <w:spacing w:after="200" w:before="0" w:line="240" w:lineRule="auto"/>
      </w:pPr>
      <w:r>
        <w:rPr>
          <w:sz w:val="8"/>
        </w:rPr>
      </w:r>
    </w:p>
    <w:p>
      <w:pPr>
        <w:keepNext/>
        <w:spacing w:after="120" w:before="320" w:line="252" w:lineRule="auto"/>
      </w:pPr>
      <w:r>
        <w:rPr>
          <w:b/>
          <w:i w:val="0"/>
          <w:color w:val="1B6F7A"/>
          <w:sz w:val="30"/>
        </w:rPr>
        <w:t>Lesson 4 (Week 4): It Happened So Fast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A simple, non-graphic car accident (a small crash at an intersection; no one is hurt): what people were doing, and reporting it to an insurance agent. A minor workplace incident (a spilled box, a wet floor) is an optional alternative.</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say what I was doing at a time in the past. • I can tell what happened with </w:t>
            </w:r>
            <w:r>
              <w:rPr>
                <w:b w:val="0"/>
                <w:i/>
                <w:sz w:val="19"/>
              </w:rPr>
              <w:t>when</w:t>
            </w:r>
            <w:r>
              <w:rPr>
                <w:b w:val="0"/>
                <w:i w:val="0"/>
                <w:sz w:val="19"/>
              </w:rPr>
              <w:t xml:space="preserve"> and </w:t>
            </w:r>
            <w:r>
              <w:rPr>
                <w:b w:val="0"/>
                <w:i/>
                <w:sz w:val="19"/>
              </w:rPr>
              <w:t>while</w:t>
            </w:r>
            <w:r>
              <w:rPr>
                <w:b w:val="0"/>
                <w:i w:val="0"/>
                <w:sz w:val="19"/>
              </w:rPr>
              <w:t>. • I can answer questions about a small car accident. • I can fill out a simple accident report.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What were you doing at 8:00? → I was driving to work.</w:t>
            </w:r>
            <w:r>
              <w:rPr>
                <w:b w:val="0"/>
                <w:i w:val="0"/>
                <w:sz w:val="19"/>
              </w:rPr>
              <w:t xml:space="preserve"> • </w:t>
            </w:r>
            <w:r>
              <w:rPr>
                <w:b w:val="0"/>
                <w:i/>
                <w:sz w:val="19"/>
              </w:rPr>
              <w:t>Was anyone hurt? → No, everyone was OK.</w:t>
            </w:r>
            <w:r>
              <w:rPr>
                <w:b w:val="0"/>
                <w:i w:val="0"/>
                <w:sz w:val="19"/>
              </w:rPr>
              <w:t xml:space="preserve"> • </w:t>
            </w:r>
            <w:r>
              <w:rPr>
                <w:b w:val="0"/>
                <w:i/>
                <w:sz w:val="19"/>
              </w:rPr>
              <w:t>What happened? → I was waiting at the light when a car hit my car.</w:t>
            </w:r>
            <w:r>
              <w:rPr>
                <w:b w:val="0"/>
                <w:i w:val="0"/>
                <w:sz w:val="19"/>
              </w:rPr>
              <w:t xml:space="preserve"> • </w:t>
            </w:r>
            <w:r>
              <w:rPr>
                <w:b w:val="0"/>
                <w:i/>
                <w:sz w:val="19"/>
              </w:rPr>
              <w:t>While I was turning left, the other driver was talking on the phone.</w:t>
            </w:r>
            <w:r>
              <w:rPr>
                <w:b w:val="0"/>
                <w:i w:val="0"/>
                <w:sz w:val="19"/>
              </w:rPr>
              <w:t xml:space="preserve"> • Past continuous (longer action) + simple past (short action). Brief review of </w:t>
            </w:r>
            <w:r>
              <w:rPr>
                <w:b w:val="0"/>
                <w:i/>
                <w:sz w:val="19"/>
              </w:rPr>
              <w:t>should</w:t>
            </w:r>
            <w:r>
              <w:rPr>
                <w:b w:val="0"/>
                <w:i w:val="0"/>
                <w:sz w:val="19"/>
              </w:rPr>
              <w:t xml:space="preserve">: </w:t>
            </w:r>
            <w:r>
              <w:rPr>
                <w:b w:val="0"/>
                <w:i/>
                <w:sz w:val="19"/>
              </w:rPr>
              <w:t>You should tell your supervisor.</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accident • </w:t>
            </w:r>
            <w:r>
              <w:rPr>
                <w:rFonts w:ascii="DejaVu Sans" w:hAnsi="DejaVu Sans" w:cs="DejaVu Sans" w:eastAsia="DejaVu Sans"/>
                <w:b w:val="0"/>
                <w:color w:val="C07A00"/>
                <w:sz w:val="19"/>
              </w:rPr>
              <w:t>★</w:t>
            </w:r>
            <w:r>
              <w:rPr>
                <w:b w:val="0"/>
                <w:i w:val="0"/>
                <w:sz w:val="19"/>
              </w:rPr>
              <w:t xml:space="preserve"> intersection • </w:t>
            </w:r>
            <w:r>
              <w:rPr>
                <w:rFonts w:ascii="DejaVu Sans" w:hAnsi="DejaVu Sans" w:cs="DejaVu Sans" w:eastAsia="DejaVu Sans"/>
                <w:b w:val="0"/>
                <w:color w:val="C07A00"/>
                <w:sz w:val="19"/>
              </w:rPr>
              <w:t>★</w:t>
            </w:r>
            <w:r>
              <w:rPr>
                <w:b w:val="0"/>
                <w:i w:val="0"/>
                <w:sz w:val="19"/>
              </w:rPr>
              <w:t xml:space="preserve"> traffic light • </w:t>
            </w:r>
            <w:r>
              <w:rPr>
                <w:rFonts w:ascii="DejaVu Sans" w:hAnsi="DejaVu Sans" w:cs="DejaVu Sans" w:eastAsia="DejaVu Sans"/>
                <w:b w:val="0"/>
                <w:color w:val="C07A00"/>
                <w:sz w:val="19"/>
              </w:rPr>
              <w:t>★</w:t>
            </w:r>
            <w:r>
              <w:rPr>
                <w:b w:val="0"/>
                <w:i w:val="0"/>
                <w:sz w:val="19"/>
              </w:rPr>
              <w:t xml:space="preserve"> stop sign • </w:t>
            </w:r>
            <w:r>
              <w:rPr>
                <w:rFonts w:ascii="DejaVu Sans" w:hAnsi="DejaVu Sans" w:cs="DejaVu Sans" w:eastAsia="DejaVu Sans"/>
                <w:b w:val="0"/>
                <w:color w:val="C07A00"/>
                <w:sz w:val="19"/>
              </w:rPr>
              <w:t>★</w:t>
            </w:r>
            <w:r>
              <w:rPr>
                <w:b w:val="0"/>
                <w:i w:val="0"/>
                <w:sz w:val="19"/>
              </w:rPr>
              <w:t xml:space="preserve"> hit (a car) • </w:t>
            </w:r>
            <w:r>
              <w:rPr>
                <w:rFonts w:ascii="DejaVu Sans" w:hAnsi="DejaVu Sans" w:cs="DejaVu Sans" w:eastAsia="DejaVu Sans"/>
                <w:b w:val="0"/>
                <w:color w:val="C07A00"/>
                <w:sz w:val="19"/>
              </w:rPr>
              <w:t>★</w:t>
            </w:r>
            <w:r>
              <w:rPr>
                <w:b w:val="0"/>
                <w:i w:val="0"/>
                <w:sz w:val="19"/>
              </w:rPr>
              <w:t xml:space="preserve"> dent • </w:t>
            </w:r>
            <w:r>
              <w:rPr>
                <w:rFonts w:ascii="DejaVu Sans" w:hAnsi="DejaVu Sans" w:cs="DejaVu Sans" w:eastAsia="DejaVu Sans"/>
                <w:b w:val="0"/>
                <w:color w:val="C07A00"/>
                <w:sz w:val="19"/>
              </w:rPr>
              <w:t>★</w:t>
            </w:r>
            <w:r>
              <w:rPr>
                <w:b w:val="0"/>
                <w:i w:val="0"/>
                <w:sz w:val="19"/>
              </w:rPr>
              <w:t xml:space="preserve"> driver • </w:t>
            </w:r>
            <w:r>
              <w:rPr>
                <w:rFonts w:ascii="DejaVu Sans" w:hAnsi="DejaVu Sans" w:cs="DejaVu Sans" w:eastAsia="DejaVu Sans"/>
                <w:b w:val="0"/>
                <w:color w:val="C07A00"/>
                <w:sz w:val="19"/>
              </w:rPr>
              <w:t>★</w:t>
            </w:r>
            <w:r>
              <w:rPr>
                <w:b w:val="0"/>
                <w:i w:val="0"/>
                <w:sz w:val="19"/>
              </w:rPr>
              <w:t xml:space="preserve"> police officer • </w:t>
            </w:r>
            <w:r>
              <w:rPr>
                <w:rFonts w:ascii="DejaVu Sans" w:hAnsi="DejaVu Sans" w:cs="DejaVu Sans" w:eastAsia="DejaVu Sans"/>
                <w:b w:val="0"/>
                <w:color w:val="C07A00"/>
                <w:sz w:val="19"/>
              </w:rPr>
              <w:t>★</w:t>
            </w:r>
            <w:r>
              <w:rPr>
                <w:b w:val="0"/>
                <w:i w:val="0"/>
                <w:sz w:val="19"/>
              </w:rPr>
              <w:t xml:space="preserve"> witness • </w:t>
            </w:r>
            <w:r>
              <w:rPr>
                <w:rFonts w:ascii="DejaVu Sans" w:hAnsi="DejaVu Sans" w:cs="DejaVu Sans" w:eastAsia="DejaVu Sans"/>
                <w:b w:val="0"/>
                <w:color w:val="C07A00"/>
                <w:sz w:val="19"/>
              </w:rPr>
              <w:t>★</w:t>
            </w:r>
            <w:r>
              <w:rPr>
                <w:b w:val="0"/>
                <w:i w:val="0"/>
                <w:sz w:val="19"/>
              </w:rPr>
              <w:t xml:space="preserve"> insurance card • </w:t>
            </w:r>
            <w:r>
              <w:rPr>
                <w:rFonts w:ascii="DejaVu Sans" w:hAnsi="DejaVu Sans" w:cs="DejaVu Sans" w:eastAsia="DejaVu Sans"/>
                <w:b w:val="0"/>
                <w:color w:val="C07A00"/>
                <w:sz w:val="19"/>
              </w:rPr>
              <w:t>★</w:t>
            </w:r>
            <w:r>
              <w:rPr>
                <w:b w:val="0"/>
                <w:i w:val="0"/>
                <w:sz w:val="19"/>
              </w:rPr>
              <w:t xml:space="preserve"> report • wet floor (workplace option)</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Witness:</w:t>
            </w:r>
            <w:r>
              <w:rPr>
                <w:b w:val="0"/>
                <w:i w:val="0"/>
                <w:sz w:val="19"/>
              </w:rPr>
              <w:t xml:space="preserve"> A looks at a busy street picture for 30 seconds (B does not see it). B asks </w:t>
            </w:r>
            <w:r>
              <w:rPr>
                <w:b w:val="0"/>
                <w:i/>
                <w:sz w:val="19"/>
              </w:rPr>
              <w:t>What was the man doing? Was anyone crossing the street?</w:t>
            </w:r>
            <w:r>
              <w:rPr>
                <w:b w:val="0"/>
                <w:i w:val="0"/>
                <w:sz w:val="19"/>
              </w:rPr>
              <w:t xml:space="preserve"> and fills in a witness form. Then they look together and check. Switch with a second picture (a parking lot; or a warehouse with a wet floor as the workplace option).</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driver calls an insurance line about a small accident at an intersection: what she was doing, what the other driver was doing, and that no one was hurt. </w:t>
            </w:r>
            <w:r>
              <w:rPr>
                <w:b/>
                <w:i w:val="0"/>
                <w:sz w:val="19"/>
              </w:rPr>
              <w:t>Tasks:</w:t>
            </w:r>
            <w:r>
              <w:rPr>
                <w:b w:val="0"/>
                <w:i w:val="0"/>
                <w:sz w:val="19"/>
              </w:rPr>
              <w:t xml:space="preserve"> A: where did it happen? B: put the events in order; C: write </w:t>
            </w:r>
            <w:r>
              <w:rPr>
                <w:b w:val="0"/>
                <w:i/>
                <w:sz w:val="19"/>
              </w:rPr>
              <w:t>was / were</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one-page accident report (date, time, place, what you were doing, what happened, witnesses). Learners fill it in for an invented picture story.</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Weak </w:t>
            </w:r>
            <w:r>
              <w:rPr>
                <w:b w:val="0"/>
                <w:i/>
                <w:sz w:val="19"/>
              </w:rPr>
              <w:t>was</w:t>
            </w:r>
            <w:r>
              <w:rPr>
                <w:b w:val="0"/>
                <w:i w:val="0"/>
                <w:sz w:val="19"/>
              </w:rPr>
              <w:t xml:space="preserve"> /wəz/ and </w:t>
            </w:r>
            <w:r>
              <w:rPr>
                <w:b w:val="0"/>
                <w:i/>
                <w:sz w:val="19"/>
              </w:rPr>
              <w:t>were</w:t>
            </w:r>
            <w:r>
              <w:rPr>
                <w:b w:val="0"/>
                <w:i w:val="0"/>
                <w:sz w:val="19"/>
              </w:rPr>
              <w:t xml:space="preserve"> /wər/ in sentences; strong forms in short answers.</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I was driving</w:t>
            </w:r>
            <w:r>
              <w:rPr>
                <w:b w:val="0"/>
                <w:i w:val="0"/>
                <w:sz w:val="19"/>
              </w:rPr>
              <w:t xml:space="preserve"> = </w:t>
            </w:r>
            <w:r>
              <w:rPr>
                <w:b w:val="0"/>
                <w:i/>
                <w:sz w:val="19"/>
              </w:rPr>
              <w:t>Estaba manejando</w:t>
            </w:r>
            <w:r>
              <w:rPr>
                <w:b w:val="0"/>
                <w:i w:val="0"/>
                <w:sz w:val="19"/>
              </w:rPr>
              <w:t xml:space="preserve">. The short action uses the simple past: </w:t>
            </w:r>
            <w:r>
              <w:rPr>
                <w:b w:val="0"/>
                <w:i/>
                <w:sz w:val="19"/>
              </w:rPr>
              <w:t>when the phone rang</w:t>
            </w:r>
            <w:r>
              <w:rPr>
                <w:b w:val="0"/>
                <w:i w:val="0"/>
                <w:sz w:val="19"/>
              </w:rPr>
              <w:t xml:space="preserve"> (not </w:t>
            </w:r>
            <w:r>
              <w:rPr>
                <w:b w:val="0"/>
                <w:i/>
                <w:sz w:val="19"/>
              </w:rPr>
              <w:t>was ringing</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Long action = </w:t>
            </w:r>
            <w:r>
              <w:rPr>
                <w:b w:val="0"/>
                <w:i/>
                <w:sz w:val="19"/>
              </w:rPr>
              <w:t>was / were</w:t>
            </w:r>
            <w:r>
              <w:rPr>
                <w:b w:val="0"/>
                <w:i w:val="0"/>
                <w:sz w:val="19"/>
              </w:rPr>
              <w:t xml:space="preserve"> + </w:t>
            </w:r>
            <w:r>
              <w:rPr>
                <w:b w:val="0"/>
                <w:i/>
                <w:sz w:val="19"/>
              </w:rPr>
              <w:t>-ing</w:t>
            </w:r>
            <w:r>
              <w:rPr>
                <w:b w:val="0"/>
                <w:i w:val="0"/>
                <w:sz w:val="19"/>
              </w:rPr>
              <w:t>. Short action that interrupts = past tense.</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Keep it simple and non-graphic: dents, not injuries. Never ask about real accidents, injuries, or experiences with the police. Use the picture stories. Say: "In a real emergency, call 911."</w:t>
            </w:r>
          </w:p>
        </w:tc>
      </w:tr>
    </w:tbl>
    <w:p>
      <w:pPr>
        <w:spacing w:after="200" w:before="0" w:line="240" w:lineRule="auto"/>
      </w:pPr>
      <w:r>
        <w:rPr>
          <w:sz w:val="8"/>
        </w:rPr>
      </w:r>
    </w:p>
    <w:p>
      <w:pPr>
        <w:keepNext/>
        <w:spacing w:after="120" w:before="320" w:line="252" w:lineRule="auto"/>
      </w:pPr>
      <w:r>
        <w:rPr>
          <w:b/>
          <w:i w:val="0"/>
          <w:color w:val="1B6F7A"/>
          <w:sz w:val="30"/>
        </w:rPr>
        <w:t>Lesson 5 (Week 5): Don't Worry, I'll Do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Offering help and making promises: at work, with a neighbor, and at a children's school event.</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offer help with </w:t>
            </w:r>
            <w:r>
              <w:rPr>
                <w:b w:val="0"/>
                <w:i/>
                <w:sz w:val="19"/>
              </w:rPr>
              <w:t>I'll…</w:t>
            </w:r>
            <w:r>
              <w:rPr>
                <w:b w:val="0"/>
                <w:i w:val="0"/>
                <w:sz w:val="19"/>
              </w:rPr>
              <w:t xml:space="preserve">. • I can make a promise. • I can make a quick decision. • I can tell the difference between </w:t>
            </w:r>
            <w:r>
              <w:rPr>
                <w:b w:val="0"/>
                <w:i/>
                <w:sz w:val="19"/>
              </w:rPr>
              <w:t>will</w:t>
            </w:r>
            <w:r>
              <w:rPr>
                <w:b w:val="0"/>
                <w:i w:val="0"/>
                <w:sz w:val="19"/>
              </w:rPr>
              <w:t xml:space="preserve"> and </w:t>
            </w:r>
            <w:r>
              <w:rPr>
                <w:b w:val="0"/>
                <w:i/>
                <w:sz w:val="19"/>
              </w:rPr>
              <w:t>going to</w:t>
            </w:r>
            <w:r>
              <w:rPr>
                <w:b w:val="0"/>
                <w:i w:val="0"/>
                <w:sz w:val="19"/>
              </w:rPr>
              <w: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The phone's ringing. → I'll get it.</w:t>
            </w:r>
            <w:r>
              <w:rPr>
                <w:b w:val="0"/>
                <w:i w:val="0"/>
                <w:sz w:val="19"/>
              </w:rPr>
              <w:t xml:space="preserve"> • </w:t>
            </w:r>
            <w:r>
              <w:rPr>
                <w:b w:val="0"/>
                <w:i/>
                <w:sz w:val="19"/>
              </w:rPr>
              <w:t>Can someone bring chairs? → I'll bring them.</w:t>
            </w:r>
            <w:r>
              <w:rPr>
                <w:b w:val="0"/>
                <w:i w:val="0"/>
                <w:sz w:val="19"/>
              </w:rPr>
              <w:t xml:space="preserve"> • </w:t>
            </w:r>
            <w:r>
              <w:rPr>
                <w:b w:val="0"/>
                <w:i/>
                <w:sz w:val="19"/>
              </w:rPr>
              <w:t>Will you call me? → Yes, I will. I promise. / Don't worry, I won't forget.</w:t>
            </w:r>
            <w:r>
              <w:rPr>
                <w:b w:val="0"/>
                <w:i w:val="0"/>
                <w:sz w:val="19"/>
              </w:rPr>
              <w:t xml:space="preserve"> • </w:t>
            </w:r>
            <w:r>
              <w:rPr>
                <w:b w:val="0"/>
                <w:i/>
                <w:sz w:val="19"/>
              </w:rPr>
              <w:t>Shall I…? / Do you want me to…?</w:t>
            </w:r>
            <w:r>
              <w:rPr>
                <w:b w:val="0"/>
                <w:i w:val="0"/>
                <w:sz w:val="19"/>
              </w:rPr>
              <w:t xml:space="preserve"> (recognize) • </w:t>
            </w:r>
            <w:r>
              <w:rPr>
                <w:b w:val="0"/>
                <w:i/>
                <w:sz w:val="19"/>
              </w:rPr>
              <w:t>will</w:t>
            </w:r>
            <w:r>
              <w:rPr>
                <w:b w:val="0"/>
                <w:i w:val="0"/>
                <w:sz w:val="19"/>
              </w:rPr>
              <w:t xml:space="preserve"> (decide now) vs. </w:t>
            </w:r>
            <w:r>
              <w:rPr>
                <w:b w:val="0"/>
                <w:i/>
                <w:sz w:val="19"/>
              </w:rPr>
              <w:t>going to</w:t>
            </w:r>
            <w:r>
              <w:rPr>
                <w:b w:val="0"/>
                <w:i w:val="0"/>
                <w:sz w:val="19"/>
              </w:rPr>
              <w:t xml:space="preserve"> (planned before): </w:t>
            </w:r>
            <w:r>
              <w:rPr>
                <w:b w:val="0"/>
                <w:i/>
                <w:sz w:val="19"/>
              </w:rPr>
              <w:t>I'm going to bake a cake. (I planned it.) / OK, I'll bring drinks. (I decide now.)</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offer • </w:t>
            </w:r>
            <w:r>
              <w:rPr>
                <w:rFonts w:ascii="DejaVu Sans" w:hAnsi="DejaVu Sans" w:cs="DejaVu Sans" w:eastAsia="DejaVu Sans"/>
                <w:b w:val="0"/>
                <w:color w:val="C07A00"/>
                <w:sz w:val="19"/>
              </w:rPr>
              <w:t>★</w:t>
            </w:r>
            <w:r>
              <w:rPr>
                <w:b w:val="0"/>
                <w:i w:val="0"/>
                <w:sz w:val="19"/>
              </w:rPr>
              <w:t xml:space="preserve"> promise • </w:t>
            </w:r>
            <w:r>
              <w:rPr>
                <w:rFonts w:ascii="DejaVu Sans" w:hAnsi="DejaVu Sans" w:cs="DejaVu Sans" w:eastAsia="DejaVu Sans"/>
                <w:b w:val="0"/>
                <w:color w:val="C07A00"/>
                <w:sz w:val="19"/>
              </w:rPr>
              <w:t>★</w:t>
            </w:r>
            <w:r>
              <w:rPr>
                <w:b w:val="0"/>
                <w:i w:val="0"/>
                <w:sz w:val="19"/>
              </w:rPr>
              <w:t xml:space="preserve"> carry • </w:t>
            </w:r>
            <w:r>
              <w:rPr>
                <w:rFonts w:ascii="DejaVu Sans" w:hAnsi="DejaVu Sans" w:cs="DejaVu Sans" w:eastAsia="DejaVu Sans"/>
                <w:b w:val="0"/>
                <w:color w:val="C07A00"/>
                <w:sz w:val="19"/>
              </w:rPr>
              <w:t>★</w:t>
            </w:r>
            <w:r>
              <w:rPr>
                <w:b w:val="0"/>
                <w:i w:val="0"/>
                <w:sz w:val="19"/>
              </w:rPr>
              <w:t xml:space="preserve"> set up • </w:t>
            </w:r>
            <w:r>
              <w:rPr>
                <w:rFonts w:ascii="DejaVu Sans" w:hAnsi="DejaVu Sans" w:cs="DejaVu Sans" w:eastAsia="DejaVu Sans"/>
                <w:b w:val="0"/>
                <w:color w:val="C07A00"/>
                <w:sz w:val="19"/>
              </w:rPr>
              <w:t>★</w:t>
            </w:r>
            <w:r>
              <w:rPr>
                <w:b w:val="0"/>
                <w:i w:val="0"/>
                <w:sz w:val="19"/>
              </w:rPr>
              <w:t xml:space="preserve"> clean up • </w:t>
            </w:r>
            <w:r>
              <w:rPr>
                <w:rFonts w:ascii="DejaVu Sans" w:hAnsi="DejaVu Sans" w:cs="DejaVu Sans" w:eastAsia="DejaVu Sans"/>
                <w:b w:val="0"/>
                <w:color w:val="C07A00"/>
                <w:sz w:val="19"/>
              </w:rPr>
              <w:t>★</w:t>
            </w:r>
            <w:r>
              <w:rPr>
                <w:b w:val="0"/>
                <w:i w:val="0"/>
                <w:sz w:val="19"/>
              </w:rPr>
              <w:t xml:space="preserve"> bring • </w:t>
            </w:r>
            <w:r>
              <w:rPr>
                <w:rFonts w:ascii="DejaVu Sans" w:hAnsi="DejaVu Sans" w:cs="DejaVu Sans" w:eastAsia="DejaVu Sans"/>
                <w:b w:val="0"/>
                <w:color w:val="C07A00"/>
                <w:sz w:val="19"/>
              </w:rPr>
              <w:t>★</w:t>
            </w:r>
            <w:r>
              <w:rPr>
                <w:b w:val="0"/>
                <w:i w:val="0"/>
                <w:sz w:val="19"/>
              </w:rPr>
              <w:t xml:space="preserve"> lend • </w:t>
            </w:r>
            <w:r>
              <w:rPr>
                <w:rFonts w:ascii="DejaVu Sans" w:hAnsi="DejaVu Sans" w:cs="DejaVu Sans" w:eastAsia="DejaVu Sans"/>
                <w:b w:val="0"/>
                <w:color w:val="C07A00"/>
                <w:sz w:val="19"/>
              </w:rPr>
              <w:t>★</w:t>
            </w:r>
            <w:r>
              <w:rPr>
                <w:b w:val="0"/>
                <w:i w:val="0"/>
                <w:sz w:val="19"/>
              </w:rPr>
              <w:t xml:space="preserve"> give a ride • </w:t>
            </w:r>
            <w:r>
              <w:rPr>
                <w:rFonts w:ascii="DejaVu Sans" w:hAnsi="DejaVu Sans" w:cs="DejaVu Sans" w:eastAsia="DejaVu Sans"/>
                <w:b w:val="0"/>
                <w:color w:val="C07A00"/>
                <w:sz w:val="19"/>
              </w:rPr>
              <w:t>★</w:t>
            </w:r>
            <w:r>
              <w:rPr>
                <w:b w:val="0"/>
                <w:i w:val="0"/>
                <w:sz w:val="19"/>
              </w:rPr>
              <w:t xml:space="preserve"> call back • </w:t>
            </w:r>
            <w:r>
              <w:rPr>
                <w:rFonts w:ascii="DejaVu Sans" w:hAnsi="DejaVu Sans" w:cs="DejaVu Sans" w:eastAsia="DejaVu Sans"/>
                <w:b w:val="0"/>
                <w:color w:val="C07A00"/>
                <w:sz w:val="19"/>
              </w:rPr>
              <w:t>★</w:t>
            </w:r>
            <w:r>
              <w:rPr>
                <w:b w:val="0"/>
                <w:i w:val="0"/>
                <w:sz w:val="19"/>
              </w:rPr>
              <w:t xml:space="preserve"> text • school event • flyer</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Problem / Offer Cards + Event Board:</w:t>
            </w:r>
            <w:r>
              <w:rPr>
                <w:b w:val="0"/>
                <w:i w:val="0"/>
                <w:sz w:val="19"/>
              </w:rPr>
              <w:t xml:space="preserve"> Round 1: A reads a problem card (</w:t>
            </w:r>
            <w:r>
              <w:rPr>
                <w:b w:val="0"/>
                <w:i/>
                <w:sz w:val="19"/>
              </w:rPr>
              <w:t>My car won't start. I have too many boxes.</w:t>
            </w:r>
            <w:r>
              <w:rPr>
                <w:b w:val="0"/>
                <w:i w:val="0"/>
                <w:sz w:val="19"/>
              </w:rPr>
              <w:t xml:space="preserve">); B offers help with </w:t>
            </w:r>
            <w:r>
              <w:rPr>
                <w:b w:val="0"/>
                <w:i/>
                <w:sz w:val="19"/>
              </w:rPr>
              <w:t>I'll…</w:t>
            </w:r>
            <w:r>
              <w:rPr>
                <w:b w:val="0"/>
                <w:i w:val="0"/>
                <w:sz w:val="19"/>
              </w:rPr>
              <w:t xml:space="preserve">; A says thank you. Round 2: groups plan a park cleanup or a school family night on a task board; each person volunteers for two jobs with </w:t>
            </w:r>
            <w:r>
              <w:rPr>
                <w:b w:val="0"/>
                <w:i/>
                <w:sz w:val="19"/>
              </w:rPr>
              <w:t>I'll…</w:t>
            </w:r>
            <w:r>
              <w:rPr>
                <w:b w:val="0"/>
                <w:i w:val="0"/>
                <w:sz w:val="19"/>
              </w:rPr>
              <w:t xml:space="preserve"> and one </w:t>
            </w:r>
            <w:r>
              <w:rPr>
                <w:b w:val="0"/>
                <w:i/>
                <w:sz w:val="19"/>
              </w:rPr>
              <w:t>I'm going to…</w:t>
            </w:r>
            <w:r>
              <w:rPr>
                <w:b w:val="0"/>
                <w:i w:val="0"/>
                <w:sz w:val="19"/>
              </w:rPr>
              <w:t xml:space="preserve"> already planned.</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Parents organize a school family night by phone: who will bring food, who will set up, and someone who promises to call back. </w:t>
            </w:r>
            <w:r>
              <w:rPr>
                <w:b/>
                <w:i w:val="0"/>
                <w:sz w:val="19"/>
              </w:rPr>
              <w:t>Tasks:</w:t>
            </w:r>
            <w:r>
              <w:rPr>
                <w:b w:val="0"/>
                <w:i w:val="0"/>
                <w:sz w:val="19"/>
              </w:rPr>
              <w:t xml:space="preserve"> A: what is the event? B: match person → job; C: write </w:t>
            </w:r>
            <w:r>
              <w:rPr>
                <w:b w:val="0"/>
                <w:i/>
                <w:sz w:val="19"/>
              </w:rPr>
              <w:t>'ll</w:t>
            </w:r>
            <w:r>
              <w:rPr>
                <w:b w:val="0"/>
                <w:i w:val="0"/>
                <w:sz w:val="19"/>
              </w:rPr>
              <w:t xml:space="preserve"> or </w:t>
            </w:r>
            <w:r>
              <w:rPr>
                <w:b w:val="0"/>
                <w:i/>
                <w:sz w:val="19"/>
              </w:rPr>
              <w:t>going to</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volunteer sign-up sheet and a school flyer. Write a short text message offering help (</w:t>
            </w:r>
            <w:r>
              <w:rPr>
                <w:b w:val="0"/>
                <w:i/>
                <w:sz w:val="19"/>
              </w:rPr>
              <w:t>Hi Rosa, I'll bring…</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Contractions </w:t>
            </w:r>
            <w:r>
              <w:rPr>
                <w:b w:val="0"/>
                <w:i/>
                <w:sz w:val="19"/>
              </w:rPr>
              <w:t>I'll, you'll, we'll</w:t>
            </w:r>
            <w:r>
              <w:rPr>
                <w:b w:val="0"/>
                <w:i w:val="0"/>
                <w:sz w:val="19"/>
              </w:rPr>
              <w:t xml:space="preserve"> (/aɪl/); </w:t>
            </w:r>
            <w:r>
              <w:rPr>
                <w:b w:val="0"/>
                <w:i/>
                <w:sz w:val="19"/>
              </w:rPr>
              <w:t>won't</w:t>
            </w:r>
            <w:r>
              <w:rPr>
                <w:b w:val="0"/>
                <w:i w:val="0"/>
                <w:sz w:val="19"/>
              </w:rPr>
              <w:t xml:space="preserve"> vs. </w:t>
            </w:r>
            <w:r>
              <w:rPr>
                <w:b w:val="0"/>
                <w:i/>
                <w:sz w:val="19"/>
              </w:rPr>
              <w:t>want</w:t>
            </w:r>
            <w:r>
              <w:rPr>
                <w:b w:val="0"/>
                <w:i w:val="0"/>
                <w:sz w:val="19"/>
              </w:rPr>
              <w:t>.</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val="0"/>
                <w:sz w:val="19"/>
              </w:rPr>
              <w:t>Spanish often uses the present for offers (</w:t>
            </w:r>
            <w:r>
              <w:rPr>
                <w:b w:val="0"/>
                <w:i/>
                <w:sz w:val="19"/>
              </w:rPr>
              <w:t>¿Te ayudo? Yo lo traigo</w:t>
            </w:r>
            <w:r>
              <w:rPr>
                <w:b w:val="0"/>
                <w:i w:val="0"/>
                <w:sz w:val="19"/>
              </w:rPr>
              <w:t xml:space="preserve">). English needs </w:t>
            </w:r>
            <w:r>
              <w:rPr>
                <w:b w:val="0"/>
                <w:i/>
                <w:sz w:val="19"/>
              </w:rPr>
              <w:t>will</w:t>
            </w:r>
            <w:r>
              <w:rPr>
                <w:b w:val="0"/>
                <w:i w:val="0"/>
                <w:sz w:val="19"/>
              </w:rPr>
              <w:t xml:space="preserve">: </w:t>
            </w:r>
            <w:r>
              <w:rPr>
                <w:b w:val="0"/>
                <w:i/>
                <w:sz w:val="19"/>
              </w:rPr>
              <w:t>I'll help you</w:t>
            </w:r>
            <w:r>
              <w:rPr>
                <w:b w:val="0"/>
                <w:i w:val="0"/>
                <w:sz w:val="19"/>
              </w:rPr>
              <w:t xml:space="preserve"> (not </w:t>
            </w:r>
            <w:r>
              <w:rPr>
                <w:b w:val="0"/>
                <w:i/>
                <w:sz w:val="19"/>
              </w:rPr>
              <w:t>I help you</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sz w:val="19"/>
              </w:rPr>
              <w:t>will</w:t>
            </w:r>
            <w:r>
              <w:rPr>
                <w:b w:val="0"/>
                <w:i w:val="0"/>
                <w:sz w:val="19"/>
              </w:rPr>
              <w:t xml:space="preserve"> never changes: </w:t>
            </w:r>
            <w:r>
              <w:rPr>
                <w:b w:val="0"/>
                <w:i/>
                <w:sz w:val="19"/>
              </w:rPr>
              <w:t>I will, she will, they will</w:t>
            </w:r>
            <w:r>
              <w:rPr>
                <w:b w:val="0"/>
                <w:i w:val="0"/>
                <w:sz w:val="19"/>
              </w:rPr>
              <w:t xml:space="preserve">. No </w:t>
            </w:r>
            <w:r>
              <w:rPr>
                <w:b w:val="0"/>
                <w:i/>
                <w:sz w:val="19"/>
              </w:rPr>
              <w:t>-s</w:t>
            </w:r>
            <w:r>
              <w:rPr>
                <w:b w:val="0"/>
                <w:i w:val="0"/>
                <w:sz w:val="19"/>
              </w:rPr>
              <w:t xml:space="preserve">, no </w:t>
            </w:r>
            <w:r>
              <w:rPr>
                <w:b w:val="0"/>
                <w:i/>
                <w:sz w:val="19"/>
              </w:rPr>
              <w:t>to</w:t>
            </w:r>
            <w:r>
              <w:rPr>
                <w:b w:val="0"/>
                <w:i w:val="0"/>
                <w:sz w:val="19"/>
              </w:rPr>
              <w:t>.</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Any event in Talk Time is invented. Volunteering is an example, not a request.</w:t>
            </w:r>
          </w:p>
        </w:tc>
      </w:tr>
    </w:tbl>
    <w:p>
      <w:pPr>
        <w:spacing w:after="200" w:before="0" w:line="240" w:lineRule="auto"/>
      </w:pPr>
      <w:r>
        <w:rPr>
          <w:sz w:val="8"/>
        </w:rPr>
      </w:r>
    </w:p>
    <w:p>
      <w:pPr>
        <w:keepNext/>
        <w:spacing w:after="120" w:before="320" w:line="252" w:lineRule="auto"/>
      </w:pPr>
      <w:r>
        <w:rPr>
          <w:b/>
          <w:i w:val="0"/>
          <w:color w:val="1B6F7A"/>
          <w:sz w:val="30"/>
        </w:rPr>
        <w:t>Lesson 6 (Week 6): Be Ready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 xml:space="preserve">Weather alerts, storms, heat, and power outages; what to do </w:t>
            </w:r>
            <w:r>
              <w:rPr>
                <w:b w:val="0"/>
                <w:i/>
                <w:sz w:val="19"/>
              </w:rPr>
              <w:t>if…</w:t>
            </w:r>
            <w:r>
              <w:rPr>
                <w:b w:val="0"/>
                <w:i w:val="0"/>
                <w:sz w:val="19"/>
              </w:rPr>
              <w:t>; an emergency kit and a family plan.</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understand a weather forecast. • I can say what will happen </w:t>
            </w:r>
            <w:r>
              <w:rPr>
                <w:b w:val="0"/>
                <w:i/>
                <w:sz w:val="19"/>
              </w:rPr>
              <w:t>if…</w:t>
            </w:r>
            <w:r>
              <w:rPr>
                <w:b w:val="0"/>
                <w:i w:val="0"/>
                <w:sz w:val="19"/>
              </w:rPr>
              <w:t xml:space="preserve">. • I can make a simple emergency plan. • I can make predictions with </w:t>
            </w:r>
            <w:r>
              <w:rPr>
                <w:b w:val="0"/>
                <w:i/>
                <w:sz w:val="19"/>
              </w:rPr>
              <w:t>probably</w:t>
            </w:r>
            <w:r>
              <w:rPr>
                <w:b w:val="0"/>
                <w:i w:val="0"/>
                <w:sz w:val="19"/>
              </w:rPr>
              <w:t xml:space="preserve"> and </w:t>
            </w:r>
            <w:r>
              <w:rPr>
                <w:b w:val="0"/>
                <w:i/>
                <w:sz w:val="19"/>
              </w:rPr>
              <w:t>maybe</w:t>
            </w:r>
            <w:r>
              <w:rPr>
                <w:b w:val="0"/>
                <w:i w:val="0"/>
                <w:sz w:val="19"/>
              </w:rPr>
              <w: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What will you do if the power goes out? → If the power goes out, I'll use a flashlight.</w:t>
            </w:r>
            <w:r>
              <w:rPr>
                <w:b w:val="0"/>
                <w:i w:val="0"/>
                <w:sz w:val="19"/>
              </w:rPr>
              <w:t xml:space="preserve"> • </w:t>
            </w:r>
            <w:r>
              <w:rPr>
                <w:b w:val="0"/>
                <w:i/>
                <w:sz w:val="19"/>
              </w:rPr>
              <w:t>If it snows tomorrow, will school be closed? → Maybe. / Probably.</w:t>
            </w:r>
            <w:r>
              <w:rPr>
                <w:b w:val="0"/>
                <w:i w:val="0"/>
                <w:sz w:val="19"/>
              </w:rPr>
              <w:t xml:space="preserve"> • </w:t>
            </w:r>
            <w:r>
              <w:rPr>
                <w:b w:val="0"/>
                <w:i/>
                <w:sz w:val="19"/>
              </w:rPr>
              <w:t>It will probably rain. It probably won't snow.</w:t>
            </w:r>
            <w:r>
              <w:rPr>
                <w:b w:val="0"/>
                <w:i w:val="0"/>
                <w:sz w:val="19"/>
              </w:rPr>
              <w:t xml:space="preserve"> • After </w:t>
            </w:r>
            <w:r>
              <w:rPr>
                <w:b w:val="0"/>
                <w:i/>
                <w:sz w:val="19"/>
              </w:rPr>
              <w:t>if</w:t>
            </w:r>
            <w:r>
              <w:rPr>
                <w:b w:val="0"/>
                <w:i w:val="0"/>
                <w:sz w:val="19"/>
              </w:rPr>
              <w:t xml:space="preserve">, use the present: </w:t>
            </w:r>
            <w:r>
              <w:rPr>
                <w:b w:val="0"/>
                <w:i/>
                <w:sz w:val="19"/>
              </w:rPr>
              <w:t>If it rains</w:t>
            </w:r>
            <w:r>
              <w:rPr>
                <w:b w:val="0"/>
                <w:i w:val="0"/>
                <w:sz w:val="19"/>
              </w:rPr>
              <w:t xml:space="preserve"> (not </w:t>
            </w:r>
            <w:r>
              <w:rPr>
                <w:b w:val="0"/>
                <w:i/>
                <w:sz w:val="19"/>
              </w:rPr>
              <w:t>If it will rain</w:t>
            </w:r>
            <w:r>
              <w:rPr>
                <w:b w:val="0"/>
                <w:i w:val="0"/>
                <w:sz w:val="19"/>
              </w:rPr>
              <w:t xml:space="preserve">). Brief </w:t>
            </w:r>
            <w:r>
              <w:rPr>
                <w:b w:val="0"/>
                <w:i/>
                <w:sz w:val="19"/>
              </w:rPr>
              <w:t>should</w:t>
            </w:r>
            <w:r>
              <w:rPr>
                <w:b w:val="0"/>
                <w:i w:val="0"/>
                <w:sz w:val="19"/>
              </w:rPr>
              <w:t xml:space="preserve"> review for safety tips.</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forecast • </w:t>
            </w:r>
            <w:r>
              <w:rPr>
                <w:rFonts w:ascii="DejaVu Sans" w:hAnsi="DejaVu Sans" w:cs="DejaVu Sans" w:eastAsia="DejaVu Sans"/>
                <w:b w:val="0"/>
                <w:color w:val="C07A00"/>
                <w:sz w:val="19"/>
              </w:rPr>
              <w:t>★</w:t>
            </w:r>
            <w:r>
              <w:rPr>
                <w:b w:val="0"/>
                <w:i w:val="0"/>
                <w:sz w:val="19"/>
              </w:rPr>
              <w:t xml:space="preserve"> storm • </w:t>
            </w:r>
            <w:r>
              <w:rPr>
                <w:rFonts w:ascii="DejaVu Sans" w:hAnsi="DejaVu Sans" w:cs="DejaVu Sans" w:eastAsia="DejaVu Sans"/>
                <w:b w:val="0"/>
                <w:color w:val="C07A00"/>
                <w:sz w:val="19"/>
              </w:rPr>
              <w:t>★</w:t>
            </w:r>
            <w:r>
              <w:rPr>
                <w:b w:val="0"/>
                <w:i w:val="0"/>
                <w:sz w:val="19"/>
              </w:rPr>
              <w:t xml:space="preserve"> snowstorm • </w:t>
            </w:r>
            <w:r>
              <w:rPr>
                <w:rFonts w:ascii="DejaVu Sans" w:hAnsi="DejaVu Sans" w:cs="DejaVu Sans" w:eastAsia="DejaVu Sans"/>
                <w:b w:val="0"/>
                <w:color w:val="C07A00"/>
                <w:sz w:val="19"/>
              </w:rPr>
              <w:t>★</w:t>
            </w:r>
            <w:r>
              <w:rPr>
                <w:b w:val="0"/>
                <w:i w:val="0"/>
                <w:sz w:val="19"/>
              </w:rPr>
              <w:t xml:space="preserve"> flood • </w:t>
            </w:r>
            <w:r>
              <w:rPr>
                <w:rFonts w:ascii="DejaVu Sans" w:hAnsi="DejaVu Sans" w:cs="DejaVu Sans" w:eastAsia="DejaVu Sans"/>
                <w:b w:val="0"/>
                <w:color w:val="C07A00"/>
                <w:sz w:val="19"/>
              </w:rPr>
              <w:t>★</w:t>
            </w:r>
            <w:r>
              <w:rPr>
                <w:b w:val="0"/>
                <w:i w:val="0"/>
                <w:sz w:val="19"/>
              </w:rPr>
              <w:t xml:space="preserve"> heat wave • </w:t>
            </w:r>
            <w:r>
              <w:rPr>
                <w:rFonts w:ascii="DejaVu Sans" w:hAnsi="DejaVu Sans" w:cs="DejaVu Sans" w:eastAsia="DejaVu Sans"/>
                <w:b w:val="0"/>
                <w:color w:val="C07A00"/>
                <w:sz w:val="19"/>
              </w:rPr>
              <w:t>★</w:t>
            </w:r>
            <w:r>
              <w:rPr>
                <w:b w:val="0"/>
                <w:i w:val="0"/>
                <w:sz w:val="19"/>
              </w:rPr>
              <w:t xml:space="preserve"> weather alert • </w:t>
            </w:r>
            <w:r>
              <w:rPr>
                <w:rFonts w:ascii="DejaVu Sans" w:hAnsi="DejaVu Sans" w:cs="DejaVu Sans" w:eastAsia="DejaVu Sans"/>
                <w:b w:val="0"/>
                <w:color w:val="C07A00"/>
                <w:sz w:val="19"/>
              </w:rPr>
              <w:t>★</w:t>
            </w:r>
            <w:r>
              <w:rPr>
                <w:b w:val="0"/>
                <w:i w:val="0"/>
                <w:sz w:val="19"/>
              </w:rPr>
              <w:t xml:space="preserve"> power outage • </w:t>
            </w:r>
            <w:r>
              <w:rPr>
                <w:rFonts w:ascii="DejaVu Sans" w:hAnsi="DejaVu Sans" w:cs="DejaVu Sans" w:eastAsia="DejaVu Sans"/>
                <w:b w:val="0"/>
                <w:color w:val="C07A00"/>
                <w:sz w:val="19"/>
              </w:rPr>
              <w:t>★</w:t>
            </w:r>
            <w:r>
              <w:rPr>
                <w:b w:val="0"/>
                <w:i w:val="0"/>
                <w:sz w:val="19"/>
              </w:rPr>
              <w:t xml:space="preserve"> flashlight • </w:t>
            </w:r>
            <w:r>
              <w:rPr>
                <w:rFonts w:ascii="DejaVu Sans" w:hAnsi="DejaVu Sans" w:cs="DejaVu Sans" w:eastAsia="DejaVu Sans"/>
                <w:b w:val="0"/>
                <w:color w:val="C07A00"/>
                <w:sz w:val="19"/>
              </w:rPr>
              <w:t>★</w:t>
            </w:r>
            <w:r>
              <w:rPr>
                <w:b w:val="0"/>
                <w:i w:val="0"/>
                <w:sz w:val="19"/>
              </w:rPr>
              <w:t xml:space="preserve"> battery • </w:t>
            </w:r>
            <w:r>
              <w:rPr>
                <w:rFonts w:ascii="DejaVu Sans" w:hAnsi="DejaVu Sans" w:cs="DejaVu Sans" w:eastAsia="DejaVu Sans"/>
                <w:b w:val="0"/>
                <w:color w:val="C07A00"/>
                <w:sz w:val="19"/>
              </w:rPr>
              <w:t>★</w:t>
            </w:r>
            <w:r>
              <w:rPr>
                <w:b w:val="0"/>
                <w:i w:val="0"/>
                <w:sz w:val="19"/>
              </w:rPr>
              <w:t xml:space="preserve"> emergency kit • </w:t>
            </w:r>
            <w:r>
              <w:rPr>
                <w:rFonts w:ascii="DejaVu Sans" w:hAnsi="DejaVu Sans" w:cs="DejaVu Sans" w:eastAsia="DejaVu Sans"/>
                <w:b w:val="0"/>
                <w:color w:val="C07A00"/>
                <w:sz w:val="19"/>
              </w:rPr>
              <w:t>★</w:t>
            </w:r>
            <w:r>
              <w:rPr>
                <w:b w:val="0"/>
                <w:i w:val="0"/>
                <w:sz w:val="19"/>
              </w:rPr>
              <w:t xml:space="preserve"> bottled water • shelter</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What If? Chain + Ready Plan:</w:t>
            </w:r>
            <w:r>
              <w:rPr>
                <w:b w:val="0"/>
                <w:i w:val="0"/>
                <w:sz w:val="19"/>
              </w:rPr>
              <w:t xml:space="preserve"> Round 1: a chain around the group (</w:t>
            </w:r>
            <w:r>
              <w:rPr>
                <w:b w:val="0"/>
                <w:i/>
                <w:sz w:val="19"/>
              </w:rPr>
              <w:t>If it snows, I'll stay home. → If I stay home, I'll cook soup. → If I cook soup…</w:t>
            </w:r>
            <w:r>
              <w:rPr>
                <w:b w:val="0"/>
                <w:i w:val="0"/>
                <w:sz w:val="19"/>
              </w:rPr>
              <w:t xml:space="preserve">). Round 2: groups get a scenario card (storm, heat wave, power outage), write 4 </w:t>
            </w:r>
            <w:r>
              <w:rPr>
                <w:b w:val="0"/>
                <w:i/>
                <w:sz w:val="19"/>
              </w:rPr>
              <w:t>If…, we'll…</w:t>
            </w:r>
            <w:r>
              <w:rPr>
                <w:b w:val="0"/>
                <w:i w:val="0"/>
                <w:sz w:val="19"/>
              </w:rPr>
              <w:t xml:space="preserve"> sentences and an emergency kit list, and present them in 1 minute.</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radio-style weather alert, then two roommates decide what they'll do if the power goes out tonight. </w:t>
            </w:r>
            <w:r>
              <w:rPr>
                <w:b/>
                <w:i w:val="0"/>
                <w:sz w:val="19"/>
              </w:rPr>
              <w:t>Tasks:</w:t>
            </w:r>
            <w:r>
              <w:rPr>
                <w:b w:val="0"/>
                <w:i w:val="0"/>
                <w:sz w:val="19"/>
              </w:rPr>
              <w:t xml:space="preserve"> A: what is the weather problem? B: check the items they need; C: write </w:t>
            </w:r>
            <w:r>
              <w:rPr>
                <w:b w:val="0"/>
                <w:i/>
                <w:sz w:val="19"/>
              </w:rPr>
              <w:t>will / won't</w:t>
            </w:r>
            <w:r>
              <w:rPr>
                <w:b w:val="0"/>
                <w:i w:val="0"/>
                <w:sz w:val="19"/>
              </w:rPr>
              <w:t xml:space="preserve"> or the </w:t>
            </w:r>
            <w:r>
              <w:rPr>
                <w:b w:val="0"/>
                <w:i/>
                <w:sz w:val="19"/>
              </w:rPr>
              <w:t>if</w:t>
            </w:r>
            <w:r>
              <w:rPr>
                <w:b w:val="0"/>
                <w:i w:val="0"/>
                <w:sz w:val="19"/>
              </w:rPr>
              <w:t xml:space="preserve"> verb.</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weather alert text message and an emergency kit checklist. Fill in a "My Ready Plan" card (who to call, where to go, 3 things to keep).</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Linking with </w:t>
            </w:r>
            <w:r>
              <w:rPr>
                <w:b w:val="0"/>
                <w:i/>
                <w:sz w:val="19"/>
              </w:rPr>
              <w:t>'ll</w:t>
            </w:r>
            <w:r>
              <w:rPr>
                <w:b w:val="0"/>
                <w:i w:val="0"/>
                <w:sz w:val="19"/>
              </w:rPr>
              <w:t xml:space="preserve"> (</w:t>
            </w:r>
            <w:r>
              <w:rPr>
                <w:b w:val="0"/>
                <w:i/>
                <w:sz w:val="19"/>
              </w:rPr>
              <w:t>it'll</w:t>
            </w:r>
            <w:r>
              <w:rPr>
                <w:b w:val="0"/>
                <w:i w:val="0"/>
                <w:sz w:val="19"/>
              </w:rPr>
              <w:t xml:space="preserve"> "id-ul", </w:t>
            </w:r>
            <w:r>
              <w:rPr>
                <w:b w:val="0"/>
                <w:i/>
                <w:sz w:val="19"/>
              </w:rPr>
              <w:t>we'll</w:t>
            </w:r>
            <w:r>
              <w:rPr>
                <w:b w:val="0"/>
                <w:i w:val="0"/>
                <w:sz w:val="19"/>
              </w:rPr>
              <w:t xml:space="preserve">); stress on the key words in </w:t>
            </w:r>
            <w:r>
              <w:rPr>
                <w:b w:val="0"/>
                <w:i/>
                <w:sz w:val="19"/>
              </w:rPr>
              <w:t>if</w:t>
            </w:r>
            <w:r>
              <w:rPr>
                <w:b w:val="0"/>
                <w:i w:val="0"/>
                <w:sz w:val="19"/>
              </w:rPr>
              <w:t xml:space="preserve"> sentences.</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val="0"/>
                <w:sz w:val="19"/>
              </w:rPr>
              <w:t xml:space="preserve">Same pattern as Spanish </w:t>
            </w:r>
            <w:r>
              <w:rPr>
                <w:b w:val="0"/>
                <w:i/>
                <w:sz w:val="19"/>
              </w:rPr>
              <w:t>si + presente</w:t>
            </w:r>
            <w:r>
              <w:rPr>
                <w:b w:val="0"/>
                <w:i w:val="0"/>
                <w:sz w:val="19"/>
              </w:rPr>
              <w:t xml:space="preserve">: </w:t>
            </w:r>
            <w:r>
              <w:rPr>
                <w:b w:val="0"/>
                <w:i/>
                <w:sz w:val="19"/>
              </w:rPr>
              <w:t>If it rains, I'll stay</w:t>
            </w:r>
            <w:r>
              <w:rPr>
                <w:b w:val="0"/>
                <w:i w:val="0"/>
                <w:sz w:val="19"/>
              </w:rPr>
              <w:t xml:space="preserve"> = </w:t>
            </w:r>
            <w:r>
              <w:rPr>
                <w:b w:val="0"/>
                <w:i/>
                <w:sz w:val="19"/>
              </w:rPr>
              <w:t>Si llueve, me quedo / me quedaré.</w:t>
            </w:r>
            <w:r>
              <w:rPr>
                <w:b w:val="0"/>
                <w:i w:val="0"/>
                <w:sz w:val="19"/>
              </w:rPr>
              <w:t xml:space="preserve"> English needs </w:t>
            </w:r>
            <w:r>
              <w:rPr>
                <w:b w:val="0"/>
                <w:i/>
                <w:sz w:val="19"/>
              </w:rPr>
              <w:t>it</w:t>
            </w:r>
            <w:r>
              <w:rPr>
                <w:b w:val="0"/>
                <w:i w:val="0"/>
                <w:sz w:val="19"/>
              </w:rPr>
              <w:t xml:space="preserve">: </w:t>
            </w:r>
            <w:r>
              <w:rPr>
                <w:b w:val="0"/>
                <w:i/>
                <w:sz w:val="19"/>
              </w:rPr>
              <w:t xml:space="preserve">If </w:t>
            </w:r>
            <w:r>
              <w:rPr>
                <w:b/>
                <w:i/>
                <w:sz w:val="19"/>
              </w:rPr>
              <w:t>it</w:t>
            </w:r>
            <w:r>
              <w:rPr>
                <w:b w:val="0"/>
                <w:i/>
                <w:sz w:val="19"/>
              </w:rPr>
              <w:t xml:space="preserve"> rains</w:t>
            </w:r>
            <w:r>
              <w:rPr>
                <w:b w:val="0"/>
                <w:i w:val="0"/>
                <w:sz w:val="19"/>
              </w:rPr>
              <w:t xml:space="preserve"> (not </w:t>
            </w:r>
            <w:r>
              <w:rPr>
                <w:b w:val="0"/>
                <w:i/>
                <w:sz w:val="19"/>
              </w:rPr>
              <w:t>If rains</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Never put </w:t>
            </w:r>
            <w:r>
              <w:rPr>
                <w:b w:val="0"/>
                <w:i/>
                <w:sz w:val="19"/>
              </w:rPr>
              <w:t>will</w:t>
            </w:r>
            <w:r>
              <w:rPr>
                <w:b w:val="0"/>
                <w:i w:val="0"/>
                <w:sz w:val="19"/>
              </w:rPr>
              <w:t xml:space="preserve"> right after </w:t>
            </w:r>
            <w:r>
              <w:rPr>
                <w:b w:val="0"/>
                <w:i/>
                <w:sz w:val="19"/>
              </w:rPr>
              <w:t>if</w:t>
            </w:r>
            <w:r>
              <w:rPr>
                <w:b w:val="0"/>
                <w:i w:val="0"/>
                <w:sz w:val="19"/>
              </w:rPr>
              <w:t xml:space="preserve">. Put </w:t>
            </w:r>
            <w:r>
              <w:rPr>
                <w:b w:val="0"/>
                <w:i/>
                <w:sz w:val="19"/>
              </w:rPr>
              <w:t>will</w:t>
            </w:r>
            <w:r>
              <w:rPr>
                <w:b w:val="0"/>
                <w:i w:val="0"/>
                <w:sz w:val="19"/>
              </w:rPr>
              <w:t xml:space="preserve"> in the other half of the sentence.</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Choose the weather that fits your area (snow, heat, floods). Keep candles out of practice plans (fire risk); use flashlights. Use local alert systems only as examples, not real sign-ups in class.</w:t>
            </w:r>
          </w:p>
        </w:tc>
      </w:tr>
    </w:tbl>
    <w:p>
      <w:pPr>
        <w:spacing w:after="200" w:before="0" w:line="240" w:lineRule="auto"/>
      </w:pPr>
      <w:r>
        <w:rPr>
          <w:sz w:val="8"/>
        </w:rPr>
      </w:r>
    </w:p>
    <w:p>
      <w:pPr>
        <w:keepNext/>
        <w:spacing w:after="120" w:before="320" w:line="252" w:lineRule="auto"/>
      </w:pPr>
      <w:r>
        <w:rPr>
          <w:b/>
          <w:i w:val="0"/>
          <w:color w:val="1B6F7A"/>
          <w:sz w:val="30"/>
        </w:rPr>
        <w:t>Lesson 7 (Week 7): Can I Exchange This?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Customer service: returning or exchanging an item, asking for a refund, and changing or canceling an appointment by phone.</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say </w:t>
            </w:r>
            <w:r>
              <w:rPr>
                <w:b w:val="0"/>
                <w:i/>
                <w:sz w:val="19"/>
              </w:rPr>
              <w:t>I'd like to return / exchange this</w:t>
            </w:r>
            <w:r>
              <w:rPr>
                <w:b w:val="0"/>
                <w:i w:val="0"/>
                <w:sz w:val="19"/>
              </w:rPr>
              <w:t xml:space="preserve">. • I can give a reason. • I can ask for permission with </w:t>
            </w:r>
            <w:r>
              <w:rPr>
                <w:b w:val="0"/>
                <w:i/>
                <w:sz w:val="19"/>
              </w:rPr>
              <w:t>Could I / May I…?</w:t>
            </w:r>
            <w:r>
              <w:rPr>
                <w:b w:val="0"/>
                <w:i w:val="0"/>
                <w:sz w:val="19"/>
              </w:rPr>
              <w:t xml:space="preserve"> • I can change or cancel an appointment.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Can I help you? → Yes, I'd like to return this shirt.</w:t>
            </w:r>
            <w:r>
              <w:rPr>
                <w:b w:val="0"/>
                <w:i w:val="0"/>
                <w:sz w:val="19"/>
              </w:rPr>
              <w:t xml:space="preserve"> • </w:t>
            </w:r>
            <w:r>
              <w:rPr>
                <w:b w:val="0"/>
                <w:i/>
                <w:sz w:val="19"/>
              </w:rPr>
              <w:t>Why? / What's wrong with it? → Because it's too small. / It's broken.</w:t>
            </w:r>
            <w:r>
              <w:rPr>
                <w:b w:val="0"/>
                <w:i w:val="0"/>
                <w:sz w:val="19"/>
              </w:rPr>
              <w:t xml:space="preserve"> (</w:t>
            </w:r>
            <w:r>
              <w:rPr>
                <w:b w:val="0"/>
                <w:i/>
                <w:sz w:val="19"/>
              </w:rPr>
              <w:t>too small</w:t>
            </w:r>
            <w:r>
              <w:rPr>
                <w:b w:val="0"/>
                <w:i w:val="0"/>
                <w:sz w:val="19"/>
              </w:rPr>
              <w:t xml:space="preserve"> as a fixed phrase) • </w:t>
            </w:r>
            <w:r>
              <w:rPr>
                <w:b w:val="0"/>
                <w:i/>
                <w:sz w:val="19"/>
              </w:rPr>
              <w:t>Could I exchange it for a large? → Sure. / Sorry, you need the receipt.</w:t>
            </w:r>
            <w:r>
              <w:rPr>
                <w:b w:val="0"/>
                <w:i w:val="0"/>
                <w:sz w:val="19"/>
              </w:rPr>
              <w:t xml:space="preserve"> • </w:t>
            </w:r>
            <w:r>
              <w:rPr>
                <w:b w:val="0"/>
                <w:i/>
                <w:sz w:val="19"/>
              </w:rPr>
              <w:t>May I speak to the manager?</w:t>
            </w:r>
            <w:r>
              <w:rPr>
                <w:b w:val="0"/>
                <w:i w:val="0"/>
                <w:sz w:val="19"/>
              </w:rPr>
              <w:t xml:space="preserve"> • </w:t>
            </w:r>
            <w:r>
              <w:rPr>
                <w:b w:val="0"/>
                <w:i/>
                <w:sz w:val="19"/>
              </w:rPr>
              <w:t>I'd like to change my appointment. → What day is good for you?</w:t>
            </w:r>
            <w:r>
              <w:rPr>
                <w:b w:val="0"/>
                <w:i w:val="0"/>
                <w:sz w:val="19"/>
              </w:rPr>
              <w:t xml:space="preserve"> • Review: </w:t>
            </w:r>
            <w:r>
              <w:rPr>
                <w:b w:val="0"/>
                <w:i/>
                <w:sz w:val="19"/>
              </w:rPr>
              <w:t>I'd like</w:t>
            </w:r>
            <w:r>
              <w:rPr>
                <w:b w:val="0"/>
                <w:i w:val="0"/>
                <w:sz w:val="19"/>
              </w:rPr>
              <w:t xml:space="preserve"> + noun (Level 2) → </w:t>
            </w:r>
            <w:r>
              <w:rPr>
                <w:b w:val="0"/>
                <w:i/>
                <w:sz w:val="19"/>
              </w:rPr>
              <w:t>I'd like to</w:t>
            </w:r>
            <w:r>
              <w:rPr>
                <w:b w:val="0"/>
                <w:i w:val="0"/>
                <w:sz w:val="19"/>
              </w:rPr>
              <w:t xml:space="preserve"> + verb (new).</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return • </w:t>
            </w:r>
            <w:r>
              <w:rPr>
                <w:rFonts w:ascii="DejaVu Sans" w:hAnsi="DejaVu Sans" w:cs="DejaVu Sans" w:eastAsia="DejaVu Sans"/>
                <w:b w:val="0"/>
                <w:color w:val="C07A00"/>
                <w:sz w:val="19"/>
              </w:rPr>
              <w:t>★</w:t>
            </w:r>
            <w:r>
              <w:rPr>
                <w:b w:val="0"/>
                <w:i w:val="0"/>
                <w:sz w:val="19"/>
              </w:rPr>
              <w:t xml:space="preserve"> exchange • </w:t>
            </w:r>
            <w:r>
              <w:rPr>
                <w:rFonts w:ascii="DejaVu Sans" w:hAnsi="DejaVu Sans" w:cs="DejaVu Sans" w:eastAsia="DejaVu Sans"/>
                <w:b w:val="0"/>
                <w:color w:val="C07A00"/>
                <w:sz w:val="19"/>
              </w:rPr>
              <w:t>★</w:t>
            </w:r>
            <w:r>
              <w:rPr>
                <w:b w:val="0"/>
                <w:i w:val="0"/>
                <w:sz w:val="19"/>
              </w:rPr>
              <w:t xml:space="preserve"> refund • </w:t>
            </w:r>
            <w:r>
              <w:rPr>
                <w:rFonts w:ascii="DejaVu Sans" w:hAnsi="DejaVu Sans" w:cs="DejaVu Sans" w:eastAsia="DejaVu Sans"/>
                <w:b w:val="0"/>
                <w:color w:val="C07A00"/>
                <w:sz w:val="19"/>
              </w:rPr>
              <w:t>★</w:t>
            </w:r>
            <w:r>
              <w:rPr>
                <w:b w:val="0"/>
                <w:i w:val="0"/>
                <w:sz w:val="19"/>
              </w:rPr>
              <w:t xml:space="preserve"> store credit • </w:t>
            </w:r>
            <w:r>
              <w:rPr>
                <w:rFonts w:ascii="DejaVu Sans" w:hAnsi="DejaVu Sans" w:cs="DejaVu Sans" w:eastAsia="DejaVu Sans"/>
                <w:b w:val="0"/>
                <w:color w:val="C07A00"/>
                <w:sz w:val="19"/>
              </w:rPr>
              <w:t>★</w:t>
            </w:r>
            <w:r>
              <w:rPr>
                <w:b w:val="0"/>
                <w:i w:val="0"/>
                <w:sz w:val="19"/>
              </w:rPr>
              <w:t xml:space="preserve"> size • </w:t>
            </w:r>
            <w:r>
              <w:rPr>
                <w:rFonts w:ascii="DejaVu Sans" w:hAnsi="DejaVu Sans" w:cs="DejaVu Sans" w:eastAsia="DejaVu Sans"/>
                <w:b w:val="0"/>
                <w:color w:val="C07A00"/>
                <w:sz w:val="19"/>
              </w:rPr>
              <w:t>★</w:t>
            </w:r>
            <w:r>
              <w:rPr>
                <w:b w:val="0"/>
                <w:i w:val="0"/>
                <w:sz w:val="19"/>
              </w:rPr>
              <w:t xml:space="preserve"> broken • </w:t>
            </w:r>
            <w:r>
              <w:rPr>
                <w:rFonts w:ascii="DejaVu Sans" w:hAnsi="DejaVu Sans" w:cs="DejaVu Sans" w:eastAsia="DejaVu Sans"/>
                <w:b w:val="0"/>
                <w:color w:val="C07A00"/>
                <w:sz w:val="19"/>
              </w:rPr>
              <w:t>★</w:t>
            </w:r>
            <w:r>
              <w:rPr>
                <w:b w:val="0"/>
                <w:i w:val="0"/>
                <w:sz w:val="19"/>
              </w:rPr>
              <w:t xml:space="preserve"> customer • </w:t>
            </w:r>
            <w:r>
              <w:rPr>
                <w:rFonts w:ascii="DejaVu Sans" w:hAnsi="DejaVu Sans" w:cs="DejaVu Sans" w:eastAsia="DejaVu Sans"/>
                <w:b w:val="0"/>
                <w:color w:val="C07A00"/>
                <w:sz w:val="19"/>
              </w:rPr>
              <w:t>★</w:t>
            </w:r>
            <w:r>
              <w:rPr>
                <w:b w:val="0"/>
                <w:i w:val="0"/>
                <w:sz w:val="19"/>
              </w:rPr>
              <w:t xml:space="preserve"> manager • </w:t>
            </w:r>
            <w:r>
              <w:rPr>
                <w:rFonts w:ascii="DejaVu Sans" w:hAnsi="DejaVu Sans" w:cs="DejaVu Sans" w:eastAsia="DejaVu Sans"/>
                <w:b w:val="0"/>
                <w:color w:val="C07A00"/>
                <w:sz w:val="19"/>
              </w:rPr>
              <w:t>★</w:t>
            </w:r>
            <w:r>
              <w:rPr>
                <w:b w:val="0"/>
                <w:i w:val="0"/>
                <w:sz w:val="19"/>
              </w:rPr>
              <w:t xml:space="preserve"> cancel • </w:t>
            </w:r>
            <w:r>
              <w:rPr>
                <w:rFonts w:ascii="DejaVu Sans" w:hAnsi="DejaVu Sans" w:cs="DejaVu Sans" w:eastAsia="DejaVu Sans"/>
                <w:b w:val="0"/>
                <w:color w:val="C07A00"/>
                <w:sz w:val="19"/>
              </w:rPr>
              <w:t>★</w:t>
            </w:r>
            <w:r>
              <w:rPr>
                <w:b w:val="0"/>
                <w:i w:val="0"/>
                <w:sz w:val="19"/>
              </w:rPr>
              <w:t xml:space="preserve"> reschedule • </w:t>
            </w:r>
            <w:r>
              <w:rPr>
                <w:rFonts w:ascii="DejaVu Sans" w:hAnsi="DejaVu Sans" w:cs="DejaVu Sans" w:eastAsia="DejaVu Sans"/>
                <w:b w:val="0"/>
                <w:color w:val="C07A00"/>
                <w:sz w:val="19"/>
              </w:rPr>
              <w:t>★</w:t>
            </w:r>
            <w:r>
              <w:rPr>
                <w:b w:val="0"/>
                <w:i w:val="0"/>
                <w:sz w:val="19"/>
              </w:rPr>
              <w:t xml:space="preserve"> available • stain</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Service Desk:</w:t>
            </w:r>
            <w:r>
              <w:rPr>
                <w:b w:val="0"/>
                <w:i w:val="0"/>
                <w:sz w:val="19"/>
              </w:rPr>
              <w:t xml:space="preserve"> half the class are clerks with a store policy card (30 days, receipt needed, store credit only for some items); half are customers with a problem card. Customers return or exchange; clerks follow the policy. Switch. Round 2 (phone, back to back): reschedule an appointment using a calendar slip.</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customer returns a phone case at a service desk (no receipt, gets store credit); then a short call to change a clinic appointment. </w:t>
            </w:r>
            <w:r>
              <w:rPr>
                <w:b/>
                <w:i w:val="0"/>
                <w:sz w:val="19"/>
              </w:rPr>
              <w:t>Tasks:</w:t>
            </w:r>
            <w:r>
              <w:rPr>
                <w:b w:val="0"/>
                <w:i w:val="0"/>
                <w:sz w:val="19"/>
              </w:rPr>
              <w:t xml:space="preserve"> A: return or exchange? B: circle the reason and the new day; C: write </w:t>
            </w:r>
            <w:r>
              <w:rPr>
                <w:b w:val="0"/>
                <w:i/>
                <w:sz w:val="19"/>
              </w:rPr>
              <w:t>like / like to</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store return policy (invented store). Fill in a return form (item, reason, refund or exchange).</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Polite intonation for requests (</w:t>
            </w:r>
            <w:r>
              <w:rPr>
                <w:b w:val="0"/>
                <w:i/>
                <w:sz w:val="19"/>
              </w:rPr>
              <w:t>Could I…? ↗</w:t>
            </w:r>
            <w:r>
              <w:rPr>
                <w:b w:val="0"/>
                <w:i w:val="0"/>
                <w:sz w:val="19"/>
              </w:rPr>
              <w:t xml:space="preserve">); </w:t>
            </w:r>
            <w:r>
              <w:rPr>
                <w:b w:val="0"/>
                <w:i/>
                <w:sz w:val="19"/>
              </w:rPr>
              <w:t>I'd like to</w:t>
            </w:r>
            <w:r>
              <w:rPr>
                <w:b w:val="0"/>
                <w:i w:val="0"/>
                <w:sz w:val="19"/>
              </w:rPr>
              <w:t xml:space="preserve"> linked ("I'd-like-tuh").</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I'd like to return this</w:t>
            </w:r>
            <w:r>
              <w:rPr>
                <w:b w:val="0"/>
                <w:i w:val="0"/>
                <w:sz w:val="19"/>
              </w:rPr>
              <w:t xml:space="preserve"> = </w:t>
            </w:r>
            <w:r>
              <w:rPr>
                <w:b w:val="0"/>
                <w:i/>
                <w:sz w:val="19"/>
              </w:rPr>
              <w:t>Quisiera devolver esto.</w:t>
            </w:r>
            <w:r>
              <w:rPr>
                <w:b w:val="0"/>
                <w:i w:val="0"/>
                <w:sz w:val="19"/>
              </w:rPr>
              <w:t xml:space="preserve"> </w:t>
            </w:r>
            <w:r>
              <w:rPr>
                <w:b w:val="0"/>
                <w:i/>
                <w:sz w:val="19"/>
              </w:rPr>
              <w:t>Return</w:t>
            </w:r>
            <w:r>
              <w:rPr>
                <w:b w:val="0"/>
                <w:i w:val="0"/>
                <w:sz w:val="19"/>
              </w:rPr>
              <w:t xml:space="preserve"> = </w:t>
            </w:r>
            <w:r>
              <w:rPr>
                <w:b w:val="0"/>
                <w:i/>
                <w:sz w:val="19"/>
              </w:rPr>
              <w:t>devolver</w:t>
            </w:r>
            <w:r>
              <w:rPr>
                <w:b w:val="0"/>
                <w:i w:val="0"/>
                <w:sz w:val="19"/>
              </w:rPr>
              <w:t xml:space="preserve">; </w:t>
            </w:r>
            <w:r>
              <w:rPr>
                <w:b w:val="0"/>
                <w:i/>
                <w:sz w:val="19"/>
              </w:rPr>
              <w:t>exchange</w:t>
            </w:r>
            <w:r>
              <w:rPr>
                <w:b w:val="0"/>
                <w:i w:val="0"/>
                <w:sz w:val="19"/>
              </w:rPr>
              <w:t xml:space="preserve"> = </w:t>
            </w:r>
            <w:r>
              <w:rPr>
                <w:b w:val="0"/>
                <w:i/>
                <w:sz w:val="19"/>
              </w:rPr>
              <w:t>cambiar</w:t>
            </w:r>
            <w:r>
              <w:rPr>
                <w:b w:val="0"/>
                <w:i w:val="0"/>
                <w:sz w:val="19"/>
              </w:rPr>
              <w:t xml:space="preserve">. </w:t>
            </w:r>
            <w:r>
              <w:rPr>
                <w:b w:val="0"/>
                <w:i/>
                <w:sz w:val="19"/>
              </w:rPr>
              <w:t>May I…?</w:t>
            </w:r>
            <w:r>
              <w:rPr>
                <w:b w:val="0"/>
                <w:i w:val="0"/>
                <w:sz w:val="19"/>
              </w:rPr>
              <w:t xml:space="preserve"> is very polite, like </w:t>
            </w:r>
            <w:r>
              <w:rPr>
                <w:b w:val="0"/>
                <w:i/>
                <w:sz w:val="19"/>
              </w:rPr>
              <w:t>¿Me permite…?</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After </w:t>
            </w:r>
            <w:r>
              <w:rPr>
                <w:b w:val="0"/>
                <w:i/>
                <w:sz w:val="19"/>
              </w:rPr>
              <w:t>I'd like</w:t>
            </w:r>
            <w:r>
              <w:rPr>
                <w:b w:val="0"/>
                <w:i w:val="0"/>
                <w:sz w:val="19"/>
              </w:rPr>
              <w:t xml:space="preserve"> use a thing (</w:t>
            </w:r>
            <w:r>
              <w:rPr>
                <w:b w:val="0"/>
                <w:i/>
                <w:sz w:val="19"/>
              </w:rPr>
              <w:t>I'd like a bag</w:t>
            </w:r>
            <w:r>
              <w:rPr>
                <w:b w:val="0"/>
                <w:i w:val="0"/>
                <w:sz w:val="19"/>
              </w:rPr>
              <w:t xml:space="preserve">). After </w:t>
            </w:r>
            <w:r>
              <w:rPr>
                <w:b w:val="0"/>
                <w:i/>
                <w:sz w:val="19"/>
              </w:rPr>
              <w:t>I'd like to</w:t>
            </w:r>
            <w:r>
              <w:rPr>
                <w:b w:val="0"/>
                <w:i w:val="0"/>
                <w:sz w:val="19"/>
              </w:rPr>
              <w:t xml:space="preserve"> use a verb (</w:t>
            </w:r>
            <w:r>
              <w:rPr>
                <w:b w:val="0"/>
                <w:i/>
                <w:sz w:val="19"/>
              </w:rPr>
              <w:t>I'd like to return it</w:t>
            </w:r>
            <w:r>
              <w:rPr>
                <w:b w:val="0"/>
                <w:i w:val="0"/>
                <w:sz w:val="19"/>
              </w:rPr>
              <w:t>).</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Use only invented stores and policies. Play money is not needed. Learners never talk about their own purchases or money.</w:t>
            </w:r>
          </w:p>
        </w:tc>
      </w:tr>
    </w:tbl>
    <w:p>
      <w:pPr>
        <w:spacing w:after="200" w:before="0" w:line="240" w:lineRule="auto"/>
      </w:pPr>
      <w:r>
        <w:rPr>
          <w:sz w:val="8"/>
        </w:rPr>
      </w:r>
    </w:p>
    <w:p>
      <w:pPr>
        <w:keepNext/>
        <w:spacing w:after="120" w:before="320" w:line="252" w:lineRule="auto"/>
      </w:pPr>
      <w:r>
        <w:rPr>
          <w:b/>
          <w:i w:val="0"/>
          <w:color w:val="1B6F7A"/>
          <w:sz w:val="30"/>
        </w:rPr>
        <w:t>Week 8: Midterm (Review Stations + Exam)</w:t>
      </w:r>
    </w:p>
    <w:p>
      <w:pPr>
        <w:spacing w:after="140" w:before="0" w:line="288" w:lineRule="auto"/>
      </w:pPr>
      <w:r>
        <w:rPr>
          <w:b w:val="0"/>
          <w:i w:val="0"/>
          <w:sz w:val="22"/>
        </w:rPr>
        <w:t>See Section 7. Covers Lessons 1–7. No new content.</w:t>
      </w:r>
    </w:p>
    <w:p>
      <w:pPr>
        <w:keepNext/>
        <w:spacing w:after="120" w:before="320" w:line="252" w:lineRule="auto"/>
      </w:pPr>
      <w:r>
        <w:rPr>
          <w:b/>
          <w:i w:val="0"/>
          <w:color w:val="1B6F7A"/>
          <w:sz w:val="30"/>
        </w:rPr>
        <w:t>Lesson 8 (Week 9): Lost and Found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Losing and finding things; describing a lost item; a lost-and-found office at a bus station, a store, or a school.</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ask </w:t>
            </w:r>
            <w:r>
              <w:rPr>
                <w:b w:val="0"/>
                <w:i/>
                <w:sz w:val="19"/>
              </w:rPr>
              <w:t>Whose… is this?</w:t>
            </w:r>
            <w:r>
              <w:rPr>
                <w:b w:val="0"/>
                <w:i w:val="0"/>
                <w:sz w:val="19"/>
              </w:rPr>
              <w:t xml:space="preserve"> • I can say </w:t>
            </w:r>
            <w:r>
              <w:rPr>
                <w:b w:val="0"/>
                <w:i/>
                <w:sz w:val="19"/>
              </w:rPr>
              <w:t>It's mine / It's hers</w:t>
            </w:r>
            <w:r>
              <w:rPr>
                <w:b w:val="0"/>
                <w:i w:val="0"/>
                <w:sz w:val="19"/>
              </w:rPr>
              <w:t>. • I can describe a lost item. • I can fill out a lost-item report.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Whose umbrella is this? → It's mine. / It's Ana's. / I think it's his.</w:t>
            </w:r>
            <w:r>
              <w:rPr>
                <w:b w:val="0"/>
                <w:i w:val="0"/>
                <w:sz w:val="19"/>
              </w:rPr>
              <w:t xml:space="preserve"> • </w:t>
            </w:r>
            <w:r>
              <w:rPr>
                <w:b w:val="0"/>
                <w:i/>
                <w:sz w:val="19"/>
              </w:rPr>
              <w:t>Is this yours? → No, it isn't mine. Maybe it's theirs.</w:t>
            </w:r>
            <w:r>
              <w:rPr>
                <w:b w:val="0"/>
                <w:i w:val="0"/>
                <w:sz w:val="19"/>
              </w:rPr>
              <w:t xml:space="preserve"> • </w:t>
            </w:r>
            <w:r>
              <w:rPr>
                <w:b w:val="0"/>
                <w:i/>
                <w:sz w:val="19"/>
              </w:rPr>
              <w:t>Whose keys are these? → They're ours.</w:t>
            </w:r>
            <w:r>
              <w:rPr>
                <w:b w:val="0"/>
                <w:i w:val="0"/>
                <w:sz w:val="19"/>
              </w:rPr>
              <w:t xml:space="preserve"> • Possessive pronouns </w:t>
            </w:r>
            <w:r>
              <w:rPr>
                <w:b w:val="0"/>
                <w:i/>
                <w:sz w:val="19"/>
              </w:rPr>
              <w:t>mine, yours, his, hers, ours, theirs</w:t>
            </w:r>
            <w:r>
              <w:rPr>
                <w:b w:val="0"/>
                <w:i w:val="0"/>
                <w:sz w:val="19"/>
              </w:rPr>
              <w:t xml:space="preserve"> vs. adjectives (</w:t>
            </w:r>
            <w:r>
              <w:rPr>
                <w:b w:val="0"/>
                <w:i/>
                <w:sz w:val="19"/>
              </w:rPr>
              <w:t>my, your…</w:t>
            </w:r>
            <w:r>
              <w:rPr>
                <w:b w:val="0"/>
                <w:i w:val="0"/>
                <w:sz w:val="19"/>
              </w:rPr>
              <w:t xml:space="preserve">) from Level 1. • Describing: </w:t>
            </w:r>
            <w:r>
              <w:rPr>
                <w:b w:val="0"/>
                <w:i/>
                <w:sz w:val="19"/>
              </w:rPr>
              <w:t>It's a small black wallet with a zipper.</w:t>
            </w:r>
            <w:r>
              <w:rPr>
                <w:b w:val="0"/>
                <w:i w:val="0"/>
                <w:sz w:val="19"/>
              </w:rPr>
              <w:t xml:space="preserve"> Past continuous recycles: </w:t>
            </w:r>
            <w:r>
              <w:rPr>
                <w:b w:val="0"/>
                <w:i/>
                <w:sz w:val="19"/>
              </w:rPr>
              <w:t>I was waiting for the bus when I lost it.</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wallet • </w:t>
            </w:r>
            <w:r>
              <w:rPr>
                <w:rFonts w:ascii="DejaVu Sans" w:hAnsi="DejaVu Sans" w:cs="DejaVu Sans" w:eastAsia="DejaVu Sans"/>
                <w:b w:val="0"/>
                <w:color w:val="C07A00"/>
                <w:sz w:val="19"/>
              </w:rPr>
              <w:t>★</w:t>
            </w:r>
            <w:r>
              <w:rPr>
                <w:b w:val="0"/>
                <w:i w:val="0"/>
                <w:sz w:val="19"/>
              </w:rPr>
              <w:t xml:space="preserve"> purse • </w:t>
            </w:r>
            <w:r>
              <w:rPr>
                <w:rFonts w:ascii="DejaVu Sans" w:hAnsi="DejaVu Sans" w:cs="DejaVu Sans" w:eastAsia="DejaVu Sans"/>
                <w:b w:val="0"/>
                <w:color w:val="C07A00"/>
                <w:sz w:val="19"/>
              </w:rPr>
              <w:t>★</w:t>
            </w:r>
            <w:r>
              <w:rPr>
                <w:b w:val="0"/>
                <w:i w:val="0"/>
                <w:sz w:val="19"/>
              </w:rPr>
              <w:t xml:space="preserve"> keys • </w:t>
            </w:r>
            <w:r>
              <w:rPr>
                <w:rFonts w:ascii="DejaVu Sans" w:hAnsi="DejaVu Sans" w:cs="DejaVu Sans" w:eastAsia="DejaVu Sans"/>
                <w:b w:val="0"/>
                <w:color w:val="C07A00"/>
                <w:sz w:val="19"/>
              </w:rPr>
              <w:t>★</w:t>
            </w:r>
            <w:r>
              <w:rPr>
                <w:b w:val="0"/>
                <w:i w:val="0"/>
                <w:sz w:val="19"/>
              </w:rPr>
              <w:t xml:space="preserve"> umbrella • </w:t>
            </w:r>
            <w:r>
              <w:rPr>
                <w:rFonts w:ascii="DejaVu Sans" w:hAnsi="DejaVu Sans" w:cs="DejaVu Sans" w:eastAsia="DejaVu Sans"/>
                <w:b w:val="0"/>
                <w:color w:val="C07A00"/>
                <w:sz w:val="19"/>
              </w:rPr>
              <w:t>★</w:t>
            </w:r>
            <w:r>
              <w:rPr>
                <w:b w:val="0"/>
                <w:i w:val="0"/>
                <w:sz w:val="19"/>
              </w:rPr>
              <w:t xml:space="preserve"> backpack • </w:t>
            </w:r>
            <w:r>
              <w:rPr>
                <w:rFonts w:ascii="DejaVu Sans" w:hAnsi="DejaVu Sans" w:cs="DejaVu Sans" w:eastAsia="DejaVu Sans"/>
                <w:b w:val="0"/>
                <w:color w:val="C07A00"/>
                <w:sz w:val="19"/>
              </w:rPr>
              <w:t>★</w:t>
            </w:r>
            <w:r>
              <w:rPr>
                <w:b w:val="0"/>
                <w:i w:val="0"/>
                <w:sz w:val="19"/>
              </w:rPr>
              <w:t xml:space="preserve"> sunglasses • </w:t>
            </w:r>
            <w:r>
              <w:rPr>
                <w:rFonts w:ascii="DejaVu Sans" w:hAnsi="DejaVu Sans" w:cs="DejaVu Sans" w:eastAsia="DejaVu Sans"/>
                <w:b w:val="0"/>
                <w:color w:val="C07A00"/>
                <w:sz w:val="19"/>
              </w:rPr>
              <w:t>★</w:t>
            </w:r>
            <w:r>
              <w:rPr>
                <w:b w:val="0"/>
                <w:i w:val="0"/>
                <w:sz w:val="19"/>
              </w:rPr>
              <w:t xml:space="preserve"> headphones • </w:t>
            </w:r>
            <w:r>
              <w:rPr>
                <w:rFonts w:ascii="DejaVu Sans" w:hAnsi="DejaVu Sans" w:cs="DejaVu Sans" w:eastAsia="DejaVu Sans"/>
                <w:b w:val="0"/>
                <w:color w:val="C07A00"/>
                <w:sz w:val="19"/>
              </w:rPr>
              <w:t>★</w:t>
            </w:r>
            <w:r>
              <w:rPr>
                <w:b w:val="0"/>
                <w:i w:val="0"/>
                <w:sz w:val="19"/>
              </w:rPr>
              <w:t xml:space="preserve"> gloves • </w:t>
            </w:r>
            <w:r>
              <w:rPr>
                <w:rFonts w:ascii="DejaVu Sans" w:hAnsi="DejaVu Sans" w:cs="DejaVu Sans" w:eastAsia="DejaVu Sans"/>
                <w:b w:val="0"/>
                <w:color w:val="C07A00"/>
                <w:sz w:val="19"/>
              </w:rPr>
              <w:t>★</w:t>
            </w:r>
            <w:r>
              <w:rPr>
                <w:b w:val="0"/>
                <w:i w:val="0"/>
                <w:sz w:val="19"/>
              </w:rPr>
              <w:t xml:space="preserve"> scarf • </w:t>
            </w:r>
            <w:r>
              <w:rPr>
                <w:rFonts w:ascii="DejaVu Sans" w:hAnsi="DejaVu Sans" w:cs="DejaVu Sans" w:eastAsia="DejaVu Sans"/>
                <w:b w:val="0"/>
                <w:color w:val="C07A00"/>
                <w:sz w:val="19"/>
              </w:rPr>
              <w:t>★</w:t>
            </w:r>
            <w:r>
              <w:rPr>
                <w:b w:val="0"/>
                <w:i w:val="0"/>
                <w:sz w:val="19"/>
              </w:rPr>
              <w:t xml:space="preserve"> lost and found • </w:t>
            </w:r>
            <w:r>
              <w:rPr>
                <w:rFonts w:ascii="DejaVu Sans" w:hAnsi="DejaVu Sans" w:cs="DejaVu Sans" w:eastAsia="DejaVu Sans"/>
                <w:b w:val="0"/>
                <w:color w:val="C07A00"/>
                <w:sz w:val="19"/>
              </w:rPr>
              <w:t>★</w:t>
            </w:r>
            <w:r>
              <w:rPr>
                <w:b w:val="0"/>
                <w:i w:val="0"/>
                <w:sz w:val="19"/>
              </w:rPr>
              <w:t xml:space="preserve"> belong to • describe</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The Lost and Found Box:</w:t>
            </w:r>
            <w:r>
              <w:rPr>
                <w:b w:val="0"/>
                <w:i w:val="0"/>
                <w:sz w:val="19"/>
              </w:rPr>
              <w:t xml:space="preserve"> each learner gets a picture card of an item (some identical except one detail). A "clerk" holds the box of cards. Owners fill out a short lost-item form, then describe the item; the clerk asks </w:t>
            </w:r>
            <w:r>
              <w:rPr>
                <w:b w:val="0"/>
                <w:i/>
                <w:sz w:val="19"/>
              </w:rPr>
              <w:t>Is this yours? Whose is this?</w:t>
            </w:r>
            <w:r>
              <w:rPr>
                <w:b w:val="0"/>
                <w:i w:val="0"/>
                <w:sz w:val="19"/>
              </w:rPr>
              <w:t xml:space="preserve"> Round 2: mixed-up table: groups sort items with </w:t>
            </w:r>
            <w:r>
              <w:rPr>
                <w:b w:val="0"/>
                <w:i/>
                <w:sz w:val="19"/>
              </w:rPr>
              <w:t>This is mine. That's hers.</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man calls a bus company's lost and found about a backpack; the agent asks him to describe it and what he was doing when he lost it. </w:t>
            </w:r>
            <w:r>
              <w:rPr>
                <w:b/>
                <w:i w:val="0"/>
                <w:sz w:val="19"/>
              </w:rPr>
              <w:t>Tasks:</w:t>
            </w:r>
            <w:r>
              <w:rPr>
                <w:b w:val="0"/>
                <w:i w:val="0"/>
                <w:sz w:val="19"/>
              </w:rPr>
              <w:t xml:space="preserve"> A: what did he lose? B: circle the details (color, size, what was inside); C: write </w:t>
            </w:r>
            <w:r>
              <w:rPr>
                <w:b w:val="0"/>
                <w:i/>
                <w:sz w:val="19"/>
              </w:rPr>
              <w:t>his / mine / yours</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lost-item report form; a "FOUND" notice on a community board. Write a short FOUND notice.</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Final /z/ in </w:t>
            </w:r>
            <w:r>
              <w:rPr>
                <w:b w:val="0"/>
                <w:i/>
                <w:sz w:val="19"/>
              </w:rPr>
              <w:t>yours, hers, ours, theirs</w:t>
            </w:r>
            <w:r>
              <w:rPr>
                <w:b w:val="0"/>
                <w:i w:val="0"/>
                <w:sz w:val="19"/>
              </w:rPr>
              <w:t xml:space="preserve">; </w:t>
            </w:r>
            <w:r>
              <w:rPr>
                <w:b w:val="0"/>
                <w:i/>
                <w:sz w:val="19"/>
              </w:rPr>
              <w:t>whose</w:t>
            </w:r>
            <w:r>
              <w:rPr>
                <w:b w:val="0"/>
                <w:i w:val="0"/>
                <w:sz w:val="19"/>
              </w:rPr>
              <w:t xml:space="preserve"> and </w:t>
            </w:r>
            <w:r>
              <w:rPr>
                <w:b w:val="0"/>
                <w:i/>
                <w:sz w:val="19"/>
              </w:rPr>
              <w:t>who's</w:t>
            </w:r>
            <w:r>
              <w:rPr>
                <w:b w:val="0"/>
                <w:i w:val="0"/>
                <w:sz w:val="19"/>
              </w:rPr>
              <w:t xml:space="preserve"> sound the same.</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mine</w:t>
            </w:r>
            <w:r>
              <w:rPr>
                <w:b w:val="0"/>
                <w:i w:val="0"/>
                <w:sz w:val="19"/>
              </w:rPr>
              <w:t xml:space="preserve"> = </w:t>
            </w:r>
            <w:r>
              <w:rPr>
                <w:b w:val="0"/>
                <w:i/>
                <w:sz w:val="19"/>
              </w:rPr>
              <w:t>(el / la) mío / mía</w:t>
            </w:r>
            <w:r>
              <w:rPr>
                <w:b w:val="0"/>
                <w:i w:val="0"/>
                <w:sz w:val="19"/>
              </w:rPr>
              <w:t xml:space="preserve">, but English uses no </w:t>
            </w:r>
            <w:r>
              <w:rPr>
                <w:b w:val="0"/>
                <w:i/>
                <w:sz w:val="19"/>
              </w:rPr>
              <w:t>the</w:t>
            </w:r>
            <w:r>
              <w:rPr>
                <w:b w:val="0"/>
                <w:i w:val="0"/>
                <w:sz w:val="19"/>
              </w:rPr>
              <w:t xml:space="preserve">: </w:t>
            </w:r>
            <w:r>
              <w:rPr>
                <w:b w:val="0"/>
                <w:i/>
                <w:sz w:val="19"/>
              </w:rPr>
              <w:t>It's mine</w:t>
            </w:r>
            <w:r>
              <w:rPr>
                <w:b w:val="0"/>
                <w:i w:val="0"/>
                <w:sz w:val="19"/>
              </w:rPr>
              <w:t xml:space="preserve"> (not </w:t>
            </w:r>
            <w:r>
              <w:rPr>
                <w:b w:val="0"/>
                <w:i/>
                <w:sz w:val="19"/>
              </w:rPr>
              <w:t>It's the mine</w:t>
            </w:r>
            <w:r>
              <w:rPr>
                <w:b w:val="0"/>
                <w:i w:val="0"/>
                <w:sz w:val="19"/>
              </w:rPr>
              <w:t xml:space="preserve">). </w:t>
            </w:r>
            <w:r>
              <w:rPr>
                <w:b w:val="0"/>
                <w:i/>
                <w:sz w:val="19"/>
              </w:rPr>
              <w:t>His</w:t>
            </w:r>
            <w:r>
              <w:rPr>
                <w:b w:val="0"/>
                <w:i w:val="0"/>
                <w:sz w:val="19"/>
              </w:rPr>
              <w:t xml:space="preserve"> (de él) and </w:t>
            </w:r>
            <w:r>
              <w:rPr>
                <w:b w:val="0"/>
                <w:i/>
                <w:sz w:val="19"/>
              </w:rPr>
              <w:t>hers</w:t>
            </w:r>
            <w:r>
              <w:rPr>
                <w:b w:val="0"/>
                <w:i w:val="0"/>
                <w:sz w:val="19"/>
              </w:rPr>
              <w:t xml:space="preserve"> (de ella) are different words; Spanish </w:t>
            </w:r>
            <w:r>
              <w:rPr>
                <w:b w:val="0"/>
                <w:i/>
                <w:sz w:val="19"/>
              </w:rPr>
              <w:t>suyo</w:t>
            </w:r>
            <w:r>
              <w:rPr>
                <w:b w:val="0"/>
                <w:i w:val="0"/>
                <w:sz w:val="19"/>
              </w:rPr>
              <w:t xml:space="preserve"> covers both.</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Possessive pronouns stand alone (</w:t>
            </w:r>
            <w:r>
              <w:rPr>
                <w:b w:val="0"/>
                <w:i/>
                <w:sz w:val="19"/>
              </w:rPr>
              <w:t>It's mine</w:t>
            </w:r>
            <w:r>
              <w:rPr>
                <w:b w:val="0"/>
                <w:i w:val="0"/>
                <w:sz w:val="19"/>
              </w:rPr>
              <w:t>); possessive adjectives need a noun (</w:t>
            </w:r>
            <w:r>
              <w:rPr>
                <w:b w:val="0"/>
                <w:i/>
                <w:sz w:val="19"/>
              </w:rPr>
              <w:t>my bag</w:t>
            </w:r>
            <w:r>
              <w:rPr>
                <w:b w:val="0"/>
                <w:i w:val="0"/>
                <w:sz w:val="19"/>
              </w:rPr>
              <w:t>).</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Use picture cards, not learners' real belongings. Remind learners not to share real ID numbers on any form.</w:t>
            </w:r>
          </w:p>
        </w:tc>
      </w:tr>
    </w:tbl>
    <w:p>
      <w:pPr>
        <w:spacing w:after="200" w:before="0" w:line="240" w:lineRule="auto"/>
      </w:pPr>
      <w:r>
        <w:rPr>
          <w:sz w:val="8"/>
        </w:rPr>
      </w:r>
    </w:p>
    <w:p>
      <w:pPr>
        <w:keepNext/>
        <w:spacing w:after="120" w:before="320" w:line="252" w:lineRule="auto"/>
      </w:pPr>
      <w:r>
        <w:rPr>
          <w:b/>
          <w:i w:val="0"/>
          <w:color w:val="1B6F7A"/>
          <w:sz w:val="30"/>
        </w:rPr>
        <w:t>Lesson 9 (Week 10): My Strengths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Skills, strengths, and interests for work; a short job interview; reading a job ad.</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say what I'm good at. • I can say what I'm interested in. • I can talk about my experience. • I can answer </w:t>
            </w:r>
            <w:r>
              <w:rPr>
                <w:b w:val="0"/>
                <w:i/>
                <w:sz w:val="19"/>
              </w:rPr>
              <w:t>Tell me about yourself</w:t>
            </w:r>
            <w:r>
              <w:rPr>
                <w:b w:val="0"/>
                <w:i w:val="0"/>
                <w:sz w:val="19"/>
              </w:rPr>
              <w:t xml:space="preserve"> in 3–4 sentences.</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What are you good at? → I'm good at fixing things. / I'm good with people.</w:t>
            </w:r>
            <w:r>
              <w:rPr>
                <w:b w:val="0"/>
                <w:i w:val="0"/>
                <w:sz w:val="19"/>
              </w:rPr>
              <w:t xml:space="preserve"> • </w:t>
            </w:r>
            <w:r>
              <w:rPr>
                <w:b w:val="0"/>
                <w:i/>
                <w:sz w:val="19"/>
              </w:rPr>
              <w:t>Are you interested in learning new skills? → Yes, I'm very interested in working with computers.</w:t>
            </w:r>
            <w:r>
              <w:rPr>
                <w:b w:val="0"/>
                <w:i w:val="0"/>
                <w:sz w:val="19"/>
              </w:rPr>
              <w:t xml:space="preserve"> • </w:t>
            </w:r>
            <w:r>
              <w:rPr>
                <w:b w:val="0"/>
                <w:i/>
                <w:sz w:val="19"/>
              </w:rPr>
              <w:t>Do you enjoy working on a team? → Yes, I enjoy helping people. I don't mind working weekends.</w:t>
            </w:r>
            <w:r>
              <w:rPr>
                <w:b w:val="0"/>
                <w:i w:val="0"/>
                <w:sz w:val="19"/>
              </w:rPr>
              <w:t xml:space="preserve"> • After a preposition (</w:t>
            </w:r>
            <w:r>
              <w:rPr>
                <w:b w:val="0"/>
                <w:i/>
                <w:sz w:val="19"/>
              </w:rPr>
              <w:t>at, in, about</w:t>
            </w:r>
            <w:r>
              <w:rPr>
                <w:b w:val="0"/>
                <w:i w:val="0"/>
                <w:sz w:val="19"/>
              </w:rPr>
              <w:t xml:space="preserve">), use </w:t>
            </w:r>
            <w:r>
              <w:rPr>
                <w:b w:val="0"/>
                <w:i/>
                <w:sz w:val="19"/>
              </w:rPr>
              <w:t>-ing</w:t>
            </w:r>
            <w:r>
              <w:rPr>
                <w:b w:val="0"/>
                <w:i w:val="0"/>
                <w:sz w:val="19"/>
              </w:rPr>
              <w:t xml:space="preserve">. Builds on Level 2 </w:t>
            </w:r>
            <w:r>
              <w:rPr>
                <w:b w:val="0"/>
                <w:i/>
                <w:sz w:val="19"/>
              </w:rPr>
              <w:t>like</w:t>
            </w:r>
            <w:r>
              <w:rPr>
                <w:b w:val="0"/>
                <w:i w:val="0"/>
                <w:sz w:val="19"/>
              </w:rPr>
              <w:t xml:space="preserve"> + </w:t>
            </w:r>
            <w:r>
              <w:rPr>
                <w:b w:val="0"/>
                <w:i/>
                <w:sz w:val="19"/>
              </w:rPr>
              <w:t>-ing</w:t>
            </w:r>
            <w:r>
              <w:rPr>
                <w:b w:val="0"/>
                <w:i w:val="0"/>
                <w:sz w:val="19"/>
              </w:rPr>
              <w:t xml:space="preserve"> and Level 1 </w:t>
            </w:r>
            <w:r>
              <w:rPr>
                <w:b w:val="0"/>
                <w:i/>
                <w:sz w:val="19"/>
              </w:rPr>
              <w:t>can</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strength • </w:t>
            </w:r>
            <w:r>
              <w:rPr>
                <w:rFonts w:ascii="DejaVu Sans" w:hAnsi="DejaVu Sans" w:cs="DejaVu Sans" w:eastAsia="DejaVu Sans"/>
                <w:b w:val="0"/>
                <w:color w:val="C07A00"/>
                <w:sz w:val="19"/>
              </w:rPr>
              <w:t>★</w:t>
            </w:r>
            <w:r>
              <w:rPr>
                <w:b w:val="0"/>
                <w:i w:val="0"/>
                <w:sz w:val="19"/>
              </w:rPr>
              <w:t xml:space="preserve"> good at • </w:t>
            </w:r>
            <w:r>
              <w:rPr>
                <w:rFonts w:ascii="DejaVu Sans" w:hAnsi="DejaVu Sans" w:cs="DejaVu Sans" w:eastAsia="DejaVu Sans"/>
                <w:b w:val="0"/>
                <w:color w:val="C07A00"/>
                <w:sz w:val="19"/>
              </w:rPr>
              <w:t>★</w:t>
            </w:r>
            <w:r>
              <w:rPr>
                <w:b w:val="0"/>
                <w:i w:val="0"/>
                <w:sz w:val="19"/>
              </w:rPr>
              <w:t xml:space="preserve"> interested in • </w:t>
            </w:r>
            <w:r>
              <w:rPr>
                <w:rFonts w:ascii="DejaVu Sans" w:hAnsi="DejaVu Sans" w:cs="DejaVu Sans" w:eastAsia="DejaVu Sans"/>
                <w:b w:val="0"/>
                <w:color w:val="C07A00"/>
                <w:sz w:val="19"/>
              </w:rPr>
              <w:t>★</w:t>
            </w:r>
            <w:r>
              <w:rPr>
                <w:b w:val="0"/>
                <w:i w:val="0"/>
                <w:sz w:val="19"/>
              </w:rPr>
              <w:t xml:space="preserve"> experience • </w:t>
            </w:r>
            <w:r>
              <w:rPr>
                <w:rFonts w:ascii="DejaVu Sans" w:hAnsi="DejaVu Sans" w:cs="DejaVu Sans" w:eastAsia="DejaVu Sans"/>
                <w:b w:val="0"/>
                <w:color w:val="C07A00"/>
                <w:sz w:val="19"/>
              </w:rPr>
              <w:t>★</w:t>
            </w:r>
            <w:r>
              <w:rPr>
                <w:b w:val="0"/>
                <w:i w:val="0"/>
                <w:sz w:val="19"/>
              </w:rPr>
              <w:t xml:space="preserve"> reliable • </w:t>
            </w:r>
            <w:r>
              <w:rPr>
                <w:rFonts w:ascii="DejaVu Sans" w:hAnsi="DejaVu Sans" w:cs="DejaVu Sans" w:eastAsia="DejaVu Sans"/>
                <w:b w:val="0"/>
                <w:color w:val="C07A00"/>
                <w:sz w:val="19"/>
              </w:rPr>
              <w:t>★</w:t>
            </w:r>
            <w:r>
              <w:rPr>
                <w:b w:val="0"/>
                <w:i w:val="0"/>
                <w:sz w:val="19"/>
              </w:rPr>
              <w:t xml:space="preserve"> teamwork • </w:t>
            </w:r>
            <w:r>
              <w:rPr>
                <w:rFonts w:ascii="DejaVu Sans" w:hAnsi="DejaVu Sans" w:cs="DejaVu Sans" w:eastAsia="DejaVu Sans"/>
                <w:b w:val="0"/>
                <w:color w:val="C07A00"/>
                <w:sz w:val="19"/>
              </w:rPr>
              <w:t>★</w:t>
            </w:r>
            <w:r>
              <w:rPr>
                <w:b w:val="0"/>
                <w:i w:val="0"/>
                <w:sz w:val="19"/>
              </w:rPr>
              <w:t xml:space="preserve"> organize • </w:t>
            </w:r>
            <w:r>
              <w:rPr>
                <w:rFonts w:ascii="DejaVu Sans" w:hAnsi="DejaVu Sans" w:cs="DejaVu Sans" w:eastAsia="DejaVu Sans"/>
                <w:b w:val="0"/>
                <w:color w:val="C07A00"/>
                <w:sz w:val="19"/>
              </w:rPr>
              <w:t>★</w:t>
            </w:r>
            <w:r>
              <w:rPr>
                <w:b w:val="0"/>
                <w:i w:val="0"/>
                <w:sz w:val="19"/>
              </w:rPr>
              <w:t xml:space="preserve"> solve problems • </w:t>
            </w:r>
            <w:r>
              <w:rPr>
                <w:rFonts w:ascii="DejaVu Sans" w:hAnsi="DejaVu Sans" w:cs="DejaVu Sans" w:eastAsia="DejaVu Sans"/>
                <w:b w:val="0"/>
                <w:color w:val="C07A00"/>
                <w:sz w:val="19"/>
              </w:rPr>
              <w:t>★</w:t>
            </w:r>
            <w:r>
              <w:rPr>
                <w:b w:val="0"/>
                <w:i w:val="0"/>
                <w:sz w:val="19"/>
              </w:rPr>
              <w:t xml:space="preserve"> résumé • </w:t>
            </w:r>
            <w:r>
              <w:rPr>
                <w:rFonts w:ascii="DejaVu Sans" w:hAnsi="DejaVu Sans" w:cs="DejaVu Sans" w:eastAsia="DejaVu Sans"/>
                <w:b w:val="0"/>
                <w:color w:val="C07A00"/>
                <w:sz w:val="19"/>
              </w:rPr>
              <w:t>★</w:t>
            </w:r>
            <w:r>
              <w:rPr>
                <w:b w:val="0"/>
                <w:i w:val="0"/>
                <w:sz w:val="19"/>
              </w:rPr>
              <w:t xml:space="preserve"> apply • </w:t>
            </w:r>
            <w:r>
              <w:rPr>
                <w:rFonts w:ascii="DejaVu Sans" w:hAnsi="DejaVu Sans" w:cs="DejaVu Sans" w:eastAsia="DejaVu Sans"/>
                <w:b w:val="0"/>
                <w:color w:val="C07A00"/>
                <w:sz w:val="19"/>
              </w:rPr>
              <w:t>★</w:t>
            </w:r>
            <w:r>
              <w:rPr>
                <w:b w:val="0"/>
                <w:i w:val="0"/>
                <w:sz w:val="19"/>
              </w:rPr>
              <w:t xml:space="preserve"> training • shift</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Interview Rotation:</w:t>
            </w:r>
            <w:r>
              <w:rPr>
                <w:b w:val="0"/>
                <w:i w:val="0"/>
                <w:sz w:val="19"/>
              </w:rPr>
              <w:t xml:space="preserve"> inside–outside circles; the inner circle are managers with an invented job card (warehouse, hotel, kitchen, childcare), the outer circle are applicants. Managers ask 3 questions from a card and one follow-up; applicants answer with </w:t>
            </w:r>
            <w:r>
              <w:rPr>
                <w:b w:val="0"/>
                <w:i/>
                <w:sz w:val="19"/>
              </w:rPr>
              <w:t>good at / interested in / enjoy</w:t>
            </w:r>
            <w:r>
              <w:rPr>
                <w:b w:val="0"/>
                <w:i w:val="0"/>
                <w:sz w:val="19"/>
              </w:rPr>
              <w:t>. Rotate 3 times, then switch roles.</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short interview for a hotel maintenance job: the applicant talks about strengths, experience, and the shifts she can work. </w:t>
            </w:r>
            <w:r>
              <w:rPr>
                <w:b/>
                <w:i w:val="0"/>
                <w:sz w:val="19"/>
              </w:rPr>
              <w:t>Tasks:</w:t>
            </w:r>
            <w:r>
              <w:rPr>
                <w:b w:val="0"/>
                <w:i w:val="0"/>
                <w:sz w:val="19"/>
              </w:rPr>
              <w:t xml:space="preserve"> A: does she get a second interview? B: check her strengths; C: write the </w:t>
            </w:r>
            <w:r>
              <w:rPr>
                <w:b w:val="0"/>
                <w:i/>
                <w:sz w:val="19"/>
              </w:rPr>
              <w:t>-ing</w:t>
            </w:r>
            <w:r>
              <w:rPr>
                <w:b w:val="0"/>
                <w:i w:val="0"/>
                <w:sz w:val="19"/>
              </w:rPr>
              <w:t xml:space="preserve"> word.</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Two short job ads (invented employers). Write a 3-sentence "skills summary" for yourself or an invented person.</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/ŋ/ at the end of </w:t>
            </w:r>
            <w:r>
              <w:rPr>
                <w:b w:val="0"/>
                <w:i/>
                <w:sz w:val="19"/>
              </w:rPr>
              <w:t>-ing</w:t>
            </w:r>
            <w:r>
              <w:rPr>
                <w:b w:val="0"/>
                <w:i w:val="0"/>
                <w:sz w:val="19"/>
              </w:rPr>
              <w:t xml:space="preserve"> words; stress in </w:t>
            </w:r>
            <w:r>
              <w:rPr>
                <w:b w:val="0"/>
                <w:i/>
                <w:sz w:val="19"/>
              </w:rPr>
              <w:t>INterested</w:t>
            </w:r>
            <w:r>
              <w:rPr>
                <w:b w:val="0"/>
                <w:i w:val="0"/>
                <w:sz w:val="19"/>
              </w:rPr>
              <w:t xml:space="preserve">, </w:t>
            </w:r>
            <w:r>
              <w:rPr>
                <w:b w:val="0"/>
                <w:i/>
                <w:sz w:val="19"/>
              </w:rPr>
              <w:t>exPERience</w:t>
            </w:r>
            <w:r>
              <w:rPr>
                <w:b w:val="0"/>
                <w:i w:val="0"/>
                <w:sz w:val="19"/>
              </w:rPr>
              <w:t>.</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val="0"/>
                <w:sz w:val="19"/>
              </w:rPr>
              <w:t xml:space="preserve">After </w:t>
            </w:r>
            <w:r>
              <w:rPr>
                <w:b w:val="0"/>
                <w:i/>
                <w:sz w:val="19"/>
              </w:rPr>
              <w:t>at / in / about</w:t>
            </w:r>
            <w:r>
              <w:rPr>
                <w:b w:val="0"/>
                <w:i w:val="0"/>
                <w:sz w:val="19"/>
              </w:rPr>
              <w:t xml:space="preserve"> English uses </w:t>
            </w:r>
            <w:r>
              <w:rPr>
                <w:b w:val="0"/>
                <w:i/>
                <w:sz w:val="19"/>
              </w:rPr>
              <w:t>-ing</w:t>
            </w:r>
            <w:r>
              <w:rPr>
                <w:b w:val="0"/>
                <w:i w:val="0"/>
                <w:sz w:val="19"/>
              </w:rPr>
              <w:t xml:space="preserve">: </w:t>
            </w:r>
            <w:r>
              <w:rPr>
                <w:b w:val="0"/>
                <w:i/>
                <w:sz w:val="19"/>
              </w:rPr>
              <w:t>good at cooking</w:t>
            </w:r>
            <w:r>
              <w:rPr>
                <w:b w:val="0"/>
                <w:i w:val="0"/>
                <w:sz w:val="19"/>
              </w:rPr>
              <w:t xml:space="preserve"> (Spanish: </w:t>
            </w:r>
            <w:r>
              <w:rPr>
                <w:b w:val="0"/>
                <w:i/>
                <w:sz w:val="19"/>
              </w:rPr>
              <w:t>bueno para cocinar</w:t>
            </w:r>
            <w:r>
              <w:rPr>
                <w:b w:val="0"/>
                <w:i w:val="0"/>
                <w:sz w:val="19"/>
              </w:rPr>
              <w:t xml:space="preserve">, with the infinitive). </w:t>
            </w:r>
            <w:r>
              <w:rPr>
                <w:b w:val="0"/>
                <w:i/>
                <w:sz w:val="19"/>
              </w:rPr>
              <w:t>Interested in</w:t>
            </w:r>
            <w:r>
              <w:rPr>
                <w:b w:val="0"/>
                <w:i w:val="0"/>
                <w:sz w:val="19"/>
              </w:rPr>
              <w:t xml:space="preserve"> (not </w:t>
            </w:r>
            <w:r>
              <w:rPr>
                <w:b w:val="0"/>
                <w:i/>
                <w:sz w:val="19"/>
              </w:rPr>
              <w:t>interested on</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In an interview, give an example after each strength: </w:t>
            </w:r>
            <w:r>
              <w:rPr>
                <w:b w:val="0"/>
                <w:i/>
                <w:sz w:val="19"/>
              </w:rPr>
              <w:t>I'm reliable. I was never late at my last job.</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Invite, don't require, real job details. Learners can use an invented job history. Avoid questions about immigration or work status.</w:t>
            </w:r>
          </w:p>
        </w:tc>
      </w:tr>
    </w:tbl>
    <w:p>
      <w:pPr>
        <w:spacing w:after="200" w:before="0" w:line="240" w:lineRule="auto"/>
      </w:pPr>
      <w:r>
        <w:rPr>
          <w:sz w:val="8"/>
        </w:rPr>
      </w:r>
    </w:p>
    <w:p>
      <w:pPr>
        <w:keepNext/>
        <w:spacing w:after="120" w:before="320" w:line="252" w:lineRule="auto"/>
      </w:pPr>
      <w:r>
        <w:rPr>
          <w:b/>
          <w:i w:val="0"/>
          <w:color w:val="1B6F7A"/>
          <w:sz w:val="30"/>
        </w:rPr>
        <w:t>Lesson 10 (Week 11): Step by Step</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Giving and following instructions: using a machine at a laundromat, a safety step at work, logging in to a website, and reading a medicine label.</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give instructions in order. • I can follow instructions. • I can ask </w:t>
            </w:r>
            <w:r>
              <w:rPr>
                <w:b w:val="0"/>
                <w:i/>
                <w:sz w:val="19"/>
              </w:rPr>
              <w:t>How do I…? What do I do next?</w:t>
            </w:r>
            <w:r>
              <w:rPr>
                <w:b w:val="0"/>
                <w:i w:val="0"/>
                <w:sz w:val="19"/>
              </w:rPr>
              <w:t xml:space="preserve"> • I can read a medicine label.</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How do I use this machine? → First, put in the clothes. Next, add the detergent. Then, press START.</w:t>
            </w:r>
            <w:r>
              <w:rPr>
                <w:b w:val="0"/>
                <w:i w:val="0"/>
                <w:sz w:val="19"/>
              </w:rPr>
              <w:t xml:space="preserve"> • </w:t>
            </w:r>
            <w:r>
              <w:rPr>
                <w:b w:val="0"/>
                <w:i/>
                <w:sz w:val="19"/>
              </w:rPr>
              <w:t>What do I do after that? → After that, wait 30 minutes.</w:t>
            </w:r>
            <w:r>
              <w:rPr>
                <w:b w:val="0"/>
                <w:i w:val="0"/>
                <w:sz w:val="19"/>
              </w:rPr>
              <w:t xml:space="preserve"> • </w:t>
            </w:r>
            <w:r>
              <w:rPr>
                <w:b w:val="0"/>
                <w:i/>
                <w:sz w:val="19"/>
              </w:rPr>
              <w:t>Don't open the door. Don't forget to take your card.</w:t>
            </w:r>
            <w:r>
              <w:rPr>
                <w:b w:val="0"/>
                <w:i w:val="0"/>
                <w:sz w:val="19"/>
              </w:rPr>
              <w:t xml:space="preserve"> • Imperatives with sequence words (</w:t>
            </w:r>
            <w:r>
              <w:rPr>
                <w:b w:val="0"/>
                <w:i/>
                <w:sz w:val="19"/>
              </w:rPr>
              <w:t>first, next, then, after that, finally</w:t>
            </w:r>
            <w:r>
              <w:rPr>
                <w:b w:val="0"/>
                <w:i w:val="0"/>
                <w:sz w:val="19"/>
              </w:rPr>
              <w:t xml:space="preserve">). </w:t>
            </w:r>
            <w:r>
              <w:rPr>
                <w:b w:val="0"/>
                <w:i/>
                <w:sz w:val="19"/>
              </w:rPr>
              <w:t>You have to / You need to</w:t>
            </w:r>
            <w:r>
              <w:rPr>
                <w:b w:val="0"/>
                <w:i w:val="0"/>
                <w:sz w:val="19"/>
              </w:rPr>
              <w:t xml:space="preserve"> as brief review (Level 2).</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instructions • </w:t>
            </w:r>
            <w:r>
              <w:rPr>
                <w:rFonts w:ascii="DejaVu Sans" w:hAnsi="DejaVu Sans" w:cs="DejaVu Sans" w:eastAsia="DejaVu Sans"/>
                <w:b w:val="0"/>
                <w:color w:val="C07A00"/>
                <w:sz w:val="19"/>
              </w:rPr>
              <w:t>★</w:t>
            </w:r>
            <w:r>
              <w:rPr>
                <w:b w:val="0"/>
                <w:i w:val="0"/>
                <w:sz w:val="19"/>
              </w:rPr>
              <w:t xml:space="preserve"> step • </w:t>
            </w:r>
            <w:r>
              <w:rPr>
                <w:rFonts w:ascii="DejaVu Sans" w:hAnsi="DejaVu Sans" w:cs="DejaVu Sans" w:eastAsia="DejaVu Sans"/>
                <w:b w:val="0"/>
                <w:color w:val="C07A00"/>
                <w:sz w:val="19"/>
              </w:rPr>
              <w:t>★</w:t>
            </w:r>
            <w:r>
              <w:rPr>
                <w:b w:val="0"/>
                <w:i w:val="0"/>
                <w:sz w:val="19"/>
              </w:rPr>
              <w:t xml:space="preserve"> press • </w:t>
            </w:r>
            <w:r>
              <w:rPr>
                <w:rFonts w:ascii="DejaVu Sans" w:hAnsi="DejaVu Sans" w:cs="DejaVu Sans" w:eastAsia="DejaVu Sans"/>
                <w:b w:val="0"/>
                <w:color w:val="C07A00"/>
                <w:sz w:val="19"/>
              </w:rPr>
              <w:t>★</w:t>
            </w:r>
            <w:r>
              <w:rPr>
                <w:b w:val="0"/>
                <w:i w:val="0"/>
                <w:sz w:val="19"/>
              </w:rPr>
              <w:t xml:space="preserve"> plug in • </w:t>
            </w:r>
            <w:r>
              <w:rPr>
                <w:rFonts w:ascii="DejaVu Sans" w:hAnsi="DejaVu Sans" w:cs="DejaVu Sans" w:eastAsia="DejaVu Sans"/>
                <w:b w:val="0"/>
                <w:color w:val="C07A00"/>
                <w:sz w:val="19"/>
              </w:rPr>
              <w:t>★</w:t>
            </w:r>
            <w:r>
              <w:rPr>
                <w:b w:val="0"/>
                <w:i w:val="0"/>
                <w:sz w:val="19"/>
              </w:rPr>
              <w:t xml:space="preserve"> turn on / turn off • </w:t>
            </w:r>
            <w:r>
              <w:rPr>
                <w:rFonts w:ascii="DejaVu Sans" w:hAnsi="DejaVu Sans" w:cs="DejaVu Sans" w:eastAsia="DejaVu Sans"/>
                <w:b w:val="0"/>
                <w:color w:val="C07A00"/>
                <w:sz w:val="19"/>
              </w:rPr>
              <w:t>★</w:t>
            </w:r>
            <w:r>
              <w:rPr>
                <w:b w:val="0"/>
                <w:i w:val="0"/>
                <w:sz w:val="19"/>
              </w:rPr>
              <w:t xml:space="preserve"> laundry • </w:t>
            </w:r>
            <w:r>
              <w:rPr>
                <w:rFonts w:ascii="DejaVu Sans" w:hAnsi="DejaVu Sans" w:cs="DejaVu Sans" w:eastAsia="DejaVu Sans"/>
                <w:b w:val="0"/>
                <w:color w:val="C07A00"/>
                <w:sz w:val="19"/>
              </w:rPr>
              <w:t>★</w:t>
            </w:r>
            <w:r>
              <w:rPr>
                <w:b w:val="0"/>
                <w:i w:val="0"/>
                <w:sz w:val="19"/>
              </w:rPr>
              <w:t xml:space="preserve"> detergent • </w:t>
            </w:r>
            <w:r>
              <w:rPr>
                <w:rFonts w:ascii="DejaVu Sans" w:hAnsi="DejaVu Sans" w:cs="DejaVu Sans" w:eastAsia="DejaVu Sans"/>
                <w:b w:val="0"/>
                <w:color w:val="C07A00"/>
                <w:sz w:val="19"/>
              </w:rPr>
              <w:t>★</w:t>
            </w:r>
            <w:r>
              <w:rPr>
                <w:b w:val="0"/>
                <w:i w:val="0"/>
                <w:sz w:val="19"/>
              </w:rPr>
              <w:t xml:space="preserve"> safety goggles • </w:t>
            </w:r>
            <w:r>
              <w:rPr>
                <w:rFonts w:ascii="DejaVu Sans" w:hAnsi="DejaVu Sans" w:cs="DejaVu Sans" w:eastAsia="DejaVu Sans"/>
                <w:b w:val="0"/>
                <w:color w:val="C07A00"/>
                <w:sz w:val="19"/>
              </w:rPr>
              <w:t>★</w:t>
            </w:r>
            <w:r>
              <w:rPr>
                <w:b w:val="0"/>
                <w:i w:val="0"/>
                <w:sz w:val="19"/>
              </w:rPr>
              <w:t xml:space="preserve"> label • </w:t>
            </w:r>
            <w:r>
              <w:rPr>
                <w:rFonts w:ascii="DejaVu Sans" w:hAnsi="DejaVu Sans" w:cs="DejaVu Sans" w:eastAsia="DejaVu Sans"/>
                <w:b w:val="0"/>
                <w:color w:val="C07A00"/>
                <w:sz w:val="19"/>
              </w:rPr>
              <w:t>★</w:t>
            </w:r>
            <w:r>
              <w:rPr>
                <w:b w:val="0"/>
                <w:i w:val="0"/>
                <w:sz w:val="19"/>
              </w:rPr>
              <w:t xml:space="preserve"> tablet (medicine) • </w:t>
            </w:r>
            <w:r>
              <w:rPr>
                <w:rFonts w:ascii="DejaVu Sans" w:hAnsi="DejaVu Sans" w:cs="DejaVu Sans" w:eastAsia="DejaVu Sans"/>
                <w:b w:val="0"/>
                <w:color w:val="C07A00"/>
                <w:sz w:val="19"/>
              </w:rPr>
              <w:t>★</w:t>
            </w:r>
            <w:r>
              <w:rPr>
                <w:b w:val="0"/>
                <w:i w:val="0"/>
                <w:sz w:val="19"/>
              </w:rPr>
              <w:t xml:space="preserve"> password • log in</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Teach Me in Four Steps:</w:t>
            </w:r>
            <w:r>
              <w:rPr>
                <w:b w:val="0"/>
                <w:i w:val="0"/>
                <w:sz w:val="19"/>
              </w:rPr>
              <w:t xml:space="preserve"> each pair gets a jumbled 4-picture strip (sending a photo by phone, making a pot of coffee at work, washing hands at work, paying at a parking machine). A puts the strip in order and teaches B with sequence words; B mimes each step. Switch with a new strip. With 5 or fewer: one learner teaches the group.</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new worker gets instructions from a coworker on using the floor cleaning machine; then a pharmacist explains how to take a medicine. </w:t>
            </w:r>
            <w:r>
              <w:rPr>
                <w:b/>
                <w:i w:val="0"/>
                <w:sz w:val="19"/>
              </w:rPr>
              <w:t>Tasks:</w:t>
            </w:r>
            <w:r>
              <w:rPr>
                <w:b w:val="0"/>
                <w:i w:val="0"/>
                <w:sz w:val="19"/>
              </w:rPr>
              <w:t xml:space="preserve"> A: what machine? B: number the steps 1–5; C: write the sequence word.</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medicine label (</w:t>
            </w:r>
            <w:r>
              <w:rPr>
                <w:b w:val="0"/>
                <w:i/>
                <w:sz w:val="19"/>
              </w:rPr>
              <w:t>Take 1 tablet every 8 hours with food. Do not take more than 3 tablets in 24 hours.</w:t>
            </w:r>
            <w:r>
              <w:rPr>
                <w:b w:val="0"/>
                <w:i w:val="0"/>
                <w:sz w:val="19"/>
              </w:rPr>
              <w:t>) with questions; write 4 steps for a task you know.</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/ð/ in </w:t>
            </w:r>
            <w:r>
              <w:rPr>
                <w:b w:val="0"/>
                <w:i/>
                <w:sz w:val="19"/>
              </w:rPr>
              <w:t>then</w:t>
            </w:r>
            <w:r>
              <w:rPr>
                <w:b w:val="0"/>
                <w:i w:val="0"/>
                <w:sz w:val="19"/>
              </w:rPr>
              <w:t xml:space="preserve"> and </w:t>
            </w:r>
            <w:r>
              <w:rPr>
                <w:b w:val="0"/>
                <w:i/>
                <w:sz w:val="19"/>
              </w:rPr>
              <w:t>the</w:t>
            </w:r>
            <w:r>
              <w:rPr>
                <w:b w:val="0"/>
                <w:i w:val="0"/>
                <w:sz w:val="19"/>
              </w:rPr>
              <w:t xml:space="preserve">; /θ/ in </w:t>
            </w:r>
            <w:r>
              <w:rPr>
                <w:b w:val="0"/>
                <w:i/>
                <w:sz w:val="19"/>
              </w:rPr>
              <w:t>third</w:t>
            </w:r>
            <w:r>
              <w:rPr>
                <w:b w:val="0"/>
                <w:i w:val="0"/>
                <w:sz w:val="19"/>
              </w:rPr>
              <w:t>; pausing between steps.</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val="0"/>
                <w:sz w:val="19"/>
              </w:rPr>
              <w:t xml:space="preserve">Commands in English have no </w:t>
            </w:r>
            <w:r>
              <w:rPr>
                <w:b w:val="0"/>
                <w:i/>
                <w:sz w:val="19"/>
              </w:rPr>
              <w:t>you</w:t>
            </w:r>
            <w:r>
              <w:rPr>
                <w:b w:val="0"/>
                <w:i w:val="0"/>
                <w:sz w:val="19"/>
              </w:rPr>
              <w:t xml:space="preserve"> and no ending: </w:t>
            </w:r>
            <w:r>
              <w:rPr>
                <w:b w:val="0"/>
                <w:i/>
                <w:sz w:val="19"/>
              </w:rPr>
              <w:t>Press START</w:t>
            </w:r>
            <w:r>
              <w:rPr>
                <w:b w:val="0"/>
                <w:i w:val="0"/>
                <w:sz w:val="19"/>
              </w:rPr>
              <w:t xml:space="preserve"> (not </w:t>
            </w:r>
            <w:r>
              <w:rPr>
                <w:b w:val="0"/>
                <w:i/>
                <w:sz w:val="19"/>
              </w:rPr>
              <w:t>You press</w:t>
            </w:r>
            <w:r>
              <w:rPr>
                <w:b w:val="0"/>
                <w:i w:val="0"/>
                <w:sz w:val="19"/>
              </w:rPr>
              <w:t xml:space="preserve"> or </w:t>
            </w:r>
            <w:r>
              <w:rPr>
                <w:b w:val="0"/>
                <w:i/>
                <w:sz w:val="19"/>
              </w:rPr>
              <w:t>Presses</w:t>
            </w:r>
            <w:r>
              <w:rPr>
                <w:b w:val="0"/>
                <w:i w:val="0"/>
                <w:sz w:val="19"/>
              </w:rPr>
              <w:t xml:space="preserve">). Negative: </w:t>
            </w:r>
            <w:r>
              <w:rPr>
                <w:b w:val="0"/>
                <w:i/>
                <w:sz w:val="19"/>
              </w:rPr>
              <w:t>Don't</w:t>
            </w:r>
            <w:r>
              <w:rPr>
                <w:b w:val="0"/>
                <w:i w:val="0"/>
                <w:sz w:val="19"/>
              </w:rPr>
              <w:t xml:space="preserve"> + verb: </w:t>
            </w:r>
            <w:r>
              <w:rPr>
                <w:b w:val="0"/>
                <w:i/>
                <w:sz w:val="19"/>
              </w:rPr>
              <w:t>Don't open</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Listen for the sequence words. They tell you when a new step starts.</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The medicine label is invented and for reading practice only; tell learners to ask a pharmacist about real medicine.</w:t>
            </w:r>
          </w:p>
        </w:tc>
      </w:tr>
    </w:tbl>
    <w:p>
      <w:pPr>
        <w:spacing w:after="200" w:before="0" w:line="240" w:lineRule="auto"/>
      </w:pPr>
      <w:r>
        <w:rPr>
          <w:sz w:val="8"/>
        </w:rPr>
      </w:r>
    </w:p>
    <w:p>
      <w:pPr>
        <w:keepNext/>
        <w:spacing w:after="120" w:before="320" w:line="252" w:lineRule="auto"/>
      </w:pPr>
      <w:r>
        <w:rPr>
          <w:b/>
          <w:i w:val="0"/>
          <w:color w:val="1B6F7A"/>
          <w:sz w:val="30"/>
        </w:rPr>
        <w:t>Lesson 11 (Week 12): Bored or Boring?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Community events (a festival, a concert, a fair, a museum, a workshop): how they were and how people felt; giving an opinion with a reason; reading and writing short reviews.</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I can say how something was (</w:t>
            </w:r>
            <w:r>
              <w:rPr>
                <w:b w:val="0"/>
                <w:i/>
                <w:sz w:val="19"/>
              </w:rPr>
              <w:t>It was interesting</w:t>
            </w:r>
            <w:r>
              <w:rPr>
                <w:b w:val="0"/>
                <w:i w:val="0"/>
                <w:sz w:val="19"/>
              </w:rPr>
              <w:t>). • I can say how I felt (</w:t>
            </w:r>
            <w:r>
              <w:rPr>
                <w:b w:val="0"/>
                <w:i/>
                <w:sz w:val="19"/>
              </w:rPr>
              <w:t>I was interested</w:t>
            </w:r>
            <w:r>
              <w:rPr>
                <w:b w:val="0"/>
                <w:i w:val="0"/>
                <w:sz w:val="19"/>
              </w:rPr>
              <w:t>). • I can give an opinion with a reason. • I can write a short review.</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How was the concert? → It was exciting! / It was boring.</w:t>
            </w:r>
            <w:r>
              <w:rPr>
                <w:b w:val="0"/>
                <w:i w:val="0"/>
                <w:sz w:val="19"/>
              </w:rPr>
              <w:t xml:space="preserve"> • </w:t>
            </w:r>
            <w:r>
              <w:rPr>
                <w:b w:val="0"/>
                <w:i/>
                <w:sz w:val="19"/>
              </w:rPr>
              <w:t>How did you feel? → I was excited. / I was bored.</w:t>
            </w:r>
            <w:r>
              <w:rPr>
                <w:b w:val="0"/>
                <w:i w:val="0"/>
                <w:sz w:val="19"/>
              </w:rPr>
              <w:t xml:space="preserve"> • </w:t>
            </w:r>
            <w:r>
              <w:rPr>
                <w:b w:val="0"/>
                <w:i/>
                <w:sz w:val="19"/>
              </w:rPr>
              <w:t>Was the workshop interesting? → Yes, it was. I was very interested.</w:t>
            </w:r>
            <w:r>
              <w:rPr>
                <w:b w:val="0"/>
                <w:i w:val="0"/>
                <w:sz w:val="19"/>
              </w:rPr>
              <w:t xml:space="preserve"> • </w:t>
            </w:r>
            <w:r>
              <w:rPr>
                <w:b w:val="0"/>
                <w:i/>
                <w:sz w:val="19"/>
              </w:rPr>
              <w:t>I thought it was confusing, so I left early.</w:t>
            </w:r>
            <w:r>
              <w:rPr>
                <w:b w:val="0"/>
                <w:i w:val="0"/>
                <w:sz w:val="19"/>
              </w:rPr>
              <w:t xml:space="preserve"> • </w:t>
            </w:r>
            <w:r>
              <w:rPr>
                <w:b w:val="0"/>
                <w:i/>
                <w:sz w:val="19"/>
              </w:rPr>
              <w:t>-ing</w:t>
            </w:r>
            <w:r>
              <w:rPr>
                <w:b w:val="0"/>
                <w:i w:val="0"/>
                <w:sz w:val="19"/>
              </w:rPr>
              <w:t xml:space="preserve"> = the thing / the experience; </w:t>
            </w:r>
            <w:r>
              <w:rPr>
                <w:b w:val="0"/>
                <w:i/>
                <w:sz w:val="19"/>
              </w:rPr>
              <w:t>-ed</w:t>
            </w:r>
            <w:r>
              <w:rPr>
                <w:b w:val="0"/>
                <w:i w:val="0"/>
                <w:sz w:val="19"/>
              </w:rPr>
              <w:t xml:space="preserve"> = the person's feeling. Simple past recycles.</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exciting / excited • </w:t>
            </w:r>
            <w:r>
              <w:rPr>
                <w:rFonts w:ascii="DejaVu Sans" w:hAnsi="DejaVu Sans" w:cs="DejaVu Sans" w:eastAsia="DejaVu Sans"/>
                <w:b w:val="0"/>
                <w:color w:val="C07A00"/>
                <w:sz w:val="19"/>
              </w:rPr>
              <w:t>★</w:t>
            </w:r>
            <w:r>
              <w:rPr>
                <w:b w:val="0"/>
                <w:i w:val="0"/>
                <w:sz w:val="19"/>
              </w:rPr>
              <w:t xml:space="preserve"> boring / bored • </w:t>
            </w:r>
            <w:r>
              <w:rPr>
                <w:rFonts w:ascii="DejaVu Sans" w:hAnsi="DejaVu Sans" w:cs="DejaVu Sans" w:eastAsia="DejaVu Sans"/>
                <w:b w:val="0"/>
                <w:color w:val="C07A00"/>
                <w:sz w:val="19"/>
              </w:rPr>
              <w:t>★</w:t>
            </w:r>
            <w:r>
              <w:rPr>
                <w:b w:val="0"/>
                <w:i w:val="0"/>
                <w:sz w:val="19"/>
              </w:rPr>
              <w:t xml:space="preserve"> interesting / interested • </w:t>
            </w:r>
            <w:r>
              <w:rPr>
                <w:rFonts w:ascii="DejaVu Sans" w:hAnsi="DejaVu Sans" w:cs="DejaVu Sans" w:eastAsia="DejaVu Sans"/>
                <w:b w:val="0"/>
                <w:color w:val="C07A00"/>
                <w:sz w:val="19"/>
              </w:rPr>
              <w:t>★</w:t>
            </w:r>
            <w:r>
              <w:rPr>
                <w:b w:val="0"/>
                <w:i w:val="0"/>
                <w:sz w:val="19"/>
              </w:rPr>
              <w:t xml:space="preserve"> confusing / confused • </w:t>
            </w:r>
            <w:r>
              <w:rPr>
                <w:rFonts w:ascii="DejaVu Sans" w:hAnsi="DejaVu Sans" w:cs="DejaVu Sans" w:eastAsia="DejaVu Sans"/>
                <w:b w:val="0"/>
                <w:color w:val="C07A00"/>
                <w:sz w:val="19"/>
              </w:rPr>
              <w:t>★</w:t>
            </w:r>
            <w:r>
              <w:rPr>
                <w:b w:val="0"/>
                <w:i w:val="0"/>
                <w:sz w:val="19"/>
              </w:rPr>
              <w:t xml:space="preserve"> relaxing / relaxed • </w:t>
            </w:r>
            <w:r>
              <w:rPr>
                <w:rFonts w:ascii="DejaVu Sans" w:hAnsi="DejaVu Sans" w:cs="DejaVu Sans" w:eastAsia="DejaVu Sans"/>
                <w:b w:val="0"/>
                <w:color w:val="C07A00"/>
                <w:sz w:val="19"/>
              </w:rPr>
              <w:t>★</w:t>
            </w:r>
            <w:r>
              <w:rPr>
                <w:b w:val="0"/>
                <w:i w:val="0"/>
                <w:sz w:val="19"/>
              </w:rPr>
              <w:t xml:space="preserve"> tiring / tired • </w:t>
            </w:r>
            <w:r>
              <w:rPr>
                <w:rFonts w:ascii="DejaVu Sans" w:hAnsi="DejaVu Sans" w:cs="DejaVu Sans" w:eastAsia="DejaVu Sans"/>
                <w:b w:val="0"/>
                <w:color w:val="C07A00"/>
                <w:sz w:val="19"/>
              </w:rPr>
              <w:t>★</w:t>
            </w:r>
            <w:r>
              <w:rPr>
                <w:b w:val="0"/>
                <w:i w:val="0"/>
                <w:sz w:val="19"/>
              </w:rPr>
              <w:t xml:space="preserve"> surprising / surprised • </w:t>
            </w:r>
            <w:r>
              <w:rPr>
                <w:rFonts w:ascii="DejaVu Sans" w:hAnsi="DejaVu Sans" w:cs="DejaVu Sans" w:eastAsia="DejaVu Sans"/>
                <w:b w:val="0"/>
                <w:color w:val="C07A00"/>
                <w:sz w:val="19"/>
              </w:rPr>
              <w:t>★</w:t>
            </w:r>
            <w:r>
              <w:rPr>
                <w:b w:val="0"/>
                <w:i w:val="0"/>
                <w:sz w:val="19"/>
              </w:rPr>
              <w:t xml:space="preserve"> festival • </w:t>
            </w:r>
            <w:r>
              <w:rPr>
                <w:rFonts w:ascii="DejaVu Sans" w:hAnsi="DejaVu Sans" w:cs="DejaVu Sans" w:eastAsia="DejaVu Sans"/>
                <w:b w:val="0"/>
                <w:color w:val="C07A00"/>
                <w:sz w:val="19"/>
              </w:rPr>
              <w:t>★</w:t>
            </w:r>
            <w:r>
              <w:rPr>
                <w:b w:val="0"/>
                <w:i w:val="0"/>
                <w:sz w:val="19"/>
              </w:rPr>
              <w:t xml:space="preserve"> concert • </w:t>
            </w:r>
            <w:r>
              <w:rPr>
                <w:rFonts w:ascii="DejaVu Sans" w:hAnsi="DejaVu Sans" w:cs="DejaVu Sans" w:eastAsia="DejaVu Sans"/>
                <w:b w:val="0"/>
                <w:color w:val="C07A00"/>
                <w:sz w:val="19"/>
              </w:rPr>
              <w:t>★</w:t>
            </w:r>
            <w:r>
              <w:rPr>
                <w:b w:val="0"/>
                <w:i w:val="0"/>
                <w:sz w:val="19"/>
              </w:rPr>
              <w:t xml:space="preserve"> museum • fair • review (stars)</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Star Ratings:</w:t>
            </w:r>
            <w:r>
              <w:rPr>
                <w:b w:val="0"/>
                <w:i w:val="0"/>
                <w:sz w:val="19"/>
              </w:rPr>
              <w:t xml:space="preserve"> each learner gets an event card (or tells about a real one), tells a partner how it was and how they felt, with one reason. The partner asks two follow-ups and gives it 1–5 stars. Round 2: groups agree on "the best weekend event" for the class bulletin board and give two reasons.</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Two coworkers talk on Monday about a food festival and a museum workshop they went to over the weekend. </w:t>
            </w:r>
            <w:r>
              <w:rPr>
                <w:b/>
                <w:i w:val="0"/>
                <w:sz w:val="19"/>
              </w:rPr>
              <w:t>Tasks:</w:t>
            </w:r>
            <w:r>
              <w:rPr>
                <w:b w:val="0"/>
                <w:i w:val="0"/>
                <w:sz w:val="19"/>
              </w:rPr>
              <w:t xml:space="preserve"> A: did they like it? (😀 / 😐) B: match the event → the adjective; C: write </w:t>
            </w:r>
            <w:r>
              <w:rPr>
                <w:b w:val="0"/>
                <w:i/>
                <w:sz w:val="19"/>
              </w:rPr>
              <w:t>-ed</w:t>
            </w:r>
            <w:r>
              <w:rPr>
                <w:b w:val="0"/>
                <w:i w:val="0"/>
                <w:sz w:val="19"/>
              </w:rPr>
              <w:t xml:space="preserve"> or </w:t>
            </w:r>
            <w:r>
              <w:rPr>
                <w:b w:val="0"/>
                <w:i/>
                <w:sz w:val="19"/>
              </w:rPr>
              <w:t>-ing</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Three short online reviews (invented events, 40–60 words each). Write a 3–4 sentence review with stars and one reason.</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sz w:val="19"/>
              </w:rPr>
              <w:t>-ed</w:t>
            </w:r>
            <w:r>
              <w:rPr>
                <w:b w:val="0"/>
                <w:i w:val="0"/>
                <w:sz w:val="19"/>
              </w:rPr>
              <w:t xml:space="preserve"> endings review /t/ /d/ /ɪd/ (</w:t>
            </w:r>
            <w:r>
              <w:rPr>
                <w:b w:val="0"/>
                <w:i/>
                <w:sz w:val="19"/>
              </w:rPr>
              <w:t>relaxed, bored, interested</w:t>
            </w:r>
            <w:r>
              <w:rPr>
                <w:b w:val="0"/>
                <w:i w:val="0"/>
                <w:sz w:val="19"/>
              </w:rPr>
              <w:t>).</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val="0"/>
                <w:sz w:val="19"/>
              </w:rPr>
              <w:t>Spanish uses one word (</w:t>
            </w:r>
            <w:r>
              <w:rPr>
                <w:b w:val="0"/>
                <w:i/>
                <w:sz w:val="19"/>
              </w:rPr>
              <w:t>aburrido</w:t>
            </w:r>
            <w:r>
              <w:rPr>
                <w:b w:val="0"/>
                <w:i w:val="0"/>
                <w:sz w:val="19"/>
              </w:rPr>
              <w:t xml:space="preserve">); English uses two: </w:t>
            </w:r>
            <w:r>
              <w:rPr>
                <w:b w:val="0"/>
                <w:i/>
                <w:sz w:val="19"/>
              </w:rPr>
              <w:t>I'm bored</w:t>
            </w:r>
            <w:r>
              <w:rPr>
                <w:b w:val="0"/>
                <w:i w:val="0"/>
                <w:sz w:val="19"/>
              </w:rPr>
              <w:t xml:space="preserve"> (</w:t>
            </w:r>
            <w:r>
              <w:rPr>
                <w:b w:val="0"/>
                <w:i/>
                <w:sz w:val="19"/>
              </w:rPr>
              <w:t>estoy aburrido</w:t>
            </w:r>
            <w:r>
              <w:rPr>
                <w:b w:val="0"/>
                <w:i w:val="0"/>
                <w:sz w:val="19"/>
              </w:rPr>
              <w:t xml:space="preserve">), </w:t>
            </w:r>
            <w:r>
              <w:rPr>
                <w:b w:val="0"/>
                <w:i/>
                <w:sz w:val="19"/>
              </w:rPr>
              <w:t>It's boring</w:t>
            </w:r>
            <w:r>
              <w:rPr>
                <w:b w:val="0"/>
                <w:i w:val="0"/>
                <w:sz w:val="19"/>
              </w:rPr>
              <w:t xml:space="preserve"> (</w:t>
            </w:r>
            <w:r>
              <w:rPr>
                <w:b w:val="0"/>
                <w:i/>
                <w:sz w:val="19"/>
              </w:rPr>
              <w:t>es aburrido</w:t>
            </w:r>
            <w:r>
              <w:rPr>
                <w:b w:val="0"/>
                <w:i w:val="0"/>
                <w:sz w:val="19"/>
              </w:rPr>
              <w:t xml:space="preserve">). Careful: </w:t>
            </w:r>
            <w:r>
              <w:rPr>
                <w:b w:val="0"/>
                <w:i/>
                <w:sz w:val="19"/>
              </w:rPr>
              <w:t>I'm boring</w:t>
            </w:r>
            <w:r>
              <w:rPr>
                <w:b w:val="0"/>
                <w:i w:val="0"/>
                <w:sz w:val="19"/>
              </w:rPr>
              <w:t xml:space="preserve"> means </w:t>
            </w:r>
            <w:r>
              <w:rPr>
                <w:b w:val="0"/>
                <w:i/>
                <w:sz w:val="19"/>
              </w:rPr>
              <w:t>soy aburrido</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People usually </w:t>
            </w:r>
            <w:r>
              <w:rPr>
                <w:b w:val="0"/>
                <w:i/>
                <w:sz w:val="19"/>
              </w:rPr>
              <w:t>feel</w:t>
            </w:r>
            <w:r>
              <w:rPr>
                <w:b w:val="0"/>
                <w:i w:val="0"/>
                <w:sz w:val="19"/>
              </w:rPr>
              <w:t xml:space="preserve"> the </w:t>
            </w:r>
            <w:r>
              <w:rPr>
                <w:b w:val="0"/>
                <w:i/>
                <w:sz w:val="19"/>
              </w:rPr>
              <w:t>-ed</w:t>
            </w:r>
            <w:r>
              <w:rPr>
                <w:b w:val="0"/>
                <w:i w:val="0"/>
                <w:sz w:val="19"/>
              </w:rPr>
              <w:t xml:space="preserve"> word. Things and experiences </w:t>
            </w:r>
            <w:r>
              <w:rPr>
                <w:b w:val="0"/>
                <w:i/>
                <w:sz w:val="19"/>
              </w:rPr>
              <w:t>are</w:t>
            </w:r>
            <w:r>
              <w:rPr>
                <w:b w:val="0"/>
                <w:i w:val="0"/>
                <w:sz w:val="19"/>
              </w:rPr>
              <w:t xml:space="preserve"> the </w:t>
            </w:r>
            <w:r>
              <w:rPr>
                <w:b w:val="0"/>
                <w:i/>
                <w:sz w:val="19"/>
              </w:rPr>
              <w:t>-ing</w:t>
            </w:r>
            <w:r>
              <w:rPr>
                <w:b w:val="0"/>
                <w:i w:val="0"/>
                <w:sz w:val="19"/>
              </w:rPr>
              <w:t xml:space="preserve"> word.</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Use only general community events. Learners can talk about a TV show or a sports game instead.</w:t>
            </w:r>
          </w:p>
        </w:tc>
      </w:tr>
    </w:tbl>
    <w:p>
      <w:pPr>
        <w:spacing w:after="200" w:before="0" w:line="240" w:lineRule="auto"/>
      </w:pPr>
      <w:r>
        <w:rPr>
          <w:sz w:val="8"/>
        </w:rPr>
      </w:r>
    </w:p>
    <w:p>
      <w:pPr>
        <w:keepNext/>
        <w:spacing w:after="120" w:before="320" w:line="252" w:lineRule="auto"/>
      </w:pPr>
      <w:r>
        <w:rPr>
          <w:b/>
          <w:i w:val="0"/>
          <w:color w:val="1B6F7A"/>
          <w:sz w:val="30"/>
        </w:rPr>
        <w:t>Lesson 12 (Week 13): Something's Wrong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Problems at home (leaks, heat, locks, pests, a smoke alarm); calling or writing to a landlord or building manager; scheduling a repair.</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say what's wrong in my home. • I can use </w:t>
            </w:r>
            <w:r>
              <w:rPr>
                <w:b w:val="0"/>
                <w:i/>
                <w:sz w:val="19"/>
              </w:rPr>
              <w:t>something / anything / nothing</w:t>
            </w:r>
            <w:r>
              <w:rPr>
                <w:b w:val="0"/>
                <w:i w:val="0"/>
                <w:sz w:val="19"/>
              </w:rPr>
              <w:t>. • I can ask for a repair and set a time. • I can write a short maintenance request.</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Is anything wrong? → Yes, something is wrong with the heater.</w:t>
            </w:r>
            <w:r>
              <w:rPr>
                <w:b w:val="0"/>
                <w:i w:val="0"/>
                <w:sz w:val="19"/>
              </w:rPr>
              <w:t xml:space="preserve"> • </w:t>
            </w:r>
            <w:r>
              <w:rPr>
                <w:b w:val="0"/>
                <w:i/>
                <w:sz w:val="19"/>
              </w:rPr>
              <w:t>Is anyone home on Tuesday? → Yes, someone is home after 3. / No, no one is home.</w:t>
            </w:r>
            <w:r>
              <w:rPr>
                <w:b w:val="0"/>
                <w:i w:val="0"/>
                <w:sz w:val="19"/>
              </w:rPr>
              <w:t xml:space="preserve"> • </w:t>
            </w:r>
            <w:r>
              <w:rPr>
                <w:b w:val="0"/>
                <w:i/>
                <w:sz w:val="19"/>
              </w:rPr>
              <w:t>Did you see anything? → No, I didn't see anything. / I saw nothing.</w:t>
            </w:r>
            <w:r>
              <w:rPr>
                <w:b w:val="0"/>
                <w:i w:val="0"/>
                <w:sz w:val="19"/>
              </w:rPr>
              <w:t xml:space="preserve"> • </w:t>
            </w:r>
            <w:r>
              <w:rPr>
                <w:b w:val="0"/>
                <w:i/>
                <w:sz w:val="19"/>
              </w:rPr>
              <w:t>Can you send someone today? → I'll send someone tomorrow morning.</w:t>
            </w:r>
            <w:r>
              <w:rPr>
                <w:b w:val="0"/>
                <w:i w:val="0"/>
                <w:sz w:val="19"/>
              </w:rPr>
              <w:t xml:space="preserve"> • </w:t>
            </w:r>
            <w:r>
              <w:rPr>
                <w:b w:val="0"/>
                <w:i/>
                <w:sz w:val="19"/>
              </w:rPr>
              <w:t>some-</w:t>
            </w:r>
            <w:r>
              <w:rPr>
                <w:b w:val="0"/>
                <w:i w:val="0"/>
                <w:sz w:val="19"/>
              </w:rPr>
              <w:t xml:space="preserve"> in positive sentences; </w:t>
            </w:r>
            <w:r>
              <w:rPr>
                <w:b w:val="0"/>
                <w:i/>
                <w:sz w:val="19"/>
              </w:rPr>
              <w:t>any-</w:t>
            </w:r>
            <w:r>
              <w:rPr>
                <w:b w:val="0"/>
                <w:i w:val="0"/>
                <w:sz w:val="19"/>
              </w:rPr>
              <w:t xml:space="preserve"> in questions and negatives; </w:t>
            </w:r>
            <w:r>
              <w:rPr>
                <w:b w:val="0"/>
                <w:i/>
                <w:sz w:val="19"/>
              </w:rPr>
              <w:t>no-</w:t>
            </w:r>
            <w:r>
              <w:rPr>
                <w:b w:val="0"/>
                <w:i w:val="0"/>
                <w:sz w:val="19"/>
              </w:rPr>
              <w:t xml:space="preserve"> alone (one negative only). First conditional recycles: </w:t>
            </w:r>
            <w:r>
              <w:rPr>
                <w:b w:val="0"/>
                <w:i/>
                <w:sz w:val="19"/>
              </w:rPr>
              <w:t>If it gets worse, I'll call you.</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landlord • </w:t>
            </w:r>
            <w:r>
              <w:rPr>
                <w:rFonts w:ascii="DejaVu Sans" w:hAnsi="DejaVu Sans" w:cs="DejaVu Sans" w:eastAsia="DejaVu Sans"/>
                <w:b w:val="0"/>
                <w:color w:val="C07A00"/>
                <w:sz w:val="19"/>
              </w:rPr>
              <w:t>★</w:t>
            </w:r>
            <w:r>
              <w:rPr>
                <w:b w:val="0"/>
                <w:i w:val="0"/>
                <w:sz w:val="19"/>
              </w:rPr>
              <w:t xml:space="preserve"> repair person • </w:t>
            </w:r>
            <w:r>
              <w:rPr>
                <w:rFonts w:ascii="DejaVu Sans" w:hAnsi="DejaVu Sans" w:cs="DejaVu Sans" w:eastAsia="DejaVu Sans"/>
                <w:b w:val="0"/>
                <w:color w:val="C07A00"/>
                <w:sz w:val="19"/>
              </w:rPr>
              <w:t>★</w:t>
            </w:r>
            <w:r>
              <w:rPr>
                <w:b w:val="0"/>
                <w:i w:val="0"/>
                <w:sz w:val="19"/>
              </w:rPr>
              <w:t xml:space="preserve"> maintenance request • </w:t>
            </w:r>
            <w:r>
              <w:rPr>
                <w:rFonts w:ascii="DejaVu Sans" w:hAnsi="DejaVu Sans" w:cs="DejaVu Sans" w:eastAsia="DejaVu Sans"/>
                <w:b w:val="0"/>
                <w:color w:val="C07A00"/>
                <w:sz w:val="19"/>
              </w:rPr>
              <w:t>★</w:t>
            </w:r>
            <w:r>
              <w:rPr>
                <w:b w:val="0"/>
                <w:i w:val="0"/>
                <w:sz w:val="19"/>
              </w:rPr>
              <w:t xml:space="preserve"> leak • </w:t>
            </w:r>
            <w:r>
              <w:rPr>
                <w:rFonts w:ascii="DejaVu Sans" w:hAnsi="DejaVu Sans" w:cs="DejaVu Sans" w:eastAsia="DejaVu Sans"/>
                <w:b w:val="0"/>
                <w:color w:val="C07A00"/>
                <w:sz w:val="19"/>
              </w:rPr>
              <w:t>★</w:t>
            </w:r>
            <w:r>
              <w:rPr>
                <w:b w:val="0"/>
                <w:i w:val="0"/>
                <w:sz w:val="19"/>
              </w:rPr>
              <w:t xml:space="preserve"> sink • </w:t>
            </w:r>
            <w:r>
              <w:rPr>
                <w:rFonts w:ascii="DejaVu Sans" w:hAnsi="DejaVu Sans" w:cs="DejaVu Sans" w:eastAsia="DejaVu Sans"/>
                <w:b w:val="0"/>
                <w:color w:val="C07A00"/>
                <w:sz w:val="19"/>
              </w:rPr>
              <w:t>★</w:t>
            </w:r>
            <w:r>
              <w:rPr>
                <w:b w:val="0"/>
                <w:i w:val="0"/>
                <w:sz w:val="19"/>
              </w:rPr>
              <w:t xml:space="preserve"> toilet • </w:t>
            </w:r>
            <w:r>
              <w:rPr>
                <w:rFonts w:ascii="DejaVu Sans" w:hAnsi="DejaVu Sans" w:cs="DejaVu Sans" w:eastAsia="DejaVu Sans"/>
                <w:b w:val="0"/>
                <w:color w:val="C07A00"/>
                <w:sz w:val="19"/>
              </w:rPr>
              <w:t>★</w:t>
            </w:r>
            <w:r>
              <w:rPr>
                <w:b w:val="0"/>
                <w:i w:val="0"/>
                <w:sz w:val="19"/>
              </w:rPr>
              <w:t xml:space="preserve"> heater • </w:t>
            </w:r>
            <w:r>
              <w:rPr>
                <w:rFonts w:ascii="DejaVu Sans" w:hAnsi="DejaVu Sans" w:cs="DejaVu Sans" w:eastAsia="DejaVu Sans"/>
                <w:b w:val="0"/>
                <w:color w:val="C07A00"/>
                <w:sz w:val="19"/>
              </w:rPr>
              <w:t>★</w:t>
            </w:r>
            <w:r>
              <w:rPr>
                <w:b w:val="0"/>
                <w:i w:val="0"/>
                <w:sz w:val="19"/>
              </w:rPr>
              <w:t xml:space="preserve"> light bulb • </w:t>
            </w:r>
            <w:r>
              <w:rPr>
                <w:rFonts w:ascii="DejaVu Sans" w:hAnsi="DejaVu Sans" w:cs="DejaVu Sans" w:eastAsia="DejaVu Sans"/>
                <w:b w:val="0"/>
                <w:color w:val="C07A00"/>
                <w:sz w:val="19"/>
              </w:rPr>
              <w:t>★</w:t>
            </w:r>
            <w:r>
              <w:rPr>
                <w:b w:val="0"/>
                <w:i w:val="0"/>
                <w:sz w:val="19"/>
              </w:rPr>
              <w:t xml:space="preserve"> lock • </w:t>
            </w:r>
            <w:r>
              <w:rPr>
                <w:rFonts w:ascii="DejaVu Sans" w:hAnsi="DejaVu Sans" w:cs="DejaVu Sans" w:eastAsia="DejaVu Sans"/>
                <w:b w:val="0"/>
                <w:color w:val="C07A00"/>
                <w:sz w:val="19"/>
              </w:rPr>
              <w:t>★</w:t>
            </w:r>
            <w:r>
              <w:rPr>
                <w:b w:val="0"/>
                <w:i w:val="0"/>
                <w:sz w:val="19"/>
              </w:rPr>
              <w:t xml:space="preserve"> smoke alarm • mouse • cockroach</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The Repair Call (back to back):</w:t>
            </w:r>
            <w:r>
              <w:rPr>
                <w:b w:val="0"/>
                <w:i w:val="0"/>
                <w:sz w:val="19"/>
              </w:rPr>
              <w:t xml:space="preserve"> A is a tenant with a problem card and a calendar; B is a building manager with a repair schedule. They agree on what's wrong and when someone can come. Switch. Round 2: "Find something" picture game: in an apartment picture, pairs find 6 problems and say </w:t>
            </w:r>
            <w:r>
              <w:rPr>
                <w:b w:val="0"/>
                <w:i/>
                <w:sz w:val="19"/>
              </w:rPr>
              <w:t>There's something wrong with… / There isn't anything in…</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tenant calls the building office about a leaking sink and a heater that doesn't work; the manager asks questions and sets a time. </w:t>
            </w:r>
            <w:r>
              <w:rPr>
                <w:b/>
                <w:i w:val="0"/>
                <w:sz w:val="19"/>
              </w:rPr>
              <w:t>Tasks:</w:t>
            </w:r>
            <w:r>
              <w:rPr>
                <w:b w:val="0"/>
                <w:i w:val="0"/>
                <w:sz w:val="19"/>
              </w:rPr>
              <w:t xml:space="preserve"> A: which problems? B: circle the day and time; C: write </w:t>
            </w:r>
            <w:r>
              <w:rPr>
                <w:b w:val="0"/>
                <w:i/>
                <w:sz w:val="19"/>
              </w:rPr>
              <w:t>some / any / no</w:t>
            </w:r>
            <w:r>
              <w:rPr>
                <w:b w:val="0"/>
                <w:i w:val="0"/>
                <w:sz w:val="19"/>
              </w:rPr>
              <w:t xml:space="preserve"> + </w:t>
            </w:r>
            <w:r>
              <w:rPr>
                <w:b w:val="0"/>
                <w:i/>
                <w:sz w:val="19"/>
              </w:rPr>
              <w:t>thing / one</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maintenance request form and a sample note. Write a 3–5 sentence request: the problem, since when, the best time, and a phone number (invented).</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Stress in compound words (</w:t>
            </w:r>
            <w:r>
              <w:rPr>
                <w:b w:val="0"/>
                <w:i/>
                <w:sz w:val="19"/>
              </w:rPr>
              <w:t>SOMEthing, ANYone, NObody</w:t>
            </w:r>
            <w:r>
              <w:rPr>
                <w:b w:val="0"/>
                <w:i w:val="0"/>
                <w:sz w:val="19"/>
              </w:rPr>
              <w:t xml:space="preserve">); /θ/ in </w:t>
            </w:r>
            <w:r>
              <w:rPr>
                <w:b w:val="0"/>
                <w:i/>
                <w:sz w:val="19"/>
              </w:rPr>
              <w:t>thing</w:t>
            </w:r>
            <w:r>
              <w:rPr>
                <w:b w:val="0"/>
                <w:i w:val="0"/>
                <w:sz w:val="19"/>
              </w:rPr>
              <w:t xml:space="preserve"> (not "ting").</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val="0"/>
                <w:sz w:val="19"/>
              </w:rPr>
              <w:t>Spanish uses two negatives (</w:t>
            </w:r>
            <w:r>
              <w:rPr>
                <w:b w:val="0"/>
                <w:i/>
                <w:sz w:val="19"/>
              </w:rPr>
              <w:t>No veo nada</w:t>
            </w:r>
            <w:r>
              <w:rPr>
                <w:b w:val="0"/>
                <w:i w:val="0"/>
                <w:sz w:val="19"/>
              </w:rPr>
              <w:t xml:space="preserve">). English uses only one: </w:t>
            </w:r>
            <w:r>
              <w:rPr>
                <w:b w:val="0"/>
                <w:i/>
                <w:sz w:val="19"/>
              </w:rPr>
              <w:t>I don't see anything</w:t>
            </w:r>
            <w:r>
              <w:rPr>
                <w:b w:val="0"/>
                <w:i w:val="0"/>
                <w:sz w:val="19"/>
              </w:rPr>
              <w:t xml:space="preserve"> or </w:t>
            </w:r>
            <w:r>
              <w:rPr>
                <w:b w:val="0"/>
                <w:i/>
                <w:sz w:val="19"/>
              </w:rPr>
              <w:t>I see nothing</w:t>
            </w:r>
            <w:r>
              <w:rPr>
                <w:b w:val="0"/>
                <w:i w:val="0"/>
                <w:sz w:val="19"/>
              </w:rPr>
              <w:t xml:space="preserve"> (not </w:t>
            </w:r>
            <w:r>
              <w:rPr>
                <w:b w:val="0"/>
                <w:i/>
                <w:sz w:val="19"/>
              </w:rPr>
              <w:t>I don't see nothing</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val="0"/>
                <w:sz w:val="19"/>
              </w:rPr>
              <w:t xml:space="preserve">In questions, </w:t>
            </w:r>
            <w:r>
              <w:rPr>
                <w:b w:val="0"/>
                <w:i/>
                <w:sz w:val="19"/>
              </w:rPr>
              <w:t>anything</w:t>
            </w:r>
            <w:r>
              <w:rPr>
                <w:b w:val="0"/>
                <w:i w:val="0"/>
                <w:sz w:val="19"/>
              </w:rPr>
              <w:t xml:space="preserve"> and </w:t>
            </w:r>
            <w:r>
              <w:rPr>
                <w:b w:val="0"/>
                <w:i/>
                <w:sz w:val="19"/>
              </w:rPr>
              <w:t>anyone</w:t>
            </w:r>
            <w:r>
              <w:rPr>
                <w:b w:val="0"/>
                <w:i w:val="0"/>
                <w:sz w:val="19"/>
              </w:rPr>
              <w:t xml:space="preserve"> are the safe choice: </w:t>
            </w:r>
            <w:r>
              <w:rPr>
                <w:b w:val="0"/>
                <w:i/>
                <w:sz w:val="19"/>
              </w:rPr>
              <w:t>Is anything wrong?</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Keep it practical and invented. Never ask about learners' real rent, landlords, or living situation. Tenant rights are a Level 5 topic; here, refer learners to local resources on the "Keep practicing" sheet.</w:t>
            </w:r>
          </w:p>
        </w:tc>
      </w:tr>
    </w:tbl>
    <w:p>
      <w:pPr>
        <w:spacing w:after="200" w:before="0" w:line="240" w:lineRule="auto"/>
      </w:pPr>
      <w:r>
        <w:rPr>
          <w:sz w:val="8"/>
        </w:rPr>
      </w:r>
    </w:p>
    <w:p>
      <w:pPr>
        <w:keepNext/>
        <w:spacing w:after="120" w:before="320" w:line="252" w:lineRule="auto"/>
      </w:pPr>
      <w:r>
        <w:rPr>
          <w:b/>
          <w:i w:val="0"/>
          <w:color w:val="1B6F7A"/>
          <w:sz w:val="30"/>
        </w:rPr>
        <w:t>Lesson 13 (Week 14): Where I'm Going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61"/>
        <w:gridCol w:w="7586"/>
      </w:tblGrid>
      <w:tr>
        <w:trPr>
          <w:cantSplit/>
          <w:tblHeader/>
        </w:trPr>
        <w:tc>
          <w:tcPr>
            <w:tcW w:type="dxa" w:w="2061"/>
            <w:vAlign w:val="center"/>
            <w:shd w:val="clear" w:color="auto" w:fill="1F3A5F"/>
          </w:tcPr>
          <w:p>
            <w:pPr>
              <w:keepNext/>
              <w:spacing w:after="0" w:before="0" w:line="264" w:lineRule="auto"/>
            </w:pPr>
            <w:r>
              <w:rPr>
                <w:b/>
                <w:i w:val="0"/>
                <w:color w:val="FFFFFF"/>
                <w:sz w:val="19"/>
              </w:rPr>
              <w:t>Part</w:t>
            </w:r>
          </w:p>
        </w:tc>
        <w:tc>
          <w:tcPr>
            <w:tcW w:type="dxa" w:w="7587"/>
            <w:vAlign w:val="center"/>
            <w:shd w:val="clear" w:color="auto" w:fill="1F3A5F"/>
          </w:tcPr>
          <w:p>
            <w:pPr>
              <w:keepNext/>
              <w:spacing w:after="0" w:before="0" w:line="264" w:lineRule="auto"/>
            </w:pPr>
            <w:r>
              <w:rPr>
                <w:b/>
                <w:i w:val="0"/>
                <w:color w:val="FFFFFF"/>
                <w:sz w:val="19"/>
              </w:rPr>
              <w:t>Plan</w:t>
            </w:r>
          </w:p>
        </w:tc>
      </w:tr>
      <w:tr>
        <w:trPr>
          <w:cantSplit/>
        </w:trPr>
        <w:tc>
          <w:tcPr>
            <w:tcW w:type="dxa" w:w="2061"/>
            <w:vAlign w:val="center"/>
          </w:tcPr>
          <w:p>
            <w:pPr>
              <w:keepNext/>
              <w:spacing w:after="0" w:before="0" w:line="264" w:lineRule="auto"/>
            </w:pPr>
            <w:r>
              <w:rPr>
                <w:b/>
                <w:i w:val="0"/>
                <w:sz w:val="19"/>
              </w:rPr>
              <w:t>Theme</w:t>
            </w:r>
          </w:p>
        </w:tc>
        <w:tc>
          <w:tcPr>
            <w:tcW w:type="dxa" w:w="7587"/>
            <w:vAlign w:val="center"/>
          </w:tcPr>
          <w:p>
            <w:pPr>
              <w:keepNext/>
              <w:spacing w:after="0" w:before="0" w:line="264" w:lineRule="auto"/>
            </w:pPr>
            <w:r>
              <w:rPr>
                <w:b w:val="0"/>
                <w:i w:val="0"/>
                <w:sz w:val="19"/>
              </w:rPr>
              <w:t>Goals for work, school, and family; next steps such as a class, a certificate, or a driver's license; preparing the graduation talk.</w:t>
            </w:r>
          </w:p>
        </w:tc>
      </w:tr>
      <w:tr>
        <w:trPr>
          <w:cantSplit/>
        </w:trPr>
        <w:tc>
          <w:tcPr>
            <w:tcW w:type="dxa" w:w="2061"/>
            <w:vAlign w:val="center"/>
            <w:shd w:val="clear" w:color="auto" w:fill="EEF4F7"/>
          </w:tcPr>
          <w:p>
            <w:pPr>
              <w:keepNext/>
              <w:spacing w:after="0" w:before="0" w:line="264" w:lineRule="auto"/>
            </w:pPr>
            <w:r>
              <w:rPr>
                <w:b/>
                <w:i w:val="0"/>
                <w:sz w:val="19"/>
              </w:rPr>
              <w:t>Can-do goals</w:t>
            </w:r>
          </w:p>
        </w:tc>
        <w:tc>
          <w:tcPr>
            <w:tcW w:type="dxa" w:w="7587"/>
            <w:vAlign w:val="center"/>
            <w:shd w:val="clear" w:color="auto" w:fill="EEF4F7"/>
          </w:tcPr>
          <w:p>
            <w:pPr>
              <w:keepNext/>
              <w:spacing w:after="0" w:before="0" w:line="264" w:lineRule="auto"/>
            </w:pPr>
            <w:r>
              <w:rPr>
                <w:b w:val="0"/>
                <w:i w:val="0"/>
                <w:sz w:val="19"/>
              </w:rPr>
              <w:t xml:space="preserve">I can talk about a plan with </w:t>
            </w:r>
            <w:r>
              <w:rPr>
                <w:b w:val="0"/>
                <w:i/>
                <w:sz w:val="19"/>
              </w:rPr>
              <w:t>going to</w:t>
            </w:r>
            <w:r>
              <w:rPr>
                <w:b w:val="0"/>
                <w:i w:val="0"/>
                <w:sz w:val="19"/>
              </w:rPr>
              <w:t xml:space="preserve">. • I can talk about hopes with </w:t>
            </w:r>
            <w:r>
              <w:rPr>
                <w:b w:val="0"/>
                <w:i/>
                <w:sz w:val="19"/>
              </w:rPr>
              <w:t>hope to / I hope I'll</w:t>
            </w:r>
            <w:r>
              <w:rPr>
                <w:b w:val="0"/>
                <w:i w:val="0"/>
                <w:sz w:val="19"/>
              </w:rPr>
              <w:t>. • I can say what I will do to reach a goal. • I can give a 1–2 minute talk about my goals.</w:t>
            </w:r>
          </w:p>
        </w:tc>
      </w:tr>
      <w:tr>
        <w:trPr>
          <w:cantSplit/>
        </w:trPr>
        <w:tc>
          <w:tcPr>
            <w:tcW w:type="dxa" w:w="2061"/>
            <w:vAlign w:val="center"/>
          </w:tcPr>
          <w:p>
            <w:pPr>
              <w:keepNext/>
              <w:spacing w:after="0" w:before="0" w:line="264" w:lineRule="auto"/>
            </w:pPr>
            <w:r>
              <w:rPr>
                <w:b/>
                <w:i w:val="0"/>
                <w:sz w:val="19"/>
              </w:rPr>
              <w:t>Grammar Q&amp;A focus</w:t>
            </w:r>
          </w:p>
        </w:tc>
        <w:tc>
          <w:tcPr>
            <w:tcW w:type="dxa" w:w="7587"/>
            <w:vAlign w:val="center"/>
          </w:tcPr>
          <w:p>
            <w:pPr>
              <w:keepNext/>
              <w:spacing w:after="0" w:before="0" w:line="264" w:lineRule="auto"/>
            </w:pPr>
            <w:r>
              <w:rPr>
                <w:b w:val="0"/>
                <w:i/>
                <w:sz w:val="19"/>
              </w:rPr>
              <w:t>What are you going to do next year? → I'm going to take a computer class.</w:t>
            </w:r>
            <w:r>
              <w:rPr>
                <w:b w:val="0"/>
                <w:i w:val="0"/>
                <w:sz w:val="19"/>
              </w:rPr>
              <w:t xml:space="preserve"> (plan) • </w:t>
            </w:r>
            <w:r>
              <w:rPr>
                <w:b w:val="0"/>
                <w:i/>
                <w:sz w:val="19"/>
              </w:rPr>
              <w:t>What do you hope to do? → I hope to get my diploma. / I hope I'll have my own business.</w:t>
            </w:r>
            <w:r>
              <w:rPr>
                <w:b w:val="0"/>
                <w:i w:val="0"/>
                <w:sz w:val="19"/>
              </w:rPr>
              <w:t xml:space="preserve"> • </w:t>
            </w:r>
            <w:r>
              <w:rPr>
                <w:b w:val="0"/>
                <w:i/>
                <w:sz w:val="19"/>
              </w:rPr>
              <w:t>What will you do first? → First, I'll ask about classes at the community college.</w:t>
            </w:r>
            <w:r>
              <w:rPr>
                <w:b w:val="0"/>
                <w:i w:val="0"/>
                <w:sz w:val="19"/>
              </w:rPr>
              <w:t xml:space="preserve"> • </w:t>
            </w:r>
            <w:r>
              <w:rPr>
                <w:b w:val="0"/>
                <w:i/>
                <w:sz w:val="19"/>
              </w:rPr>
              <w:t>I'm meeting the counselor on Monday.</w:t>
            </w:r>
            <w:r>
              <w:rPr>
                <w:b w:val="0"/>
                <w:i w:val="0"/>
                <w:sz w:val="19"/>
              </w:rPr>
              <w:t xml:space="preserve"> (fixed plan, review) • </w:t>
            </w:r>
            <w:r>
              <w:rPr>
                <w:b w:val="0"/>
                <w:i/>
                <w:sz w:val="19"/>
              </w:rPr>
              <w:t>plan to / want to / hope to</w:t>
            </w:r>
            <w:r>
              <w:rPr>
                <w:b w:val="0"/>
                <w:i w:val="0"/>
                <w:sz w:val="19"/>
              </w:rPr>
              <w:t xml:space="preserve"> + verb. Builds on Level 2 </w:t>
            </w:r>
            <w:r>
              <w:rPr>
                <w:b w:val="0"/>
                <w:i/>
                <w:sz w:val="19"/>
              </w:rPr>
              <w:t>My goal is to…</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Vocabulary (12)</w:t>
            </w:r>
          </w:p>
        </w:tc>
        <w:tc>
          <w:tcPr>
            <w:tcW w:type="dxa" w:w="7587"/>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plan • </w:t>
            </w:r>
            <w:r>
              <w:rPr>
                <w:rFonts w:ascii="DejaVu Sans" w:hAnsi="DejaVu Sans" w:cs="DejaVu Sans" w:eastAsia="DejaVu Sans"/>
                <w:b w:val="0"/>
                <w:color w:val="C07A00"/>
                <w:sz w:val="19"/>
              </w:rPr>
              <w:t>★</w:t>
            </w:r>
            <w:r>
              <w:rPr>
                <w:b w:val="0"/>
                <w:i w:val="0"/>
                <w:sz w:val="19"/>
              </w:rPr>
              <w:t xml:space="preserve"> hope • </w:t>
            </w:r>
            <w:r>
              <w:rPr>
                <w:rFonts w:ascii="DejaVu Sans" w:hAnsi="DejaVu Sans" w:cs="DejaVu Sans" w:eastAsia="DejaVu Sans"/>
                <w:b w:val="0"/>
                <w:color w:val="C07A00"/>
                <w:sz w:val="19"/>
              </w:rPr>
              <w:t>★</w:t>
            </w:r>
            <w:r>
              <w:rPr>
                <w:b w:val="0"/>
                <w:i w:val="0"/>
                <w:sz w:val="19"/>
              </w:rPr>
              <w:t xml:space="preserve"> decide • </w:t>
            </w:r>
            <w:r>
              <w:rPr>
                <w:rFonts w:ascii="DejaVu Sans" w:hAnsi="DejaVu Sans" w:cs="DejaVu Sans" w:eastAsia="DejaVu Sans"/>
                <w:b w:val="0"/>
                <w:color w:val="C07A00"/>
                <w:sz w:val="19"/>
              </w:rPr>
              <w:t>★</w:t>
            </w:r>
            <w:r>
              <w:rPr>
                <w:b w:val="0"/>
                <w:i w:val="0"/>
                <w:sz w:val="19"/>
              </w:rPr>
              <w:t xml:space="preserve"> diploma • </w:t>
            </w:r>
            <w:r>
              <w:rPr>
                <w:rFonts w:ascii="DejaVu Sans" w:hAnsi="DejaVu Sans" w:cs="DejaVu Sans" w:eastAsia="DejaVu Sans"/>
                <w:b w:val="0"/>
                <w:color w:val="C07A00"/>
                <w:sz w:val="19"/>
              </w:rPr>
              <w:t>★</w:t>
            </w:r>
            <w:r>
              <w:rPr>
                <w:b w:val="0"/>
                <w:i w:val="0"/>
                <w:sz w:val="19"/>
              </w:rPr>
              <w:t xml:space="preserve"> certificate • </w:t>
            </w:r>
            <w:r>
              <w:rPr>
                <w:rFonts w:ascii="DejaVu Sans" w:hAnsi="DejaVu Sans" w:cs="DejaVu Sans" w:eastAsia="DejaVu Sans"/>
                <w:b w:val="0"/>
                <w:color w:val="C07A00"/>
                <w:sz w:val="19"/>
              </w:rPr>
              <w:t>★</w:t>
            </w:r>
            <w:r>
              <w:rPr>
                <w:b w:val="0"/>
                <w:i w:val="0"/>
                <w:sz w:val="19"/>
              </w:rPr>
              <w:t xml:space="preserve"> career • </w:t>
            </w:r>
            <w:r>
              <w:rPr>
                <w:rFonts w:ascii="DejaVu Sans" w:hAnsi="DejaVu Sans" w:cs="DejaVu Sans" w:eastAsia="DejaVu Sans"/>
                <w:b w:val="0"/>
                <w:color w:val="C07A00"/>
                <w:sz w:val="19"/>
              </w:rPr>
              <w:t>★</w:t>
            </w:r>
            <w:r>
              <w:rPr>
                <w:b w:val="0"/>
                <w:i w:val="0"/>
                <w:sz w:val="19"/>
              </w:rPr>
              <w:t xml:space="preserve"> promotion • </w:t>
            </w:r>
            <w:r>
              <w:rPr>
                <w:rFonts w:ascii="DejaVu Sans" w:hAnsi="DejaVu Sans" w:cs="DejaVu Sans" w:eastAsia="DejaVu Sans"/>
                <w:b w:val="0"/>
                <w:color w:val="C07A00"/>
                <w:sz w:val="19"/>
              </w:rPr>
              <w:t>★</w:t>
            </w:r>
            <w:r>
              <w:rPr>
                <w:b w:val="0"/>
                <w:i w:val="0"/>
                <w:sz w:val="19"/>
              </w:rPr>
              <w:t xml:space="preserve"> save money • </w:t>
            </w:r>
            <w:r>
              <w:rPr>
                <w:rFonts w:ascii="DejaVu Sans" w:hAnsi="DejaVu Sans" w:cs="DejaVu Sans" w:eastAsia="DejaVu Sans"/>
                <w:b w:val="0"/>
                <w:color w:val="C07A00"/>
                <w:sz w:val="19"/>
              </w:rPr>
              <w:t>★</w:t>
            </w:r>
            <w:r>
              <w:rPr>
                <w:b w:val="0"/>
                <w:i w:val="0"/>
                <w:sz w:val="19"/>
              </w:rPr>
              <w:t xml:space="preserve"> own business • </w:t>
            </w:r>
            <w:r>
              <w:rPr>
                <w:rFonts w:ascii="DejaVu Sans" w:hAnsi="DejaVu Sans" w:cs="DejaVu Sans" w:eastAsia="DejaVu Sans"/>
                <w:b w:val="0"/>
                <w:color w:val="C07A00"/>
                <w:sz w:val="19"/>
              </w:rPr>
              <w:t>★</w:t>
            </w:r>
            <w:r>
              <w:rPr>
                <w:b w:val="0"/>
                <w:i w:val="0"/>
                <w:sz w:val="19"/>
              </w:rPr>
              <w:t xml:space="preserve"> driver's license • </w:t>
            </w:r>
            <w:r>
              <w:rPr>
                <w:rFonts w:ascii="DejaVu Sans" w:hAnsi="DejaVu Sans" w:cs="DejaVu Sans" w:eastAsia="DejaVu Sans"/>
                <w:b w:val="0"/>
                <w:color w:val="C07A00"/>
                <w:sz w:val="19"/>
              </w:rPr>
              <w:t>★</w:t>
            </w:r>
            <w:r>
              <w:rPr>
                <w:b w:val="0"/>
                <w:i w:val="0"/>
                <w:sz w:val="19"/>
              </w:rPr>
              <w:t xml:space="preserve"> computer class • community college</w:t>
            </w:r>
          </w:p>
        </w:tc>
      </w:tr>
      <w:tr>
        <w:trPr>
          <w:cantSplit/>
        </w:trPr>
        <w:tc>
          <w:tcPr>
            <w:tcW w:type="dxa" w:w="2061"/>
            <w:vAlign w:val="center"/>
          </w:tcPr>
          <w:p>
            <w:pPr>
              <w:keepNext/>
              <w:spacing w:after="0" w:before="0" w:line="264" w:lineRule="auto"/>
            </w:pPr>
            <w:r>
              <w:rPr>
                <w:b/>
                <w:i w:val="0"/>
                <w:sz w:val="19"/>
              </w:rPr>
              <w:t>Talk Time</w:t>
            </w:r>
          </w:p>
        </w:tc>
        <w:tc>
          <w:tcPr>
            <w:tcW w:type="dxa" w:w="7587"/>
            <w:vAlign w:val="center"/>
          </w:tcPr>
          <w:p>
            <w:pPr>
              <w:keepNext/>
              <w:spacing w:after="0" w:before="0" w:line="264" w:lineRule="auto"/>
            </w:pPr>
            <w:r>
              <w:rPr>
                <w:b/>
                <w:i w:val="0"/>
                <w:sz w:val="19"/>
              </w:rPr>
              <w:t>Goal Ladder + Talk Rehearsal:</w:t>
            </w:r>
            <w:r>
              <w:rPr>
                <w:b w:val="0"/>
                <w:i w:val="0"/>
                <w:sz w:val="19"/>
              </w:rPr>
              <w:t xml:space="preserve"> each learner draws a 3-step ladder for one goal (step 1: </w:t>
            </w:r>
            <w:r>
              <w:rPr>
                <w:b w:val="0"/>
                <w:i/>
                <w:sz w:val="19"/>
              </w:rPr>
              <w:t>I'll…</w:t>
            </w:r>
            <w:r>
              <w:rPr>
                <w:b w:val="0"/>
                <w:i w:val="0"/>
                <w:sz w:val="19"/>
              </w:rPr>
              <w:t xml:space="preserve">; step 2: </w:t>
            </w:r>
            <w:r>
              <w:rPr>
                <w:b w:val="0"/>
                <w:i/>
                <w:sz w:val="19"/>
              </w:rPr>
              <w:t>I'm going to…</w:t>
            </w:r>
            <w:r>
              <w:rPr>
                <w:b w:val="0"/>
                <w:i w:val="0"/>
                <w:sz w:val="19"/>
              </w:rPr>
              <w:t xml:space="preserve">; top: </w:t>
            </w:r>
            <w:r>
              <w:rPr>
                <w:b w:val="0"/>
                <w:i/>
                <w:sz w:val="19"/>
              </w:rPr>
              <w:t>I hope to…</w:t>
            </w:r>
            <w:r>
              <w:rPr>
                <w:b w:val="0"/>
                <w:i w:val="0"/>
                <w:sz w:val="19"/>
              </w:rPr>
              <w:t>), then explains it to a partner, who asks two follow-ups. Then groups of 3 rehearse the graduation talk (Then → Now → Next, with a reason); listeners give one compliment and one tip on a feedback card.</w:t>
            </w:r>
          </w:p>
        </w:tc>
      </w:tr>
      <w:tr>
        <w:trPr>
          <w:cantSplit/>
        </w:trPr>
        <w:tc>
          <w:tcPr>
            <w:tcW w:type="dxa" w:w="2061"/>
            <w:vAlign w:val="center"/>
            <w:shd w:val="clear" w:color="auto" w:fill="EEF4F7"/>
          </w:tcPr>
          <w:p>
            <w:pPr>
              <w:keepNext/>
              <w:spacing w:after="0" w:before="0" w:line="264" w:lineRule="auto"/>
            </w:pPr>
            <w:r>
              <w:rPr>
                <w:b/>
                <w:i w:val="0"/>
                <w:sz w:val="19"/>
              </w:rPr>
              <w:t>Listening</w:t>
            </w:r>
          </w:p>
        </w:tc>
        <w:tc>
          <w:tcPr>
            <w:tcW w:type="dxa" w:w="7587"/>
            <w:vAlign w:val="center"/>
            <w:shd w:val="clear" w:color="auto" w:fill="EEF4F7"/>
          </w:tcPr>
          <w:p>
            <w:pPr>
              <w:keepNext/>
              <w:spacing w:after="0" w:before="0" w:line="264" w:lineRule="auto"/>
            </w:pPr>
            <w:r>
              <w:rPr>
                <w:b w:val="0"/>
                <w:i w:val="0"/>
                <w:sz w:val="19"/>
              </w:rPr>
              <w:t xml:space="preserve">A former Level 3 learner gives a short talk about her goals: a certificate, a better job, and helping her kids with homework. </w:t>
            </w:r>
            <w:r>
              <w:rPr>
                <w:b/>
                <w:i w:val="0"/>
                <w:sz w:val="19"/>
              </w:rPr>
              <w:t>Tasks:</w:t>
            </w:r>
            <w:r>
              <w:rPr>
                <w:b w:val="0"/>
                <w:i w:val="0"/>
                <w:sz w:val="19"/>
              </w:rPr>
              <w:t xml:space="preserve"> A: what is her main goal? B: put her steps in order; C: write </w:t>
            </w:r>
            <w:r>
              <w:rPr>
                <w:b w:val="0"/>
                <w:i/>
                <w:sz w:val="19"/>
              </w:rPr>
              <w:t>will / going to / hope to</w:t>
            </w:r>
            <w:r>
              <w:rPr>
                <w:b w:val="0"/>
                <w:i w:val="0"/>
                <w:sz w:val="19"/>
              </w:rPr>
              <w:t>.</w:t>
            </w:r>
          </w:p>
        </w:tc>
      </w:tr>
      <w:tr>
        <w:trPr>
          <w:cantSplit/>
        </w:trPr>
        <w:tc>
          <w:tcPr>
            <w:tcW w:type="dxa" w:w="2061"/>
            <w:vAlign w:val="center"/>
          </w:tcPr>
          <w:p>
            <w:pPr>
              <w:keepNext/>
              <w:spacing w:after="0" w:before="0" w:line="264" w:lineRule="auto"/>
            </w:pPr>
            <w:r>
              <w:rPr>
                <w:b/>
                <w:i w:val="0"/>
                <w:sz w:val="19"/>
              </w:rPr>
              <w:t>Read &amp; Write</w:t>
            </w:r>
          </w:p>
        </w:tc>
        <w:tc>
          <w:tcPr>
            <w:tcW w:type="dxa" w:w="7587"/>
            <w:vAlign w:val="center"/>
          </w:tcPr>
          <w:p>
            <w:pPr>
              <w:keepNext/>
              <w:spacing w:after="0" w:before="0" w:line="264" w:lineRule="auto"/>
            </w:pPr>
            <w:r>
              <w:rPr>
                <w:b w:val="0"/>
                <w:i w:val="0"/>
                <w:sz w:val="19"/>
              </w:rPr>
              <w:t>A community college flyer (invented: class names, days, cost "free"). Write the graduation talk (6–8 sentences) using the talk frame.</w:t>
            </w:r>
          </w:p>
        </w:tc>
      </w:tr>
      <w:tr>
        <w:trPr>
          <w:cantSplit/>
        </w:trPr>
        <w:tc>
          <w:tcPr>
            <w:tcW w:type="dxa" w:w="2061"/>
            <w:vAlign w:val="center"/>
            <w:shd w:val="clear" w:color="auto" w:fill="EEF4F7"/>
          </w:tcPr>
          <w:p>
            <w:pPr>
              <w:keepNext/>
              <w:spacing w:after="0" w:before="0" w:line="264" w:lineRule="auto"/>
            </w:pPr>
            <w:r>
              <w:rPr>
                <w:b/>
                <w:i w:val="0"/>
                <w:sz w:val="19"/>
              </w:rPr>
              <w:t>Pronunciation</w:t>
            </w:r>
          </w:p>
        </w:tc>
        <w:tc>
          <w:tcPr>
            <w:tcW w:type="dxa" w:w="7587"/>
            <w:vAlign w:val="center"/>
            <w:shd w:val="clear" w:color="auto" w:fill="EEF4F7"/>
          </w:tcPr>
          <w:p>
            <w:pPr>
              <w:keepNext/>
              <w:spacing w:after="0" w:before="0" w:line="264" w:lineRule="auto"/>
            </w:pPr>
            <w:r>
              <w:rPr>
                <w:b w:val="0"/>
                <w:i w:val="0"/>
                <w:sz w:val="19"/>
              </w:rPr>
              <w:t xml:space="preserve">Pausing and sentence stress in a short speech; </w:t>
            </w:r>
            <w:r>
              <w:rPr>
                <w:b w:val="0"/>
                <w:i/>
                <w:sz w:val="19"/>
              </w:rPr>
              <w:t>going to</w:t>
            </w:r>
            <w:r>
              <w:rPr>
                <w:b w:val="0"/>
                <w:i w:val="0"/>
                <w:sz w:val="19"/>
              </w:rPr>
              <w:t xml:space="preserve"> → "gonna" (recognize, don't require).</w:t>
            </w:r>
          </w:p>
        </w:tc>
      </w:tr>
      <w:tr>
        <w:trPr>
          <w:cantSplit/>
        </w:trPr>
        <w:tc>
          <w:tcPr>
            <w:tcW w:type="dxa" w:w="2061"/>
            <w:vAlign w:val="center"/>
          </w:tcPr>
          <w:p>
            <w:pPr>
              <w:keepNext/>
              <w:spacing w:after="0" w:before="0" w:line="264" w:lineRule="auto"/>
            </w:pPr>
            <w:r>
              <w:rPr>
                <w:b/>
                <w:i w:val="0"/>
                <w:sz w:val="19"/>
              </w:rPr>
              <w:t>Spanish note</w:t>
            </w:r>
          </w:p>
        </w:tc>
        <w:tc>
          <w:tcPr>
            <w:tcW w:type="dxa" w:w="7587"/>
            <w:vAlign w:val="center"/>
          </w:tcPr>
          <w:p>
            <w:pPr>
              <w:keepNext/>
              <w:spacing w:after="0" w:before="0" w:line="264" w:lineRule="auto"/>
            </w:pPr>
            <w:r>
              <w:rPr>
                <w:b w:val="0"/>
                <w:i/>
                <w:sz w:val="19"/>
              </w:rPr>
              <w:t>I hope to…</w:t>
            </w:r>
            <w:r>
              <w:rPr>
                <w:b w:val="0"/>
                <w:i w:val="0"/>
                <w:sz w:val="19"/>
              </w:rPr>
              <w:t xml:space="preserve"> = </w:t>
            </w:r>
            <w:r>
              <w:rPr>
                <w:b w:val="0"/>
                <w:i/>
                <w:sz w:val="19"/>
              </w:rPr>
              <w:t>Espero…</w:t>
            </w:r>
            <w:r>
              <w:rPr>
                <w:b w:val="0"/>
                <w:i w:val="0"/>
                <w:sz w:val="19"/>
              </w:rPr>
              <w:t xml:space="preserve"> + infinitive (</w:t>
            </w:r>
            <w:r>
              <w:rPr>
                <w:b w:val="0"/>
                <w:i/>
                <w:sz w:val="19"/>
              </w:rPr>
              <w:t>Espero conseguir…</w:t>
            </w:r>
            <w:r>
              <w:rPr>
                <w:b w:val="0"/>
                <w:i w:val="0"/>
                <w:sz w:val="19"/>
              </w:rPr>
              <w:t xml:space="preserve">). </w:t>
            </w:r>
            <w:r>
              <w:rPr>
                <w:b w:val="0"/>
                <w:i/>
                <w:sz w:val="19"/>
              </w:rPr>
              <w:t>I hope I'll…</w:t>
            </w:r>
            <w:r>
              <w:rPr>
                <w:b w:val="0"/>
                <w:i w:val="0"/>
                <w:sz w:val="19"/>
              </w:rPr>
              <w:t xml:space="preserve"> = </w:t>
            </w:r>
            <w:r>
              <w:rPr>
                <w:b w:val="0"/>
                <w:i/>
                <w:sz w:val="19"/>
              </w:rPr>
              <w:t>Espero que…</w:t>
            </w:r>
            <w:r>
              <w:rPr>
                <w:b w:val="0"/>
                <w:i w:val="0"/>
                <w:sz w:val="19"/>
              </w:rPr>
              <w:t xml:space="preserve">. English doesn't need a special verb form after </w:t>
            </w:r>
            <w:r>
              <w:rPr>
                <w:b w:val="0"/>
                <w:i/>
                <w:sz w:val="19"/>
              </w:rPr>
              <w:t>I hope</w:t>
            </w:r>
            <w:r>
              <w:rPr>
                <w:b w:val="0"/>
                <w:i w:val="0"/>
                <w:sz w:val="19"/>
              </w:rPr>
              <w:t>.</w:t>
            </w:r>
          </w:p>
        </w:tc>
      </w:tr>
      <w:tr>
        <w:trPr>
          <w:cantSplit/>
        </w:trPr>
        <w:tc>
          <w:tcPr>
            <w:tcW w:type="dxa" w:w="2061"/>
            <w:vAlign w:val="center"/>
            <w:shd w:val="clear" w:color="auto" w:fill="EEF4F7"/>
          </w:tcPr>
          <w:p>
            <w:pPr>
              <w:keepNext/>
              <w:spacing w:after="0" w:before="0" w:line="264" w:lineRule="auto"/>
            </w:pPr>
            <w:r>
              <w:rPr>
                <w:b/>
                <w:i w:val="0"/>
                <w:sz w:val="19"/>
              </w:rPr>
              <w:t>Tip for other languages</w:t>
            </w:r>
          </w:p>
        </w:tc>
        <w:tc>
          <w:tcPr>
            <w:tcW w:type="dxa" w:w="7587"/>
            <w:vAlign w:val="center"/>
            <w:shd w:val="clear" w:color="auto" w:fill="EEF4F7"/>
          </w:tcPr>
          <w:p>
            <w:pPr>
              <w:keepNext/>
              <w:spacing w:after="0" w:before="0" w:line="264" w:lineRule="auto"/>
            </w:pPr>
            <w:r>
              <w:rPr>
                <w:b w:val="0"/>
                <w:i/>
                <w:sz w:val="19"/>
              </w:rPr>
              <w:t>going to</w:t>
            </w:r>
            <w:r>
              <w:rPr>
                <w:b w:val="0"/>
                <w:i w:val="0"/>
                <w:sz w:val="19"/>
              </w:rPr>
              <w:t xml:space="preserve"> = already planned. </w:t>
            </w:r>
            <w:r>
              <w:rPr>
                <w:b w:val="0"/>
                <w:i/>
                <w:sz w:val="19"/>
              </w:rPr>
              <w:t>will</w:t>
            </w:r>
            <w:r>
              <w:rPr>
                <w:b w:val="0"/>
                <w:i w:val="0"/>
                <w:sz w:val="19"/>
              </w:rPr>
              <w:t xml:space="preserve"> = decided now or a promise. </w:t>
            </w:r>
            <w:r>
              <w:rPr>
                <w:b w:val="0"/>
                <w:i/>
                <w:sz w:val="19"/>
              </w:rPr>
              <w:t>hope to</w:t>
            </w:r>
            <w:r>
              <w:rPr>
                <w:b w:val="0"/>
                <w:i w:val="0"/>
                <w:sz w:val="19"/>
              </w:rPr>
              <w:t xml:space="preserve"> = you want it but you're not sure.</w:t>
            </w:r>
          </w:p>
        </w:tc>
      </w:tr>
      <w:tr>
        <w:trPr>
          <w:cantSplit/>
        </w:trPr>
        <w:tc>
          <w:tcPr>
            <w:tcW w:type="dxa" w:w="2061"/>
            <w:vAlign w:val="center"/>
          </w:tcPr>
          <w:p>
            <w:pPr>
              <w:spacing w:after="0" w:before="0" w:line="264" w:lineRule="auto"/>
            </w:pPr>
            <w:r>
              <w:rPr>
                <w:b/>
                <w:i w:val="0"/>
                <w:sz w:val="19"/>
              </w:rPr>
              <w:t>Teacher tip</w:t>
            </w:r>
          </w:p>
        </w:tc>
        <w:tc>
          <w:tcPr>
            <w:tcW w:type="dxa" w:w="7587"/>
            <w:vAlign w:val="center"/>
          </w:tcPr>
          <w:p>
            <w:pPr>
              <w:spacing w:after="0" w:before="0" w:line="264" w:lineRule="auto"/>
            </w:pPr>
            <w:r>
              <w:rPr>
                <w:b w:val="0"/>
                <w:i w:val="0"/>
                <w:sz w:val="19"/>
              </w:rPr>
              <w:t>Model your own talk first (1 minute). Learners may read from paper at graduation. Goals are personal; "learn more English" is a great goal.</w:t>
            </w:r>
          </w:p>
        </w:tc>
      </w:tr>
    </w:tbl>
    <w:p>
      <w:pPr>
        <w:spacing w:after="200" w:before="0" w:line="240" w:lineRule="auto"/>
      </w:pPr>
      <w:r>
        <w:rPr>
          <w:sz w:val="8"/>
        </w:rPr>
      </w:r>
    </w:p>
    <w:p>
      <w:pPr>
        <w:keepNext/>
        <w:spacing w:after="120" w:before="320" w:line="252" w:lineRule="auto"/>
      </w:pPr>
      <w:r>
        <w:rPr>
          <w:b/>
          <w:i w:val="0"/>
          <w:color w:val="1B6F7A"/>
          <w:sz w:val="30"/>
        </w:rPr>
        <w:t>Week 15: Final Exam · Week 16: Graduation</w:t>
      </w:r>
    </w:p>
    <w:p>
      <w:pPr>
        <w:spacing w:after="140" w:before="0" w:line="288" w:lineRule="auto"/>
      </w:pPr>
      <w:r>
        <w:rPr>
          <w:b w:val="0"/>
          <w:i w:val="0"/>
          <w:sz w:val="22"/>
        </w:rPr>
        <w:t>See Section 7.</w:t>
      </w:r>
    </w:p>
    <w:p>
      <w:pPr>
        <w:keepNext/>
        <w:pageBreakBefore/>
        <w:spacing w:after="200" w:before="0" w:line="252" w:lineRule="auto"/>
        <w:pBdr>
          <w:bottom w:val="single" w:sz="10" w:space="4" w:color="1B6F7A"/>
        </w:pBdr>
      </w:pPr>
      <w:r>
        <w:rPr>
          <w:b/>
          <w:i w:val="0"/>
          <w:color w:val="1F3A5F"/>
          <w:sz w:val="40"/>
        </w:rPr>
        <w:t>7. Midterm, Final, and Graduation</w:t>
      </w:r>
    </w:p>
    <w:p>
      <w:pPr>
        <w:spacing w:after="140" w:before="0" w:line="288" w:lineRule="auto"/>
      </w:pPr>
      <w:r>
        <w:rPr>
          <w:b w:val="0"/>
          <w:i w:val="0"/>
          <w:sz w:val="22"/>
        </w:rPr>
        <w:t xml:space="preserve">Same evening structure as Level 2 (Opening → review stations with speaking interviews → listening test before the break → grammar and writing after the break → can-do self-check). Level 3 changes: the teacher plays the audio </w:t>
      </w:r>
      <w:r>
        <w:rPr>
          <w:b/>
          <w:i w:val="0"/>
          <w:sz w:val="22"/>
        </w:rPr>
        <w:t>2 times</w:t>
      </w:r>
      <w:r>
        <w:rPr>
          <w:b w:val="0"/>
          <w:i w:val="0"/>
          <w:sz w:val="22"/>
        </w:rPr>
        <w:t xml:space="preserve">, the grammar test adds a short </w:t>
      </w:r>
      <w:r>
        <w:rPr>
          <w:b/>
          <w:i w:val="0"/>
          <w:sz w:val="22"/>
        </w:rPr>
        <w:t>"fix the mistake"</w:t>
      </w:r>
      <w:r>
        <w:rPr>
          <w:b w:val="0"/>
          <w:i w:val="0"/>
          <w:sz w:val="22"/>
        </w:rPr>
        <w:t xml:space="preserve"> part, and there is a short </w:t>
      </w:r>
      <w:r>
        <w:rPr>
          <w:b/>
          <w:i w:val="0"/>
          <w:sz w:val="22"/>
        </w:rPr>
        <w:t>writing task</w:t>
      </w:r>
      <w:r>
        <w:rPr>
          <w:b w:val="0"/>
          <w:i w:val="0"/>
          <w:sz w:val="22"/>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37"/>
        <w:gridCol w:w="4005"/>
        <w:gridCol w:w="4005"/>
      </w:tblGrid>
      <w:tr>
        <w:trPr>
          <w:cantSplit/>
          <w:tblHeader/>
        </w:trPr>
        <w:tc>
          <w:tcPr>
            <w:tcW w:type="dxa" w:w="1638"/>
            <w:vAlign w:val="center"/>
            <w:shd w:val="clear" w:color="auto" w:fill="1F3A5F"/>
          </w:tcPr>
          <w:p>
            <w:pPr>
              <w:keepNext/>
              <w:spacing w:after="0" w:before="0" w:line="264" w:lineRule="auto"/>
            </w:pPr>
          </w:p>
        </w:tc>
        <w:tc>
          <w:tcPr>
            <w:tcW w:type="dxa" w:w="4005"/>
            <w:vAlign w:val="center"/>
            <w:shd w:val="clear" w:color="auto" w:fill="1F3A5F"/>
          </w:tcPr>
          <w:p>
            <w:pPr>
              <w:keepNext/>
              <w:spacing w:after="0" w:before="0" w:line="264" w:lineRule="auto"/>
            </w:pPr>
            <w:r>
              <w:rPr>
                <w:b/>
                <w:i w:val="0"/>
                <w:color w:val="FFFFFF"/>
                <w:sz w:val="19"/>
              </w:rPr>
              <w:t>Week 8: Midterm</w:t>
            </w:r>
          </w:p>
        </w:tc>
        <w:tc>
          <w:tcPr>
            <w:tcW w:type="dxa" w:w="4005"/>
            <w:vAlign w:val="center"/>
            <w:shd w:val="clear" w:color="auto" w:fill="1F3A5F"/>
          </w:tcPr>
          <w:p>
            <w:pPr>
              <w:keepNext/>
              <w:spacing w:after="0" w:before="0" w:line="264" w:lineRule="auto"/>
            </w:pPr>
            <w:r>
              <w:rPr>
                <w:b/>
                <w:i w:val="0"/>
                <w:color w:val="FFFFFF"/>
                <w:sz w:val="19"/>
              </w:rPr>
              <w:t>Week 15: Final</w:t>
            </w:r>
          </w:p>
        </w:tc>
      </w:tr>
      <w:tr>
        <w:trPr>
          <w:cantSplit/>
        </w:trPr>
        <w:tc>
          <w:tcPr>
            <w:tcW w:type="dxa" w:w="1638"/>
            <w:vAlign w:val="center"/>
          </w:tcPr>
          <w:p>
            <w:pPr>
              <w:keepNext/>
              <w:spacing w:after="0" w:before="0" w:line="264" w:lineRule="auto"/>
            </w:pPr>
            <w:r>
              <w:rPr>
                <w:b/>
                <w:i w:val="0"/>
                <w:sz w:val="19"/>
              </w:rPr>
              <w:t>Covers</w:t>
            </w:r>
          </w:p>
        </w:tc>
        <w:tc>
          <w:tcPr>
            <w:tcW w:type="dxa" w:w="4005"/>
            <w:vAlign w:val="center"/>
          </w:tcPr>
          <w:p>
            <w:pPr>
              <w:keepNext/>
              <w:spacing w:after="0" w:before="0" w:line="264" w:lineRule="auto"/>
            </w:pPr>
            <w:r>
              <w:rPr>
                <w:b w:val="0"/>
                <w:i w:val="0"/>
                <w:sz w:val="19"/>
              </w:rPr>
              <w:t xml:space="preserve">Lessons 1–7: follow-up questions and </w:t>
            </w:r>
            <w:r>
              <w:rPr>
                <w:b w:val="0"/>
                <w:i/>
                <w:sz w:val="19"/>
              </w:rPr>
              <w:t>because / so</w:t>
            </w:r>
            <w:r>
              <w:rPr>
                <w:b w:val="0"/>
                <w:i w:val="0"/>
                <w:sz w:val="19"/>
              </w:rPr>
              <w:t xml:space="preserve">, describing people and object pronouns, </w:t>
            </w:r>
            <w:r>
              <w:rPr>
                <w:b w:val="0"/>
                <w:i/>
                <w:sz w:val="19"/>
              </w:rPr>
              <w:t>used to</w:t>
            </w:r>
            <w:r>
              <w:rPr>
                <w:b w:val="0"/>
                <w:i w:val="0"/>
                <w:sz w:val="19"/>
              </w:rPr>
              <w:t xml:space="preserve">, past continuous + </w:t>
            </w:r>
            <w:r>
              <w:rPr>
                <w:b w:val="0"/>
                <w:i/>
                <w:sz w:val="19"/>
              </w:rPr>
              <w:t>when / while</w:t>
            </w:r>
            <w:r>
              <w:rPr>
                <w:b w:val="0"/>
                <w:i w:val="0"/>
                <w:sz w:val="19"/>
              </w:rPr>
              <w:t xml:space="preserve">, </w:t>
            </w:r>
            <w:r>
              <w:rPr>
                <w:b w:val="0"/>
                <w:i/>
                <w:sz w:val="19"/>
              </w:rPr>
              <w:t>will</w:t>
            </w:r>
            <w:r>
              <w:rPr>
                <w:b w:val="0"/>
                <w:i w:val="0"/>
                <w:sz w:val="19"/>
              </w:rPr>
              <w:t xml:space="preserve"> vs. </w:t>
            </w:r>
            <w:r>
              <w:rPr>
                <w:b w:val="0"/>
                <w:i/>
                <w:sz w:val="19"/>
              </w:rPr>
              <w:t>going to</w:t>
            </w:r>
            <w:r>
              <w:rPr>
                <w:b w:val="0"/>
                <w:i w:val="0"/>
                <w:sz w:val="19"/>
              </w:rPr>
              <w:t xml:space="preserve">, first conditional, </w:t>
            </w:r>
            <w:r>
              <w:rPr>
                <w:b w:val="0"/>
                <w:i/>
                <w:sz w:val="19"/>
              </w:rPr>
              <w:t>I'd like to</w:t>
            </w:r>
            <w:r>
              <w:rPr>
                <w:b w:val="0"/>
                <w:i w:val="0"/>
                <w:sz w:val="19"/>
              </w:rPr>
              <w:t xml:space="preserve"> and </w:t>
            </w:r>
            <w:r>
              <w:rPr>
                <w:b w:val="0"/>
                <w:i/>
                <w:sz w:val="19"/>
              </w:rPr>
              <w:t>Could I / May I</w:t>
            </w:r>
          </w:p>
        </w:tc>
        <w:tc>
          <w:tcPr>
            <w:tcW w:type="dxa" w:w="4005"/>
            <w:vAlign w:val="center"/>
          </w:tcPr>
          <w:p>
            <w:pPr>
              <w:keepNext/>
              <w:spacing w:after="0" w:before="0" w:line="264" w:lineRule="auto"/>
            </w:pPr>
            <w:r>
              <w:rPr>
                <w:b w:val="0"/>
                <w:i w:val="0"/>
                <w:sz w:val="19"/>
              </w:rPr>
              <w:t xml:space="preserve">All lessons, focus on 8–13: possessive pronouns and </w:t>
            </w:r>
            <w:r>
              <w:rPr>
                <w:b w:val="0"/>
                <w:i/>
                <w:sz w:val="19"/>
              </w:rPr>
              <w:t>Whose</w:t>
            </w:r>
            <w:r>
              <w:rPr>
                <w:b w:val="0"/>
                <w:i w:val="0"/>
                <w:sz w:val="19"/>
              </w:rPr>
              <w:t xml:space="preserve">, </w:t>
            </w:r>
            <w:r>
              <w:rPr>
                <w:b w:val="0"/>
                <w:i/>
                <w:sz w:val="19"/>
              </w:rPr>
              <w:t>-ing</w:t>
            </w:r>
            <w:r>
              <w:rPr>
                <w:b w:val="0"/>
                <w:i w:val="0"/>
                <w:sz w:val="19"/>
              </w:rPr>
              <w:t xml:space="preserve"> after </w:t>
            </w:r>
            <w:r>
              <w:rPr>
                <w:b w:val="0"/>
                <w:i/>
                <w:sz w:val="19"/>
              </w:rPr>
              <w:t>good at / interested in / enjoy</w:t>
            </w:r>
            <w:r>
              <w:rPr>
                <w:b w:val="0"/>
                <w:i w:val="0"/>
                <w:sz w:val="19"/>
              </w:rPr>
              <w:t xml:space="preserve">, sequence words and imperatives, </w:t>
            </w:r>
            <w:r>
              <w:rPr>
                <w:b w:val="0"/>
                <w:i/>
                <w:sz w:val="19"/>
              </w:rPr>
              <w:t>-ed / -ing</w:t>
            </w:r>
            <w:r>
              <w:rPr>
                <w:b w:val="0"/>
                <w:i w:val="0"/>
                <w:sz w:val="19"/>
              </w:rPr>
              <w:t xml:space="preserve"> adjectives, </w:t>
            </w:r>
            <w:r>
              <w:rPr>
                <w:b w:val="0"/>
                <w:i/>
                <w:sz w:val="19"/>
              </w:rPr>
              <w:t>something / anything</w:t>
            </w:r>
            <w:r>
              <w:rPr>
                <w:b w:val="0"/>
                <w:i w:val="0"/>
                <w:sz w:val="19"/>
              </w:rPr>
              <w:t>, future forms</w:t>
            </w:r>
          </w:p>
        </w:tc>
      </w:tr>
      <w:tr>
        <w:trPr>
          <w:cantSplit/>
        </w:trPr>
        <w:tc>
          <w:tcPr>
            <w:tcW w:type="dxa" w:w="1638"/>
            <w:vAlign w:val="center"/>
            <w:shd w:val="clear" w:color="auto" w:fill="EEF4F7"/>
          </w:tcPr>
          <w:p>
            <w:pPr>
              <w:keepNext/>
              <w:spacing w:after="0" w:before="0" w:line="264" w:lineRule="auto"/>
            </w:pPr>
            <w:r>
              <w:rPr>
                <w:b/>
                <w:i w:val="0"/>
                <w:sz w:val="19"/>
              </w:rPr>
              <w:t>Review stations (6:10–6:30)</w:t>
            </w:r>
          </w:p>
        </w:tc>
        <w:tc>
          <w:tcPr>
            <w:tcW w:type="dxa" w:w="4005"/>
            <w:vAlign w:val="center"/>
            <w:shd w:val="clear" w:color="auto" w:fill="EEF4F7"/>
          </w:tcPr>
          <w:p>
            <w:pPr>
              <w:keepNext/>
              <w:spacing w:after="0" w:before="0" w:line="264" w:lineRule="auto"/>
            </w:pPr>
            <w:r>
              <w:rPr>
                <w:b w:val="0"/>
                <w:i w:val="0"/>
                <w:sz w:val="19"/>
              </w:rPr>
              <w:t>① Grammar Auction (correct / wrong sentences), ② Listening Replay (Lessons 4–7 audio), ③ Role-Play Cards (one per lesson), ④ Pronunciation Bingo</w:t>
            </w:r>
          </w:p>
        </w:tc>
        <w:tc>
          <w:tcPr>
            <w:tcW w:type="dxa" w:w="4005"/>
            <w:vAlign w:val="center"/>
            <w:shd w:val="clear" w:color="auto" w:fill="EEF4F7"/>
          </w:tcPr>
          <w:p>
            <w:pPr>
              <w:keepNext/>
              <w:spacing w:after="0" w:before="0" w:line="264" w:lineRule="auto"/>
            </w:pPr>
            <w:r>
              <w:rPr>
                <w:b w:val="0"/>
                <w:i w:val="0"/>
                <w:sz w:val="19"/>
              </w:rPr>
              <w:t>① Grammar Auction, ② Listening Replay (Lessons 10–13), ③ Role-Play Cards, ④ Talk Rehearsal (graduation talk)</w:t>
            </w:r>
          </w:p>
        </w:tc>
      </w:tr>
      <w:tr>
        <w:trPr>
          <w:cantSplit/>
        </w:trPr>
        <w:tc>
          <w:tcPr>
            <w:tcW w:type="dxa" w:w="1638"/>
            <w:vAlign w:val="center"/>
          </w:tcPr>
          <w:p>
            <w:pPr>
              <w:keepNext/>
              <w:spacing w:after="0" w:before="0" w:line="264" w:lineRule="auto"/>
            </w:pPr>
            <w:r>
              <w:rPr>
                <w:b/>
                <w:i w:val="0"/>
                <w:sz w:val="19"/>
              </w:rPr>
              <w:t>Listening test (6:30–6:45)</w:t>
            </w:r>
          </w:p>
        </w:tc>
        <w:tc>
          <w:tcPr>
            <w:tcW w:type="dxa" w:w="4005"/>
            <w:vAlign w:val="center"/>
          </w:tcPr>
          <w:p>
            <w:pPr>
              <w:keepNext/>
              <w:spacing w:after="0" w:before="0" w:line="264" w:lineRule="auto"/>
            </w:pPr>
            <w:r>
              <w:rPr>
                <w:b w:val="0"/>
                <w:i w:val="0"/>
                <w:sz w:val="19"/>
              </w:rPr>
              <w:t>10 items: a conversation about a small car accident and a return at a store (main idea, order of events, details). Circle / true-false / write one word. The teacher plays the audio 2 times.</w:t>
            </w:r>
          </w:p>
        </w:tc>
        <w:tc>
          <w:tcPr>
            <w:tcW w:type="dxa" w:w="4005"/>
            <w:vAlign w:val="center"/>
          </w:tcPr>
          <w:p>
            <w:pPr>
              <w:keepNext/>
              <w:spacing w:after="0" w:before="0" w:line="264" w:lineRule="auto"/>
            </w:pPr>
            <w:r>
              <w:rPr>
                <w:b w:val="0"/>
                <w:i w:val="0"/>
                <w:sz w:val="19"/>
              </w:rPr>
              <w:t>10 items: a conversation that recycles a lost item, a job interview question, instructions, and a repair call. Same task types.</w:t>
            </w:r>
          </w:p>
        </w:tc>
      </w:tr>
      <w:tr>
        <w:trPr>
          <w:cantSplit/>
        </w:trPr>
        <w:tc>
          <w:tcPr>
            <w:tcW w:type="dxa" w:w="1638"/>
            <w:vAlign w:val="center"/>
            <w:shd w:val="clear" w:color="auto" w:fill="EEF4F7"/>
          </w:tcPr>
          <w:p>
            <w:pPr>
              <w:keepNext/>
              <w:spacing w:after="0" w:before="0" w:line="264" w:lineRule="auto"/>
            </w:pPr>
            <w:r>
              <w:rPr>
                <w:b/>
                <w:i w:val="0"/>
                <w:sz w:val="19"/>
              </w:rPr>
              <w:t>Grammar test (7:00–7:15)</w:t>
            </w:r>
          </w:p>
        </w:tc>
        <w:tc>
          <w:tcPr>
            <w:tcW w:type="dxa" w:w="4005"/>
            <w:vAlign w:val="center"/>
            <w:shd w:val="clear" w:color="auto" w:fill="EEF4F7"/>
          </w:tcPr>
          <w:p>
            <w:pPr>
              <w:keepNext/>
              <w:spacing w:after="0" w:before="0" w:line="264" w:lineRule="auto"/>
            </w:pPr>
            <w:r>
              <w:rPr>
                <w:b w:val="0"/>
                <w:i w:val="0"/>
                <w:sz w:val="19"/>
              </w:rPr>
              <w:t>20 items: 15 circle the answer (</w:t>
            </w:r>
            <w:r>
              <w:rPr>
                <w:b w:val="0"/>
                <w:i/>
                <w:sz w:val="19"/>
              </w:rPr>
              <w:t>used to / use to</w:t>
            </w:r>
            <w:r>
              <w:rPr>
                <w:b w:val="0"/>
                <w:i w:val="0"/>
                <w:sz w:val="19"/>
              </w:rPr>
              <w:t xml:space="preserve">, </w:t>
            </w:r>
            <w:r>
              <w:rPr>
                <w:b w:val="0"/>
                <w:i/>
                <w:sz w:val="19"/>
              </w:rPr>
              <w:t>was / were</w:t>
            </w:r>
            <w:r>
              <w:rPr>
                <w:b w:val="0"/>
                <w:i w:val="0"/>
                <w:sz w:val="19"/>
              </w:rPr>
              <w:t xml:space="preserve"> + </w:t>
            </w:r>
            <w:r>
              <w:rPr>
                <w:b w:val="0"/>
                <w:i/>
                <w:sz w:val="19"/>
              </w:rPr>
              <w:t>-ing</w:t>
            </w:r>
            <w:r>
              <w:rPr>
                <w:b w:val="0"/>
                <w:i w:val="0"/>
                <w:sz w:val="19"/>
              </w:rPr>
              <w:t xml:space="preserve">, </w:t>
            </w:r>
            <w:r>
              <w:rPr>
                <w:b w:val="0"/>
                <w:i/>
                <w:sz w:val="19"/>
              </w:rPr>
              <w:t>'ll / going to</w:t>
            </w:r>
            <w:r>
              <w:rPr>
                <w:b w:val="0"/>
                <w:i w:val="0"/>
                <w:sz w:val="19"/>
              </w:rPr>
              <w:t xml:space="preserve">, </w:t>
            </w:r>
            <w:r>
              <w:rPr>
                <w:b w:val="0"/>
                <w:i/>
                <w:sz w:val="19"/>
              </w:rPr>
              <w:t>if</w:t>
            </w:r>
            <w:r>
              <w:rPr>
                <w:b w:val="0"/>
                <w:i w:val="0"/>
                <w:sz w:val="19"/>
              </w:rPr>
              <w:t xml:space="preserve"> + present, </w:t>
            </w:r>
            <w:r>
              <w:rPr>
                <w:b w:val="0"/>
                <w:i/>
                <w:sz w:val="19"/>
              </w:rPr>
              <w:t>like / like to</w:t>
            </w:r>
            <w:r>
              <w:rPr>
                <w:b w:val="0"/>
                <w:i w:val="0"/>
                <w:sz w:val="19"/>
              </w:rPr>
              <w:t xml:space="preserve">, </w:t>
            </w:r>
            <w:r>
              <w:rPr>
                <w:b w:val="0"/>
                <w:i/>
                <w:sz w:val="19"/>
              </w:rPr>
              <w:t>him / her / them</w:t>
            </w:r>
            <w:r>
              <w:rPr>
                <w:b w:val="0"/>
                <w:i w:val="0"/>
                <w:sz w:val="19"/>
              </w:rPr>
              <w:t>), 5 fix the mistake</w:t>
            </w:r>
          </w:p>
        </w:tc>
        <w:tc>
          <w:tcPr>
            <w:tcW w:type="dxa" w:w="4005"/>
            <w:vAlign w:val="center"/>
            <w:shd w:val="clear" w:color="auto" w:fill="EEF4F7"/>
          </w:tcPr>
          <w:p>
            <w:pPr>
              <w:keepNext/>
              <w:spacing w:after="0" w:before="0" w:line="264" w:lineRule="auto"/>
            </w:pPr>
            <w:r>
              <w:rPr>
                <w:b w:val="0"/>
                <w:i w:val="0"/>
                <w:sz w:val="19"/>
              </w:rPr>
              <w:t>20 items: 15 circle (</w:t>
            </w:r>
            <w:r>
              <w:rPr>
                <w:b w:val="0"/>
                <w:i/>
                <w:sz w:val="19"/>
              </w:rPr>
              <w:t>mine / my</w:t>
            </w:r>
            <w:r>
              <w:rPr>
                <w:b w:val="0"/>
                <w:i w:val="0"/>
                <w:sz w:val="19"/>
              </w:rPr>
              <w:t xml:space="preserve">, </w:t>
            </w:r>
            <w:r>
              <w:rPr>
                <w:b w:val="0"/>
                <w:i/>
                <w:sz w:val="19"/>
              </w:rPr>
              <w:t>at cooking / at cook</w:t>
            </w:r>
            <w:r>
              <w:rPr>
                <w:b w:val="0"/>
                <w:i w:val="0"/>
                <w:sz w:val="19"/>
              </w:rPr>
              <w:t xml:space="preserve">, </w:t>
            </w:r>
            <w:r>
              <w:rPr>
                <w:b w:val="0"/>
                <w:i/>
                <w:sz w:val="19"/>
              </w:rPr>
              <w:t>-ed / -ing</w:t>
            </w:r>
            <w:r>
              <w:rPr>
                <w:b w:val="0"/>
                <w:i w:val="0"/>
                <w:sz w:val="19"/>
              </w:rPr>
              <w:t xml:space="preserve">, </w:t>
            </w:r>
            <w:r>
              <w:rPr>
                <w:b w:val="0"/>
                <w:i/>
                <w:sz w:val="19"/>
              </w:rPr>
              <w:t>something / anything</w:t>
            </w:r>
            <w:r>
              <w:rPr>
                <w:b w:val="0"/>
                <w:i w:val="0"/>
                <w:sz w:val="19"/>
              </w:rPr>
              <w:t>, sequence words, future forms), 5 fix the mistake</w:t>
            </w:r>
          </w:p>
        </w:tc>
      </w:tr>
      <w:tr>
        <w:trPr>
          <w:cantSplit/>
        </w:trPr>
        <w:tc>
          <w:tcPr>
            <w:tcW w:type="dxa" w:w="1638"/>
            <w:vAlign w:val="center"/>
          </w:tcPr>
          <w:p>
            <w:pPr>
              <w:keepNext/>
              <w:spacing w:after="0" w:before="0" w:line="264" w:lineRule="auto"/>
            </w:pPr>
            <w:r>
              <w:rPr>
                <w:b/>
                <w:i w:val="0"/>
                <w:sz w:val="19"/>
              </w:rPr>
              <w:t>Writing task (7:15–7:25)</w:t>
            </w:r>
          </w:p>
        </w:tc>
        <w:tc>
          <w:tcPr>
            <w:tcW w:type="dxa" w:w="4005"/>
            <w:vAlign w:val="center"/>
          </w:tcPr>
          <w:p>
            <w:pPr>
              <w:keepNext/>
              <w:spacing w:after="0" w:before="0" w:line="264" w:lineRule="auto"/>
            </w:pPr>
            <w:r>
              <w:rPr>
                <w:b w:val="0"/>
                <w:i w:val="0"/>
                <w:sz w:val="19"/>
              </w:rPr>
              <w:t xml:space="preserve">4–5 sentences: a short accident report </w:t>
            </w:r>
            <w:r>
              <w:rPr>
                <w:b/>
                <w:i w:val="0"/>
                <w:sz w:val="19"/>
              </w:rPr>
              <w:t>or</w:t>
            </w:r>
            <w:r>
              <w:rPr>
                <w:b w:val="0"/>
                <w:i w:val="0"/>
                <w:sz w:val="19"/>
              </w:rPr>
              <w:t xml:space="preserve"> a text offering help (choose one), with one reason</w:t>
            </w:r>
          </w:p>
        </w:tc>
        <w:tc>
          <w:tcPr>
            <w:tcW w:type="dxa" w:w="4005"/>
            <w:vAlign w:val="center"/>
          </w:tcPr>
          <w:p>
            <w:pPr>
              <w:keepNext/>
              <w:spacing w:after="0" w:before="0" w:line="264" w:lineRule="auto"/>
            </w:pPr>
            <w:r>
              <w:rPr>
                <w:b w:val="0"/>
                <w:i w:val="0"/>
                <w:sz w:val="19"/>
              </w:rPr>
              <w:t xml:space="preserve">4–5 sentences: a maintenance request </w:t>
            </w:r>
            <w:r>
              <w:rPr>
                <w:b/>
                <w:i w:val="0"/>
                <w:sz w:val="19"/>
              </w:rPr>
              <w:t>or</w:t>
            </w:r>
            <w:r>
              <w:rPr>
                <w:b w:val="0"/>
                <w:i w:val="0"/>
                <w:sz w:val="19"/>
              </w:rPr>
              <w:t xml:space="preserve"> a short review of an event (choose one), with one reason</w:t>
            </w:r>
          </w:p>
        </w:tc>
      </w:tr>
      <w:tr>
        <w:trPr>
          <w:cantSplit/>
        </w:trPr>
        <w:tc>
          <w:tcPr>
            <w:tcW w:type="dxa" w:w="1638"/>
            <w:vAlign w:val="center"/>
            <w:shd w:val="clear" w:color="auto" w:fill="EEF4F7"/>
          </w:tcPr>
          <w:p>
            <w:pPr>
              <w:keepNext/>
              <w:spacing w:after="0" w:before="0" w:line="264" w:lineRule="auto"/>
            </w:pPr>
            <w:r>
              <w:rPr>
                <w:b/>
                <w:i w:val="0"/>
                <w:sz w:val="19"/>
              </w:rPr>
              <w:t>Speaking interview (4 min per pair)</w:t>
            </w:r>
          </w:p>
        </w:tc>
        <w:tc>
          <w:tcPr>
            <w:tcW w:type="dxa" w:w="4005"/>
            <w:vAlign w:val="center"/>
            <w:shd w:val="clear" w:color="auto" w:fill="EEF4F7"/>
          </w:tcPr>
          <w:p>
            <w:pPr>
              <w:keepNext/>
              <w:spacing w:after="0" w:before="0" w:line="264" w:lineRule="auto"/>
            </w:pPr>
            <w:r>
              <w:rPr>
                <w:b w:val="0"/>
                <w:i w:val="0"/>
                <w:sz w:val="19"/>
              </w:rPr>
              <w:t xml:space="preserve">Part 1: 2 baseline prompts each, with one follow-up from the interviewer. Part 2: pair task card: return an item at a service desk </w:t>
            </w:r>
            <w:r>
              <w:rPr>
                <w:b/>
                <w:i w:val="0"/>
                <w:sz w:val="19"/>
              </w:rPr>
              <w:t>or</w:t>
            </w:r>
            <w:r>
              <w:rPr>
                <w:b w:val="0"/>
                <w:i w:val="0"/>
                <w:sz w:val="19"/>
              </w:rPr>
              <w:t xml:space="preserve"> make an </w:t>
            </w:r>
            <w:r>
              <w:rPr>
                <w:b w:val="0"/>
                <w:i/>
                <w:sz w:val="19"/>
              </w:rPr>
              <w:t>If…, we'll…</w:t>
            </w:r>
            <w:r>
              <w:rPr>
                <w:b w:val="0"/>
                <w:i w:val="0"/>
                <w:sz w:val="19"/>
              </w:rPr>
              <w:t xml:space="preserve"> plan for a storm</w:t>
            </w:r>
          </w:p>
        </w:tc>
        <w:tc>
          <w:tcPr>
            <w:tcW w:type="dxa" w:w="4005"/>
            <w:vAlign w:val="center"/>
            <w:shd w:val="clear" w:color="auto" w:fill="EEF4F7"/>
          </w:tcPr>
          <w:p>
            <w:pPr>
              <w:keepNext/>
              <w:spacing w:after="0" w:before="0" w:line="264" w:lineRule="auto"/>
            </w:pPr>
            <w:r>
              <w:rPr>
                <w:b w:val="0"/>
                <w:i w:val="0"/>
                <w:sz w:val="19"/>
              </w:rPr>
              <w:t>Part 1: the same baseline prompts as Weeks 1–3, to show growth. Part 2: a mini job interview (</w:t>
            </w:r>
            <w:r>
              <w:rPr>
                <w:b w:val="0"/>
                <w:i/>
                <w:sz w:val="19"/>
              </w:rPr>
              <w:t>good at / interested in</w:t>
            </w:r>
            <w:r>
              <w:rPr>
                <w:b w:val="0"/>
                <w:i w:val="0"/>
                <w:sz w:val="19"/>
              </w:rPr>
              <w:t xml:space="preserve">) </w:t>
            </w:r>
            <w:r>
              <w:rPr>
                <w:b/>
                <w:i w:val="0"/>
                <w:sz w:val="19"/>
              </w:rPr>
              <w:t>or</w:t>
            </w:r>
            <w:r>
              <w:rPr>
                <w:b w:val="0"/>
                <w:i w:val="0"/>
                <w:sz w:val="19"/>
              </w:rPr>
              <w:t xml:space="preserve"> a repair call</w:t>
            </w:r>
          </w:p>
        </w:tc>
      </w:tr>
      <w:tr>
        <w:trPr>
          <w:cantSplit/>
        </w:trPr>
        <w:tc>
          <w:tcPr>
            <w:tcW w:type="dxa" w:w="1638"/>
            <w:vAlign w:val="center"/>
          </w:tcPr>
          <w:p>
            <w:pPr>
              <w:keepNext/>
              <w:spacing w:after="0" w:before="0" w:line="264" w:lineRule="auto"/>
            </w:pPr>
            <w:r>
              <w:rPr>
                <w:b/>
                <w:i w:val="0"/>
                <w:sz w:val="19"/>
              </w:rPr>
              <w:t>Rubric</w:t>
            </w:r>
          </w:p>
        </w:tc>
        <w:tc>
          <w:tcPr>
            <w:tcW w:type="dxa" w:w="4005"/>
            <w:vAlign w:val="center"/>
          </w:tcPr>
          <w:p>
            <w:pPr>
              <w:keepNext/>
              <w:spacing w:after="0" w:before="0" w:line="264" w:lineRule="auto"/>
            </w:pPr>
            <w:r>
              <w:rPr>
                <w:b w:val="0"/>
                <w:i w:val="0"/>
                <w:sz w:val="19"/>
              </w:rPr>
              <w:t xml:space="preserve">Level 2's 1–3 rubric (Communication / Target grammar / Pronunciation and fluency). For Level 3, a </w:t>
            </w:r>
            <w:r>
              <w:rPr>
                <w:b/>
                <w:i w:val="0"/>
                <w:sz w:val="19"/>
              </w:rPr>
              <w:t>3 in Communication</w:t>
            </w:r>
            <w:r>
              <w:rPr>
                <w:b w:val="0"/>
                <w:i w:val="0"/>
                <w:sz w:val="19"/>
              </w:rPr>
              <w:t xml:space="preserve"> means the learner gives reasons </w:t>
            </w:r>
            <w:r>
              <w:rPr>
                <w:b/>
                <w:i w:val="0"/>
                <w:sz w:val="19"/>
              </w:rPr>
              <w:t>and</w:t>
            </w:r>
            <w:r>
              <w:rPr>
                <w:b w:val="0"/>
                <w:i w:val="0"/>
                <w:sz w:val="19"/>
              </w:rPr>
              <w:t xml:space="preserve"> asks or answers a follow-up question.</w:t>
            </w:r>
          </w:p>
        </w:tc>
        <w:tc>
          <w:tcPr>
            <w:tcW w:type="dxa" w:w="4005"/>
            <w:vAlign w:val="center"/>
          </w:tcPr>
          <w:p>
            <w:pPr>
              <w:keepNext/>
              <w:spacing w:after="0" w:before="0" w:line="264" w:lineRule="auto"/>
            </w:pPr>
            <w:r>
              <w:rPr>
                <w:b w:val="0"/>
                <w:i w:val="0"/>
                <w:sz w:val="19"/>
              </w:rPr>
              <w:t>Same</w:t>
            </w:r>
          </w:p>
        </w:tc>
      </w:tr>
      <w:tr>
        <w:trPr>
          <w:cantSplit/>
        </w:trPr>
        <w:tc>
          <w:tcPr>
            <w:tcW w:type="dxa" w:w="1638"/>
            <w:vAlign w:val="center"/>
            <w:shd w:val="clear" w:color="auto" w:fill="EEF4F7"/>
          </w:tcPr>
          <w:p>
            <w:pPr>
              <w:spacing w:after="0" w:before="0" w:line="264" w:lineRule="auto"/>
            </w:pPr>
            <w:r>
              <w:rPr>
                <w:b/>
                <w:i w:val="0"/>
                <w:sz w:val="19"/>
              </w:rPr>
              <w:t>Self-check</w:t>
            </w:r>
          </w:p>
        </w:tc>
        <w:tc>
          <w:tcPr>
            <w:tcW w:type="dxa" w:w="4005"/>
            <w:vAlign w:val="center"/>
            <w:shd w:val="clear" w:color="auto" w:fill="EEF4F7"/>
          </w:tcPr>
          <w:p>
            <w:pPr>
              <w:spacing w:after="0" w:before="0" w:line="264" w:lineRule="auto"/>
            </w:pPr>
            <w:r>
              <w:rPr>
                <w:b w:val="0"/>
                <w:i w:val="0"/>
                <w:sz w:val="19"/>
              </w:rPr>
              <w:t>Can-do self-check + one goal</w:t>
            </w:r>
          </w:p>
        </w:tc>
        <w:tc>
          <w:tcPr>
            <w:tcW w:type="dxa" w:w="4005"/>
            <w:vAlign w:val="center"/>
            <w:shd w:val="clear" w:color="auto" w:fill="EEF4F7"/>
          </w:tcPr>
          <w:p>
            <w:pPr>
              <w:spacing w:after="0" w:before="0" w:line="264" w:lineRule="auto"/>
            </w:pPr>
            <w:r>
              <w:rPr>
                <w:b w:val="0"/>
                <w:i w:val="0"/>
                <w:sz w:val="19"/>
              </w:rPr>
              <w:t>Can-do self-check; "Ready for Level 4" decision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Exam-night timing with 15 learners:</w:t>
            </w:r>
            <w:r>
              <w:rPr>
                <w:b w:val="0"/>
                <w:i w:val="0"/>
                <w:sz w:val="21"/>
              </w:rPr>
              <w:t xml:space="preserve"> 8 pairs × 4 minutes ≈ 32 minutes of interviews. Start them during the review stations and continue during the grammar and writing tests. With 7–8 learners, about 16 minutes.</w:t>
            </w:r>
          </w:p>
        </w:tc>
      </w:tr>
    </w:tbl>
    <w:p>
      <w:pPr>
        <w:spacing w:after="200" w:before="0" w:line="240" w:lineRule="auto"/>
      </w:pPr>
      <w:r>
        <w:rPr>
          <w:sz w:val="8"/>
        </w:rPr>
      </w:r>
    </w:p>
    <w:p>
      <w:pPr>
        <w:spacing w:after="140" w:before="0" w:line="288" w:lineRule="auto"/>
      </w:pPr>
      <w:r>
        <w:rPr>
          <w:b/>
          <w:i w:val="0"/>
          <w:sz w:val="22"/>
        </w:rPr>
        <w:t>Proposed "Ready for Level 4" standard (confirm):</w:t>
      </w:r>
      <w:r>
        <w:rPr>
          <w:b w:val="0"/>
          <w:i w:val="0"/>
          <w:sz w:val="22"/>
        </w:rPr>
        <w:t xml:space="preserve"> attend at least 9 of the 13 lessons, complete the final, score 2 or higher in all rubric areas on the final speaking interview, and write a 4–5 sentence task that a reader can understand on the first reading. Learners who are not ready still graduate and are encouraged to repeat Level 3.</w:t>
      </w:r>
    </w:p>
    <w:p>
      <w:pPr>
        <w:spacing w:after="140" w:before="0" w:line="288" w:lineRule="auto"/>
      </w:pPr>
      <w:r>
        <w:rPr>
          <w:b/>
          <w:i w:val="0"/>
          <w:sz w:val="22"/>
        </w:rPr>
        <w:t>Week 16: Graduation.</w:t>
      </w:r>
      <w:r>
        <w:rPr>
          <w:b w:val="0"/>
          <w:i w:val="0"/>
          <w:sz w:val="22"/>
        </w:rPr>
        <w:t xml:space="preserve"> No new content. Each learner gives a </w:t>
      </w:r>
      <w:r>
        <w:rPr>
          <w:b/>
          <w:i w:val="0"/>
          <w:sz w:val="22"/>
        </w:rPr>
        <w:t>1–2 minute "Where I'm Going" talk</w:t>
      </w:r>
      <w:r>
        <w:rPr>
          <w:b w:val="0"/>
          <w:i w:val="0"/>
          <w:sz w:val="22"/>
        </w:rPr>
        <w:t xml:space="preserve"> prepared in Lesson 13 (reading from paper is fine). Certificates of completion. Optional potluck: ask about allergies, and don't require anyone to bring food. Hand out a "Keep practicing" sheet with the website, QR codes for all audio, and local community resources.</w:t>
      </w:r>
    </w:p>
    <w:p>
      <w:pPr>
        <w:keepNext/>
        <w:pageBreakBefore/>
        <w:spacing w:after="200" w:before="0" w:line="252" w:lineRule="auto"/>
        <w:pBdr>
          <w:bottom w:val="single" w:sz="10" w:space="4" w:color="1B6F7A"/>
        </w:pBdr>
      </w:pPr>
      <w:r>
        <w:rPr>
          <w:b/>
          <w:i w:val="0"/>
          <w:color w:val="1F3A5F"/>
          <w:sz w:val="40"/>
        </w:rPr>
        <w:t>8. Decisions (October 20, 2026) and Remaining Questions</w:t>
      </w:r>
    </w:p>
    <w:p>
      <w:pPr>
        <w:spacing w:after="140" w:before="0" w:line="288" w:lineRule="auto"/>
      </w:pPr>
      <w:r>
        <w:rPr>
          <w:b w:val="0"/>
          <w:i w:val="0"/>
          <w:sz w:val="22"/>
        </w:rPr>
        <w:t xml:space="preserve">All of the questions from the first draft are now decided. Decisions marked </w:t>
      </w:r>
      <w:r>
        <w:rPr>
          <w:b w:val="0"/>
          <w:i/>
          <w:sz w:val="22"/>
        </w:rPr>
        <w:t>(recommendation)</w:t>
      </w:r>
      <w:r>
        <w:rPr>
          <w:b w:val="0"/>
          <w:i w:val="0"/>
          <w:sz w:val="22"/>
        </w:rPr>
        <w:t xml:space="preserve"> follow this plan's recommendation; please say if you want to change any of them.</w:t>
      </w:r>
    </w:p>
    <w:p>
      <w:pPr>
        <w:spacing w:after="100" w:before="0" w:line="288" w:lineRule="auto"/>
        <w:ind w:left="504" w:hanging="403"/>
      </w:pPr>
      <w:r>
        <w:rPr>
          <w:b/>
          <w:color w:val="1B6F7A"/>
          <w:sz w:val="22"/>
        </w:rPr>
        <w:t xml:space="preserve">1.  </w:t>
      </w:r>
      <w:r>
        <w:rPr>
          <w:b/>
          <w:i w:val="0"/>
          <w:sz w:val="22"/>
        </w:rPr>
        <w:t>Icons: decided.</w:t>
      </w:r>
      <w:r>
        <w:rPr>
          <w:b w:val="0"/>
          <w:i w:val="0"/>
          <w:sz w:val="22"/>
        </w:rPr>
        <w:t xml:space="preserve"> No instruction icons in any level (they are also being removed from Level 1). Level 3 instructions are short, plain English.</w:t>
      </w:r>
    </w:p>
    <w:p>
      <w:pPr>
        <w:spacing w:after="100" w:before="0" w:line="288" w:lineRule="auto"/>
        <w:ind w:left="504" w:hanging="403"/>
      </w:pPr>
      <w:r>
        <w:rPr>
          <w:b/>
          <w:color w:val="1B6F7A"/>
          <w:sz w:val="22"/>
        </w:rPr>
        <w:t xml:space="preserve">2.  </w:t>
      </w:r>
      <w:r>
        <w:rPr>
          <w:b/>
          <w:i w:val="0"/>
          <w:sz w:val="22"/>
        </w:rPr>
        <w:t>Language support: decided.</w:t>
      </w:r>
      <w:r>
        <w:rPr>
          <w:b w:val="0"/>
          <w:i w:val="0"/>
          <w:sz w:val="22"/>
        </w:rPr>
        <w:t xml:space="preserve"> No Spanish line and no "My language" line under instructions. Instead: a </w:t>
      </w:r>
      <w:r>
        <w:rPr>
          <w:b w:val="0"/>
          <w:i/>
          <w:sz w:val="22"/>
        </w:rPr>
        <w:t>My language</w:t>
      </w:r>
      <w:r>
        <w:rPr>
          <w:b w:val="0"/>
          <w:i w:val="0"/>
          <w:sz w:val="22"/>
        </w:rPr>
        <w:t xml:space="preserve"> column on the New Words page, a task-words page with </w:t>
      </w:r>
      <w:r>
        <w:rPr>
          <w:b w:val="0"/>
          <w:i/>
          <w:sz w:val="22"/>
        </w:rPr>
        <w:t>Español</w:t>
      </w:r>
      <w:r>
        <w:rPr>
          <w:b w:val="0"/>
          <w:i w:val="0"/>
          <w:sz w:val="22"/>
        </w:rPr>
        <w:t xml:space="preserve"> and </w:t>
      </w:r>
      <w:r>
        <w:rPr>
          <w:b w:val="0"/>
          <w:i/>
          <w:sz w:val="22"/>
        </w:rPr>
        <w:t>My language</w:t>
      </w:r>
      <w:r>
        <w:rPr>
          <w:b w:val="0"/>
          <w:i w:val="0"/>
          <w:sz w:val="22"/>
        </w:rPr>
        <w:t xml:space="preserve"> columns, and on each Grammar page one short Spanish note plus one tip for speakers of other languages (Spanish on student pages only; teachers need no Spanish).</w:t>
      </w:r>
    </w:p>
    <w:p>
      <w:pPr>
        <w:spacing w:after="100" w:before="0" w:line="288" w:lineRule="auto"/>
        <w:ind w:left="504" w:hanging="403"/>
      </w:pPr>
      <w:r>
        <w:rPr>
          <w:b/>
          <w:color w:val="1B6F7A"/>
          <w:sz w:val="22"/>
        </w:rPr>
        <w:t xml:space="preserve">3.  </w:t>
      </w:r>
      <w:r>
        <w:rPr>
          <w:b/>
          <w:i w:val="0"/>
          <w:sz w:val="22"/>
        </w:rPr>
        <w:t>Read &amp; Write block: decided</w:t>
      </w:r>
      <w:r>
        <w:rPr>
          <w:b w:val="0"/>
          <w:i w:val="0"/>
          <w:sz w:val="22"/>
        </w:rPr>
        <w:t xml:space="preserve"> </w:t>
      </w:r>
      <w:r>
        <w:rPr>
          <w:b w:val="0"/>
          <w:i/>
          <w:sz w:val="22"/>
        </w:rPr>
        <w:t>(recommendation)</w:t>
      </w:r>
      <w:r>
        <w:rPr>
          <w:b w:val="0"/>
          <w:i w:val="0"/>
          <w:sz w:val="22"/>
        </w:rPr>
        <w:t>. 7:17–7:30 is a standing Read &amp; Write block; it is the first thing to shorten if class runs late.</w:t>
      </w:r>
    </w:p>
    <w:p>
      <w:pPr>
        <w:spacing w:after="100" w:before="0" w:line="288" w:lineRule="auto"/>
        <w:ind w:left="504" w:hanging="403"/>
      </w:pPr>
      <w:r>
        <w:rPr>
          <w:b/>
          <w:color w:val="1B6F7A"/>
          <w:sz w:val="22"/>
        </w:rPr>
        <w:t xml:space="preserve">4.  </w:t>
      </w:r>
      <w:r>
        <w:rPr>
          <w:b/>
          <w:i w:val="0"/>
          <w:sz w:val="22"/>
        </w:rPr>
        <w:t>Audio: decided.</w:t>
      </w:r>
      <w:r>
        <w:rPr>
          <w:b w:val="0"/>
          <w:i w:val="0"/>
          <w:sz w:val="22"/>
        </w:rPr>
        <w:t xml:space="preserve"> About 1.5 minutes, up to 3 speakers, natural speed. Each file plays the conversation once (it never repeats inside the file); the teacher plays it twice (gist, then details) and may play it again. Voices are synthetic reference voices only (no recordings of real people); female characters sound clearly female and male characters clearly male.</w:t>
      </w:r>
    </w:p>
    <w:p>
      <w:pPr>
        <w:spacing w:after="100" w:before="0" w:line="288" w:lineRule="auto"/>
        <w:ind w:left="504" w:hanging="403"/>
      </w:pPr>
      <w:r>
        <w:rPr>
          <w:b/>
          <w:color w:val="1B6F7A"/>
          <w:sz w:val="22"/>
        </w:rPr>
        <w:t xml:space="preserve">5.  </w:t>
      </w:r>
      <w:r>
        <w:rPr>
          <w:b/>
          <w:i w:val="0"/>
          <w:sz w:val="22"/>
        </w:rPr>
        <w:t>Lesson 4: decided.</w:t>
      </w:r>
      <w:r>
        <w:rPr>
          <w:b w:val="0"/>
          <w:i w:val="0"/>
          <w:sz w:val="22"/>
        </w:rPr>
        <w:t xml:space="preserve"> A simple, non-graphic car accident is the main story (a small crash, dents, no one hurt, no injury details). A minor workplace incident (wet floor, dropped box) is an optional alternative.</w:t>
      </w:r>
    </w:p>
    <w:p>
      <w:pPr>
        <w:spacing w:after="100" w:before="0" w:line="288" w:lineRule="auto"/>
        <w:ind w:left="504" w:hanging="403"/>
      </w:pPr>
      <w:r>
        <w:rPr>
          <w:b/>
          <w:color w:val="1B6F7A"/>
          <w:sz w:val="22"/>
        </w:rPr>
        <w:t xml:space="preserve">6.  </w:t>
      </w:r>
      <w:r>
        <w:rPr>
          <w:b/>
          <w:i w:val="0"/>
          <w:sz w:val="22"/>
        </w:rPr>
        <w:t>Lesson 6 weather: decided</w:t>
      </w:r>
      <w:r>
        <w:rPr>
          <w:b w:val="0"/>
          <w:i w:val="0"/>
          <w:sz w:val="22"/>
        </w:rPr>
        <w:t xml:space="preserve"> </w:t>
      </w:r>
      <w:r>
        <w:rPr>
          <w:b w:val="0"/>
          <w:i/>
          <w:sz w:val="22"/>
        </w:rPr>
        <w:t>(recommendation)</w:t>
      </w:r>
      <w:r>
        <w:rPr>
          <w:b w:val="0"/>
          <w:i w:val="0"/>
          <w:sz w:val="22"/>
        </w:rPr>
        <w:t>. Storms, a power outage, and a heat wave as the main examples; snow and floods as options a teacher can swap in for the local area.</w:t>
      </w:r>
    </w:p>
    <w:p>
      <w:pPr>
        <w:spacing w:after="100" w:before="0" w:line="288" w:lineRule="auto"/>
        <w:ind w:left="504" w:hanging="403"/>
      </w:pPr>
      <w:r>
        <w:rPr>
          <w:b/>
          <w:color w:val="1B6F7A"/>
          <w:sz w:val="22"/>
        </w:rPr>
        <w:t xml:space="preserve">7.  </w:t>
      </w:r>
      <w:r>
        <w:rPr>
          <w:b/>
          <w:i w:val="0"/>
          <w:sz w:val="22"/>
        </w:rPr>
        <w:t>Lesson 2 word list: decided</w:t>
      </w:r>
      <w:r>
        <w:rPr>
          <w:b w:val="0"/>
          <w:i w:val="0"/>
          <w:sz w:val="22"/>
        </w:rPr>
        <w:t xml:space="preserve"> </w:t>
      </w:r>
      <w:r>
        <w:rPr>
          <w:b w:val="0"/>
          <w:i/>
          <w:sz w:val="22"/>
        </w:rPr>
        <w:t>(recommendation)</w:t>
      </w:r>
      <w:r>
        <w:rPr>
          <w:b w:val="0"/>
          <w:i w:val="0"/>
          <w:sz w:val="22"/>
        </w:rPr>
        <w:t>. Hair, height, glasses, beards, clothes, and personality only; no weight, skin color, or age words.</w:t>
      </w:r>
    </w:p>
    <w:p>
      <w:pPr>
        <w:spacing w:after="100" w:before="0" w:line="288" w:lineRule="auto"/>
        <w:ind w:left="504" w:hanging="403"/>
      </w:pPr>
      <w:r>
        <w:rPr>
          <w:b/>
          <w:color w:val="1B6F7A"/>
          <w:sz w:val="22"/>
        </w:rPr>
        <w:t xml:space="preserve">8.  </w:t>
      </w:r>
      <w:r>
        <w:rPr>
          <w:b/>
          <w:i w:val="0"/>
          <w:sz w:val="22"/>
        </w:rPr>
        <w:t>Rubric: decided</w:t>
      </w:r>
      <w:r>
        <w:rPr>
          <w:b w:val="0"/>
          <w:i w:val="0"/>
          <w:sz w:val="22"/>
        </w:rPr>
        <w:t xml:space="preserve"> </w:t>
      </w:r>
      <w:r>
        <w:rPr>
          <w:b w:val="0"/>
          <w:i/>
          <w:sz w:val="22"/>
        </w:rPr>
        <w:t>(recommendation)</w:t>
      </w:r>
      <w:r>
        <w:rPr>
          <w:b w:val="0"/>
          <w:i w:val="0"/>
          <w:sz w:val="22"/>
        </w:rPr>
        <w:t>. Keep Level 2's three areas; a "3" in Communication requires reasons and a follow-up question.</w:t>
      </w:r>
    </w:p>
    <w:p>
      <w:pPr>
        <w:spacing w:after="100" w:before="0" w:line="288" w:lineRule="auto"/>
        <w:ind w:left="504" w:hanging="403"/>
      </w:pPr>
      <w:r>
        <w:rPr>
          <w:b/>
          <w:color w:val="1B6F7A"/>
          <w:sz w:val="22"/>
        </w:rPr>
        <w:t xml:space="preserve">9.  </w:t>
      </w:r>
      <w:r>
        <w:rPr>
          <w:b/>
          <w:i w:val="0"/>
          <w:sz w:val="22"/>
        </w:rPr>
        <w:t>Writing on exams: decided</w:t>
      </w:r>
      <w:r>
        <w:rPr>
          <w:b w:val="0"/>
          <w:i w:val="0"/>
          <w:sz w:val="22"/>
        </w:rPr>
        <w:t xml:space="preserve"> </w:t>
      </w:r>
      <w:r>
        <w:rPr>
          <w:b w:val="0"/>
          <w:i/>
          <w:sz w:val="22"/>
        </w:rPr>
        <w:t>(recommendation)</w:t>
      </w:r>
      <w:r>
        <w:rPr>
          <w:b w:val="0"/>
          <w:i w:val="0"/>
          <w:sz w:val="22"/>
        </w:rPr>
        <w:t>. A 4–5 sentence writing task on the midterm and final.</w:t>
      </w:r>
    </w:p>
    <w:p>
      <w:pPr>
        <w:spacing w:after="100" w:before="0" w:line="288" w:lineRule="auto"/>
        <w:ind w:left="504" w:hanging="403"/>
      </w:pPr>
      <w:r>
        <w:rPr>
          <w:b/>
          <w:color w:val="1B6F7A"/>
          <w:sz w:val="22"/>
        </w:rPr>
        <w:t xml:space="preserve">10.  </w:t>
      </w:r>
      <w:r>
        <w:rPr>
          <w:b/>
          <w:i w:val="0"/>
          <w:sz w:val="22"/>
        </w:rPr>
        <w:t>"Ready for Level 4": decided</w:t>
      </w:r>
      <w:r>
        <w:rPr>
          <w:b w:val="0"/>
          <w:i w:val="0"/>
          <w:sz w:val="22"/>
        </w:rPr>
        <w:t xml:space="preserve"> </w:t>
      </w:r>
      <w:r>
        <w:rPr>
          <w:b w:val="0"/>
          <w:i/>
          <w:sz w:val="22"/>
        </w:rPr>
        <w:t>(recommendation)</w:t>
      </w:r>
      <w:r>
        <w:rPr>
          <w:b w:val="0"/>
          <w:i w:val="0"/>
          <w:sz w:val="22"/>
        </w:rPr>
        <w:t>. The standard in Section 7, with the simple scale Meets / Almost / Not yet if grades are needed.</w:t>
      </w:r>
    </w:p>
    <w:p>
      <w:pPr>
        <w:spacing w:after="100" w:before="0" w:line="288" w:lineRule="auto"/>
        <w:ind w:left="504" w:hanging="403"/>
      </w:pPr>
      <w:r>
        <w:rPr>
          <w:b/>
          <w:color w:val="1B6F7A"/>
          <w:sz w:val="22"/>
        </w:rPr>
        <w:t xml:space="preserve">11.  </w:t>
      </w:r>
      <w:r>
        <w:rPr>
          <w:b/>
          <w:i w:val="0"/>
          <w:sz w:val="22"/>
        </w:rPr>
        <w:t>Placement: decided</w:t>
      </w:r>
      <w:r>
        <w:rPr>
          <w:b w:val="0"/>
          <w:i w:val="0"/>
          <w:sz w:val="22"/>
        </w:rPr>
        <w:t xml:space="preserve"> </w:t>
      </w:r>
      <w:r>
        <w:rPr>
          <w:b w:val="0"/>
          <w:i/>
          <w:sz w:val="22"/>
        </w:rPr>
        <w:t>(recommendation)</w:t>
      </w:r>
      <w:r>
        <w:rPr>
          <w:b w:val="0"/>
          <w:i w:val="0"/>
          <w:sz w:val="22"/>
        </w:rPr>
        <w:t>. The Section 2.1 placement chat. A standardized test can be added later if the program needs NRS reporting.</w:t>
      </w:r>
    </w:p>
    <w:p>
      <w:pPr>
        <w:spacing w:after="100" w:before="0" w:line="288" w:lineRule="auto"/>
        <w:ind w:left="504" w:hanging="403"/>
      </w:pPr>
      <w:r>
        <w:rPr>
          <w:b/>
          <w:color w:val="1B6F7A"/>
          <w:sz w:val="22"/>
        </w:rPr>
        <w:t xml:space="preserve">12.  </w:t>
      </w:r>
      <w:r>
        <w:rPr>
          <w:b/>
          <w:i w:val="0"/>
          <w:sz w:val="22"/>
        </w:rPr>
        <w:t>Pictures with no good emoji: decided</w:t>
      </w:r>
      <w:r>
        <w:rPr>
          <w:b w:val="0"/>
          <w:i w:val="0"/>
          <w:sz w:val="22"/>
        </w:rPr>
        <w:t xml:space="preserve"> </w:t>
      </w:r>
      <w:r>
        <w:rPr>
          <w:b w:val="0"/>
          <w:i/>
          <w:sz w:val="22"/>
        </w:rPr>
        <w:t>(recommendation)</w:t>
      </w:r>
      <w:r>
        <w:rPr>
          <w:b w:val="0"/>
          <w:i w:val="0"/>
          <w:sz w:val="22"/>
        </w:rPr>
        <w:t>. Labeled combinations of two emoji or a simple drawn form, as in Levels 1 and 2.</w:t>
      </w:r>
    </w:p>
    <w:p>
      <w:pPr>
        <w:spacing w:after="100" w:before="0" w:line="288" w:lineRule="auto"/>
        <w:ind w:left="504" w:hanging="403"/>
      </w:pPr>
      <w:r>
        <w:rPr>
          <w:b/>
          <w:color w:val="1B6F7A"/>
          <w:sz w:val="22"/>
        </w:rPr>
        <w:t xml:space="preserve">13.  </w:t>
      </w:r>
      <w:r>
        <w:rPr>
          <w:b/>
          <w:i w:val="0"/>
          <w:sz w:val="22"/>
        </w:rPr>
        <w:t>Lesson order: decided</w:t>
      </w:r>
      <w:r>
        <w:rPr>
          <w:b w:val="0"/>
          <w:i w:val="0"/>
          <w:sz w:val="22"/>
        </w:rPr>
        <w:t xml:space="preserve"> </w:t>
      </w:r>
      <w:r>
        <w:rPr>
          <w:b w:val="0"/>
          <w:i/>
          <w:sz w:val="22"/>
        </w:rPr>
        <w:t>(recommendation)</w:t>
      </w:r>
      <w:r>
        <w:rPr>
          <w:b w:val="0"/>
          <w:i w:val="0"/>
          <w:sz w:val="22"/>
        </w:rPr>
        <w:t>. Keep the order in Section 5.</w:t>
      </w:r>
    </w:p>
    <w:p>
      <w:pPr>
        <w:spacing w:after="100" w:before="0" w:line="288" w:lineRule="auto"/>
        <w:ind w:left="504" w:hanging="403"/>
      </w:pPr>
      <w:r>
        <w:rPr>
          <w:b/>
          <w:color w:val="1B6F7A"/>
          <w:sz w:val="22"/>
        </w:rPr>
        <w:t xml:space="preserve">14.  </w:t>
      </w:r>
      <w:r>
        <w:rPr>
          <w:b/>
          <w:i w:val="0"/>
          <w:sz w:val="22"/>
        </w:rPr>
        <w:t>Title and website: decided</w:t>
      </w:r>
      <w:r>
        <w:rPr>
          <w:b w:val="0"/>
          <w:i w:val="0"/>
          <w:sz w:val="22"/>
        </w:rPr>
        <w:t xml:space="preserve"> </w:t>
      </w:r>
      <w:r>
        <w:rPr>
          <w:b w:val="0"/>
          <w:i/>
          <w:sz w:val="22"/>
        </w:rPr>
        <w:t>(recommendation)</w:t>
      </w:r>
      <w:r>
        <w:rPr>
          <w:b w:val="0"/>
          <w:i w:val="0"/>
          <w:sz w:val="22"/>
        </w:rPr>
        <w:t>. Keep "Level 3"; same website as Levels 1–2 when it is published (nothing is published yet).</w:t>
      </w:r>
    </w:p>
    <w:p>
      <w:pPr>
        <w:spacing w:after="140" w:before="0" w:line="288" w:lineRule="auto"/>
      </w:pPr>
      <w:r>
        <w:rPr>
          <w:b w:val="0"/>
          <w:i w:val="0"/>
          <w:sz w:val="22"/>
        </w:rPr>
        <w:t>© 2026 the authors</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Scope and Sequence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