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F73" w:rsidRDefault="006E6F73" w:rsidP="006E6F73">
      <w:pPr>
        <w:pStyle w:val="1"/>
        <w:spacing w:line="240" w:lineRule="auto"/>
        <w:jc w:val="center"/>
      </w:pPr>
      <w:r>
        <w:rPr>
          <w:rFonts w:eastAsiaTheme="minorEastAsia" w:hint="eastAsia"/>
        </w:rPr>
        <w:t>验收报告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938"/>
      </w:tblGrid>
      <w:tr w:rsidR="006E6F73" w:rsidTr="006E6F73">
        <w:trPr>
          <w:trHeight w:val="516"/>
        </w:trPr>
        <w:tc>
          <w:tcPr>
            <w:tcW w:w="1242" w:type="dxa"/>
            <w:tcBorders>
              <w:top w:val="single" w:sz="4" w:space="0" w:color="auto"/>
              <w:left w:val="single" w:sz="4" w:space="0" w:color="auto"/>
              <w:bottom w:val="single" w:sz="4" w:space="0" w:color="auto"/>
              <w:right w:val="single" w:sz="4" w:space="0" w:color="auto"/>
            </w:tcBorders>
            <w:vAlign w:val="center"/>
            <w:hideMark/>
          </w:tcPr>
          <w:p w:rsidR="006E6F73" w:rsidRDefault="006E6F73">
            <w:pPr>
              <w:spacing w:line="360" w:lineRule="auto"/>
              <w:rPr>
                <w:rFonts w:ascii="黑体" w:eastAsia="黑体"/>
                <w:b/>
                <w:szCs w:val="21"/>
              </w:rPr>
            </w:pPr>
            <w:r>
              <w:rPr>
                <w:rFonts w:ascii="黑体" w:eastAsia="黑体" w:hint="eastAsia"/>
                <w:b/>
                <w:szCs w:val="21"/>
              </w:rPr>
              <w:t>项目名称</w:t>
            </w:r>
          </w:p>
        </w:tc>
        <w:tc>
          <w:tcPr>
            <w:tcW w:w="7938" w:type="dxa"/>
            <w:tcBorders>
              <w:top w:val="single" w:sz="4" w:space="0" w:color="auto"/>
              <w:left w:val="single" w:sz="4" w:space="0" w:color="auto"/>
              <w:bottom w:val="single" w:sz="4" w:space="0" w:color="auto"/>
              <w:right w:val="single" w:sz="4" w:space="0" w:color="auto"/>
            </w:tcBorders>
            <w:vAlign w:val="center"/>
            <w:hideMark/>
          </w:tcPr>
          <w:p w:rsidR="006E6F73" w:rsidRDefault="006E6F73">
            <w:pPr>
              <w:rPr>
                <w:rFonts w:ascii="黑体" w:eastAsia="黑体"/>
                <w:b/>
                <w:szCs w:val="21"/>
              </w:rPr>
            </w:pPr>
            <w:r>
              <w:rPr>
                <w:rFonts w:ascii="宋体" w:hAnsi="宋体" w:cs="Arial Unicode MS" w:hint="eastAsia"/>
                <w:b/>
                <w:sz w:val="24"/>
              </w:rPr>
              <w:t>东莞徐记食品有限公司货物签收管理项目（合同号：</w:t>
            </w:r>
            <w:r>
              <w:rPr>
                <w:rFonts w:ascii="宋体" w:hAnsi="宋体" w:cs="Arial Unicode MS" w:hint="eastAsia"/>
                <w:b/>
                <w:sz w:val="24"/>
              </w:rPr>
              <w:t>20</w:t>
            </w:r>
            <w:r>
              <w:rPr>
                <w:rFonts w:ascii="宋体" w:hAnsi="宋体" w:cs="Arial Unicode MS"/>
                <w:b/>
                <w:sz w:val="24"/>
              </w:rPr>
              <w:t>17060066</w:t>
            </w:r>
            <w:r>
              <w:rPr>
                <w:rFonts w:ascii="宋体" w:hAnsi="宋体" w:cs="Arial Unicode MS" w:hint="eastAsia"/>
                <w:b/>
                <w:sz w:val="24"/>
              </w:rPr>
              <w:t>）</w:t>
            </w:r>
          </w:p>
        </w:tc>
      </w:tr>
      <w:tr w:rsidR="006E6F73" w:rsidTr="006E6F73">
        <w:trPr>
          <w:trHeight w:val="516"/>
        </w:trPr>
        <w:tc>
          <w:tcPr>
            <w:tcW w:w="1242" w:type="dxa"/>
            <w:tcBorders>
              <w:top w:val="single" w:sz="4" w:space="0" w:color="auto"/>
              <w:left w:val="single" w:sz="4" w:space="0" w:color="auto"/>
              <w:bottom w:val="single" w:sz="4" w:space="0" w:color="auto"/>
              <w:right w:val="single" w:sz="4" w:space="0" w:color="auto"/>
            </w:tcBorders>
            <w:vAlign w:val="center"/>
            <w:hideMark/>
          </w:tcPr>
          <w:p w:rsidR="006E6F73" w:rsidRDefault="006E6F73">
            <w:pPr>
              <w:spacing w:line="360" w:lineRule="auto"/>
              <w:rPr>
                <w:rFonts w:ascii="黑体" w:eastAsia="黑体"/>
                <w:b/>
                <w:szCs w:val="21"/>
              </w:rPr>
            </w:pPr>
            <w:r>
              <w:rPr>
                <w:rFonts w:ascii="黑体" w:eastAsia="黑体" w:hint="eastAsia"/>
                <w:b/>
                <w:szCs w:val="21"/>
              </w:rPr>
              <w:t>实际结算</w:t>
            </w:r>
          </w:p>
        </w:tc>
        <w:tc>
          <w:tcPr>
            <w:tcW w:w="7938" w:type="dxa"/>
            <w:tcBorders>
              <w:top w:val="single" w:sz="4" w:space="0" w:color="auto"/>
              <w:left w:val="single" w:sz="4" w:space="0" w:color="auto"/>
              <w:bottom w:val="single" w:sz="4" w:space="0" w:color="auto"/>
              <w:right w:val="single" w:sz="4" w:space="0" w:color="auto"/>
            </w:tcBorders>
            <w:vAlign w:val="center"/>
            <w:hideMark/>
          </w:tcPr>
          <w:p w:rsidR="006E6F73" w:rsidRDefault="006E6F73">
            <w:pPr>
              <w:spacing w:line="360" w:lineRule="auto"/>
              <w:rPr>
                <w:szCs w:val="21"/>
              </w:rPr>
            </w:pPr>
            <w:r>
              <w:rPr>
                <w:rFonts w:hint="eastAsia"/>
                <w:szCs w:val="21"/>
              </w:rPr>
              <w:t>总金额为11000</w:t>
            </w:r>
            <w:r w:rsidR="004F05BB">
              <w:rPr>
                <w:rFonts w:hint="eastAsia"/>
                <w:szCs w:val="21"/>
              </w:rPr>
              <w:t>0</w:t>
            </w:r>
            <w:r>
              <w:rPr>
                <w:rFonts w:hint="eastAsia"/>
                <w:szCs w:val="21"/>
              </w:rPr>
              <w:t>元。</w:t>
            </w:r>
          </w:p>
        </w:tc>
      </w:tr>
      <w:tr w:rsidR="00B20124" w:rsidTr="006E6F73">
        <w:trPr>
          <w:trHeight w:val="516"/>
        </w:trPr>
        <w:tc>
          <w:tcPr>
            <w:tcW w:w="1242" w:type="dxa"/>
            <w:tcBorders>
              <w:top w:val="single" w:sz="4" w:space="0" w:color="auto"/>
              <w:left w:val="single" w:sz="4" w:space="0" w:color="auto"/>
              <w:bottom w:val="single" w:sz="4" w:space="0" w:color="auto"/>
              <w:right w:val="single" w:sz="4" w:space="0" w:color="auto"/>
            </w:tcBorders>
            <w:vAlign w:val="center"/>
          </w:tcPr>
          <w:p w:rsidR="00B20124" w:rsidRDefault="00B20124">
            <w:pPr>
              <w:spacing w:line="360" w:lineRule="auto"/>
              <w:rPr>
                <w:rFonts w:ascii="黑体" w:eastAsia="黑体" w:hint="eastAsia"/>
                <w:b/>
                <w:szCs w:val="21"/>
              </w:rPr>
            </w:pPr>
            <w:r>
              <w:rPr>
                <w:rFonts w:ascii="黑体" w:eastAsia="黑体" w:hint="eastAsia"/>
                <w:b/>
                <w:szCs w:val="21"/>
              </w:rPr>
              <w:t>服务天数</w:t>
            </w:r>
          </w:p>
        </w:tc>
        <w:tc>
          <w:tcPr>
            <w:tcW w:w="7938" w:type="dxa"/>
            <w:tcBorders>
              <w:top w:val="single" w:sz="4" w:space="0" w:color="auto"/>
              <w:left w:val="single" w:sz="4" w:space="0" w:color="auto"/>
              <w:bottom w:val="single" w:sz="4" w:space="0" w:color="auto"/>
              <w:right w:val="single" w:sz="4" w:space="0" w:color="auto"/>
            </w:tcBorders>
            <w:vAlign w:val="center"/>
          </w:tcPr>
          <w:p w:rsidR="00B20124" w:rsidRDefault="00B20124">
            <w:pPr>
              <w:spacing w:line="360" w:lineRule="auto"/>
              <w:rPr>
                <w:rFonts w:hint="eastAsia"/>
                <w:szCs w:val="21"/>
              </w:rPr>
            </w:pPr>
            <w:r>
              <w:rPr>
                <w:rFonts w:hint="eastAsia"/>
                <w:szCs w:val="21"/>
              </w:rPr>
              <w:t>41天</w:t>
            </w:r>
          </w:p>
        </w:tc>
      </w:tr>
    </w:tbl>
    <w:p w:rsidR="006E6F73" w:rsidRDefault="006E6F73" w:rsidP="006E6F73">
      <w:pPr>
        <w:jc w:val="center"/>
        <w:rPr>
          <w:b/>
          <w:sz w:val="28"/>
        </w:rPr>
      </w:pPr>
      <w:r>
        <w:rPr>
          <w:rFonts w:hint="eastAsia"/>
          <w:b/>
          <w:sz w:val="28"/>
        </w:rPr>
        <w:t>服务验收表</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7"/>
        <w:gridCol w:w="594"/>
        <w:gridCol w:w="7089"/>
        <w:gridCol w:w="850"/>
      </w:tblGrid>
      <w:tr w:rsidR="006E6F73" w:rsidTr="006E6F73">
        <w:trPr>
          <w:trHeight w:val="340"/>
        </w:trPr>
        <w:tc>
          <w:tcPr>
            <w:tcW w:w="1241"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rsidR="006E6F73" w:rsidRDefault="006E6F73">
            <w:pPr>
              <w:spacing w:line="360" w:lineRule="auto"/>
              <w:jc w:val="center"/>
              <w:rPr>
                <w:b/>
                <w:bCs/>
                <w:szCs w:val="21"/>
              </w:rPr>
            </w:pPr>
            <w:r>
              <w:rPr>
                <w:rFonts w:hint="eastAsia"/>
                <w:b/>
                <w:bCs/>
                <w:szCs w:val="21"/>
              </w:rPr>
              <w:t>项目</w:t>
            </w:r>
          </w:p>
        </w:tc>
        <w:tc>
          <w:tcPr>
            <w:tcW w:w="708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6E6F73" w:rsidRDefault="006E6F73">
            <w:pPr>
              <w:spacing w:line="360" w:lineRule="auto"/>
              <w:jc w:val="center"/>
              <w:rPr>
                <w:b/>
                <w:bCs/>
                <w:szCs w:val="21"/>
              </w:rPr>
            </w:pPr>
            <w:r>
              <w:rPr>
                <w:rFonts w:hint="eastAsia"/>
                <w:b/>
                <w:bCs/>
                <w:szCs w:val="21"/>
              </w:rPr>
              <w:t>验收内容</w:t>
            </w:r>
          </w:p>
        </w:tc>
        <w:tc>
          <w:tcPr>
            <w:tcW w:w="8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6E6F73" w:rsidRDefault="006E6F73">
            <w:pPr>
              <w:spacing w:line="360" w:lineRule="auto"/>
              <w:jc w:val="center"/>
              <w:rPr>
                <w:b/>
                <w:bCs/>
                <w:szCs w:val="21"/>
              </w:rPr>
            </w:pPr>
            <w:r>
              <w:rPr>
                <w:rFonts w:hint="eastAsia"/>
                <w:b/>
                <w:bCs/>
                <w:szCs w:val="21"/>
              </w:rPr>
              <w:t>验收确认</w:t>
            </w:r>
          </w:p>
        </w:tc>
      </w:tr>
      <w:tr w:rsidR="006E6F73" w:rsidTr="006E6F73">
        <w:trPr>
          <w:cantSplit/>
          <w:trHeight w:val="340"/>
        </w:trPr>
        <w:tc>
          <w:tcPr>
            <w:tcW w:w="1241"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6E6F73" w:rsidRDefault="006E6F73">
            <w:pPr>
              <w:spacing w:line="360" w:lineRule="auto"/>
              <w:outlineLvl w:val="0"/>
              <w:rPr>
                <w:rFonts w:ascii="宋体" w:hAnsi="宋体"/>
                <w:b/>
                <w:szCs w:val="21"/>
              </w:rPr>
            </w:pPr>
            <w:r>
              <w:rPr>
                <w:rFonts w:ascii="宋体" w:hAnsi="宋体" w:hint="eastAsia"/>
                <w:b/>
                <w:szCs w:val="21"/>
              </w:rPr>
              <w:t>服务内容</w:t>
            </w:r>
          </w:p>
        </w:tc>
        <w:tc>
          <w:tcPr>
            <w:tcW w:w="7089" w:type="dxa"/>
            <w:tcBorders>
              <w:top w:val="single" w:sz="4" w:space="0" w:color="auto"/>
              <w:left w:val="single" w:sz="4" w:space="0" w:color="auto"/>
              <w:bottom w:val="single" w:sz="4" w:space="0" w:color="auto"/>
              <w:right w:val="single" w:sz="4" w:space="0" w:color="auto"/>
            </w:tcBorders>
            <w:vAlign w:val="center"/>
          </w:tcPr>
          <w:p w:rsidR="006E6F73" w:rsidRPr="004F620C" w:rsidRDefault="004F620C">
            <w:pPr>
              <w:spacing w:line="360" w:lineRule="auto"/>
              <w:outlineLvl w:val="0"/>
              <w:rPr>
                <w:szCs w:val="21"/>
              </w:rPr>
            </w:pPr>
            <w:r w:rsidRPr="004F620C">
              <w:rPr>
                <w:rFonts w:hint="eastAsia"/>
                <w:szCs w:val="21"/>
              </w:rPr>
              <w:t>定时任务配置</w:t>
            </w:r>
          </w:p>
        </w:tc>
        <w:tc>
          <w:tcPr>
            <w:tcW w:w="850" w:type="dxa"/>
            <w:tcBorders>
              <w:top w:val="single" w:sz="4" w:space="0" w:color="auto"/>
              <w:left w:val="single" w:sz="4" w:space="0" w:color="auto"/>
              <w:bottom w:val="single" w:sz="4" w:space="0" w:color="auto"/>
              <w:right w:val="single" w:sz="4" w:space="0" w:color="auto"/>
            </w:tcBorders>
            <w:vAlign w:val="center"/>
          </w:tcPr>
          <w:p w:rsidR="006E6F73" w:rsidRDefault="006E6F73">
            <w:pPr>
              <w:spacing w:line="360" w:lineRule="auto"/>
              <w:rPr>
                <w:rFonts w:ascii="宋体"/>
                <w:b/>
                <w:szCs w:val="21"/>
              </w:rPr>
            </w:pPr>
          </w:p>
        </w:tc>
      </w:tr>
      <w:tr w:rsidR="004F620C" w:rsidTr="006E6F73">
        <w:trPr>
          <w:cantSplit/>
          <w:trHeight w:val="340"/>
        </w:trPr>
        <w:tc>
          <w:tcPr>
            <w:tcW w:w="1241" w:type="dxa"/>
            <w:gridSpan w:val="2"/>
            <w:vMerge/>
            <w:tcBorders>
              <w:top w:val="single" w:sz="4" w:space="0" w:color="auto"/>
              <w:left w:val="single" w:sz="4" w:space="0" w:color="auto"/>
              <w:bottom w:val="single" w:sz="4" w:space="0" w:color="auto"/>
              <w:right w:val="single" w:sz="4" w:space="0" w:color="auto"/>
            </w:tcBorders>
            <w:vAlign w:val="center"/>
          </w:tcPr>
          <w:p w:rsidR="004F620C" w:rsidRDefault="004F620C">
            <w:pPr>
              <w:spacing w:line="360" w:lineRule="auto"/>
              <w:outlineLvl w:val="0"/>
              <w:rPr>
                <w:rFonts w:ascii="宋体" w:hAnsi="宋体"/>
                <w:b/>
                <w:szCs w:val="21"/>
              </w:rPr>
            </w:pPr>
          </w:p>
        </w:tc>
        <w:tc>
          <w:tcPr>
            <w:tcW w:w="7089" w:type="dxa"/>
            <w:tcBorders>
              <w:top w:val="single" w:sz="4" w:space="0" w:color="auto"/>
              <w:left w:val="single" w:sz="4" w:space="0" w:color="auto"/>
              <w:bottom w:val="single" w:sz="4" w:space="0" w:color="auto"/>
              <w:right w:val="single" w:sz="4" w:space="0" w:color="auto"/>
            </w:tcBorders>
            <w:vAlign w:val="center"/>
          </w:tcPr>
          <w:p w:rsidR="004F620C" w:rsidRPr="004F620C" w:rsidRDefault="004F620C">
            <w:pPr>
              <w:spacing w:line="360" w:lineRule="auto"/>
              <w:outlineLvl w:val="0"/>
              <w:rPr>
                <w:szCs w:val="21"/>
              </w:rPr>
            </w:pPr>
            <w:r w:rsidRPr="004F620C">
              <w:rPr>
                <w:rFonts w:hint="eastAsia"/>
                <w:szCs w:val="21"/>
              </w:rPr>
              <w:t>手工签收</w:t>
            </w:r>
          </w:p>
        </w:tc>
        <w:tc>
          <w:tcPr>
            <w:tcW w:w="850" w:type="dxa"/>
            <w:tcBorders>
              <w:top w:val="single" w:sz="4" w:space="0" w:color="auto"/>
              <w:left w:val="single" w:sz="4" w:space="0" w:color="auto"/>
              <w:bottom w:val="single" w:sz="4" w:space="0" w:color="auto"/>
              <w:right w:val="single" w:sz="4" w:space="0" w:color="auto"/>
            </w:tcBorders>
            <w:vAlign w:val="center"/>
          </w:tcPr>
          <w:p w:rsidR="004F620C" w:rsidRDefault="004F620C">
            <w:pPr>
              <w:spacing w:line="360" w:lineRule="auto"/>
              <w:rPr>
                <w:rFonts w:ascii="宋体"/>
                <w:b/>
                <w:szCs w:val="21"/>
              </w:rPr>
            </w:pPr>
          </w:p>
        </w:tc>
      </w:tr>
      <w:tr w:rsidR="004F620C" w:rsidTr="006E6F73">
        <w:trPr>
          <w:cantSplit/>
          <w:trHeight w:val="340"/>
        </w:trPr>
        <w:tc>
          <w:tcPr>
            <w:tcW w:w="1241" w:type="dxa"/>
            <w:gridSpan w:val="2"/>
            <w:vMerge/>
            <w:tcBorders>
              <w:top w:val="single" w:sz="4" w:space="0" w:color="auto"/>
              <w:left w:val="single" w:sz="4" w:space="0" w:color="auto"/>
              <w:bottom w:val="single" w:sz="4" w:space="0" w:color="auto"/>
              <w:right w:val="single" w:sz="4" w:space="0" w:color="auto"/>
            </w:tcBorders>
            <w:vAlign w:val="center"/>
          </w:tcPr>
          <w:p w:rsidR="004F620C" w:rsidRDefault="004F620C">
            <w:pPr>
              <w:spacing w:line="360" w:lineRule="auto"/>
              <w:outlineLvl w:val="0"/>
              <w:rPr>
                <w:rFonts w:ascii="宋体" w:hAnsi="宋体"/>
                <w:b/>
                <w:szCs w:val="21"/>
              </w:rPr>
            </w:pPr>
          </w:p>
        </w:tc>
        <w:tc>
          <w:tcPr>
            <w:tcW w:w="7089" w:type="dxa"/>
            <w:tcBorders>
              <w:top w:val="single" w:sz="4" w:space="0" w:color="auto"/>
              <w:left w:val="single" w:sz="4" w:space="0" w:color="auto"/>
              <w:bottom w:val="single" w:sz="4" w:space="0" w:color="auto"/>
              <w:right w:val="single" w:sz="4" w:space="0" w:color="auto"/>
            </w:tcBorders>
            <w:vAlign w:val="center"/>
          </w:tcPr>
          <w:p w:rsidR="004F620C" w:rsidRPr="004F620C" w:rsidRDefault="004F620C">
            <w:pPr>
              <w:spacing w:line="360" w:lineRule="auto"/>
              <w:outlineLvl w:val="0"/>
              <w:rPr>
                <w:szCs w:val="21"/>
              </w:rPr>
            </w:pPr>
            <w:r w:rsidRPr="004F620C">
              <w:rPr>
                <w:rFonts w:hint="eastAsia"/>
                <w:szCs w:val="21"/>
              </w:rPr>
              <w:t>货物签收报表</w:t>
            </w:r>
          </w:p>
        </w:tc>
        <w:tc>
          <w:tcPr>
            <w:tcW w:w="850" w:type="dxa"/>
            <w:tcBorders>
              <w:top w:val="single" w:sz="4" w:space="0" w:color="auto"/>
              <w:left w:val="single" w:sz="4" w:space="0" w:color="auto"/>
              <w:bottom w:val="single" w:sz="4" w:space="0" w:color="auto"/>
              <w:right w:val="single" w:sz="4" w:space="0" w:color="auto"/>
            </w:tcBorders>
            <w:vAlign w:val="center"/>
          </w:tcPr>
          <w:p w:rsidR="004F620C" w:rsidRDefault="004F620C">
            <w:pPr>
              <w:spacing w:line="360" w:lineRule="auto"/>
              <w:rPr>
                <w:rFonts w:ascii="宋体"/>
                <w:b/>
                <w:szCs w:val="21"/>
              </w:rPr>
            </w:pPr>
          </w:p>
        </w:tc>
      </w:tr>
      <w:tr w:rsidR="004F620C" w:rsidTr="006E6F73">
        <w:trPr>
          <w:cantSplit/>
          <w:trHeight w:val="340"/>
        </w:trPr>
        <w:tc>
          <w:tcPr>
            <w:tcW w:w="1241" w:type="dxa"/>
            <w:gridSpan w:val="2"/>
            <w:vMerge/>
            <w:tcBorders>
              <w:top w:val="single" w:sz="4" w:space="0" w:color="auto"/>
              <w:left w:val="single" w:sz="4" w:space="0" w:color="auto"/>
              <w:bottom w:val="single" w:sz="4" w:space="0" w:color="auto"/>
              <w:right w:val="single" w:sz="4" w:space="0" w:color="auto"/>
            </w:tcBorders>
            <w:vAlign w:val="center"/>
          </w:tcPr>
          <w:p w:rsidR="004F620C" w:rsidRDefault="004F620C">
            <w:pPr>
              <w:spacing w:line="360" w:lineRule="auto"/>
              <w:outlineLvl w:val="0"/>
              <w:rPr>
                <w:rFonts w:ascii="宋体" w:hAnsi="宋体"/>
                <w:b/>
                <w:szCs w:val="21"/>
              </w:rPr>
            </w:pPr>
          </w:p>
        </w:tc>
        <w:tc>
          <w:tcPr>
            <w:tcW w:w="7089" w:type="dxa"/>
            <w:tcBorders>
              <w:top w:val="single" w:sz="4" w:space="0" w:color="auto"/>
              <w:left w:val="single" w:sz="4" w:space="0" w:color="auto"/>
              <w:bottom w:val="single" w:sz="4" w:space="0" w:color="auto"/>
              <w:right w:val="single" w:sz="4" w:space="0" w:color="auto"/>
            </w:tcBorders>
            <w:vAlign w:val="center"/>
          </w:tcPr>
          <w:p w:rsidR="004F620C" w:rsidRPr="004F620C" w:rsidRDefault="004F620C">
            <w:pPr>
              <w:spacing w:line="360" w:lineRule="auto"/>
              <w:outlineLvl w:val="0"/>
              <w:rPr>
                <w:szCs w:val="21"/>
              </w:rPr>
            </w:pPr>
            <w:r w:rsidRPr="004F620C">
              <w:rPr>
                <w:rFonts w:hint="eastAsia"/>
                <w:szCs w:val="21"/>
              </w:rPr>
              <w:t>货物未签收报表</w:t>
            </w:r>
          </w:p>
        </w:tc>
        <w:tc>
          <w:tcPr>
            <w:tcW w:w="850" w:type="dxa"/>
            <w:tcBorders>
              <w:top w:val="single" w:sz="4" w:space="0" w:color="auto"/>
              <w:left w:val="single" w:sz="4" w:space="0" w:color="auto"/>
              <w:bottom w:val="single" w:sz="4" w:space="0" w:color="auto"/>
              <w:right w:val="single" w:sz="4" w:space="0" w:color="auto"/>
            </w:tcBorders>
            <w:vAlign w:val="center"/>
          </w:tcPr>
          <w:p w:rsidR="004F620C" w:rsidRDefault="004F620C">
            <w:pPr>
              <w:spacing w:line="360" w:lineRule="auto"/>
              <w:rPr>
                <w:rFonts w:ascii="宋体"/>
                <w:b/>
                <w:szCs w:val="21"/>
              </w:rPr>
            </w:pPr>
          </w:p>
        </w:tc>
      </w:tr>
      <w:tr w:rsidR="004F620C" w:rsidTr="006E6F73">
        <w:trPr>
          <w:cantSplit/>
          <w:trHeight w:val="340"/>
        </w:trPr>
        <w:tc>
          <w:tcPr>
            <w:tcW w:w="1241" w:type="dxa"/>
            <w:gridSpan w:val="2"/>
            <w:vMerge/>
            <w:tcBorders>
              <w:top w:val="single" w:sz="4" w:space="0" w:color="auto"/>
              <w:left w:val="single" w:sz="4" w:space="0" w:color="auto"/>
              <w:bottom w:val="single" w:sz="4" w:space="0" w:color="auto"/>
              <w:right w:val="single" w:sz="4" w:space="0" w:color="auto"/>
            </w:tcBorders>
            <w:vAlign w:val="center"/>
          </w:tcPr>
          <w:p w:rsidR="004F620C" w:rsidRDefault="004F620C">
            <w:pPr>
              <w:spacing w:line="360" w:lineRule="auto"/>
              <w:outlineLvl w:val="0"/>
              <w:rPr>
                <w:rFonts w:ascii="宋体" w:hAnsi="宋体"/>
                <w:b/>
                <w:szCs w:val="21"/>
              </w:rPr>
            </w:pPr>
          </w:p>
        </w:tc>
        <w:tc>
          <w:tcPr>
            <w:tcW w:w="7089" w:type="dxa"/>
            <w:tcBorders>
              <w:top w:val="single" w:sz="4" w:space="0" w:color="auto"/>
              <w:left w:val="single" w:sz="4" w:space="0" w:color="auto"/>
              <w:bottom w:val="single" w:sz="4" w:space="0" w:color="auto"/>
              <w:right w:val="single" w:sz="4" w:space="0" w:color="auto"/>
            </w:tcBorders>
            <w:vAlign w:val="center"/>
          </w:tcPr>
          <w:p w:rsidR="004F620C" w:rsidRPr="004F620C" w:rsidRDefault="004F620C">
            <w:pPr>
              <w:spacing w:line="360" w:lineRule="auto"/>
              <w:outlineLvl w:val="0"/>
              <w:rPr>
                <w:szCs w:val="21"/>
              </w:rPr>
            </w:pPr>
            <w:r w:rsidRPr="004F620C">
              <w:rPr>
                <w:rFonts w:hint="eastAsia"/>
                <w:szCs w:val="21"/>
              </w:rPr>
              <w:t>重置传输从</w:t>
            </w:r>
            <w:r w:rsidRPr="004F620C">
              <w:rPr>
                <w:szCs w:val="21"/>
              </w:rPr>
              <w:t>X5到TMS</w:t>
            </w:r>
          </w:p>
        </w:tc>
        <w:tc>
          <w:tcPr>
            <w:tcW w:w="850" w:type="dxa"/>
            <w:tcBorders>
              <w:top w:val="single" w:sz="4" w:space="0" w:color="auto"/>
              <w:left w:val="single" w:sz="4" w:space="0" w:color="auto"/>
              <w:bottom w:val="single" w:sz="4" w:space="0" w:color="auto"/>
              <w:right w:val="single" w:sz="4" w:space="0" w:color="auto"/>
            </w:tcBorders>
            <w:vAlign w:val="center"/>
          </w:tcPr>
          <w:p w:rsidR="004F620C" w:rsidRDefault="004F620C">
            <w:pPr>
              <w:spacing w:line="360" w:lineRule="auto"/>
              <w:rPr>
                <w:rFonts w:ascii="宋体"/>
                <w:b/>
                <w:szCs w:val="21"/>
              </w:rPr>
            </w:pPr>
          </w:p>
        </w:tc>
      </w:tr>
      <w:tr w:rsidR="006E6F73" w:rsidTr="004F620C">
        <w:trPr>
          <w:cantSplit/>
          <w:trHeight w:val="558"/>
        </w:trPr>
        <w:tc>
          <w:tcPr>
            <w:tcW w:w="1241" w:type="dxa"/>
            <w:gridSpan w:val="2"/>
            <w:vMerge/>
            <w:tcBorders>
              <w:top w:val="single" w:sz="4" w:space="0" w:color="auto"/>
              <w:left w:val="single" w:sz="4" w:space="0" w:color="auto"/>
              <w:bottom w:val="single" w:sz="4" w:space="0" w:color="auto"/>
              <w:right w:val="single" w:sz="4" w:space="0" w:color="auto"/>
            </w:tcBorders>
            <w:vAlign w:val="center"/>
            <w:hideMark/>
          </w:tcPr>
          <w:p w:rsidR="006E6F73" w:rsidRDefault="006E6F73">
            <w:pPr>
              <w:widowControl/>
              <w:jc w:val="left"/>
              <w:rPr>
                <w:rFonts w:ascii="宋体" w:hAnsi="宋体"/>
                <w:b/>
                <w:szCs w:val="21"/>
              </w:rPr>
            </w:pPr>
          </w:p>
        </w:tc>
        <w:tc>
          <w:tcPr>
            <w:tcW w:w="7089" w:type="dxa"/>
            <w:tcBorders>
              <w:top w:val="single" w:sz="4" w:space="0" w:color="auto"/>
              <w:left w:val="single" w:sz="4" w:space="0" w:color="auto"/>
              <w:bottom w:val="single" w:sz="4" w:space="0" w:color="auto"/>
              <w:right w:val="single" w:sz="4" w:space="0" w:color="auto"/>
            </w:tcBorders>
            <w:vAlign w:val="center"/>
          </w:tcPr>
          <w:p w:rsidR="006E6F73" w:rsidRDefault="004F620C">
            <w:pPr>
              <w:spacing w:line="360" w:lineRule="auto"/>
              <w:rPr>
                <w:szCs w:val="21"/>
              </w:rPr>
            </w:pPr>
            <w:r w:rsidRPr="004F620C">
              <w:rPr>
                <w:rFonts w:hint="eastAsia"/>
                <w:szCs w:val="21"/>
              </w:rPr>
              <w:t>重置传输从</w:t>
            </w:r>
            <w:r w:rsidRPr="004F620C">
              <w:rPr>
                <w:szCs w:val="21"/>
              </w:rPr>
              <w:t>X5到SAP中间表</w:t>
            </w:r>
          </w:p>
        </w:tc>
        <w:tc>
          <w:tcPr>
            <w:tcW w:w="850" w:type="dxa"/>
            <w:tcBorders>
              <w:top w:val="single" w:sz="4" w:space="0" w:color="auto"/>
              <w:left w:val="single" w:sz="4" w:space="0" w:color="auto"/>
              <w:bottom w:val="single" w:sz="4" w:space="0" w:color="auto"/>
              <w:right w:val="single" w:sz="4" w:space="0" w:color="auto"/>
            </w:tcBorders>
            <w:vAlign w:val="center"/>
          </w:tcPr>
          <w:p w:rsidR="006E6F73" w:rsidRDefault="006E6F73">
            <w:pPr>
              <w:spacing w:line="360" w:lineRule="auto"/>
              <w:rPr>
                <w:szCs w:val="21"/>
              </w:rPr>
            </w:pPr>
          </w:p>
        </w:tc>
      </w:tr>
      <w:tr w:rsidR="004F620C" w:rsidTr="007D48FD">
        <w:trPr>
          <w:cantSplit/>
          <w:trHeight w:val="1258"/>
        </w:trPr>
        <w:tc>
          <w:tcPr>
            <w:tcW w:w="1241" w:type="dxa"/>
            <w:gridSpan w:val="2"/>
            <w:tcBorders>
              <w:top w:val="single" w:sz="4" w:space="0" w:color="auto"/>
              <w:left w:val="single" w:sz="4" w:space="0" w:color="auto"/>
              <w:bottom w:val="single" w:sz="4" w:space="0" w:color="auto"/>
              <w:right w:val="single" w:sz="4" w:space="0" w:color="auto"/>
            </w:tcBorders>
            <w:vAlign w:val="center"/>
            <w:hideMark/>
          </w:tcPr>
          <w:p w:rsidR="004F620C" w:rsidRDefault="004F620C">
            <w:pPr>
              <w:spacing w:line="360" w:lineRule="auto"/>
              <w:jc w:val="center"/>
              <w:outlineLvl w:val="0"/>
              <w:rPr>
                <w:rFonts w:ascii="黑体" w:eastAsia="黑体"/>
                <w:b/>
                <w:szCs w:val="21"/>
              </w:rPr>
            </w:pPr>
            <w:r>
              <w:rPr>
                <w:rFonts w:ascii="黑体" w:eastAsia="黑体" w:hint="eastAsia"/>
                <w:b/>
                <w:szCs w:val="21"/>
              </w:rPr>
              <w:t>解决方案描述</w:t>
            </w:r>
          </w:p>
        </w:tc>
        <w:tc>
          <w:tcPr>
            <w:tcW w:w="7089" w:type="dxa"/>
            <w:tcBorders>
              <w:top w:val="single" w:sz="4" w:space="0" w:color="auto"/>
              <w:left w:val="single" w:sz="4" w:space="0" w:color="auto"/>
              <w:right w:val="single" w:sz="4" w:space="0" w:color="auto"/>
            </w:tcBorders>
            <w:vAlign w:val="center"/>
          </w:tcPr>
          <w:p w:rsidR="004F620C" w:rsidRPr="004F620C" w:rsidRDefault="004F620C" w:rsidP="004F620C">
            <w:pPr>
              <w:rPr>
                <w:szCs w:val="21"/>
              </w:rPr>
            </w:pPr>
            <w:r>
              <w:rPr>
                <w:rFonts w:hint="eastAsia"/>
                <w:szCs w:val="21"/>
              </w:rPr>
              <w:t>使用定时任务框架</w:t>
            </w:r>
            <w:proofErr w:type="spellStart"/>
            <w:r>
              <w:rPr>
                <w:rFonts w:hint="eastAsia"/>
                <w:szCs w:val="21"/>
              </w:rPr>
              <w:t>Quartzs</w:t>
            </w:r>
            <w:proofErr w:type="spellEnd"/>
            <w:r>
              <w:rPr>
                <w:rFonts w:hint="eastAsia"/>
                <w:szCs w:val="21"/>
              </w:rPr>
              <w:t>处理定时任务，业务操作通过X5调用后台Server最终返回数据到 X5展示给用户</w:t>
            </w:r>
          </w:p>
        </w:tc>
        <w:tc>
          <w:tcPr>
            <w:tcW w:w="850" w:type="dxa"/>
            <w:tcBorders>
              <w:top w:val="single" w:sz="4" w:space="0" w:color="auto"/>
              <w:left w:val="single" w:sz="4" w:space="0" w:color="auto"/>
              <w:right w:val="single" w:sz="4" w:space="0" w:color="auto"/>
            </w:tcBorders>
            <w:vAlign w:val="center"/>
          </w:tcPr>
          <w:p w:rsidR="004F620C" w:rsidRPr="004F620C" w:rsidRDefault="004F620C">
            <w:pPr>
              <w:spacing w:line="360" w:lineRule="auto"/>
              <w:rPr>
                <w:szCs w:val="21"/>
              </w:rPr>
            </w:pPr>
          </w:p>
        </w:tc>
      </w:tr>
      <w:tr w:rsidR="006E6F73" w:rsidTr="006E6F73">
        <w:trPr>
          <w:cantSplit/>
          <w:trHeight w:val="415"/>
        </w:trPr>
        <w:tc>
          <w:tcPr>
            <w:tcW w:w="9180" w:type="dxa"/>
            <w:gridSpan w:val="4"/>
            <w:tcBorders>
              <w:top w:val="single" w:sz="4" w:space="0" w:color="auto"/>
              <w:left w:val="single" w:sz="4" w:space="0" w:color="auto"/>
              <w:bottom w:val="single" w:sz="4" w:space="0" w:color="auto"/>
              <w:right w:val="single" w:sz="4" w:space="0" w:color="auto"/>
            </w:tcBorders>
            <w:vAlign w:val="center"/>
            <w:hideMark/>
          </w:tcPr>
          <w:p w:rsidR="006E6F73" w:rsidRDefault="006E6F73">
            <w:pPr>
              <w:spacing w:line="360" w:lineRule="auto"/>
              <w:jc w:val="center"/>
              <w:rPr>
                <w:rFonts w:ascii="宋体" w:hAnsi="宋体"/>
                <w:szCs w:val="21"/>
              </w:rPr>
            </w:pPr>
            <w:r>
              <w:rPr>
                <w:rFonts w:ascii="宋体" w:hAnsi="宋体" w:hint="eastAsia"/>
                <w:szCs w:val="21"/>
              </w:rPr>
              <w:t>项目文档验收</w:t>
            </w:r>
          </w:p>
        </w:tc>
      </w:tr>
      <w:tr w:rsidR="006E6F73" w:rsidTr="006E6F73">
        <w:trPr>
          <w:cantSplit/>
          <w:trHeight w:val="24"/>
        </w:trPr>
        <w:tc>
          <w:tcPr>
            <w:tcW w:w="647" w:type="dxa"/>
            <w:tcBorders>
              <w:top w:val="single" w:sz="4" w:space="0" w:color="auto"/>
              <w:left w:val="single" w:sz="4" w:space="0" w:color="auto"/>
              <w:bottom w:val="single" w:sz="4" w:space="0" w:color="auto"/>
              <w:right w:val="single" w:sz="4" w:space="0" w:color="auto"/>
            </w:tcBorders>
            <w:shd w:val="clear" w:color="auto" w:fill="C0C0C0"/>
            <w:hideMark/>
          </w:tcPr>
          <w:p w:rsidR="006E6F73" w:rsidRDefault="006E6F73">
            <w:pPr>
              <w:spacing w:line="360" w:lineRule="auto"/>
              <w:jc w:val="center"/>
              <w:rPr>
                <w:b/>
                <w:bCs/>
                <w:szCs w:val="21"/>
              </w:rPr>
            </w:pPr>
            <w:r>
              <w:rPr>
                <w:rFonts w:hint="eastAsia"/>
                <w:b/>
                <w:bCs/>
                <w:szCs w:val="21"/>
              </w:rPr>
              <w:t>序</w:t>
            </w:r>
          </w:p>
          <w:p w:rsidR="006E6F73" w:rsidRDefault="006E6F73">
            <w:pPr>
              <w:spacing w:line="360" w:lineRule="auto"/>
              <w:jc w:val="center"/>
              <w:rPr>
                <w:b/>
                <w:bCs/>
                <w:szCs w:val="21"/>
              </w:rPr>
            </w:pPr>
            <w:r>
              <w:rPr>
                <w:rFonts w:hint="eastAsia"/>
                <w:b/>
                <w:bCs/>
                <w:szCs w:val="21"/>
              </w:rPr>
              <w:t>号</w:t>
            </w:r>
          </w:p>
        </w:tc>
        <w:tc>
          <w:tcPr>
            <w:tcW w:w="7683" w:type="dxa"/>
            <w:gridSpan w:val="2"/>
            <w:tcBorders>
              <w:top w:val="single" w:sz="4" w:space="0" w:color="auto"/>
              <w:left w:val="single" w:sz="4" w:space="0" w:color="auto"/>
              <w:bottom w:val="single" w:sz="4" w:space="0" w:color="auto"/>
              <w:right w:val="single" w:sz="4" w:space="0" w:color="auto"/>
            </w:tcBorders>
            <w:shd w:val="clear" w:color="auto" w:fill="C0C0C0"/>
            <w:hideMark/>
          </w:tcPr>
          <w:p w:rsidR="006E6F73" w:rsidRDefault="006E6F73">
            <w:pPr>
              <w:spacing w:line="360" w:lineRule="auto"/>
              <w:jc w:val="center"/>
              <w:rPr>
                <w:b/>
                <w:bCs/>
                <w:szCs w:val="21"/>
              </w:rPr>
            </w:pPr>
            <w:r>
              <w:rPr>
                <w:rFonts w:hint="eastAsia"/>
                <w:b/>
                <w:bCs/>
                <w:szCs w:val="21"/>
              </w:rPr>
              <w:t>文档名称</w:t>
            </w:r>
          </w:p>
        </w:tc>
        <w:tc>
          <w:tcPr>
            <w:tcW w:w="850" w:type="dxa"/>
            <w:tcBorders>
              <w:top w:val="single" w:sz="4" w:space="0" w:color="auto"/>
              <w:left w:val="single" w:sz="4" w:space="0" w:color="auto"/>
              <w:bottom w:val="single" w:sz="4" w:space="0" w:color="auto"/>
              <w:right w:val="single" w:sz="4" w:space="0" w:color="auto"/>
            </w:tcBorders>
            <w:shd w:val="clear" w:color="auto" w:fill="C0C0C0"/>
            <w:hideMark/>
          </w:tcPr>
          <w:p w:rsidR="006E6F73" w:rsidRDefault="006E6F73">
            <w:pPr>
              <w:spacing w:line="360" w:lineRule="auto"/>
              <w:jc w:val="center"/>
              <w:rPr>
                <w:b/>
                <w:bCs/>
                <w:szCs w:val="21"/>
              </w:rPr>
            </w:pPr>
            <w:r>
              <w:rPr>
                <w:rFonts w:hint="eastAsia"/>
                <w:b/>
                <w:bCs/>
                <w:szCs w:val="21"/>
              </w:rPr>
              <w:t>验收</w:t>
            </w:r>
          </w:p>
          <w:p w:rsidR="006E6F73" w:rsidRDefault="006E6F73">
            <w:pPr>
              <w:spacing w:line="360" w:lineRule="auto"/>
              <w:jc w:val="center"/>
              <w:rPr>
                <w:b/>
                <w:bCs/>
                <w:szCs w:val="21"/>
              </w:rPr>
            </w:pPr>
            <w:r>
              <w:rPr>
                <w:rFonts w:hint="eastAsia"/>
                <w:b/>
                <w:bCs/>
                <w:szCs w:val="21"/>
              </w:rPr>
              <w:t>确认</w:t>
            </w:r>
          </w:p>
        </w:tc>
      </w:tr>
      <w:tr w:rsidR="006E6F73" w:rsidTr="006E6F73">
        <w:trPr>
          <w:cantSplit/>
          <w:trHeight w:val="21"/>
        </w:trPr>
        <w:tc>
          <w:tcPr>
            <w:tcW w:w="647" w:type="dxa"/>
            <w:tcBorders>
              <w:top w:val="single" w:sz="4" w:space="0" w:color="auto"/>
              <w:left w:val="single" w:sz="4" w:space="0" w:color="auto"/>
              <w:bottom w:val="single" w:sz="4" w:space="0" w:color="auto"/>
              <w:right w:val="single" w:sz="4" w:space="0" w:color="auto"/>
            </w:tcBorders>
          </w:tcPr>
          <w:p w:rsidR="006E6F73" w:rsidRDefault="006E6F73" w:rsidP="001232BE">
            <w:pPr>
              <w:numPr>
                <w:ilvl w:val="0"/>
                <w:numId w:val="1"/>
              </w:numPr>
              <w:spacing w:line="360" w:lineRule="auto"/>
              <w:rPr>
                <w:szCs w:val="21"/>
              </w:rPr>
            </w:pPr>
          </w:p>
        </w:tc>
        <w:tc>
          <w:tcPr>
            <w:tcW w:w="7683" w:type="dxa"/>
            <w:gridSpan w:val="2"/>
            <w:tcBorders>
              <w:top w:val="single" w:sz="4" w:space="0" w:color="auto"/>
              <w:left w:val="single" w:sz="4" w:space="0" w:color="auto"/>
              <w:bottom w:val="single" w:sz="4" w:space="0" w:color="auto"/>
              <w:right w:val="single" w:sz="4" w:space="0" w:color="auto"/>
            </w:tcBorders>
          </w:tcPr>
          <w:p w:rsidR="006E6F73" w:rsidRDefault="004F620C">
            <w:pPr>
              <w:spacing w:line="360" w:lineRule="auto"/>
              <w:rPr>
                <w:szCs w:val="21"/>
              </w:rPr>
            </w:pPr>
            <w:r w:rsidRPr="004F620C">
              <w:rPr>
                <w:szCs w:val="21"/>
              </w:rPr>
              <w:t>X5服务平台文档1.5.docx</w:t>
            </w:r>
          </w:p>
        </w:tc>
        <w:tc>
          <w:tcPr>
            <w:tcW w:w="850" w:type="dxa"/>
            <w:tcBorders>
              <w:top w:val="single" w:sz="4" w:space="0" w:color="auto"/>
              <w:left w:val="single" w:sz="4" w:space="0" w:color="auto"/>
              <w:bottom w:val="single" w:sz="4" w:space="0" w:color="auto"/>
              <w:right w:val="single" w:sz="4" w:space="0" w:color="auto"/>
            </w:tcBorders>
          </w:tcPr>
          <w:p w:rsidR="006E6F73" w:rsidRDefault="006E6F73">
            <w:pPr>
              <w:spacing w:line="360" w:lineRule="auto"/>
              <w:rPr>
                <w:szCs w:val="21"/>
              </w:rPr>
            </w:pPr>
          </w:p>
        </w:tc>
      </w:tr>
      <w:tr w:rsidR="004F620C" w:rsidTr="006E6F73">
        <w:trPr>
          <w:cantSplit/>
          <w:trHeight w:val="21"/>
        </w:trPr>
        <w:tc>
          <w:tcPr>
            <w:tcW w:w="647" w:type="dxa"/>
            <w:tcBorders>
              <w:top w:val="single" w:sz="4" w:space="0" w:color="auto"/>
              <w:left w:val="single" w:sz="4" w:space="0" w:color="auto"/>
              <w:bottom w:val="single" w:sz="4" w:space="0" w:color="auto"/>
              <w:right w:val="single" w:sz="4" w:space="0" w:color="auto"/>
            </w:tcBorders>
          </w:tcPr>
          <w:p w:rsidR="004F620C" w:rsidRDefault="004F620C" w:rsidP="001232BE">
            <w:pPr>
              <w:numPr>
                <w:ilvl w:val="0"/>
                <w:numId w:val="1"/>
              </w:numPr>
              <w:spacing w:line="360" w:lineRule="auto"/>
              <w:rPr>
                <w:szCs w:val="21"/>
              </w:rPr>
            </w:pPr>
          </w:p>
        </w:tc>
        <w:tc>
          <w:tcPr>
            <w:tcW w:w="7683" w:type="dxa"/>
            <w:gridSpan w:val="2"/>
            <w:tcBorders>
              <w:top w:val="single" w:sz="4" w:space="0" w:color="auto"/>
              <w:left w:val="single" w:sz="4" w:space="0" w:color="auto"/>
              <w:bottom w:val="single" w:sz="4" w:space="0" w:color="auto"/>
              <w:right w:val="single" w:sz="4" w:space="0" w:color="auto"/>
            </w:tcBorders>
          </w:tcPr>
          <w:p w:rsidR="004F620C" w:rsidRPr="004F620C" w:rsidRDefault="004F620C">
            <w:pPr>
              <w:spacing w:line="360" w:lineRule="auto"/>
              <w:rPr>
                <w:szCs w:val="21"/>
              </w:rPr>
            </w:pPr>
            <w:r w:rsidRPr="004F620C">
              <w:rPr>
                <w:rFonts w:hint="eastAsia"/>
                <w:szCs w:val="21"/>
              </w:rPr>
              <w:t>货物签收管理功能安装实施工艺</w:t>
            </w:r>
            <w:r w:rsidRPr="004F620C">
              <w:rPr>
                <w:szCs w:val="21"/>
              </w:rPr>
              <w:t>.doc</w:t>
            </w:r>
          </w:p>
        </w:tc>
        <w:tc>
          <w:tcPr>
            <w:tcW w:w="850" w:type="dxa"/>
            <w:tcBorders>
              <w:top w:val="single" w:sz="4" w:space="0" w:color="auto"/>
              <w:left w:val="single" w:sz="4" w:space="0" w:color="auto"/>
              <w:bottom w:val="single" w:sz="4" w:space="0" w:color="auto"/>
              <w:right w:val="single" w:sz="4" w:space="0" w:color="auto"/>
            </w:tcBorders>
          </w:tcPr>
          <w:p w:rsidR="004F620C" w:rsidRDefault="004F620C">
            <w:pPr>
              <w:spacing w:line="360" w:lineRule="auto"/>
              <w:rPr>
                <w:szCs w:val="21"/>
              </w:rPr>
            </w:pPr>
          </w:p>
        </w:tc>
      </w:tr>
      <w:tr w:rsidR="004F620C" w:rsidTr="006E6F73">
        <w:trPr>
          <w:cantSplit/>
          <w:trHeight w:val="21"/>
        </w:trPr>
        <w:tc>
          <w:tcPr>
            <w:tcW w:w="647" w:type="dxa"/>
            <w:tcBorders>
              <w:top w:val="single" w:sz="4" w:space="0" w:color="auto"/>
              <w:left w:val="single" w:sz="4" w:space="0" w:color="auto"/>
              <w:bottom w:val="single" w:sz="4" w:space="0" w:color="auto"/>
              <w:right w:val="single" w:sz="4" w:space="0" w:color="auto"/>
            </w:tcBorders>
          </w:tcPr>
          <w:p w:rsidR="004F620C" w:rsidRDefault="004F620C" w:rsidP="001232BE">
            <w:pPr>
              <w:numPr>
                <w:ilvl w:val="0"/>
                <w:numId w:val="1"/>
              </w:numPr>
              <w:spacing w:line="360" w:lineRule="auto"/>
              <w:rPr>
                <w:szCs w:val="21"/>
              </w:rPr>
            </w:pPr>
          </w:p>
        </w:tc>
        <w:tc>
          <w:tcPr>
            <w:tcW w:w="7683" w:type="dxa"/>
            <w:gridSpan w:val="2"/>
            <w:tcBorders>
              <w:top w:val="single" w:sz="4" w:space="0" w:color="auto"/>
              <w:left w:val="single" w:sz="4" w:space="0" w:color="auto"/>
              <w:bottom w:val="single" w:sz="4" w:space="0" w:color="auto"/>
              <w:right w:val="single" w:sz="4" w:space="0" w:color="auto"/>
            </w:tcBorders>
          </w:tcPr>
          <w:p w:rsidR="004F620C" w:rsidRPr="004F620C" w:rsidRDefault="004F620C">
            <w:pPr>
              <w:spacing w:line="360" w:lineRule="auto"/>
              <w:rPr>
                <w:szCs w:val="21"/>
              </w:rPr>
            </w:pPr>
            <w:r w:rsidRPr="004F620C">
              <w:rPr>
                <w:rFonts w:hint="eastAsia"/>
                <w:szCs w:val="21"/>
              </w:rPr>
              <w:t>货物签收管理功能用户操作手册</w:t>
            </w:r>
            <w:r w:rsidRPr="004F620C">
              <w:rPr>
                <w:szCs w:val="21"/>
              </w:rPr>
              <w:t>.doc</w:t>
            </w:r>
          </w:p>
        </w:tc>
        <w:tc>
          <w:tcPr>
            <w:tcW w:w="850" w:type="dxa"/>
            <w:tcBorders>
              <w:top w:val="single" w:sz="4" w:space="0" w:color="auto"/>
              <w:left w:val="single" w:sz="4" w:space="0" w:color="auto"/>
              <w:bottom w:val="single" w:sz="4" w:space="0" w:color="auto"/>
              <w:right w:val="single" w:sz="4" w:space="0" w:color="auto"/>
            </w:tcBorders>
          </w:tcPr>
          <w:p w:rsidR="004F620C" w:rsidRDefault="004F620C">
            <w:pPr>
              <w:spacing w:line="360" w:lineRule="auto"/>
              <w:rPr>
                <w:szCs w:val="21"/>
              </w:rPr>
            </w:pPr>
          </w:p>
        </w:tc>
      </w:tr>
      <w:tr w:rsidR="004F620C" w:rsidTr="006E6F73">
        <w:trPr>
          <w:cantSplit/>
          <w:trHeight w:val="21"/>
        </w:trPr>
        <w:tc>
          <w:tcPr>
            <w:tcW w:w="647" w:type="dxa"/>
            <w:tcBorders>
              <w:top w:val="single" w:sz="4" w:space="0" w:color="auto"/>
              <w:left w:val="single" w:sz="4" w:space="0" w:color="auto"/>
              <w:bottom w:val="single" w:sz="4" w:space="0" w:color="auto"/>
              <w:right w:val="single" w:sz="4" w:space="0" w:color="auto"/>
            </w:tcBorders>
          </w:tcPr>
          <w:p w:rsidR="004F620C" w:rsidRDefault="004F620C" w:rsidP="001232BE">
            <w:pPr>
              <w:numPr>
                <w:ilvl w:val="0"/>
                <w:numId w:val="1"/>
              </w:numPr>
              <w:spacing w:line="360" w:lineRule="auto"/>
              <w:rPr>
                <w:szCs w:val="21"/>
              </w:rPr>
            </w:pPr>
          </w:p>
        </w:tc>
        <w:tc>
          <w:tcPr>
            <w:tcW w:w="7683" w:type="dxa"/>
            <w:gridSpan w:val="2"/>
            <w:tcBorders>
              <w:top w:val="single" w:sz="4" w:space="0" w:color="auto"/>
              <w:left w:val="single" w:sz="4" w:space="0" w:color="auto"/>
              <w:bottom w:val="single" w:sz="4" w:space="0" w:color="auto"/>
              <w:right w:val="single" w:sz="4" w:space="0" w:color="auto"/>
            </w:tcBorders>
          </w:tcPr>
          <w:p w:rsidR="004F620C" w:rsidRPr="004F620C" w:rsidRDefault="004F620C">
            <w:pPr>
              <w:spacing w:line="360" w:lineRule="auto"/>
              <w:rPr>
                <w:szCs w:val="21"/>
              </w:rPr>
            </w:pPr>
            <w:r w:rsidRPr="004F620C">
              <w:rPr>
                <w:rFonts w:hint="eastAsia"/>
                <w:szCs w:val="21"/>
              </w:rPr>
              <w:t>开发步骤及打包部署</w:t>
            </w:r>
            <w:r w:rsidRPr="004F620C">
              <w:rPr>
                <w:szCs w:val="21"/>
              </w:rPr>
              <w:t>.</w:t>
            </w:r>
            <w:proofErr w:type="spellStart"/>
            <w:r w:rsidRPr="004F620C">
              <w:rPr>
                <w:szCs w:val="21"/>
              </w:rPr>
              <w:t>docx</w:t>
            </w:r>
            <w:proofErr w:type="spellEnd"/>
          </w:p>
        </w:tc>
        <w:tc>
          <w:tcPr>
            <w:tcW w:w="850" w:type="dxa"/>
            <w:tcBorders>
              <w:top w:val="single" w:sz="4" w:space="0" w:color="auto"/>
              <w:left w:val="single" w:sz="4" w:space="0" w:color="auto"/>
              <w:bottom w:val="single" w:sz="4" w:space="0" w:color="auto"/>
              <w:right w:val="single" w:sz="4" w:space="0" w:color="auto"/>
            </w:tcBorders>
          </w:tcPr>
          <w:p w:rsidR="004F620C" w:rsidRDefault="004F620C">
            <w:pPr>
              <w:spacing w:line="360" w:lineRule="auto"/>
              <w:rPr>
                <w:szCs w:val="21"/>
              </w:rPr>
            </w:pPr>
          </w:p>
        </w:tc>
      </w:tr>
      <w:tr w:rsidR="004F620C" w:rsidTr="006E6F73">
        <w:trPr>
          <w:cantSplit/>
          <w:trHeight w:val="21"/>
        </w:trPr>
        <w:tc>
          <w:tcPr>
            <w:tcW w:w="647" w:type="dxa"/>
            <w:tcBorders>
              <w:top w:val="single" w:sz="4" w:space="0" w:color="auto"/>
              <w:left w:val="single" w:sz="4" w:space="0" w:color="auto"/>
              <w:bottom w:val="single" w:sz="4" w:space="0" w:color="auto"/>
              <w:right w:val="single" w:sz="4" w:space="0" w:color="auto"/>
            </w:tcBorders>
          </w:tcPr>
          <w:p w:rsidR="004F620C" w:rsidRDefault="004F620C" w:rsidP="001232BE">
            <w:pPr>
              <w:numPr>
                <w:ilvl w:val="0"/>
                <w:numId w:val="1"/>
              </w:numPr>
              <w:spacing w:line="360" w:lineRule="auto"/>
              <w:rPr>
                <w:szCs w:val="21"/>
              </w:rPr>
            </w:pPr>
          </w:p>
        </w:tc>
        <w:tc>
          <w:tcPr>
            <w:tcW w:w="7683" w:type="dxa"/>
            <w:gridSpan w:val="2"/>
            <w:tcBorders>
              <w:top w:val="single" w:sz="4" w:space="0" w:color="auto"/>
              <w:left w:val="single" w:sz="4" w:space="0" w:color="auto"/>
              <w:bottom w:val="single" w:sz="4" w:space="0" w:color="auto"/>
              <w:right w:val="single" w:sz="4" w:space="0" w:color="auto"/>
            </w:tcBorders>
          </w:tcPr>
          <w:p w:rsidR="004F620C" w:rsidRPr="004F620C" w:rsidRDefault="004F620C">
            <w:pPr>
              <w:spacing w:line="360" w:lineRule="auto"/>
              <w:rPr>
                <w:szCs w:val="21"/>
              </w:rPr>
            </w:pPr>
            <w:r w:rsidRPr="004F620C">
              <w:rPr>
                <w:rFonts w:hint="eastAsia"/>
                <w:szCs w:val="21"/>
              </w:rPr>
              <w:t>货物签收表视图汇总信息</w:t>
            </w:r>
            <w:r w:rsidRPr="004F620C">
              <w:rPr>
                <w:szCs w:val="21"/>
              </w:rPr>
              <w:t>.</w:t>
            </w:r>
            <w:proofErr w:type="spellStart"/>
            <w:r w:rsidRPr="004F620C">
              <w:rPr>
                <w:szCs w:val="21"/>
              </w:rPr>
              <w:t>xlsx</w:t>
            </w:r>
            <w:proofErr w:type="spellEnd"/>
          </w:p>
        </w:tc>
        <w:tc>
          <w:tcPr>
            <w:tcW w:w="850" w:type="dxa"/>
            <w:tcBorders>
              <w:top w:val="single" w:sz="4" w:space="0" w:color="auto"/>
              <w:left w:val="single" w:sz="4" w:space="0" w:color="auto"/>
              <w:bottom w:val="single" w:sz="4" w:space="0" w:color="auto"/>
              <w:right w:val="single" w:sz="4" w:space="0" w:color="auto"/>
            </w:tcBorders>
          </w:tcPr>
          <w:p w:rsidR="004F620C" w:rsidRDefault="004F620C">
            <w:pPr>
              <w:spacing w:line="360" w:lineRule="auto"/>
              <w:rPr>
                <w:szCs w:val="21"/>
              </w:rPr>
            </w:pPr>
          </w:p>
        </w:tc>
      </w:tr>
      <w:tr w:rsidR="004F620C" w:rsidTr="006E6F73">
        <w:trPr>
          <w:cantSplit/>
          <w:trHeight w:val="21"/>
        </w:trPr>
        <w:tc>
          <w:tcPr>
            <w:tcW w:w="647" w:type="dxa"/>
            <w:tcBorders>
              <w:top w:val="single" w:sz="4" w:space="0" w:color="auto"/>
              <w:left w:val="single" w:sz="4" w:space="0" w:color="auto"/>
              <w:bottom w:val="single" w:sz="4" w:space="0" w:color="auto"/>
              <w:right w:val="single" w:sz="4" w:space="0" w:color="auto"/>
            </w:tcBorders>
          </w:tcPr>
          <w:p w:rsidR="004F620C" w:rsidRDefault="004F620C" w:rsidP="001232BE">
            <w:pPr>
              <w:numPr>
                <w:ilvl w:val="0"/>
                <w:numId w:val="1"/>
              </w:numPr>
              <w:spacing w:line="360" w:lineRule="auto"/>
              <w:rPr>
                <w:szCs w:val="21"/>
              </w:rPr>
            </w:pPr>
          </w:p>
        </w:tc>
        <w:tc>
          <w:tcPr>
            <w:tcW w:w="7683" w:type="dxa"/>
            <w:gridSpan w:val="2"/>
            <w:tcBorders>
              <w:top w:val="single" w:sz="4" w:space="0" w:color="auto"/>
              <w:left w:val="single" w:sz="4" w:space="0" w:color="auto"/>
              <w:bottom w:val="single" w:sz="4" w:space="0" w:color="auto"/>
              <w:right w:val="single" w:sz="4" w:space="0" w:color="auto"/>
            </w:tcBorders>
          </w:tcPr>
          <w:p w:rsidR="004F620C" w:rsidRPr="004F620C" w:rsidRDefault="004F620C">
            <w:pPr>
              <w:spacing w:line="360" w:lineRule="auto"/>
              <w:rPr>
                <w:szCs w:val="21"/>
              </w:rPr>
            </w:pPr>
            <w:r w:rsidRPr="004F620C">
              <w:rPr>
                <w:rFonts w:hint="eastAsia"/>
                <w:szCs w:val="21"/>
              </w:rPr>
              <w:t>服务详述</w:t>
            </w:r>
            <w:r w:rsidRPr="004F620C">
              <w:rPr>
                <w:szCs w:val="21"/>
              </w:rPr>
              <w:t>.</w:t>
            </w:r>
            <w:proofErr w:type="spellStart"/>
            <w:r w:rsidRPr="004F620C">
              <w:rPr>
                <w:szCs w:val="21"/>
              </w:rPr>
              <w:t>docx</w:t>
            </w:r>
            <w:proofErr w:type="spellEnd"/>
          </w:p>
        </w:tc>
        <w:tc>
          <w:tcPr>
            <w:tcW w:w="850" w:type="dxa"/>
            <w:tcBorders>
              <w:top w:val="single" w:sz="4" w:space="0" w:color="auto"/>
              <w:left w:val="single" w:sz="4" w:space="0" w:color="auto"/>
              <w:bottom w:val="single" w:sz="4" w:space="0" w:color="auto"/>
              <w:right w:val="single" w:sz="4" w:space="0" w:color="auto"/>
            </w:tcBorders>
          </w:tcPr>
          <w:p w:rsidR="004F620C" w:rsidRDefault="004F620C">
            <w:pPr>
              <w:spacing w:line="360" w:lineRule="auto"/>
              <w:rPr>
                <w:szCs w:val="21"/>
              </w:rPr>
            </w:pPr>
          </w:p>
        </w:tc>
      </w:tr>
    </w:tbl>
    <w:p w:rsidR="006E6F73" w:rsidRDefault="006E6F73" w:rsidP="006E6F73">
      <w:pPr>
        <w:rPr>
          <w:szCs w:val="21"/>
        </w:rPr>
      </w:pPr>
      <w:r>
        <w:rPr>
          <w:rFonts w:hint="eastAsia"/>
          <w:szCs w:val="21"/>
        </w:rPr>
        <w:t>根据合同要求，北京起步科技股份有限公司将在服务验收后继续履行合同期内的服务承诺，有关服务</w:t>
      </w:r>
    </w:p>
    <w:p w:rsidR="006E6F73" w:rsidRDefault="006E6F73" w:rsidP="006E6F73">
      <w:pPr>
        <w:rPr>
          <w:szCs w:val="21"/>
        </w:rPr>
      </w:pPr>
      <w:r>
        <w:rPr>
          <w:rFonts w:hint="eastAsia"/>
          <w:szCs w:val="21"/>
        </w:rPr>
        <w:t>承诺如下：</w:t>
      </w:r>
    </w:p>
    <w:p w:rsidR="006E6F73" w:rsidRDefault="006E6F73" w:rsidP="006E6F73">
      <w:pPr>
        <w:rPr>
          <w:szCs w:val="21"/>
        </w:rPr>
      </w:pPr>
      <w:r>
        <w:rPr>
          <w:szCs w:val="21"/>
        </w:rPr>
        <w:t>1</w:t>
      </w:r>
      <w:r>
        <w:rPr>
          <w:rFonts w:hint="eastAsia"/>
          <w:szCs w:val="21"/>
        </w:rPr>
        <w:t>、如以上开发对其它造成影响，需要免费更改保证系统正常运行</w:t>
      </w:r>
    </w:p>
    <w:p w:rsidR="006E6F73" w:rsidRDefault="006E6F73" w:rsidP="006E6F73">
      <w:pPr>
        <w:rPr>
          <w:szCs w:val="21"/>
        </w:rPr>
      </w:pPr>
      <w:r>
        <w:rPr>
          <w:szCs w:val="21"/>
        </w:rPr>
        <w:t>2</w:t>
      </w:r>
      <w:r>
        <w:rPr>
          <w:rFonts w:hint="eastAsia"/>
          <w:szCs w:val="21"/>
        </w:rPr>
        <w:t>、维护期内请</w:t>
      </w:r>
      <w:proofErr w:type="gramStart"/>
      <w:r>
        <w:rPr>
          <w:rFonts w:hint="eastAsia"/>
          <w:szCs w:val="21"/>
        </w:rPr>
        <w:t>按维护</w:t>
      </w:r>
      <w:proofErr w:type="gramEnd"/>
      <w:r>
        <w:rPr>
          <w:rFonts w:hint="eastAsia"/>
          <w:szCs w:val="21"/>
        </w:rPr>
        <w:t>合同履行责任。</w:t>
      </w:r>
    </w:p>
    <w:p w:rsidR="006E6F73" w:rsidRDefault="006E6F73" w:rsidP="006E6F73">
      <w:pPr>
        <w:jc w:val="center"/>
        <w:rPr>
          <w:b/>
          <w:sz w:val="28"/>
          <w:szCs w:val="28"/>
        </w:rPr>
      </w:pPr>
      <w:r>
        <w:rPr>
          <w:rFonts w:hint="eastAsia"/>
          <w:b/>
          <w:sz w:val="28"/>
          <w:szCs w:val="28"/>
        </w:rPr>
        <w:t>验收结论</w:t>
      </w:r>
    </w:p>
    <w:p w:rsidR="006E6F73" w:rsidRDefault="00B20124" w:rsidP="00B20124">
      <w:pPr>
        <w:ind w:firstLineChars="200" w:firstLine="420"/>
        <w:rPr>
          <w:szCs w:val="21"/>
        </w:rPr>
      </w:pPr>
      <w:r>
        <w:rPr>
          <w:rFonts w:hint="eastAsia"/>
          <w:szCs w:val="21"/>
        </w:rPr>
        <w:t>已按照《</w:t>
      </w:r>
      <w:r w:rsidRPr="00B20124">
        <w:rPr>
          <w:rFonts w:hint="eastAsia"/>
          <w:szCs w:val="21"/>
        </w:rPr>
        <w:t>需求规格说明书</w:t>
      </w:r>
      <w:r w:rsidRPr="00B20124">
        <w:rPr>
          <w:szCs w:val="21"/>
        </w:rPr>
        <w:t>_货物签收管理V1.4.doc</w:t>
      </w:r>
      <w:r>
        <w:rPr>
          <w:rFonts w:hint="eastAsia"/>
          <w:szCs w:val="21"/>
        </w:rPr>
        <w:t>》中需求内容完成开发并测试通过，现已部署至正式环境。</w:t>
      </w:r>
      <w:bookmarkStart w:id="0" w:name="_GoBack"/>
      <w:bookmarkEnd w:id="0"/>
    </w:p>
    <w:p w:rsidR="006E6F73" w:rsidRDefault="006E6F73" w:rsidP="006E6F73">
      <w:pPr>
        <w:rPr>
          <w:rFonts w:ascii="宋体" w:hAnsi="宋体" w:cs="Arial Unicode MS"/>
          <w:b/>
          <w:sz w:val="24"/>
        </w:rPr>
      </w:pPr>
      <w:r>
        <w:rPr>
          <w:rFonts w:ascii="宋体" w:hAnsi="宋体" w:cs="Arial Unicode MS" w:hint="eastAsia"/>
          <w:b/>
          <w:sz w:val="24"/>
        </w:rPr>
        <w:t>签字确认：</w:t>
      </w:r>
    </w:p>
    <w:p w:rsidR="006E6F73" w:rsidRDefault="006E6F73" w:rsidP="006E6F73">
      <w:pPr>
        <w:rPr>
          <w:rFonts w:ascii="宋体" w:hAnsi="宋体" w:cs="Arial Unicode MS"/>
          <w:b/>
          <w:sz w:val="24"/>
        </w:rPr>
      </w:pPr>
    </w:p>
    <w:p w:rsidR="006E6F73" w:rsidRPr="006E6F73" w:rsidRDefault="00B20124" w:rsidP="006E6F73">
      <w:pPr>
        <w:ind w:firstLineChars="100" w:firstLine="240"/>
        <w:jc w:val="left"/>
        <w:rPr>
          <w:szCs w:val="21"/>
        </w:rPr>
      </w:pPr>
      <w:r>
        <w:rPr>
          <w:rFonts w:ascii="宋体" w:hAnsi="宋体" w:cs="Arial Unicode MS" w:hint="eastAsia"/>
          <w:b/>
          <w:sz w:val="24"/>
        </w:rPr>
        <w:t>东莞徐记食品有限公司</w:t>
      </w:r>
      <w:r w:rsidR="006E6F73">
        <w:rPr>
          <w:rFonts w:ascii="宋体" w:hAnsi="宋体" w:cs="Arial Unicode MS" w:hint="eastAsia"/>
          <w:b/>
          <w:sz w:val="24"/>
        </w:rPr>
        <w:t>签字</w:t>
      </w:r>
      <w:r w:rsidR="006E6F73">
        <w:rPr>
          <w:rFonts w:ascii="宋体" w:hAnsi="宋体" w:cs="Arial Unicode MS" w:hint="eastAsia"/>
          <w:b/>
          <w:sz w:val="24"/>
        </w:rPr>
        <w:t xml:space="preserve"> </w:t>
      </w:r>
      <w:r w:rsidR="006E6F73">
        <w:rPr>
          <w:rFonts w:ascii="宋体" w:hAnsi="宋体" w:cs="Arial Unicode MS" w:hint="eastAsia"/>
          <w:b/>
          <w:sz w:val="24"/>
        </w:rPr>
        <w:t>：</w:t>
      </w:r>
      <w:r w:rsidR="006E6F73">
        <w:rPr>
          <w:rFonts w:ascii="宋体" w:hAnsi="宋体" w:cs="Arial Unicode MS" w:hint="eastAsia"/>
          <w:b/>
          <w:sz w:val="24"/>
        </w:rPr>
        <w:t xml:space="preserve">    </w:t>
      </w:r>
    </w:p>
    <w:p w:rsidR="006E6F73" w:rsidRPr="00B20124" w:rsidRDefault="006E6F73" w:rsidP="006E6F73">
      <w:pPr>
        <w:ind w:firstLineChars="100" w:firstLine="210"/>
        <w:jc w:val="left"/>
        <w:rPr>
          <w:szCs w:val="21"/>
        </w:rPr>
      </w:pPr>
    </w:p>
    <w:p w:rsidR="00D749CB" w:rsidRPr="006E6F73" w:rsidRDefault="006E6F73" w:rsidP="006E6F73">
      <w:pPr>
        <w:ind w:firstLineChars="100" w:firstLine="240"/>
        <w:jc w:val="left"/>
        <w:rPr>
          <w:rFonts w:ascii="宋体" w:hAnsi="宋体"/>
        </w:rPr>
      </w:pPr>
      <w:r>
        <w:rPr>
          <w:rFonts w:ascii="宋体" w:hAnsi="宋体" w:cs="Arial Unicode MS" w:hint="eastAsia"/>
          <w:b/>
          <w:sz w:val="24"/>
        </w:rPr>
        <w:t>北京起步科技股份有限公司签字</w:t>
      </w:r>
      <w:r>
        <w:rPr>
          <w:rFonts w:hint="eastAsia"/>
          <w:szCs w:val="21"/>
        </w:rPr>
        <w:t>：</w:t>
      </w:r>
    </w:p>
    <w:sectPr w:rsidR="00D749CB" w:rsidRPr="006E6F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E46" w:rsidRDefault="00910E46" w:rsidP="004F05BB">
      <w:r>
        <w:separator/>
      </w:r>
    </w:p>
  </w:endnote>
  <w:endnote w:type="continuationSeparator" w:id="0">
    <w:p w:rsidR="00910E46" w:rsidRDefault="00910E46" w:rsidP="004F0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E46" w:rsidRDefault="00910E46" w:rsidP="004F05BB">
      <w:r>
        <w:separator/>
      </w:r>
    </w:p>
  </w:footnote>
  <w:footnote w:type="continuationSeparator" w:id="0">
    <w:p w:rsidR="00910E46" w:rsidRDefault="00910E46" w:rsidP="004F05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7105C"/>
    <w:multiLevelType w:val="hybridMultilevel"/>
    <w:tmpl w:val="900EF38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F73"/>
    <w:rsid w:val="004A388D"/>
    <w:rsid w:val="004F05BB"/>
    <w:rsid w:val="004F620C"/>
    <w:rsid w:val="006E6F73"/>
    <w:rsid w:val="00910E46"/>
    <w:rsid w:val="00B20124"/>
    <w:rsid w:val="00D74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F73"/>
    <w:pPr>
      <w:widowControl w:val="0"/>
      <w:jc w:val="both"/>
    </w:pPr>
  </w:style>
  <w:style w:type="paragraph" w:styleId="1">
    <w:name w:val="heading 1"/>
    <w:basedOn w:val="a"/>
    <w:next w:val="a"/>
    <w:link w:val="1Char"/>
    <w:qFormat/>
    <w:rsid w:val="006E6F73"/>
    <w:pPr>
      <w:keepNext/>
      <w:keepLines/>
      <w:spacing w:before="340" w:after="330" w:line="576" w:lineRule="auto"/>
      <w:outlineLvl w:val="0"/>
    </w:pPr>
    <w:rPr>
      <w:rFonts w:eastAsia="宋体"/>
      <w:b/>
      <w:bCs/>
      <w:kern w:val="44"/>
      <w:sz w:val="44"/>
      <w:szCs w:val="44"/>
    </w:rPr>
  </w:style>
  <w:style w:type="paragraph" w:styleId="3">
    <w:name w:val="heading 3"/>
    <w:basedOn w:val="a"/>
    <w:next w:val="a"/>
    <w:link w:val="3Char"/>
    <w:uiPriority w:val="9"/>
    <w:unhideWhenUsed/>
    <w:qFormat/>
    <w:rsid w:val="004F62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6E6F73"/>
    <w:rPr>
      <w:rFonts w:eastAsia="宋体"/>
      <w:b/>
      <w:bCs/>
      <w:kern w:val="44"/>
      <w:sz w:val="44"/>
      <w:szCs w:val="44"/>
    </w:rPr>
  </w:style>
  <w:style w:type="character" w:customStyle="1" w:styleId="3Char">
    <w:name w:val="标题 3 Char"/>
    <w:basedOn w:val="a0"/>
    <w:link w:val="3"/>
    <w:uiPriority w:val="9"/>
    <w:rsid w:val="004F620C"/>
    <w:rPr>
      <w:b/>
      <w:bCs/>
      <w:sz w:val="32"/>
      <w:szCs w:val="32"/>
    </w:rPr>
  </w:style>
  <w:style w:type="paragraph" w:styleId="a3">
    <w:name w:val="header"/>
    <w:basedOn w:val="a"/>
    <w:link w:val="Char"/>
    <w:uiPriority w:val="99"/>
    <w:unhideWhenUsed/>
    <w:rsid w:val="004F05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05BB"/>
    <w:rPr>
      <w:sz w:val="18"/>
      <w:szCs w:val="18"/>
    </w:rPr>
  </w:style>
  <w:style w:type="paragraph" w:styleId="a4">
    <w:name w:val="footer"/>
    <w:basedOn w:val="a"/>
    <w:link w:val="Char0"/>
    <w:uiPriority w:val="99"/>
    <w:unhideWhenUsed/>
    <w:rsid w:val="004F05BB"/>
    <w:pPr>
      <w:tabs>
        <w:tab w:val="center" w:pos="4153"/>
        <w:tab w:val="right" w:pos="8306"/>
      </w:tabs>
      <w:snapToGrid w:val="0"/>
      <w:jc w:val="left"/>
    </w:pPr>
    <w:rPr>
      <w:sz w:val="18"/>
      <w:szCs w:val="18"/>
    </w:rPr>
  </w:style>
  <w:style w:type="character" w:customStyle="1" w:styleId="Char0">
    <w:name w:val="页脚 Char"/>
    <w:basedOn w:val="a0"/>
    <w:link w:val="a4"/>
    <w:uiPriority w:val="99"/>
    <w:rsid w:val="004F05B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F73"/>
    <w:pPr>
      <w:widowControl w:val="0"/>
      <w:jc w:val="both"/>
    </w:pPr>
  </w:style>
  <w:style w:type="paragraph" w:styleId="1">
    <w:name w:val="heading 1"/>
    <w:basedOn w:val="a"/>
    <w:next w:val="a"/>
    <w:link w:val="1Char"/>
    <w:qFormat/>
    <w:rsid w:val="006E6F73"/>
    <w:pPr>
      <w:keepNext/>
      <w:keepLines/>
      <w:spacing w:before="340" w:after="330" w:line="576" w:lineRule="auto"/>
      <w:outlineLvl w:val="0"/>
    </w:pPr>
    <w:rPr>
      <w:rFonts w:eastAsia="宋体"/>
      <w:b/>
      <w:bCs/>
      <w:kern w:val="44"/>
      <w:sz w:val="44"/>
      <w:szCs w:val="44"/>
    </w:rPr>
  </w:style>
  <w:style w:type="paragraph" w:styleId="3">
    <w:name w:val="heading 3"/>
    <w:basedOn w:val="a"/>
    <w:next w:val="a"/>
    <w:link w:val="3Char"/>
    <w:uiPriority w:val="9"/>
    <w:unhideWhenUsed/>
    <w:qFormat/>
    <w:rsid w:val="004F62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6E6F73"/>
    <w:rPr>
      <w:rFonts w:eastAsia="宋体"/>
      <w:b/>
      <w:bCs/>
      <w:kern w:val="44"/>
      <w:sz w:val="44"/>
      <w:szCs w:val="44"/>
    </w:rPr>
  </w:style>
  <w:style w:type="character" w:customStyle="1" w:styleId="3Char">
    <w:name w:val="标题 3 Char"/>
    <w:basedOn w:val="a0"/>
    <w:link w:val="3"/>
    <w:uiPriority w:val="9"/>
    <w:rsid w:val="004F620C"/>
    <w:rPr>
      <w:b/>
      <w:bCs/>
      <w:sz w:val="32"/>
      <w:szCs w:val="32"/>
    </w:rPr>
  </w:style>
  <w:style w:type="paragraph" w:styleId="a3">
    <w:name w:val="header"/>
    <w:basedOn w:val="a"/>
    <w:link w:val="Char"/>
    <w:uiPriority w:val="99"/>
    <w:unhideWhenUsed/>
    <w:rsid w:val="004F05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05BB"/>
    <w:rPr>
      <w:sz w:val="18"/>
      <w:szCs w:val="18"/>
    </w:rPr>
  </w:style>
  <w:style w:type="paragraph" w:styleId="a4">
    <w:name w:val="footer"/>
    <w:basedOn w:val="a"/>
    <w:link w:val="Char0"/>
    <w:uiPriority w:val="99"/>
    <w:unhideWhenUsed/>
    <w:rsid w:val="004F05BB"/>
    <w:pPr>
      <w:tabs>
        <w:tab w:val="center" w:pos="4153"/>
        <w:tab w:val="right" w:pos="8306"/>
      </w:tabs>
      <w:snapToGrid w:val="0"/>
      <w:jc w:val="left"/>
    </w:pPr>
    <w:rPr>
      <w:sz w:val="18"/>
      <w:szCs w:val="18"/>
    </w:rPr>
  </w:style>
  <w:style w:type="character" w:customStyle="1" w:styleId="Char0">
    <w:name w:val="页脚 Char"/>
    <w:basedOn w:val="a0"/>
    <w:link w:val="a4"/>
    <w:uiPriority w:val="99"/>
    <w:rsid w:val="004F05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4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王英蕾</dc:creator>
  <cp:keywords/>
  <dc:description/>
  <cp:lastModifiedBy>Administrator</cp:lastModifiedBy>
  <cp:revision>4</cp:revision>
  <dcterms:created xsi:type="dcterms:W3CDTF">2018-02-25T02:51:00Z</dcterms:created>
  <dcterms:modified xsi:type="dcterms:W3CDTF">2018-02-25T06:35:00Z</dcterms:modified>
</cp:coreProperties>
</file>