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Use Case: Modifica Dati 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Name: Modifica Dati Utente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 L’utente modifica i suoi dati personali immessi durante la registrazione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Actors: Utente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 User Goal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L’utente deve aver effettuato il login o la registrazione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1.L’utente seleziona il bottone VIEW_USER_DATA dalla pagina HomePage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2.l’utente viene rediretto alla pagina EditUserDataPage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2.L’utente seleziona quale dato modificare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3.L’utente modifica il dato selezionato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4.L’utente salva i cambiamenti premendo SAVE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1.L’utente annulla le modifiche immesse premendo su REFUSE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bfbfb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