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Informal description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Il sistema consente all’utente la gestione di fatture di diverso formato. L’utente deve autenticarsi/registrarsi per poter accedere al servizio. In questo modo ogni utente avrà il suo spazio personale nel quale potrà gestire i dati e le fatture delle proprie aziende. L’applicazione permette la ricerca, la visualizzazione e operazioni CRUD su fatture.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