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4EA4D">
      <w:pPr>
        <w:spacing w:line="360" w:lineRule="auto"/>
        <w:ind w:firstLine="480"/>
        <w:jc w:val="right"/>
        <w:rPr>
          <w:rFonts w:ascii="微软雅黑" w:hAnsi="微软雅黑" w:eastAsia="微软雅黑"/>
          <w:sz w:val="24"/>
        </w:rPr>
      </w:pPr>
    </w:p>
    <w:p w14:paraId="7DAD58EC">
      <w:pPr>
        <w:spacing w:line="360" w:lineRule="auto"/>
        <w:ind w:firstLine="480"/>
        <w:jc w:val="right"/>
        <w:rPr>
          <w:rFonts w:ascii="微软雅黑" w:hAnsi="微软雅黑" w:eastAsia="微软雅黑"/>
          <w:sz w:val="24"/>
        </w:rPr>
      </w:pPr>
      <w:r>
        <w:rPr>
          <w:rFonts w:hint="eastAsia" w:ascii="微软雅黑" w:hAnsi="微软雅黑" w:eastAsia="微软雅黑"/>
          <w:sz w:val="24"/>
        </w:rPr>
        <w:t>文档编号：第五册-</w:t>
      </w:r>
      <w:r>
        <w:rPr>
          <w:rFonts w:ascii="微软雅黑" w:hAnsi="微软雅黑" w:eastAsia="微软雅黑"/>
          <w:sz w:val="24"/>
        </w:rPr>
        <w:t>003</w:t>
      </w:r>
    </w:p>
    <w:p w14:paraId="7E39447A">
      <w:pPr>
        <w:spacing w:line="360" w:lineRule="auto"/>
        <w:ind w:firstLine="480"/>
        <w:rPr>
          <w:rFonts w:ascii="等线" w:hAnsi="等线"/>
          <w:sz w:val="24"/>
        </w:rPr>
      </w:pPr>
    </w:p>
    <w:p w14:paraId="7604E824">
      <w:pPr>
        <w:spacing w:line="360" w:lineRule="auto"/>
        <w:ind w:firstLine="480"/>
        <w:rPr>
          <w:rFonts w:ascii="等线" w:hAnsi="等线"/>
          <w:sz w:val="24"/>
        </w:rPr>
      </w:pPr>
    </w:p>
    <w:p w14:paraId="354A959B">
      <w:pPr>
        <w:spacing w:line="360" w:lineRule="auto"/>
        <w:ind w:right="1600" w:firstLine="480"/>
        <w:rPr>
          <w:rFonts w:ascii="方正小标宋简体" w:eastAsia="方正小标宋简体"/>
          <w:sz w:val="24"/>
        </w:rPr>
      </w:pPr>
    </w:p>
    <w:p w14:paraId="095A1DC6">
      <w:pPr>
        <w:spacing w:line="360" w:lineRule="auto"/>
        <w:ind w:right="1600" w:firstLine="480"/>
        <w:rPr>
          <w:rFonts w:ascii="方正小标宋简体" w:eastAsia="方正小标宋简体"/>
          <w:sz w:val="24"/>
        </w:rPr>
      </w:pPr>
    </w:p>
    <w:p w14:paraId="6134ECD3">
      <w:pPr>
        <w:spacing w:line="360" w:lineRule="auto"/>
        <w:ind w:right="1600" w:firstLine="480"/>
        <w:rPr>
          <w:rFonts w:ascii="方正小标宋简体" w:eastAsia="方正小标宋简体"/>
          <w:sz w:val="24"/>
        </w:rPr>
      </w:pPr>
    </w:p>
    <w:p w14:paraId="466E47D3">
      <w:pPr>
        <w:spacing w:line="360" w:lineRule="auto"/>
        <w:ind w:right="1600" w:firstLine="480"/>
        <w:rPr>
          <w:rFonts w:ascii="方正小标宋简体" w:eastAsia="方正小标宋简体"/>
          <w:sz w:val="24"/>
        </w:rPr>
      </w:pPr>
    </w:p>
    <w:p w14:paraId="0FC63615">
      <w:pPr>
        <w:spacing w:line="360" w:lineRule="auto"/>
        <w:ind w:firstLine="0" w:firstLineChars="0"/>
        <w:jc w:val="center"/>
        <w:rPr>
          <w:rFonts w:ascii="微软雅黑" w:hAnsi="微软雅黑" w:eastAsia="微软雅黑"/>
          <w:b/>
          <w:sz w:val="44"/>
          <w:szCs w:val="48"/>
        </w:rPr>
      </w:pPr>
      <w:bookmarkStart w:id="0" w:name="_Hlk213059364"/>
      <w:r>
        <w:rPr>
          <w:rFonts w:hint="eastAsia" w:ascii="微软雅黑" w:hAnsi="微软雅黑" w:eastAsia="微软雅黑"/>
          <w:b/>
          <w:sz w:val="44"/>
          <w:szCs w:val="48"/>
        </w:rPr>
        <w:t>石景山区大模型产业服务平台(二期)项目</w:t>
      </w:r>
    </w:p>
    <w:bookmarkEnd w:id="0"/>
    <w:p w14:paraId="42158198">
      <w:pPr>
        <w:spacing w:line="360" w:lineRule="auto"/>
        <w:ind w:firstLine="198" w:firstLineChars="62"/>
        <w:jc w:val="center"/>
        <w:rPr>
          <w:rFonts w:ascii="微软雅黑" w:hAnsi="微软雅黑" w:eastAsia="微软雅黑"/>
          <w:b/>
          <w:sz w:val="32"/>
          <w:szCs w:val="32"/>
        </w:rPr>
      </w:pPr>
      <w:r>
        <w:rPr>
          <w:rFonts w:hint="eastAsia" w:ascii="微软雅黑" w:hAnsi="微软雅黑" w:eastAsia="微软雅黑"/>
          <w:b/>
          <w:sz w:val="32"/>
          <w:szCs w:val="32"/>
        </w:rPr>
        <w:t>需求规格说明书</w:t>
      </w:r>
    </w:p>
    <w:p w14:paraId="4E198660">
      <w:pPr>
        <w:spacing w:line="360" w:lineRule="auto"/>
        <w:ind w:right="960" w:firstLine="0" w:firstLineChars="0"/>
        <w:rPr>
          <w:rFonts w:ascii="方正小标宋简体" w:eastAsia="方正小标宋简体"/>
          <w:b/>
          <w:sz w:val="32"/>
          <w:szCs w:val="32"/>
        </w:rPr>
      </w:pPr>
    </w:p>
    <w:p w14:paraId="4444E8C4">
      <w:pPr>
        <w:spacing w:line="360" w:lineRule="auto"/>
        <w:ind w:right="960" w:firstLine="640"/>
        <w:rPr>
          <w:rFonts w:ascii="方正小标宋简体" w:eastAsia="方正小标宋简体"/>
          <w:b/>
          <w:sz w:val="32"/>
          <w:szCs w:val="32"/>
        </w:rPr>
      </w:pPr>
    </w:p>
    <w:p w14:paraId="22A28384">
      <w:pPr>
        <w:spacing w:line="360" w:lineRule="auto"/>
        <w:ind w:right="960" w:firstLine="640"/>
        <w:rPr>
          <w:rFonts w:ascii="方正小标宋简体" w:eastAsia="方正小标宋简体"/>
          <w:b/>
          <w:sz w:val="32"/>
          <w:szCs w:val="32"/>
        </w:rPr>
      </w:pPr>
    </w:p>
    <w:p w14:paraId="4F9C3066">
      <w:pPr>
        <w:spacing w:line="360" w:lineRule="auto"/>
        <w:ind w:right="960" w:firstLine="640"/>
        <w:rPr>
          <w:rFonts w:ascii="方正小标宋简体" w:eastAsia="方正小标宋简体"/>
          <w:b/>
          <w:sz w:val="32"/>
          <w:szCs w:val="32"/>
        </w:rPr>
      </w:pPr>
    </w:p>
    <w:p w14:paraId="35F9A3E7">
      <w:pPr>
        <w:spacing w:line="360" w:lineRule="auto"/>
        <w:ind w:right="960" w:firstLine="640"/>
        <w:rPr>
          <w:rFonts w:ascii="方正小标宋简体" w:eastAsia="方正小标宋简体"/>
          <w:b/>
          <w:sz w:val="32"/>
          <w:szCs w:val="32"/>
        </w:rPr>
      </w:pPr>
    </w:p>
    <w:p w14:paraId="4511AF82">
      <w:pPr>
        <w:spacing w:line="360" w:lineRule="auto"/>
        <w:ind w:right="960" w:firstLine="640"/>
        <w:rPr>
          <w:rFonts w:ascii="方正小标宋简体" w:eastAsia="方正小标宋简体"/>
          <w:b/>
          <w:sz w:val="32"/>
          <w:szCs w:val="32"/>
        </w:rPr>
      </w:pPr>
    </w:p>
    <w:p w14:paraId="5286D8DB">
      <w:pPr>
        <w:spacing w:line="360" w:lineRule="auto"/>
        <w:ind w:right="960" w:firstLine="640"/>
        <w:rPr>
          <w:rFonts w:ascii="方正小标宋简体" w:eastAsia="方正小标宋简体"/>
          <w:b/>
          <w:sz w:val="32"/>
          <w:szCs w:val="32"/>
        </w:rPr>
      </w:pPr>
    </w:p>
    <w:p w14:paraId="1A3A201A">
      <w:pPr>
        <w:spacing w:line="360" w:lineRule="auto"/>
        <w:ind w:right="960" w:firstLine="640"/>
        <w:rPr>
          <w:rFonts w:ascii="方正小标宋简体" w:eastAsia="方正小标宋简体"/>
          <w:b/>
          <w:sz w:val="32"/>
          <w:szCs w:val="32"/>
        </w:rPr>
      </w:pPr>
    </w:p>
    <w:p w14:paraId="42EE576B">
      <w:pPr>
        <w:spacing w:line="360" w:lineRule="auto"/>
        <w:ind w:right="960" w:firstLine="640"/>
        <w:rPr>
          <w:rFonts w:ascii="方正小标宋简体" w:eastAsia="方正小标宋简体"/>
          <w:b/>
          <w:sz w:val="32"/>
          <w:szCs w:val="32"/>
        </w:rPr>
      </w:pPr>
    </w:p>
    <w:p w14:paraId="4C9C72C5">
      <w:pPr>
        <w:spacing w:line="360" w:lineRule="auto"/>
        <w:ind w:firstLine="640"/>
        <w:jc w:val="center"/>
        <w:rPr>
          <w:rFonts w:ascii="微软雅黑" w:hAnsi="微软雅黑" w:eastAsia="微软雅黑"/>
          <w:b/>
          <w:sz w:val="32"/>
          <w:szCs w:val="32"/>
        </w:rPr>
      </w:pPr>
      <w:r>
        <w:rPr>
          <w:rFonts w:hint="eastAsia" w:ascii="微软雅黑" w:hAnsi="微软雅黑" w:eastAsia="微软雅黑"/>
          <w:b/>
          <w:sz w:val="32"/>
          <w:szCs w:val="32"/>
        </w:rPr>
        <w:t>北京昆仑联通科技发展股份有限公司</w:t>
      </w:r>
    </w:p>
    <w:p w14:paraId="28EBD3AC">
      <w:pPr>
        <w:spacing w:line="360" w:lineRule="auto"/>
        <w:ind w:firstLine="640"/>
        <w:jc w:val="center"/>
        <w:rPr>
          <w:rFonts w:hint="eastAsia" w:ascii="微软雅黑" w:hAnsi="微软雅黑" w:eastAsia="微软雅黑"/>
          <w:b/>
          <w:sz w:val="32"/>
          <w:szCs w:val="32"/>
          <w:lang w:eastAsia="zh-CN"/>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pgNumType w:start="1"/>
          <w:cols w:space="720" w:num="1"/>
          <w:docGrid w:type="lines" w:linePitch="312" w:charSpace="0"/>
        </w:sectPr>
      </w:pPr>
      <w:r>
        <w:rPr>
          <w:rFonts w:hint="eastAsia" w:ascii="微软雅黑" w:hAnsi="微软雅黑" w:eastAsia="微软雅黑"/>
          <w:b/>
          <w:sz w:val="32"/>
          <w:szCs w:val="32"/>
        </w:rPr>
        <w:t>编制日期：2</w:t>
      </w:r>
      <w:r>
        <w:rPr>
          <w:rFonts w:ascii="微软雅黑" w:hAnsi="微软雅黑" w:eastAsia="微软雅黑"/>
          <w:b/>
          <w:sz w:val="32"/>
          <w:szCs w:val="32"/>
        </w:rPr>
        <w:t>026</w:t>
      </w:r>
      <w:r>
        <w:rPr>
          <w:rFonts w:hint="eastAsia" w:ascii="微软雅黑" w:hAnsi="微软雅黑" w:eastAsia="微软雅黑"/>
          <w:b/>
          <w:sz w:val="32"/>
          <w:szCs w:val="32"/>
        </w:rPr>
        <w:t>年</w:t>
      </w:r>
      <w:r>
        <w:rPr>
          <w:rFonts w:ascii="微软雅黑" w:hAnsi="微软雅黑" w:eastAsia="微软雅黑"/>
          <w:b/>
          <w:sz w:val="32"/>
          <w:szCs w:val="32"/>
        </w:rPr>
        <w:t>01</w:t>
      </w:r>
      <w:r>
        <w:rPr>
          <w:rFonts w:hint="eastAsia" w:ascii="微软雅黑" w:hAnsi="微软雅黑" w:eastAsia="微软雅黑"/>
          <w:b/>
          <w:sz w:val="32"/>
          <w:szCs w:val="32"/>
        </w:rPr>
        <w:t>月</w:t>
      </w:r>
    </w:p>
    <w:sdt>
      <w:sdtPr>
        <w:rPr>
          <w:rFonts w:ascii="Times New Roman" w:hAnsi="Times New Roman" w:eastAsia="宋体" w:cs="Times New Roman"/>
          <w:color w:val="auto"/>
          <w:kern w:val="2"/>
          <w:sz w:val="28"/>
          <w:szCs w:val="24"/>
          <w:lang w:val="zh-CN"/>
        </w:rPr>
        <w:id w:val="-871149952"/>
        <w:docPartObj>
          <w:docPartGallery w:val="Table of Contents"/>
          <w:docPartUnique/>
        </w:docPartObj>
      </w:sdtPr>
      <w:sdtEndPr>
        <w:rPr>
          <w:rFonts w:ascii="Times New Roman" w:hAnsi="Times New Roman" w:eastAsia="宋体" w:cs="Times New Roman"/>
          <w:b/>
          <w:bCs/>
          <w:color w:val="auto"/>
          <w:kern w:val="2"/>
          <w:sz w:val="28"/>
          <w:szCs w:val="24"/>
          <w:lang w:val="zh-CN"/>
        </w:rPr>
      </w:sdtEndPr>
      <w:sdtContent>
        <w:p w14:paraId="2BDDEF18">
          <w:pPr>
            <w:pStyle w:val="887"/>
          </w:pPr>
          <w:bookmarkStart w:id="1" w:name="_Toc6235"/>
          <w:bookmarkStart w:id="2" w:name="_Toc20548"/>
          <w:bookmarkStart w:id="3" w:name="_Toc82099014"/>
          <w:bookmarkStart w:id="4" w:name="_Toc13377"/>
          <w:bookmarkStart w:id="5" w:name="_Toc129094382"/>
          <w:bookmarkStart w:id="6" w:name="_Toc128988071"/>
          <w:r>
            <w:rPr>
              <w:lang w:val="zh-CN"/>
            </w:rPr>
            <w:t>目录</w:t>
          </w:r>
        </w:p>
        <w:p w14:paraId="3F0BAF6E">
          <w:pPr>
            <w:pStyle w:val="60"/>
            <w:tabs>
              <w:tab w:val="left" w:pos="1123"/>
            </w:tabs>
            <w:spacing w:line="360" w:lineRule="auto"/>
            <w:ind w:firstLine="560"/>
            <w:rPr>
              <w:rFonts w:ascii="仿宋" w:hAnsi="仿宋" w:eastAsia="仿宋" w:cstheme="minorBidi"/>
              <w:bCs w:val="0"/>
              <w:caps w:val="0"/>
              <w:sz w:val="24"/>
            </w:rPr>
          </w:pPr>
          <w:r>
            <w:fldChar w:fldCharType="begin"/>
          </w:r>
          <w:r>
            <w:instrText xml:space="preserve"> TOC \o "1-3" \h \z \u </w:instrText>
          </w:r>
          <w:r>
            <w:fldChar w:fldCharType="separate"/>
          </w:r>
          <w:r>
            <w:fldChar w:fldCharType="begin"/>
          </w:r>
          <w:r>
            <w:instrText xml:space="preserve"> HYPERLINK \l "_Toc218868125" </w:instrText>
          </w:r>
          <w:r>
            <w:fldChar w:fldCharType="separate"/>
          </w:r>
          <w:r>
            <w:rPr>
              <w:rStyle w:val="102"/>
              <w:rFonts w:ascii="仿宋" w:hAnsi="仿宋" w:eastAsia="仿宋"/>
              <w:sz w:val="24"/>
            </w:rPr>
            <w:t>1.</w:t>
          </w:r>
          <w:r>
            <w:rPr>
              <w:rFonts w:ascii="仿宋" w:hAnsi="仿宋" w:eastAsia="仿宋" w:cstheme="minorBidi"/>
              <w:bCs w:val="0"/>
              <w:caps w:val="0"/>
              <w:sz w:val="24"/>
            </w:rPr>
            <w:tab/>
          </w:r>
          <w:r>
            <w:rPr>
              <w:rStyle w:val="102"/>
              <w:rFonts w:ascii="仿宋" w:hAnsi="仿宋" w:eastAsia="仿宋"/>
              <w:sz w:val="24"/>
            </w:rPr>
            <w:t>引言</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_Toc218868125 \h </w:instrText>
          </w:r>
          <w:r>
            <w:rPr>
              <w:rFonts w:ascii="仿宋" w:hAnsi="仿宋" w:eastAsia="仿宋"/>
              <w:sz w:val="24"/>
            </w:rPr>
            <w:fldChar w:fldCharType="separate"/>
          </w:r>
          <w:r>
            <w:rPr>
              <w:rFonts w:ascii="仿宋" w:hAnsi="仿宋" w:eastAsia="仿宋"/>
              <w:sz w:val="24"/>
            </w:rPr>
            <w:t>1</w:t>
          </w:r>
          <w:r>
            <w:rPr>
              <w:rFonts w:ascii="仿宋" w:hAnsi="仿宋" w:eastAsia="仿宋"/>
              <w:sz w:val="24"/>
            </w:rPr>
            <w:fldChar w:fldCharType="end"/>
          </w:r>
          <w:r>
            <w:rPr>
              <w:rFonts w:ascii="仿宋" w:hAnsi="仿宋" w:eastAsia="仿宋"/>
              <w:sz w:val="24"/>
            </w:rPr>
            <w:fldChar w:fldCharType="end"/>
          </w:r>
        </w:p>
        <w:p w14:paraId="3E55DBD6">
          <w:pPr>
            <w:pStyle w:val="75"/>
            <w:tabs>
              <w:tab w:val="left" w:pos="1401"/>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"_Toc218868126" </w:instrText>
          </w:r>
          <w:r>
            <w:fldChar w:fldCharType="separate"/>
          </w:r>
          <w:r>
            <w:rPr>
              <w:rStyle w:val="102"/>
              <w:rFonts w:ascii="仿宋" w:hAnsi="仿宋" w:eastAsia="仿宋"/>
              <w:sz w:val="24"/>
            </w:rPr>
            <w:t>1.1.</w:t>
          </w:r>
          <w:r>
            <w:rPr>
              <w:rFonts w:ascii="仿宋" w:hAnsi="仿宋" w:eastAsia="仿宋" w:cstheme="minorBidi"/>
              <w:smallCaps w:val="0"/>
              <w:sz w:val="24"/>
            </w:rPr>
            <w:tab/>
          </w:r>
          <w:r>
            <w:rPr>
              <w:rStyle w:val="102"/>
              <w:rFonts w:ascii="仿宋" w:hAnsi="仿宋" w:eastAsia="仿宋"/>
              <w:sz w:val="24"/>
            </w:rPr>
            <w:t>编写目的</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_Toc218868126 \h </w:instrText>
          </w:r>
          <w:r>
            <w:rPr>
              <w:rFonts w:ascii="仿宋" w:hAnsi="仿宋" w:eastAsia="仿宋"/>
              <w:sz w:val="24"/>
            </w:rPr>
            <w:fldChar w:fldCharType="separate"/>
          </w:r>
          <w:r>
            <w:rPr>
              <w:rFonts w:ascii="仿宋" w:hAnsi="仿宋" w:eastAsia="仿宋"/>
              <w:sz w:val="24"/>
            </w:rPr>
            <w:t>1</w:t>
          </w:r>
          <w:r>
            <w:rPr>
              <w:rFonts w:ascii="仿宋" w:hAnsi="仿宋" w:eastAsia="仿宋"/>
              <w:sz w:val="24"/>
            </w:rPr>
            <w:fldChar w:fldCharType="end"/>
          </w:r>
          <w:r>
            <w:rPr>
              <w:rFonts w:ascii="仿宋" w:hAnsi="仿宋" w:eastAsia="仿宋"/>
              <w:sz w:val="24"/>
            </w:rPr>
            <w:fldChar w:fldCharType="end"/>
          </w:r>
        </w:p>
        <w:p w14:paraId="7EDF8884">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"_Toc218868127" </w:instrText>
          </w:r>
          <w:r>
            <w:fldChar w:fldCharType="separate"/>
          </w:r>
          <w:r>
            <w:rPr>
              <w:rStyle w:val="102"/>
              <w:rFonts w:ascii="仿宋" w:hAnsi="仿宋" w:eastAsia="仿宋"/>
              <w:sz w:val="24"/>
            </w:rPr>
            <w:t>1.2.</w:t>
          </w:r>
          <w:r>
            <w:rPr>
              <w:rFonts w:ascii="仿宋" w:hAnsi="仿宋" w:eastAsia="仿宋" w:cstheme="minorBidi"/>
              <w:smallCaps w:val="0"/>
              <w:sz w:val="24"/>
            </w:rPr>
            <w:tab/>
          </w:r>
          <w:r>
            <w:rPr>
              <w:rStyle w:val="102"/>
              <w:rFonts w:ascii="仿宋" w:hAnsi="仿宋" w:eastAsia="仿宋"/>
              <w:sz w:val="24"/>
            </w:rPr>
            <w:t>项目背景</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_Toc218868127 \h </w:instrText>
          </w:r>
          <w:r>
            <w:rPr>
              <w:rFonts w:ascii="仿宋" w:hAnsi="仿宋" w:eastAsia="仿宋"/>
              <w:sz w:val="24"/>
            </w:rPr>
            <w:fldChar w:fldCharType="separate"/>
          </w:r>
          <w:r>
            <w:rPr>
              <w:rFonts w:ascii="仿宋" w:hAnsi="仿宋" w:eastAsia="仿宋"/>
              <w:sz w:val="24"/>
            </w:rPr>
            <w:t>1</w:t>
          </w:r>
          <w:r>
            <w:rPr>
              <w:rFonts w:ascii="仿宋" w:hAnsi="仿宋" w:eastAsia="仿宋"/>
              <w:sz w:val="24"/>
            </w:rPr>
            <w:fldChar w:fldCharType="end"/>
          </w:r>
          <w:r>
            <w:rPr>
              <w:rFonts w:ascii="仿宋" w:hAnsi="仿宋" w:eastAsia="仿宋"/>
              <w:sz w:val="24"/>
            </w:rPr>
            <w:fldChar w:fldCharType="end"/>
          </w:r>
        </w:p>
        <w:p w14:paraId="60851FBF">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"_Toc218868128" </w:instrText>
          </w:r>
          <w:r>
            <w:fldChar w:fldCharType="separate"/>
          </w:r>
          <w:r>
            <w:rPr>
              <w:rStyle w:val="102"/>
              <w:rFonts w:ascii="仿宋" w:hAnsi="仿宋" w:eastAsia="仿宋"/>
              <w:sz w:val="24"/>
            </w:rPr>
            <w:t>1.3.</w:t>
          </w:r>
          <w:r>
            <w:rPr>
              <w:rFonts w:ascii="仿宋" w:hAnsi="仿宋" w:eastAsia="仿宋" w:cstheme="minorBidi"/>
              <w:smallCaps w:val="0"/>
              <w:sz w:val="24"/>
            </w:rPr>
            <w:tab/>
          </w:r>
          <w:r>
            <w:rPr>
              <w:rStyle w:val="102"/>
              <w:rFonts w:ascii="仿宋" w:hAnsi="仿宋" w:eastAsia="仿宋"/>
              <w:sz w:val="24"/>
            </w:rPr>
            <w:t>定术语和缩略语</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_Toc218868128 \h </w:instrText>
          </w:r>
          <w:r>
            <w:rPr>
              <w:rFonts w:ascii="仿宋" w:hAnsi="仿宋" w:eastAsia="仿宋"/>
              <w:sz w:val="24"/>
            </w:rPr>
            <w:fldChar w:fldCharType="separate"/>
          </w:r>
          <w:r>
            <w:rPr>
              <w:rFonts w:ascii="仿宋" w:hAnsi="仿宋" w:eastAsia="仿宋"/>
              <w:sz w:val="24"/>
            </w:rPr>
            <w:t>2</w:t>
          </w:r>
          <w:r>
            <w:rPr>
              <w:rFonts w:ascii="仿宋" w:hAnsi="仿宋" w:eastAsia="仿宋"/>
              <w:sz w:val="24"/>
            </w:rPr>
            <w:fldChar w:fldCharType="end"/>
          </w:r>
          <w:r>
            <w:rPr>
              <w:rFonts w:ascii="仿宋" w:hAnsi="仿宋" w:eastAsia="仿宋"/>
              <w:sz w:val="24"/>
            </w:rPr>
            <w:fldChar w:fldCharType="end"/>
          </w:r>
        </w:p>
        <w:p w14:paraId="6E1FBC86">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"_Toc218868129" </w:instrText>
          </w:r>
          <w:r>
            <w:fldChar w:fldCharType="separate"/>
          </w:r>
          <w:r>
            <w:rPr>
              <w:rStyle w:val="102"/>
              <w:rFonts w:ascii="仿宋" w:hAnsi="仿宋" w:eastAsia="仿宋"/>
              <w:sz w:val="24"/>
            </w:rPr>
            <w:t>1.4.</w:t>
          </w:r>
          <w:r>
            <w:rPr>
              <w:rFonts w:ascii="仿宋" w:hAnsi="仿宋" w:eastAsia="仿宋" w:cstheme="minorBidi"/>
              <w:smallCaps w:val="0"/>
              <w:sz w:val="24"/>
            </w:rPr>
            <w:tab/>
          </w:r>
          <w:r>
            <w:rPr>
              <w:rStyle w:val="102"/>
              <w:rFonts w:ascii="仿宋" w:hAnsi="仿宋" w:eastAsia="仿宋"/>
              <w:sz w:val="24"/>
            </w:rPr>
            <w:t>参考资料</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_Toc218868129 \h </w:instrText>
          </w:r>
          <w:r>
            <w:rPr>
              <w:rFonts w:ascii="仿宋" w:hAnsi="仿宋" w:eastAsia="仿宋"/>
              <w:sz w:val="24"/>
            </w:rPr>
            <w:fldChar w:fldCharType="separate"/>
          </w:r>
          <w:r>
            <w:rPr>
              <w:rFonts w:ascii="仿宋" w:hAnsi="仿宋" w:eastAsia="仿宋"/>
              <w:sz w:val="24"/>
            </w:rPr>
            <w:t>2</w:t>
          </w:r>
          <w:r>
            <w:rPr>
              <w:rFonts w:ascii="仿宋" w:hAnsi="仿宋" w:eastAsia="仿宋"/>
              <w:sz w:val="24"/>
            </w:rPr>
            <w:fldChar w:fldCharType="end"/>
          </w:r>
          <w:r>
            <w:rPr>
              <w:rFonts w:ascii="仿宋" w:hAnsi="仿宋" w:eastAsia="仿宋"/>
              <w:sz w:val="24"/>
            </w:rPr>
            <w:fldChar w:fldCharType="end"/>
          </w:r>
        </w:p>
        <w:p w14:paraId="52904E39">
          <w:pPr>
            <w:pStyle w:val="60"/>
            <w:tabs>
              <w:tab w:val="left" w:pos="885"/>
            </w:tabs>
            <w:spacing w:line="360" w:lineRule="auto"/>
            <w:ind w:firstLine="560"/>
            <w:rPr>
              <w:rFonts w:ascii="仿宋" w:hAnsi="仿宋" w:eastAsia="仿宋" w:cstheme="minorBidi"/>
              <w:bCs w:val="0"/>
              <w:caps w:val="0"/>
              <w:sz w:val="24"/>
            </w:rPr>
          </w:pPr>
          <w:r>
            <w:fldChar w:fldCharType="begin"/>
          </w:r>
          <w:r>
            <w:instrText xml:space="preserve"> HYPERLINK \l "_Toc218868130" </w:instrText>
          </w:r>
          <w:r>
            <w:fldChar w:fldCharType="separate"/>
          </w:r>
          <w:r>
            <w:rPr>
              <w:rStyle w:val="102"/>
              <w:rFonts w:ascii="仿宋" w:hAnsi="仿宋" w:eastAsia="仿宋"/>
              <w:sz w:val="24"/>
            </w:rPr>
            <w:t>2.</w:t>
          </w:r>
          <w:r>
            <w:rPr>
              <w:rFonts w:ascii="仿宋" w:hAnsi="仿宋" w:eastAsia="仿宋" w:cstheme="minorBidi"/>
              <w:bCs w:val="0"/>
              <w:caps w:val="0"/>
              <w:sz w:val="24"/>
            </w:rPr>
            <w:tab/>
          </w:r>
          <w:r>
            <w:rPr>
              <w:rStyle w:val="102"/>
              <w:rFonts w:ascii="仿宋" w:hAnsi="仿宋" w:eastAsia="仿宋"/>
              <w:sz w:val="24"/>
            </w:rPr>
            <w:t>任务概述</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_Toc218868130 \h </w:instrText>
          </w:r>
          <w:r>
            <w:rPr>
              <w:rFonts w:ascii="仿宋" w:hAnsi="仿宋" w:eastAsia="仿宋"/>
              <w:sz w:val="24"/>
            </w:rPr>
            <w:fldChar w:fldCharType="separate"/>
          </w:r>
          <w:r>
            <w:rPr>
              <w:rFonts w:ascii="仿宋" w:hAnsi="仿宋" w:eastAsia="仿宋"/>
              <w:sz w:val="24"/>
            </w:rPr>
            <w:t>2</w:t>
          </w:r>
          <w:r>
            <w:rPr>
              <w:rFonts w:ascii="仿宋" w:hAnsi="仿宋" w:eastAsia="仿宋"/>
              <w:sz w:val="24"/>
            </w:rPr>
            <w:fldChar w:fldCharType="end"/>
          </w:r>
          <w:r>
            <w:rPr>
              <w:rFonts w:ascii="仿宋" w:hAnsi="仿宋" w:eastAsia="仿宋"/>
              <w:sz w:val="24"/>
            </w:rPr>
            <w:fldChar w:fldCharType="end"/>
          </w:r>
        </w:p>
        <w:p w14:paraId="0515D021">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"_Toc218868131" </w:instrText>
          </w:r>
          <w:r>
            <w:fldChar w:fldCharType="separate"/>
          </w:r>
          <w:r>
            <w:rPr>
              <w:rStyle w:val="102"/>
              <w:rFonts w:ascii="仿宋" w:hAnsi="仿宋" w:eastAsia="仿宋"/>
              <w:sz w:val="24"/>
            </w:rPr>
            <w:t>2.1.</w:t>
          </w:r>
          <w:r>
            <w:rPr>
              <w:rFonts w:ascii="仿宋" w:hAnsi="仿宋" w:eastAsia="仿宋" w:cstheme="minorBidi"/>
              <w:smallCaps w:val="0"/>
              <w:sz w:val="24"/>
            </w:rPr>
            <w:tab/>
          </w:r>
          <w:r>
            <w:rPr>
              <w:rStyle w:val="102"/>
              <w:rFonts w:ascii="仿宋" w:hAnsi="仿宋" w:eastAsia="仿宋"/>
              <w:sz w:val="24"/>
            </w:rPr>
            <w:t>项目现状分析</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_Toc218868131 \h </w:instrText>
          </w:r>
          <w:r>
            <w:rPr>
              <w:rFonts w:ascii="仿宋" w:hAnsi="仿宋" w:eastAsia="仿宋"/>
              <w:sz w:val="24"/>
            </w:rPr>
            <w:fldChar w:fldCharType="separate"/>
          </w:r>
          <w:r>
            <w:rPr>
              <w:rFonts w:ascii="仿宋" w:hAnsi="仿宋" w:eastAsia="仿宋"/>
              <w:sz w:val="24"/>
            </w:rPr>
            <w:t>2</w:t>
          </w:r>
          <w:r>
            <w:rPr>
              <w:rFonts w:ascii="仿宋" w:hAnsi="仿宋" w:eastAsia="仿宋"/>
              <w:sz w:val="24"/>
            </w:rPr>
            <w:fldChar w:fldCharType="end"/>
          </w:r>
          <w:r>
            <w:rPr>
              <w:rFonts w:ascii="仿宋" w:hAnsi="仿宋" w:eastAsia="仿宋"/>
              <w:sz w:val="24"/>
            </w:rPr>
            <w:fldChar w:fldCharType="end"/>
          </w:r>
        </w:p>
        <w:p w14:paraId="30DE3949">
          <w:pPr>
            <w:pStyle w:val="45"/>
            <w:tabs>
              <w:tab w:val="left" w:pos="1860"/>
              <w:tab w:val="right" w:leader="dot" w:pos="8296"/>
            </w:tabs>
            <w:spacing w:line="360" w:lineRule="auto"/>
            <w:ind w:firstLine="560"/>
            <w:rPr>
              <w:rFonts w:ascii="仿宋" w:hAnsi="仿宋" w:eastAsia="仿宋" w:cstheme="minorBidi"/>
              <w:i w:val="0"/>
              <w:iCs w:val="0"/>
              <w:sz w:val="24"/>
            </w:rPr>
          </w:pPr>
          <w:r>
            <w:fldChar w:fldCharType="begin"/>
          </w:r>
          <w:r>
            <w:instrText xml:space="preserve"> HYPERLINK \l "_Toc218868132" </w:instrText>
          </w:r>
          <w:r>
            <w:fldChar w:fldCharType="separate"/>
          </w:r>
          <w:r>
            <w:rPr>
              <w:rStyle w:val="102"/>
              <w:rFonts w:ascii="仿宋" w:hAnsi="仿宋" w:eastAsia="仿宋"/>
              <w:i w:val="0"/>
              <w:sz w:val="24"/>
            </w:rPr>
            <w:t>2.1.1.</w:t>
          </w:r>
          <w:r>
            <w:rPr>
              <w:rFonts w:ascii="仿宋" w:hAnsi="仿宋" w:eastAsia="仿宋" w:cstheme="minorBidi"/>
              <w:i w:val="0"/>
              <w:iCs w:val="0"/>
              <w:sz w:val="24"/>
            </w:rPr>
            <w:tab/>
          </w:r>
          <w:r>
            <w:rPr>
              <w:rStyle w:val="102"/>
              <w:rFonts w:ascii="仿宋" w:hAnsi="仿宋" w:eastAsia="仿宋"/>
              <w:i w:val="0"/>
              <w:sz w:val="24"/>
            </w:rPr>
            <w:t>全国人工智能发展现状分析</w:t>
          </w:r>
          <w:r>
            <w:rPr>
              <w:rFonts w:ascii="仿宋" w:hAnsi="仿宋" w:eastAsia="仿宋"/>
              <w:i w:val="0"/>
              <w:sz w:val="24"/>
            </w:rPr>
            <w:tab/>
          </w:r>
          <w:r>
            <w:rPr>
              <w:rFonts w:ascii="仿宋" w:hAnsi="仿宋" w:eastAsia="仿宋"/>
              <w:i w:val="0"/>
              <w:sz w:val="24"/>
            </w:rPr>
            <w:fldChar w:fldCharType="begin"/>
          </w:r>
          <w:r>
            <w:rPr>
              <w:rFonts w:ascii="仿宋" w:hAnsi="仿宋" w:eastAsia="仿宋"/>
              <w:i w:val="0"/>
              <w:sz w:val="24"/>
            </w:rPr>
            <w:instrText xml:space="preserve"> PAGEREF _Toc218868132 \h </w:instrText>
          </w:r>
          <w:r>
            <w:rPr>
              <w:rFonts w:ascii="仿宋" w:hAnsi="仿宋" w:eastAsia="仿宋"/>
              <w:i w:val="0"/>
              <w:sz w:val="24"/>
            </w:rPr>
            <w:fldChar w:fldCharType="separate"/>
          </w:r>
          <w:r>
            <w:rPr>
              <w:rFonts w:ascii="仿宋" w:hAnsi="仿宋" w:eastAsia="仿宋"/>
              <w:i w:val="0"/>
              <w:sz w:val="24"/>
            </w:rPr>
            <w:t>2</w:t>
          </w:r>
          <w:r>
            <w:rPr>
              <w:rFonts w:ascii="仿宋" w:hAnsi="仿宋" w:eastAsia="仿宋"/>
              <w:i w:val="0"/>
              <w:sz w:val="24"/>
            </w:rPr>
            <w:fldChar w:fldCharType="end"/>
          </w:r>
          <w:r>
            <w:rPr>
              <w:rFonts w:ascii="仿宋" w:hAnsi="仿宋" w:eastAsia="仿宋"/>
              <w:i w:val="0"/>
              <w:sz w:val="24"/>
            </w:rPr>
            <w:fldChar w:fldCharType="end"/>
          </w:r>
        </w:p>
        <w:p w14:paraId="5848814E">
          <w:pPr>
            <w:pStyle w:val="45"/>
            <w:tabs>
              <w:tab w:val="left" w:pos="1860"/>
              <w:tab w:val="right" w:leader="dot" w:pos="8296"/>
            </w:tabs>
            <w:spacing w:line="360" w:lineRule="auto"/>
            <w:ind w:firstLine="560"/>
            <w:rPr>
              <w:rFonts w:ascii="仿宋" w:hAnsi="仿宋" w:eastAsia="仿宋" w:cstheme="minorBidi"/>
              <w:i w:val="0"/>
              <w:iCs w:val="0"/>
              <w:sz w:val="24"/>
            </w:rPr>
          </w:pPr>
          <w:r>
            <w:fldChar w:fldCharType="begin"/>
          </w:r>
          <w:r>
            <w:instrText xml:space="preserve"> HYPERLINK \l "_Toc218868133" </w:instrText>
          </w:r>
          <w:r>
            <w:fldChar w:fldCharType="separate"/>
          </w:r>
          <w:r>
            <w:rPr>
              <w:rStyle w:val="102"/>
              <w:rFonts w:ascii="仿宋" w:hAnsi="仿宋" w:eastAsia="仿宋"/>
              <w:i w:val="0"/>
              <w:sz w:val="24"/>
            </w:rPr>
            <w:t>2.1.2.</w:t>
          </w:r>
          <w:r>
            <w:rPr>
              <w:rFonts w:ascii="仿宋" w:hAnsi="仿宋" w:eastAsia="仿宋" w:cstheme="minorBidi"/>
              <w:i w:val="0"/>
              <w:iCs w:val="0"/>
              <w:sz w:val="24"/>
            </w:rPr>
            <w:tab/>
          </w:r>
          <w:r>
            <w:rPr>
              <w:rStyle w:val="102"/>
              <w:rFonts w:ascii="仿宋" w:hAnsi="仿宋" w:eastAsia="仿宋"/>
              <w:i w:val="0"/>
              <w:sz w:val="24"/>
            </w:rPr>
            <w:t>北京市人工智能发展现状分析</w:t>
          </w:r>
          <w:r>
            <w:rPr>
              <w:rFonts w:ascii="仿宋" w:hAnsi="仿宋" w:eastAsia="仿宋"/>
              <w:i w:val="0"/>
              <w:sz w:val="24"/>
            </w:rPr>
            <w:tab/>
          </w:r>
          <w:r>
            <w:rPr>
              <w:rFonts w:ascii="仿宋" w:hAnsi="仿宋" w:eastAsia="仿宋"/>
              <w:i w:val="0"/>
              <w:sz w:val="24"/>
            </w:rPr>
            <w:fldChar w:fldCharType="begin"/>
          </w:r>
          <w:r>
            <w:rPr>
              <w:rFonts w:ascii="仿宋" w:hAnsi="仿宋" w:eastAsia="仿宋"/>
              <w:i w:val="0"/>
              <w:sz w:val="24"/>
            </w:rPr>
            <w:instrText xml:space="preserve"> PAGEREF _Toc218868133 \h </w:instrText>
          </w:r>
          <w:r>
            <w:rPr>
              <w:rFonts w:ascii="仿宋" w:hAnsi="仿宋" w:eastAsia="仿宋"/>
              <w:i w:val="0"/>
              <w:sz w:val="24"/>
            </w:rPr>
            <w:fldChar w:fldCharType="separate"/>
          </w:r>
          <w:r>
            <w:rPr>
              <w:rFonts w:ascii="仿宋" w:hAnsi="仿宋" w:eastAsia="仿宋"/>
              <w:i w:val="0"/>
              <w:sz w:val="24"/>
            </w:rPr>
            <w:t>5</w:t>
          </w:r>
          <w:r>
            <w:rPr>
              <w:rFonts w:ascii="仿宋" w:hAnsi="仿宋" w:eastAsia="仿宋"/>
              <w:i w:val="0"/>
              <w:sz w:val="24"/>
            </w:rPr>
            <w:fldChar w:fldCharType="end"/>
          </w:r>
          <w:r>
            <w:rPr>
              <w:rFonts w:ascii="仿宋" w:hAnsi="仿宋" w:eastAsia="仿宋"/>
              <w:i w:val="0"/>
              <w:sz w:val="24"/>
            </w:rPr>
            <w:fldChar w:fldCharType="end"/>
          </w:r>
        </w:p>
        <w:p w14:paraId="70957ABB">
          <w:pPr>
            <w:pStyle w:val="45"/>
            <w:tabs>
              <w:tab w:val="left" w:pos="1860"/>
              <w:tab w:val="right" w:leader="dot" w:pos="8296"/>
            </w:tabs>
            <w:spacing w:line="360" w:lineRule="auto"/>
            <w:ind w:firstLine="560"/>
            <w:rPr>
              <w:rFonts w:ascii="仿宋" w:hAnsi="仿宋" w:eastAsia="仿宋" w:cstheme="minorBidi"/>
              <w:i w:val="0"/>
              <w:iCs w:val="0"/>
              <w:sz w:val="24"/>
            </w:rPr>
          </w:pPr>
          <w:r>
            <w:fldChar w:fldCharType="begin"/>
          </w:r>
          <w:r>
            <w:instrText xml:space="preserve"> HYPERLINK \l "_Toc218868134" </w:instrText>
          </w:r>
          <w:r>
            <w:fldChar w:fldCharType="separate"/>
          </w:r>
          <w:r>
            <w:rPr>
              <w:rStyle w:val="102"/>
              <w:rFonts w:ascii="仿宋" w:hAnsi="仿宋" w:eastAsia="仿宋"/>
              <w:i w:val="0"/>
              <w:sz w:val="24"/>
            </w:rPr>
            <w:t>2.1.3.</w:t>
          </w:r>
          <w:r>
            <w:rPr>
              <w:rFonts w:ascii="仿宋" w:hAnsi="仿宋" w:eastAsia="仿宋" w:cstheme="minorBidi"/>
              <w:i w:val="0"/>
              <w:iCs w:val="0"/>
              <w:sz w:val="24"/>
            </w:rPr>
            <w:tab/>
          </w:r>
          <w:r>
            <w:rPr>
              <w:rStyle w:val="102"/>
              <w:rFonts w:ascii="仿宋" w:hAnsi="仿宋" w:eastAsia="仿宋"/>
              <w:i w:val="0"/>
              <w:sz w:val="24"/>
            </w:rPr>
            <w:t>石景山区人工智能现状分析</w:t>
          </w:r>
          <w:r>
            <w:rPr>
              <w:rFonts w:ascii="仿宋" w:hAnsi="仿宋" w:eastAsia="仿宋"/>
              <w:i w:val="0"/>
              <w:sz w:val="24"/>
            </w:rPr>
            <w:tab/>
          </w:r>
          <w:r>
            <w:rPr>
              <w:rFonts w:ascii="仿宋" w:hAnsi="仿宋" w:eastAsia="仿宋"/>
              <w:i w:val="0"/>
              <w:sz w:val="24"/>
            </w:rPr>
            <w:fldChar w:fldCharType="begin"/>
          </w:r>
          <w:r>
            <w:rPr>
              <w:rFonts w:ascii="仿宋" w:hAnsi="仿宋" w:eastAsia="仿宋"/>
              <w:i w:val="0"/>
              <w:sz w:val="24"/>
            </w:rPr>
            <w:instrText xml:space="preserve"> PAGEREF _Toc218868134 \h </w:instrText>
          </w:r>
          <w:r>
            <w:rPr>
              <w:rFonts w:ascii="仿宋" w:hAnsi="仿宋" w:eastAsia="仿宋"/>
              <w:i w:val="0"/>
              <w:sz w:val="24"/>
            </w:rPr>
            <w:fldChar w:fldCharType="separate"/>
          </w:r>
          <w:r>
            <w:rPr>
              <w:rFonts w:ascii="仿宋" w:hAnsi="仿宋" w:eastAsia="仿宋"/>
              <w:i w:val="0"/>
              <w:sz w:val="24"/>
            </w:rPr>
            <w:t>7</w:t>
          </w:r>
          <w:r>
            <w:rPr>
              <w:rFonts w:ascii="仿宋" w:hAnsi="仿宋" w:eastAsia="仿宋"/>
              <w:i w:val="0"/>
              <w:sz w:val="24"/>
            </w:rPr>
            <w:fldChar w:fldCharType="end"/>
          </w:r>
          <w:r>
            <w:rPr>
              <w:rFonts w:ascii="仿宋" w:hAnsi="仿宋" w:eastAsia="仿宋"/>
              <w:i w:val="0"/>
              <w:sz w:val="24"/>
            </w:rPr>
            <w:fldChar w:fldCharType="end"/>
          </w:r>
        </w:p>
        <w:p w14:paraId="31923944">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"_Toc218868135" </w:instrText>
          </w:r>
          <w:r>
            <w:fldChar w:fldCharType="separate"/>
          </w:r>
          <w:r>
            <w:rPr>
              <w:rStyle w:val="102"/>
              <w:rFonts w:ascii="仿宋" w:hAnsi="仿宋" w:eastAsia="仿宋"/>
              <w:sz w:val="24"/>
            </w:rPr>
            <w:t>2.2.</w:t>
          </w:r>
          <w:r>
            <w:rPr>
              <w:rFonts w:ascii="仿宋" w:hAnsi="仿宋" w:eastAsia="仿宋" w:cstheme="minorBidi"/>
              <w:smallCaps w:val="0"/>
              <w:sz w:val="24"/>
            </w:rPr>
            <w:tab/>
          </w:r>
          <w:r>
            <w:rPr>
              <w:rStyle w:val="102"/>
              <w:rFonts w:ascii="仿宋" w:hAnsi="仿宋" w:eastAsia="仿宋"/>
              <w:sz w:val="24"/>
            </w:rPr>
            <w:t>项目建设目标</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_Toc218868135 \h </w:instrText>
          </w:r>
          <w:r>
            <w:rPr>
              <w:rFonts w:ascii="仿宋" w:hAnsi="仿宋" w:eastAsia="仿宋"/>
              <w:sz w:val="24"/>
            </w:rPr>
            <w:fldChar w:fldCharType="separate"/>
          </w:r>
          <w:r>
            <w:rPr>
              <w:rFonts w:ascii="仿宋" w:hAnsi="仿宋" w:eastAsia="仿宋"/>
              <w:sz w:val="24"/>
            </w:rPr>
            <w:t>9</w:t>
          </w:r>
          <w:r>
            <w:rPr>
              <w:rFonts w:ascii="仿宋" w:hAnsi="仿宋" w:eastAsia="仿宋"/>
              <w:sz w:val="24"/>
            </w:rPr>
            <w:fldChar w:fldCharType="end"/>
          </w:r>
          <w:r>
            <w:rPr>
              <w:rFonts w:ascii="仿宋" w:hAnsi="仿宋" w:eastAsia="仿宋"/>
              <w:sz w:val="24"/>
            </w:rPr>
            <w:fldChar w:fldCharType="end"/>
          </w:r>
        </w:p>
        <w:p w14:paraId="51ABBDBE">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"_Toc218868136" </w:instrText>
          </w:r>
          <w:r>
            <w:fldChar w:fldCharType="separate"/>
          </w:r>
          <w:r>
            <w:rPr>
              <w:rStyle w:val="102"/>
              <w:rFonts w:ascii="仿宋" w:hAnsi="仿宋" w:eastAsia="仿宋"/>
              <w:sz w:val="24"/>
            </w:rPr>
            <w:t>2.3.</w:t>
          </w:r>
          <w:r>
            <w:rPr>
              <w:rFonts w:ascii="仿宋" w:hAnsi="仿宋" w:eastAsia="仿宋" w:cstheme="minorBidi"/>
              <w:smallCaps w:val="0"/>
              <w:sz w:val="24"/>
            </w:rPr>
            <w:tab/>
          </w:r>
          <w:r>
            <w:rPr>
              <w:rStyle w:val="102"/>
              <w:rFonts w:ascii="仿宋" w:hAnsi="仿宋" w:eastAsia="仿宋"/>
              <w:sz w:val="24"/>
            </w:rPr>
            <w:t>用户分析</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_Toc218868136 \h </w:instrText>
          </w:r>
          <w:r>
            <w:rPr>
              <w:rFonts w:ascii="仿宋" w:hAnsi="仿宋" w:eastAsia="仿宋"/>
              <w:sz w:val="24"/>
            </w:rPr>
            <w:fldChar w:fldCharType="separate"/>
          </w:r>
          <w:r>
            <w:rPr>
              <w:rFonts w:ascii="仿宋" w:hAnsi="仿宋" w:eastAsia="仿宋"/>
              <w:sz w:val="24"/>
            </w:rPr>
            <w:t>10</w:t>
          </w:r>
          <w:r>
            <w:rPr>
              <w:rFonts w:ascii="仿宋" w:hAnsi="仿宋" w:eastAsia="仿宋"/>
              <w:sz w:val="24"/>
            </w:rPr>
            <w:fldChar w:fldCharType="end"/>
          </w:r>
          <w:r>
            <w:rPr>
              <w:rFonts w:ascii="仿宋" w:hAnsi="仿宋" w:eastAsia="仿宋"/>
              <w:sz w:val="24"/>
            </w:rPr>
            <w:fldChar w:fldCharType="end"/>
          </w:r>
        </w:p>
        <w:p w14:paraId="449B0C46">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"_Toc218868137" </w:instrText>
          </w:r>
          <w:r>
            <w:fldChar w:fldCharType="separate"/>
          </w:r>
          <w:r>
            <w:rPr>
              <w:rStyle w:val="102"/>
              <w:rFonts w:ascii="仿宋" w:hAnsi="仿宋" w:eastAsia="仿宋"/>
              <w:sz w:val="24"/>
            </w:rPr>
            <w:t>2.4.</w:t>
          </w:r>
          <w:r>
            <w:rPr>
              <w:rFonts w:ascii="仿宋" w:hAnsi="仿宋" w:eastAsia="仿宋" w:cstheme="minorBidi"/>
              <w:smallCaps w:val="0"/>
              <w:sz w:val="24"/>
            </w:rPr>
            <w:tab/>
          </w:r>
          <w:r>
            <w:rPr>
              <w:rStyle w:val="102"/>
              <w:rFonts w:ascii="仿宋" w:hAnsi="仿宋" w:eastAsia="仿宋"/>
              <w:sz w:val="24"/>
            </w:rPr>
            <w:t>技术路线</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_Toc218868137 \h </w:instrText>
          </w:r>
          <w:r>
            <w:rPr>
              <w:rFonts w:ascii="仿宋" w:hAnsi="仿宋" w:eastAsia="仿宋"/>
              <w:sz w:val="24"/>
            </w:rPr>
            <w:fldChar w:fldCharType="separate"/>
          </w:r>
          <w:r>
            <w:rPr>
              <w:rFonts w:ascii="仿宋" w:hAnsi="仿宋" w:eastAsia="仿宋"/>
              <w:sz w:val="24"/>
            </w:rPr>
            <w:t>10</w:t>
          </w:r>
          <w:r>
            <w:rPr>
              <w:rFonts w:ascii="仿宋" w:hAnsi="仿宋" w:eastAsia="仿宋"/>
              <w:sz w:val="24"/>
            </w:rPr>
            <w:fldChar w:fldCharType="end"/>
          </w:r>
          <w:r>
            <w:rPr>
              <w:rFonts w:ascii="仿宋" w:hAnsi="仿宋" w:eastAsia="仿宋"/>
              <w:sz w:val="24"/>
            </w:rPr>
            <w:fldChar w:fldCharType="end"/>
          </w:r>
        </w:p>
        <w:p w14:paraId="0B32A2A3">
          <w:pPr>
            <w:pStyle w:val="45"/>
            <w:tabs>
              <w:tab w:val="left" w:pos="1860"/>
              <w:tab w:val="right" w:leader="dot" w:pos="8296"/>
            </w:tabs>
            <w:spacing w:line="360" w:lineRule="auto"/>
            <w:ind w:firstLine="560"/>
            <w:rPr>
              <w:rFonts w:ascii="仿宋" w:hAnsi="仿宋" w:eastAsia="仿宋" w:cstheme="minorBidi"/>
              <w:i w:val="0"/>
              <w:iCs w:val="0"/>
              <w:sz w:val="24"/>
            </w:rPr>
          </w:pPr>
          <w:r>
            <w:fldChar w:fldCharType="begin"/>
          </w:r>
          <w:r>
            <w:instrText xml:space="preserve"> HYPERLINK \l "_Toc218868138" </w:instrText>
          </w:r>
          <w:r>
            <w:fldChar w:fldCharType="separate"/>
          </w:r>
          <w:r>
            <w:rPr>
              <w:rStyle w:val="102"/>
              <w:rFonts w:ascii="仿宋" w:hAnsi="仿宋" w:eastAsia="仿宋"/>
              <w:i w:val="0"/>
              <w:sz w:val="24"/>
            </w:rPr>
            <w:t>2.4.1.</w:t>
          </w:r>
          <w:r>
            <w:rPr>
              <w:rFonts w:ascii="仿宋" w:hAnsi="仿宋" w:eastAsia="仿宋" w:cstheme="minorBidi"/>
              <w:i w:val="0"/>
              <w:iCs w:val="0"/>
              <w:sz w:val="24"/>
            </w:rPr>
            <w:tab/>
          </w:r>
          <w:r>
            <w:rPr>
              <w:rStyle w:val="102"/>
              <w:rFonts w:ascii="仿宋" w:hAnsi="仿宋" w:eastAsia="仿宋"/>
              <w:i w:val="0"/>
              <w:sz w:val="24"/>
            </w:rPr>
            <w:t>人工智能（AI）的关键技术</w:t>
          </w:r>
          <w:r>
            <w:rPr>
              <w:rFonts w:ascii="仿宋" w:hAnsi="仿宋" w:eastAsia="仿宋"/>
              <w:i w:val="0"/>
              <w:sz w:val="24"/>
            </w:rPr>
            <w:tab/>
          </w:r>
          <w:r>
            <w:rPr>
              <w:rFonts w:ascii="仿宋" w:hAnsi="仿宋" w:eastAsia="仿宋"/>
              <w:i w:val="0"/>
              <w:sz w:val="24"/>
            </w:rPr>
            <w:fldChar w:fldCharType="begin"/>
          </w:r>
          <w:r>
            <w:rPr>
              <w:rFonts w:ascii="仿宋" w:hAnsi="仿宋" w:eastAsia="仿宋"/>
              <w:i w:val="0"/>
              <w:sz w:val="24"/>
            </w:rPr>
            <w:instrText xml:space="preserve"> PAGEREF _Toc218868138 \h </w:instrText>
          </w:r>
          <w:r>
            <w:rPr>
              <w:rFonts w:ascii="仿宋" w:hAnsi="仿宋" w:eastAsia="仿宋"/>
              <w:i w:val="0"/>
              <w:sz w:val="24"/>
            </w:rPr>
            <w:fldChar w:fldCharType="separate"/>
          </w:r>
          <w:r>
            <w:rPr>
              <w:rFonts w:ascii="仿宋" w:hAnsi="仿宋" w:eastAsia="仿宋"/>
              <w:i w:val="0"/>
              <w:sz w:val="24"/>
            </w:rPr>
            <w:t>10</w:t>
          </w:r>
          <w:r>
            <w:rPr>
              <w:rFonts w:ascii="仿宋" w:hAnsi="仿宋" w:eastAsia="仿宋"/>
              <w:i w:val="0"/>
              <w:sz w:val="24"/>
            </w:rPr>
            <w:fldChar w:fldCharType="end"/>
          </w:r>
          <w:r>
            <w:rPr>
              <w:rFonts w:ascii="仿宋" w:hAnsi="仿宋" w:eastAsia="仿宋"/>
              <w:i w:val="0"/>
              <w:sz w:val="24"/>
            </w:rPr>
            <w:fldChar w:fldCharType="end"/>
          </w:r>
        </w:p>
        <w:p w14:paraId="30960C73">
          <w:pPr>
            <w:pStyle w:val="45"/>
            <w:tabs>
              <w:tab w:val="left" w:pos="1860"/>
              <w:tab w:val="right" w:leader="dot" w:pos="8296"/>
            </w:tabs>
            <w:spacing w:line="360" w:lineRule="auto"/>
            <w:ind w:firstLine="560"/>
            <w:rPr>
              <w:rFonts w:ascii="仿宋" w:hAnsi="仿宋" w:eastAsia="仿宋" w:cstheme="minorBidi"/>
              <w:i w:val="0"/>
              <w:iCs w:val="0"/>
              <w:sz w:val="24"/>
            </w:rPr>
          </w:pPr>
          <w:r>
            <w:fldChar w:fldCharType="begin"/>
          </w:r>
          <w:r>
            <w:instrText xml:space="preserve"> HYPERLINK \l "_Toc218868139" </w:instrText>
          </w:r>
          <w:r>
            <w:fldChar w:fldCharType="separate"/>
          </w:r>
          <w:r>
            <w:rPr>
              <w:rStyle w:val="102"/>
              <w:rFonts w:ascii="仿宋" w:hAnsi="仿宋" w:eastAsia="仿宋"/>
              <w:i w:val="0"/>
              <w:sz w:val="24"/>
            </w:rPr>
            <w:t>2.4.2.</w:t>
          </w:r>
          <w:r>
            <w:rPr>
              <w:rFonts w:ascii="仿宋" w:hAnsi="仿宋" w:eastAsia="仿宋" w:cstheme="minorBidi"/>
              <w:i w:val="0"/>
              <w:iCs w:val="0"/>
              <w:sz w:val="24"/>
            </w:rPr>
            <w:tab/>
          </w:r>
          <w:r>
            <w:rPr>
              <w:rStyle w:val="102"/>
              <w:rFonts w:ascii="仿宋" w:hAnsi="仿宋" w:eastAsia="仿宋"/>
              <w:i w:val="0"/>
              <w:sz w:val="24"/>
            </w:rPr>
            <w:t>大模型（LargeLanguageModel,LLM）的关键技术</w:t>
          </w:r>
          <w:r>
            <w:rPr>
              <w:rFonts w:ascii="仿宋" w:hAnsi="仿宋" w:eastAsia="仿宋"/>
              <w:i w:val="0"/>
              <w:sz w:val="24"/>
            </w:rPr>
            <w:tab/>
          </w:r>
          <w:r>
            <w:rPr>
              <w:rFonts w:ascii="仿宋" w:hAnsi="仿宋" w:eastAsia="仿宋"/>
              <w:i w:val="0"/>
              <w:sz w:val="24"/>
            </w:rPr>
            <w:fldChar w:fldCharType="begin"/>
          </w:r>
          <w:r>
            <w:rPr>
              <w:rFonts w:ascii="仿宋" w:hAnsi="仿宋" w:eastAsia="仿宋"/>
              <w:i w:val="0"/>
              <w:sz w:val="24"/>
            </w:rPr>
            <w:instrText xml:space="preserve"> PAGEREF _Toc218868139 \h </w:instrText>
          </w:r>
          <w:r>
            <w:rPr>
              <w:rFonts w:ascii="仿宋" w:hAnsi="仿宋" w:eastAsia="仿宋"/>
              <w:i w:val="0"/>
              <w:sz w:val="24"/>
            </w:rPr>
            <w:fldChar w:fldCharType="separate"/>
          </w:r>
          <w:r>
            <w:rPr>
              <w:rFonts w:ascii="仿宋" w:hAnsi="仿宋" w:eastAsia="仿宋"/>
              <w:i w:val="0"/>
              <w:sz w:val="24"/>
            </w:rPr>
            <w:t>15</w:t>
          </w:r>
          <w:r>
            <w:rPr>
              <w:rFonts w:ascii="仿宋" w:hAnsi="仿宋" w:eastAsia="仿宋"/>
              <w:i w:val="0"/>
              <w:sz w:val="24"/>
            </w:rPr>
            <w:fldChar w:fldCharType="end"/>
          </w:r>
          <w:r>
            <w:rPr>
              <w:rFonts w:ascii="仿宋" w:hAnsi="仿宋" w:eastAsia="仿宋"/>
              <w:i w:val="0"/>
              <w:sz w:val="24"/>
            </w:rPr>
            <w:fldChar w:fldCharType="end"/>
          </w:r>
        </w:p>
        <w:p w14:paraId="07686B53">
          <w:pPr>
            <w:pStyle w:val="45"/>
            <w:tabs>
              <w:tab w:val="left" w:pos="1860"/>
              <w:tab w:val="right" w:leader="dot" w:pos="8296"/>
            </w:tabs>
            <w:spacing w:line="360" w:lineRule="auto"/>
            <w:ind w:firstLine="560"/>
            <w:rPr>
              <w:rFonts w:ascii="仿宋" w:hAnsi="仿宋" w:eastAsia="仿宋" w:cstheme="minorBidi"/>
              <w:i w:val="0"/>
              <w:iCs w:val="0"/>
              <w:sz w:val="24"/>
            </w:rPr>
          </w:pPr>
          <w:r>
            <w:fldChar w:fldCharType="begin"/>
          </w:r>
          <w:r>
            <w:instrText xml:space="preserve"> HYPERLINK \l "_Toc218868140" </w:instrText>
          </w:r>
          <w:r>
            <w:fldChar w:fldCharType="separate"/>
          </w:r>
          <w:r>
            <w:rPr>
              <w:rStyle w:val="102"/>
              <w:rFonts w:ascii="仿宋" w:hAnsi="仿宋" w:eastAsia="仿宋"/>
              <w:i w:val="0"/>
              <w:sz w:val="24"/>
            </w:rPr>
            <w:t>2.4.3.</w:t>
          </w:r>
          <w:r>
            <w:rPr>
              <w:rFonts w:ascii="仿宋" w:hAnsi="仿宋" w:eastAsia="仿宋" w:cstheme="minorBidi"/>
              <w:i w:val="0"/>
              <w:iCs w:val="0"/>
              <w:sz w:val="24"/>
            </w:rPr>
            <w:tab/>
          </w:r>
          <w:r>
            <w:rPr>
              <w:rStyle w:val="102"/>
              <w:rFonts w:ascii="仿宋" w:hAnsi="仿宋" w:eastAsia="仿宋"/>
              <w:i w:val="0"/>
              <w:sz w:val="24"/>
            </w:rPr>
            <w:t>智能体（Agent）的关键技术</w:t>
          </w:r>
          <w:r>
            <w:rPr>
              <w:rFonts w:ascii="仿宋" w:hAnsi="仿宋" w:eastAsia="仿宋"/>
              <w:i w:val="0"/>
              <w:sz w:val="24"/>
            </w:rPr>
            <w:tab/>
          </w:r>
          <w:r>
            <w:rPr>
              <w:rFonts w:ascii="仿宋" w:hAnsi="仿宋" w:eastAsia="仿宋"/>
              <w:i w:val="0"/>
              <w:sz w:val="24"/>
            </w:rPr>
            <w:fldChar w:fldCharType="begin"/>
          </w:r>
          <w:r>
            <w:rPr>
              <w:rFonts w:ascii="仿宋" w:hAnsi="仿宋" w:eastAsia="仿宋"/>
              <w:i w:val="0"/>
              <w:sz w:val="24"/>
            </w:rPr>
            <w:instrText xml:space="preserve"> PAGEREF _Toc218868140 \h </w:instrText>
          </w:r>
          <w:r>
            <w:rPr>
              <w:rFonts w:ascii="仿宋" w:hAnsi="仿宋" w:eastAsia="仿宋"/>
              <w:i w:val="0"/>
              <w:sz w:val="24"/>
            </w:rPr>
            <w:fldChar w:fldCharType="separate"/>
          </w:r>
          <w:r>
            <w:rPr>
              <w:rFonts w:ascii="仿宋" w:hAnsi="仿宋" w:eastAsia="仿宋"/>
              <w:i w:val="0"/>
              <w:sz w:val="24"/>
            </w:rPr>
            <w:t>20</w:t>
          </w:r>
          <w:r>
            <w:rPr>
              <w:rFonts w:ascii="仿宋" w:hAnsi="仿宋" w:eastAsia="仿宋"/>
              <w:i w:val="0"/>
              <w:sz w:val="24"/>
            </w:rPr>
            <w:fldChar w:fldCharType="end"/>
          </w:r>
          <w:r>
            <w:rPr>
              <w:rFonts w:ascii="仿宋" w:hAnsi="仿宋" w:eastAsia="仿宋"/>
              <w:i w:val="0"/>
              <w:sz w:val="24"/>
            </w:rPr>
            <w:fldChar w:fldCharType="end"/>
          </w:r>
        </w:p>
        <w:p w14:paraId="4BEA16EF">
          <w:pPr>
            <w:pStyle w:val="60"/>
            <w:tabs>
              <w:tab w:val="left" w:pos="1123"/>
            </w:tabs>
            <w:spacing w:line="360" w:lineRule="auto"/>
            <w:ind w:firstLine="560"/>
            <w:rPr>
              <w:rFonts w:ascii="仿宋" w:hAnsi="仿宋" w:eastAsia="仿宋" w:cstheme="minorBidi"/>
              <w:bCs w:val="0"/>
              <w:caps w:val="0"/>
              <w:sz w:val="24"/>
            </w:rPr>
          </w:pPr>
          <w:r>
            <w:fldChar w:fldCharType="begin"/>
          </w:r>
          <w:r>
            <w:instrText xml:space="preserve"> HYPERLINK \l "_Toc218868141" </w:instrText>
          </w:r>
          <w:r>
            <w:fldChar w:fldCharType="separate"/>
          </w:r>
          <w:r>
            <w:rPr>
              <w:rStyle w:val="102"/>
              <w:rFonts w:ascii="仿宋" w:hAnsi="仿宋" w:eastAsia="仿宋"/>
              <w:sz w:val="24"/>
            </w:rPr>
            <w:t>3.</w:t>
          </w:r>
          <w:r>
            <w:rPr>
              <w:rFonts w:ascii="仿宋" w:hAnsi="仿宋" w:eastAsia="仿宋" w:cstheme="minorBidi"/>
              <w:bCs w:val="0"/>
              <w:caps w:val="0"/>
              <w:sz w:val="24"/>
            </w:rPr>
            <w:tab/>
          </w:r>
          <w:r>
            <w:rPr>
              <w:rStyle w:val="102"/>
              <w:rFonts w:ascii="仿宋" w:hAnsi="仿宋" w:eastAsia="仿宋"/>
              <w:sz w:val="24"/>
            </w:rPr>
            <w:t>业务需求</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_Toc218868141 \h </w:instrText>
          </w:r>
          <w:r>
            <w:rPr>
              <w:rFonts w:ascii="仿宋" w:hAnsi="仿宋" w:eastAsia="仿宋"/>
              <w:sz w:val="24"/>
            </w:rPr>
            <w:fldChar w:fldCharType="separate"/>
          </w:r>
          <w:r>
            <w:rPr>
              <w:rFonts w:ascii="仿宋" w:hAnsi="仿宋" w:eastAsia="仿宋"/>
              <w:sz w:val="24"/>
            </w:rPr>
            <w:t>24</w:t>
          </w:r>
          <w:r>
            <w:rPr>
              <w:rFonts w:ascii="仿宋" w:hAnsi="仿宋" w:eastAsia="仿宋"/>
              <w:sz w:val="24"/>
            </w:rPr>
            <w:fldChar w:fldCharType="end"/>
          </w:r>
          <w:r>
            <w:rPr>
              <w:rFonts w:ascii="仿宋" w:hAnsi="仿宋" w:eastAsia="仿宋"/>
              <w:sz w:val="24"/>
            </w:rPr>
            <w:fldChar w:fldCharType="end"/>
          </w:r>
        </w:p>
        <w:p w14:paraId="6E7EA91C">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"_Toc218868142" </w:instrText>
          </w:r>
          <w:r>
            <w:fldChar w:fldCharType="separate"/>
          </w:r>
          <w:r>
            <w:rPr>
              <w:rStyle w:val="102"/>
              <w:rFonts w:ascii="仿宋" w:hAnsi="仿宋" w:eastAsia="仿宋"/>
              <w:sz w:val="24"/>
            </w:rPr>
            <w:t>3.1.</w:t>
          </w:r>
          <w:r>
            <w:rPr>
              <w:rFonts w:ascii="仿宋" w:hAnsi="仿宋" w:eastAsia="仿宋" w:cstheme="minorBidi"/>
              <w:smallCaps w:val="0"/>
              <w:sz w:val="24"/>
            </w:rPr>
            <w:tab/>
          </w:r>
          <w:r>
            <w:rPr>
              <w:rStyle w:val="102"/>
              <w:rFonts w:ascii="仿宋" w:hAnsi="仿宋" w:eastAsia="仿宋"/>
              <w:sz w:val="24"/>
            </w:rPr>
            <w:t>链长招商管服平台</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_Toc218868142 \h </w:instrText>
          </w:r>
          <w:r>
            <w:rPr>
              <w:rFonts w:ascii="仿宋" w:hAnsi="仿宋" w:eastAsia="仿宋"/>
              <w:sz w:val="24"/>
            </w:rPr>
            <w:fldChar w:fldCharType="separate"/>
          </w:r>
          <w:r>
            <w:rPr>
              <w:rFonts w:ascii="仿宋" w:hAnsi="仿宋" w:eastAsia="仿宋"/>
              <w:sz w:val="24"/>
            </w:rPr>
            <w:t>24</w:t>
          </w:r>
          <w:r>
            <w:rPr>
              <w:rFonts w:ascii="仿宋" w:hAnsi="仿宋" w:eastAsia="仿宋"/>
              <w:sz w:val="24"/>
            </w:rPr>
            <w:fldChar w:fldCharType="end"/>
          </w:r>
          <w:r>
            <w:rPr>
              <w:rFonts w:ascii="仿宋" w:hAnsi="仿宋" w:eastAsia="仿宋"/>
              <w:sz w:val="24"/>
            </w:rPr>
            <w:fldChar w:fldCharType="end"/>
          </w:r>
        </w:p>
        <w:p w14:paraId="0C2A92A8">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"_Toc218868143" </w:instrText>
          </w:r>
          <w:r>
            <w:fldChar w:fldCharType="separate"/>
          </w:r>
          <w:r>
            <w:rPr>
              <w:rStyle w:val="102"/>
              <w:rFonts w:ascii="仿宋" w:hAnsi="仿宋" w:eastAsia="仿宋"/>
              <w:sz w:val="24"/>
            </w:rPr>
            <w:t>3.2.</w:t>
          </w:r>
          <w:r>
            <w:rPr>
              <w:rFonts w:ascii="仿宋" w:hAnsi="仿宋" w:eastAsia="仿宋" w:cstheme="minorBidi"/>
              <w:smallCaps w:val="0"/>
              <w:sz w:val="24"/>
            </w:rPr>
            <w:tab/>
          </w:r>
          <w:r>
            <w:rPr>
              <w:rStyle w:val="102"/>
              <w:rFonts w:ascii="仿宋" w:hAnsi="仿宋" w:eastAsia="仿宋"/>
              <w:sz w:val="24"/>
            </w:rPr>
            <w:t>产业链培育应用平台</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_Toc218868143 \h </w:instrText>
          </w:r>
          <w:r>
            <w:rPr>
              <w:rFonts w:ascii="仿宋" w:hAnsi="仿宋" w:eastAsia="仿宋"/>
              <w:sz w:val="24"/>
            </w:rPr>
            <w:fldChar w:fldCharType="separate"/>
          </w:r>
          <w:r>
            <w:rPr>
              <w:rFonts w:ascii="仿宋" w:hAnsi="仿宋" w:eastAsia="仿宋"/>
              <w:sz w:val="24"/>
            </w:rPr>
            <w:t>24</w:t>
          </w:r>
          <w:r>
            <w:rPr>
              <w:rFonts w:ascii="仿宋" w:hAnsi="仿宋" w:eastAsia="仿宋"/>
              <w:sz w:val="24"/>
            </w:rPr>
            <w:fldChar w:fldCharType="end"/>
          </w:r>
          <w:r>
            <w:rPr>
              <w:rFonts w:ascii="仿宋" w:hAnsi="仿宋" w:eastAsia="仿宋"/>
              <w:sz w:val="24"/>
            </w:rPr>
            <w:fldChar w:fldCharType="end"/>
          </w:r>
        </w:p>
        <w:p w14:paraId="5848F7B1">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"_Toc218868144" </w:instrText>
          </w:r>
          <w:r>
            <w:fldChar w:fldCharType="separate"/>
          </w:r>
          <w:r>
            <w:rPr>
              <w:rStyle w:val="102"/>
              <w:rFonts w:ascii="仿宋" w:hAnsi="仿宋" w:eastAsia="仿宋"/>
              <w:sz w:val="24"/>
            </w:rPr>
            <w:t>3.3.</w:t>
          </w:r>
          <w:r>
            <w:rPr>
              <w:rFonts w:ascii="仿宋" w:hAnsi="仿宋" w:eastAsia="仿宋" w:cstheme="minorBidi"/>
              <w:smallCaps w:val="0"/>
              <w:sz w:val="24"/>
            </w:rPr>
            <w:tab/>
          </w:r>
          <w:r>
            <w:rPr>
              <w:rStyle w:val="102"/>
              <w:rFonts w:ascii="仿宋" w:hAnsi="仿宋" w:eastAsia="仿宋"/>
              <w:sz w:val="24"/>
            </w:rPr>
            <w:t>大模型产业门户平台</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_Toc218868144 \h </w:instrText>
          </w:r>
          <w:r>
            <w:rPr>
              <w:rFonts w:ascii="仿宋" w:hAnsi="仿宋" w:eastAsia="仿宋"/>
              <w:sz w:val="24"/>
            </w:rPr>
            <w:fldChar w:fldCharType="separate"/>
          </w:r>
          <w:r>
            <w:rPr>
              <w:rFonts w:ascii="仿宋" w:hAnsi="仿宋" w:eastAsia="仿宋"/>
              <w:sz w:val="24"/>
            </w:rPr>
            <w:t>24</w:t>
          </w:r>
          <w:r>
            <w:rPr>
              <w:rFonts w:ascii="仿宋" w:hAnsi="仿宋" w:eastAsia="仿宋"/>
              <w:sz w:val="24"/>
            </w:rPr>
            <w:fldChar w:fldCharType="end"/>
          </w:r>
          <w:r>
            <w:rPr>
              <w:rFonts w:ascii="仿宋" w:hAnsi="仿宋" w:eastAsia="仿宋"/>
              <w:sz w:val="24"/>
            </w:rPr>
            <w:fldChar w:fldCharType="end"/>
          </w:r>
        </w:p>
        <w:p w14:paraId="02533824">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"_Toc218868145" </w:instrText>
          </w:r>
          <w:r>
            <w:fldChar w:fldCharType="separate"/>
          </w:r>
          <w:r>
            <w:rPr>
              <w:rStyle w:val="102"/>
              <w:rFonts w:ascii="仿宋" w:hAnsi="仿宋" w:eastAsia="仿宋"/>
              <w:sz w:val="24"/>
            </w:rPr>
            <w:t>3.4.</w:t>
          </w:r>
          <w:r>
            <w:rPr>
              <w:rFonts w:ascii="仿宋" w:hAnsi="仿宋" w:eastAsia="仿宋" w:cstheme="minorBidi"/>
              <w:smallCaps w:val="0"/>
              <w:sz w:val="24"/>
            </w:rPr>
            <w:tab/>
          </w:r>
          <w:r>
            <w:rPr>
              <w:rStyle w:val="102"/>
              <w:rFonts w:ascii="仿宋" w:hAnsi="仿宋" w:eastAsia="仿宋"/>
              <w:sz w:val="24"/>
            </w:rPr>
            <w:t>大模型数据集管理平台</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_Toc218868145 \h </w:instrText>
          </w:r>
          <w:r>
            <w:rPr>
              <w:rFonts w:ascii="仿宋" w:hAnsi="仿宋" w:eastAsia="仿宋"/>
              <w:sz w:val="24"/>
            </w:rPr>
            <w:fldChar w:fldCharType="separate"/>
          </w:r>
          <w:r>
            <w:rPr>
              <w:rFonts w:ascii="仿宋" w:hAnsi="仿宋" w:eastAsia="仿宋"/>
              <w:sz w:val="24"/>
            </w:rPr>
            <w:t>24</w:t>
          </w:r>
          <w:r>
            <w:rPr>
              <w:rFonts w:ascii="仿宋" w:hAnsi="仿宋" w:eastAsia="仿宋"/>
              <w:sz w:val="24"/>
            </w:rPr>
            <w:fldChar w:fldCharType="end"/>
          </w:r>
          <w:r>
            <w:rPr>
              <w:rFonts w:ascii="仿宋" w:hAnsi="仿宋" w:eastAsia="仿宋"/>
              <w:sz w:val="24"/>
            </w:rPr>
            <w:fldChar w:fldCharType="end"/>
          </w:r>
        </w:p>
        <w:p w14:paraId="4D9D73B3">
          <w:pPr>
            <w:pStyle w:val="60"/>
            <w:tabs>
              <w:tab w:val="left" w:pos="885"/>
            </w:tabs>
            <w:spacing w:line="360" w:lineRule="auto"/>
            <w:ind w:firstLine="560"/>
            <w:rPr>
              <w:rFonts w:ascii="仿宋" w:hAnsi="仿宋" w:eastAsia="仿宋" w:cstheme="minorBidi"/>
              <w:bCs w:val="0"/>
              <w:caps w:val="0"/>
              <w:sz w:val="24"/>
            </w:rPr>
          </w:pPr>
          <w:r>
            <w:fldChar w:fldCharType="begin"/>
          </w:r>
          <w:r>
            <w:instrText xml:space="preserve"> HYPERLINK \l "_Toc218868146" </w:instrText>
          </w:r>
          <w:r>
            <w:fldChar w:fldCharType="separate"/>
          </w:r>
          <w:r>
            <w:rPr>
              <w:rStyle w:val="102"/>
              <w:rFonts w:ascii="仿宋" w:hAnsi="仿宋" w:eastAsia="仿宋"/>
              <w:sz w:val="24"/>
            </w:rPr>
            <w:t>4.</w:t>
          </w:r>
          <w:r>
            <w:rPr>
              <w:rFonts w:ascii="仿宋" w:hAnsi="仿宋" w:eastAsia="仿宋" w:cstheme="minorBidi"/>
              <w:bCs w:val="0"/>
              <w:caps w:val="0"/>
              <w:sz w:val="24"/>
            </w:rPr>
            <w:tab/>
          </w:r>
          <w:r>
            <w:rPr>
              <w:rStyle w:val="102"/>
              <w:rFonts w:ascii="仿宋" w:hAnsi="仿宋" w:eastAsia="仿宋"/>
              <w:sz w:val="24"/>
            </w:rPr>
            <w:t>功能需求</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_Toc218868146 \h </w:instrText>
          </w:r>
          <w:r>
            <w:rPr>
              <w:rFonts w:ascii="仿宋" w:hAnsi="仿宋" w:eastAsia="仿宋"/>
              <w:sz w:val="24"/>
            </w:rPr>
            <w:fldChar w:fldCharType="separate"/>
          </w:r>
          <w:r>
            <w:rPr>
              <w:rFonts w:ascii="仿宋" w:hAnsi="仿宋" w:eastAsia="仿宋"/>
              <w:sz w:val="24"/>
            </w:rPr>
            <w:t>24</w:t>
          </w:r>
          <w:r>
            <w:rPr>
              <w:rFonts w:ascii="仿宋" w:hAnsi="仿宋" w:eastAsia="仿宋"/>
              <w:sz w:val="24"/>
            </w:rPr>
            <w:fldChar w:fldCharType="end"/>
          </w:r>
          <w:r>
            <w:rPr>
              <w:rFonts w:ascii="仿宋" w:hAnsi="仿宋" w:eastAsia="仿宋"/>
              <w:sz w:val="24"/>
            </w:rPr>
            <w:fldChar w:fldCharType="end"/>
          </w:r>
        </w:p>
        <w:p w14:paraId="2C6C83D4">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"_Toc218868147" </w:instrText>
          </w:r>
          <w:r>
            <w:fldChar w:fldCharType="separate"/>
          </w:r>
          <w:r>
            <w:rPr>
              <w:rStyle w:val="102"/>
              <w:rFonts w:ascii="仿宋" w:hAnsi="仿宋" w:eastAsia="仿宋"/>
              <w:sz w:val="24"/>
            </w:rPr>
            <w:t>4.1.</w:t>
          </w:r>
          <w:r>
            <w:rPr>
              <w:rFonts w:ascii="仿宋" w:hAnsi="仿宋" w:eastAsia="仿宋" w:cstheme="minorBidi"/>
              <w:smallCaps w:val="0"/>
              <w:sz w:val="24"/>
            </w:rPr>
            <w:tab/>
          </w:r>
          <w:r>
            <w:rPr>
              <w:rStyle w:val="102"/>
              <w:rFonts w:ascii="仿宋" w:hAnsi="仿宋" w:eastAsia="仿宋"/>
              <w:sz w:val="24"/>
            </w:rPr>
            <w:t>链长招商管服平台</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_Toc218868147 \h </w:instrText>
          </w:r>
          <w:r>
            <w:rPr>
              <w:rFonts w:ascii="仿宋" w:hAnsi="仿宋" w:eastAsia="仿宋"/>
              <w:sz w:val="24"/>
            </w:rPr>
            <w:fldChar w:fldCharType="separate"/>
          </w:r>
          <w:r>
            <w:rPr>
              <w:rFonts w:ascii="仿宋" w:hAnsi="仿宋" w:eastAsia="仿宋"/>
              <w:sz w:val="24"/>
            </w:rPr>
            <w:t>24</w:t>
          </w:r>
          <w:r>
            <w:rPr>
              <w:rFonts w:ascii="仿宋" w:hAnsi="仿宋" w:eastAsia="仿宋"/>
              <w:sz w:val="24"/>
            </w:rPr>
            <w:fldChar w:fldCharType="end"/>
          </w:r>
          <w:r>
            <w:rPr>
              <w:rFonts w:ascii="仿宋" w:hAnsi="仿宋" w:eastAsia="仿宋"/>
              <w:sz w:val="24"/>
            </w:rPr>
            <w:fldChar w:fldCharType="end"/>
          </w:r>
        </w:p>
        <w:p w14:paraId="5A0A38C7">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"_Toc218868148" </w:instrText>
          </w:r>
          <w:r>
            <w:fldChar w:fldCharType="separate"/>
          </w:r>
          <w:r>
            <w:rPr>
              <w:rStyle w:val="102"/>
              <w:rFonts w:ascii="仿宋" w:hAnsi="仿宋" w:eastAsia="仿宋"/>
              <w:sz w:val="24"/>
            </w:rPr>
            <w:t>4.2.</w:t>
          </w:r>
          <w:r>
            <w:rPr>
              <w:rFonts w:ascii="仿宋" w:hAnsi="仿宋" w:eastAsia="仿宋" w:cstheme="minorBidi"/>
              <w:smallCaps w:val="0"/>
              <w:sz w:val="24"/>
            </w:rPr>
            <w:tab/>
          </w:r>
          <w:r>
            <w:rPr>
              <w:rStyle w:val="102"/>
              <w:rFonts w:ascii="仿宋" w:hAnsi="仿宋" w:eastAsia="仿宋"/>
              <w:sz w:val="24"/>
            </w:rPr>
            <w:t>产业链培育应用平台</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_Toc218868148 \h </w:instrText>
          </w:r>
          <w:r>
            <w:rPr>
              <w:rFonts w:ascii="仿宋" w:hAnsi="仿宋" w:eastAsia="仿宋"/>
              <w:sz w:val="24"/>
            </w:rPr>
            <w:fldChar w:fldCharType="separate"/>
          </w:r>
          <w:r>
            <w:rPr>
              <w:rFonts w:ascii="仿宋" w:hAnsi="仿宋" w:eastAsia="仿宋"/>
              <w:sz w:val="24"/>
            </w:rPr>
            <w:t>24</w:t>
          </w:r>
          <w:r>
            <w:rPr>
              <w:rFonts w:ascii="仿宋" w:hAnsi="仿宋" w:eastAsia="仿宋"/>
              <w:sz w:val="24"/>
            </w:rPr>
            <w:fldChar w:fldCharType="end"/>
          </w:r>
          <w:r>
            <w:rPr>
              <w:rFonts w:ascii="仿宋" w:hAnsi="仿宋" w:eastAsia="仿宋"/>
              <w:sz w:val="24"/>
            </w:rPr>
            <w:fldChar w:fldCharType="end"/>
          </w:r>
        </w:p>
        <w:p w14:paraId="5530FF30">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"_Toc218868149" </w:instrText>
          </w:r>
          <w:r>
            <w:fldChar w:fldCharType="separate"/>
          </w:r>
          <w:r>
            <w:rPr>
              <w:rStyle w:val="102"/>
              <w:rFonts w:ascii="仿宋" w:hAnsi="仿宋" w:eastAsia="仿宋"/>
              <w:sz w:val="24"/>
            </w:rPr>
            <w:t>4.3.</w:t>
          </w:r>
          <w:r>
            <w:rPr>
              <w:rFonts w:ascii="仿宋" w:hAnsi="仿宋" w:eastAsia="仿宋" w:cstheme="minorBidi"/>
              <w:smallCaps w:val="0"/>
              <w:sz w:val="24"/>
            </w:rPr>
            <w:tab/>
          </w:r>
          <w:r>
            <w:rPr>
              <w:rStyle w:val="102"/>
              <w:rFonts w:ascii="仿宋" w:hAnsi="仿宋" w:eastAsia="仿宋"/>
              <w:sz w:val="24"/>
            </w:rPr>
            <w:t>大模型产业门户平台</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_Toc218868149 \h </w:instrText>
          </w:r>
          <w:r>
            <w:rPr>
              <w:rFonts w:ascii="仿宋" w:hAnsi="仿宋" w:eastAsia="仿宋"/>
              <w:sz w:val="24"/>
            </w:rPr>
            <w:fldChar w:fldCharType="separate"/>
          </w:r>
          <w:r>
            <w:rPr>
              <w:rFonts w:ascii="仿宋" w:hAnsi="仿宋" w:eastAsia="仿宋"/>
              <w:sz w:val="24"/>
            </w:rPr>
            <w:t>24</w:t>
          </w:r>
          <w:r>
            <w:rPr>
              <w:rFonts w:ascii="仿宋" w:hAnsi="仿宋" w:eastAsia="仿宋"/>
              <w:sz w:val="24"/>
            </w:rPr>
            <w:fldChar w:fldCharType="end"/>
          </w:r>
          <w:r>
            <w:rPr>
              <w:rFonts w:ascii="仿宋" w:hAnsi="仿宋" w:eastAsia="仿宋"/>
              <w:sz w:val="24"/>
            </w:rPr>
            <w:fldChar w:fldCharType="end"/>
          </w:r>
        </w:p>
        <w:p w14:paraId="53BAA68F">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"_Toc218868150" </w:instrText>
          </w:r>
          <w:r>
            <w:fldChar w:fldCharType="separate"/>
          </w:r>
          <w:r>
            <w:rPr>
              <w:rStyle w:val="102"/>
              <w:rFonts w:ascii="仿宋" w:hAnsi="仿宋" w:eastAsia="仿宋"/>
              <w:sz w:val="24"/>
            </w:rPr>
            <w:t>4.4.</w:t>
          </w:r>
          <w:r>
            <w:rPr>
              <w:rFonts w:ascii="仿宋" w:hAnsi="仿宋" w:eastAsia="仿宋" w:cstheme="minorBidi"/>
              <w:smallCaps w:val="0"/>
              <w:sz w:val="24"/>
            </w:rPr>
            <w:tab/>
          </w:r>
          <w:r>
            <w:rPr>
              <w:rStyle w:val="102"/>
              <w:rFonts w:ascii="仿宋" w:hAnsi="仿宋" w:eastAsia="仿宋"/>
              <w:sz w:val="24"/>
            </w:rPr>
            <w:t>大模型数据集管理平台</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_Toc218868150 \h </w:instrText>
          </w:r>
          <w:r>
            <w:rPr>
              <w:rFonts w:ascii="仿宋" w:hAnsi="仿宋" w:eastAsia="仿宋"/>
              <w:sz w:val="24"/>
            </w:rPr>
            <w:fldChar w:fldCharType="separate"/>
          </w:r>
          <w:r>
            <w:rPr>
              <w:rFonts w:ascii="仿宋" w:hAnsi="仿宋" w:eastAsia="仿宋"/>
              <w:sz w:val="24"/>
            </w:rPr>
            <w:t>24</w:t>
          </w:r>
          <w:r>
            <w:rPr>
              <w:rFonts w:ascii="仿宋" w:hAnsi="仿宋" w:eastAsia="仿宋"/>
              <w:sz w:val="24"/>
            </w:rPr>
            <w:fldChar w:fldCharType="end"/>
          </w:r>
          <w:r>
            <w:rPr>
              <w:rFonts w:ascii="仿宋" w:hAnsi="仿宋" w:eastAsia="仿宋"/>
              <w:sz w:val="24"/>
            </w:rPr>
            <w:fldChar w:fldCharType="end"/>
          </w:r>
        </w:p>
        <w:p w14:paraId="3A9498C9">
          <w:pPr>
            <w:pStyle w:val="60"/>
            <w:tabs>
              <w:tab w:val="left" w:pos="960"/>
            </w:tabs>
            <w:spacing w:line="360" w:lineRule="auto"/>
            <w:ind w:firstLine="560"/>
            <w:rPr>
              <w:rFonts w:ascii="仿宋" w:hAnsi="仿宋" w:eastAsia="仿宋" w:cstheme="minorBidi"/>
              <w:bCs w:val="0"/>
              <w:caps w:val="0"/>
              <w:sz w:val="24"/>
            </w:rPr>
          </w:pPr>
          <w:r>
            <w:fldChar w:fldCharType="begin"/>
          </w:r>
          <w:r>
            <w:instrText xml:space="preserve"> HYPERLINK \l "_Toc218868151" </w:instrText>
          </w:r>
          <w:r>
            <w:fldChar w:fldCharType="separate"/>
          </w:r>
          <w:r>
            <w:rPr>
              <w:rStyle w:val="102"/>
              <w:rFonts w:ascii="仿宋" w:hAnsi="仿宋" w:eastAsia="仿宋"/>
              <w:sz w:val="24"/>
            </w:rPr>
            <w:t>5.</w:t>
          </w:r>
          <w:r>
            <w:rPr>
              <w:rFonts w:ascii="仿宋" w:hAnsi="仿宋" w:eastAsia="仿宋" w:cstheme="minorBidi"/>
              <w:bCs w:val="0"/>
              <w:caps w:val="0"/>
              <w:sz w:val="24"/>
            </w:rPr>
            <w:tab/>
          </w:r>
          <w:r>
            <w:rPr>
              <w:rStyle w:val="102"/>
              <w:rFonts w:ascii="仿宋" w:hAnsi="仿宋" w:eastAsia="仿宋"/>
              <w:sz w:val="24"/>
            </w:rPr>
            <w:t>技术需求</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_Toc218868151 \h </w:instrText>
          </w:r>
          <w:r>
            <w:rPr>
              <w:rFonts w:ascii="仿宋" w:hAnsi="仿宋" w:eastAsia="仿宋"/>
              <w:sz w:val="24"/>
            </w:rPr>
            <w:fldChar w:fldCharType="separate"/>
          </w:r>
          <w:r>
            <w:rPr>
              <w:rFonts w:ascii="仿宋" w:hAnsi="仿宋" w:eastAsia="仿宋"/>
              <w:sz w:val="24"/>
            </w:rPr>
            <w:t>24</w:t>
          </w:r>
          <w:r>
            <w:rPr>
              <w:rFonts w:ascii="仿宋" w:hAnsi="仿宋" w:eastAsia="仿宋"/>
              <w:sz w:val="24"/>
            </w:rPr>
            <w:fldChar w:fldCharType="end"/>
          </w:r>
          <w:r>
            <w:rPr>
              <w:rFonts w:ascii="仿宋" w:hAnsi="仿宋" w:eastAsia="仿宋"/>
              <w:sz w:val="24"/>
            </w:rPr>
            <w:fldChar w:fldCharType="end"/>
          </w:r>
        </w:p>
        <w:p w14:paraId="71B632E1">
          <w:pPr>
            <w:pStyle w:val="75"/>
            <w:tabs>
              <w:tab w:val="left" w:pos="144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"_Toc218868152" </w:instrText>
          </w:r>
          <w:r>
            <w:fldChar w:fldCharType="separate"/>
          </w:r>
          <w:r>
            <w:rPr>
              <w:rStyle w:val="102"/>
              <w:rFonts w:ascii="仿宋" w:hAnsi="仿宋" w:eastAsia="仿宋"/>
              <w:sz w:val="24"/>
            </w:rPr>
            <w:t>5.1.</w:t>
          </w:r>
          <w:r>
            <w:rPr>
              <w:rFonts w:ascii="仿宋" w:hAnsi="仿宋" w:eastAsia="仿宋" w:cstheme="minorBidi"/>
              <w:smallCaps w:val="0"/>
              <w:sz w:val="24"/>
            </w:rPr>
            <w:tab/>
          </w:r>
          <w:r>
            <w:rPr>
              <w:rStyle w:val="102"/>
              <w:rFonts w:ascii="仿宋" w:hAnsi="仿宋" w:eastAsia="仿宋"/>
              <w:sz w:val="24"/>
            </w:rPr>
            <w:t>链长招商管服平台</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_Toc218868152 \h </w:instrText>
          </w:r>
          <w:r>
            <w:rPr>
              <w:rFonts w:ascii="仿宋" w:hAnsi="仿宋" w:eastAsia="仿宋"/>
              <w:sz w:val="24"/>
            </w:rPr>
            <w:fldChar w:fldCharType="separate"/>
          </w:r>
          <w:r>
            <w:rPr>
              <w:rFonts w:ascii="仿宋" w:hAnsi="仿宋" w:eastAsia="仿宋"/>
              <w:sz w:val="24"/>
            </w:rPr>
            <w:t>24</w:t>
          </w:r>
          <w:r>
            <w:rPr>
              <w:rFonts w:ascii="仿宋" w:hAnsi="仿宋" w:eastAsia="仿宋"/>
              <w:sz w:val="24"/>
            </w:rPr>
            <w:fldChar w:fldCharType="end"/>
          </w:r>
          <w:r>
            <w:rPr>
              <w:rFonts w:ascii="仿宋" w:hAnsi="仿宋" w:eastAsia="仿宋"/>
              <w:sz w:val="24"/>
            </w:rPr>
            <w:fldChar w:fldCharType="end"/>
          </w:r>
        </w:p>
        <w:p w14:paraId="75CAD619">
          <w:pPr>
            <w:pStyle w:val="45"/>
            <w:tabs>
              <w:tab w:val="left" w:pos="1860"/>
              <w:tab w:val="right" w:leader="dot" w:pos="8296"/>
            </w:tabs>
            <w:spacing w:line="360" w:lineRule="auto"/>
            <w:ind w:firstLine="560"/>
            <w:rPr>
              <w:rFonts w:ascii="仿宋" w:hAnsi="仿宋" w:eastAsia="仿宋" w:cstheme="minorBidi"/>
              <w:i w:val="0"/>
              <w:iCs w:val="0"/>
              <w:sz w:val="24"/>
            </w:rPr>
          </w:pPr>
          <w:r>
            <w:fldChar w:fldCharType="begin"/>
          </w:r>
          <w:r>
            <w:instrText xml:space="preserve"> HYPERLINK \l "_Toc218868153" </w:instrText>
          </w:r>
          <w:r>
            <w:fldChar w:fldCharType="separate"/>
          </w:r>
          <w:r>
            <w:rPr>
              <w:rStyle w:val="102"/>
              <w:rFonts w:ascii="仿宋" w:hAnsi="仿宋" w:eastAsia="仿宋"/>
              <w:i w:val="0"/>
              <w:sz w:val="24"/>
            </w:rPr>
            <w:t>5.1.1.</w:t>
          </w:r>
          <w:r>
            <w:rPr>
              <w:rFonts w:ascii="仿宋" w:hAnsi="仿宋" w:eastAsia="仿宋" w:cstheme="minorBidi"/>
              <w:i w:val="0"/>
              <w:iCs w:val="0"/>
              <w:sz w:val="24"/>
            </w:rPr>
            <w:tab/>
          </w:r>
          <w:r>
            <w:rPr>
              <w:rStyle w:val="102"/>
              <w:rFonts w:ascii="仿宋" w:hAnsi="仿宋" w:eastAsia="仿宋"/>
              <w:i w:val="0"/>
              <w:sz w:val="24"/>
            </w:rPr>
            <w:t>系统部署需求</w:t>
          </w:r>
          <w:r>
            <w:rPr>
              <w:rFonts w:ascii="仿宋" w:hAnsi="仿宋" w:eastAsia="仿宋"/>
              <w:i w:val="0"/>
              <w:sz w:val="24"/>
            </w:rPr>
            <w:tab/>
          </w:r>
          <w:r>
            <w:rPr>
              <w:rFonts w:ascii="仿宋" w:hAnsi="仿宋" w:eastAsia="仿宋"/>
              <w:i w:val="0"/>
              <w:sz w:val="24"/>
            </w:rPr>
            <w:fldChar w:fldCharType="begin"/>
          </w:r>
          <w:r>
            <w:rPr>
              <w:rFonts w:ascii="仿宋" w:hAnsi="仿宋" w:eastAsia="仿宋"/>
              <w:i w:val="0"/>
              <w:sz w:val="24"/>
            </w:rPr>
            <w:instrText xml:space="preserve"> PAGEREF _Toc218868153 \h </w:instrText>
          </w:r>
          <w:r>
            <w:rPr>
              <w:rFonts w:ascii="仿宋" w:hAnsi="仿宋" w:eastAsia="仿宋"/>
              <w:i w:val="0"/>
              <w:sz w:val="24"/>
            </w:rPr>
            <w:fldChar w:fldCharType="separate"/>
          </w:r>
          <w:r>
            <w:rPr>
              <w:rFonts w:ascii="仿宋" w:hAnsi="仿宋" w:eastAsia="仿宋"/>
              <w:i w:val="0"/>
              <w:sz w:val="24"/>
            </w:rPr>
            <w:t>24</w:t>
          </w:r>
          <w:r>
            <w:rPr>
              <w:rFonts w:ascii="仿宋" w:hAnsi="仿宋" w:eastAsia="仿宋"/>
              <w:i w:val="0"/>
              <w:sz w:val="24"/>
            </w:rPr>
            <w:fldChar w:fldCharType="end"/>
          </w:r>
          <w:r>
            <w:rPr>
              <w:rFonts w:ascii="仿宋" w:hAnsi="仿宋" w:eastAsia="仿宋"/>
              <w:i w:val="0"/>
              <w:sz w:val="24"/>
            </w:rPr>
            <w:fldChar w:fldCharType="end"/>
          </w:r>
        </w:p>
        <w:p w14:paraId="018480BC">
          <w:pPr>
            <w:pStyle w:val="45"/>
            <w:tabs>
              <w:tab w:val="left" w:pos="2100"/>
              <w:tab w:val="right" w:leader="dot" w:pos="8296"/>
            </w:tabs>
            <w:spacing w:line="360" w:lineRule="auto"/>
            <w:ind w:firstLine="560"/>
            <w:rPr>
              <w:rFonts w:ascii="仿宋" w:hAnsi="仿宋" w:eastAsia="仿宋" w:cstheme="minorBidi"/>
              <w:i w:val="0"/>
              <w:iCs w:val="0"/>
              <w:sz w:val="24"/>
            </w:rPr>
          </w:pPr>
          <w:r>
            <w:fldChar w:fldCharType="begin"/>
          </w:r>
          <w:r>
            <w:instrText xml:space="preserve"> HYPERLINK \l "_Toc218868154" </w:instrText>
          </w:r>
          <w:r>
            <w:fldChar w:fldCharType="separate"/>
          </w:r>
          <w:r>
            <w:rPr>
              <w:rStyle w:val="102"/>
              <w:rFonts w:ascii="仿宋" w:hAnsi="仿宋" w:eastAsia="仿宋"/>
              <w:i w:val="0"/>
              <w:sz w:val="24"/>
            </w:rPr>
            <w:t>5.1.2.</w:t>
          </w:r>
          <w:r>
            <w:rPr>
              <w:rFonts w:ascii="仿宋" w:hAnsi="仿宋" w:eastAsia="仿宋" w:cstheme="minorBidi"/>
              <w:i w:val="0"/>
              <w:iCs w:val="0"/>
              <w:sz w:val="24"/>
            </w:rPr>
            <w:tab/>
          </w:r>
          <w:r>
            <w:rPr>
              <w:rStyle w:val="102"/>
              <w:rFonts w:ascii="仿宋" w:hAnsi="仿宋" w:eastAsia="仿宋"/>
              <w:i w:val="0"/>
              <w:sz w:val="24"/>
            </w:rPr>
            <w:t>服务器平台需求</w:t>
          </w:r>
          <w:r>
            <w:rPr>
              <w:rFonts w:ascii="仿宋" w:hAnsi="仿宋" w:eastAsia="仿宋"/>
              <w:i w:val="0"/>
              <w:sz w:val="24"/>
            </w:rPr>
            <w:tab/>
          </w:r>
          <w:r>
            <w:rPr>
              <w:rFonts w:ascii="仿宋" w:hAnsi="仿宋" w:eastAsia="仿宋"/>
              <w:i w:val="0"/>
              <w:sz w:val="24"/>
            </w:rPr>
            <w:fldChar w:fldCharType="begin"/>
          </w:r>
          <w:r>
            <w:rPr>
              <w:rFonts w:ascii="仿宋" w:hAnsi="仿宋" w:eastAsia="仿宋"/>
              <w:i w:val="0"/>
              <w:sz w:val="24"/>
            </w:rPr>
            <w:instrText xml:space="preserve"> PAGEREF _Toc218868154 \h </w:instrText>
          </w:r>
          <w:r>
            <w:rPr>
              <w:rFonts w:ascii="仿宋" w:hAnsi="仿宋" w:eastAsia="仿宋"/>
              <w:i w:val="0"/>
              <w:sz w:val="24"/>
            </w:rPr>
            <w:fldChar w:fldCharType="separate"/>
          </w:r>
          <w:r>
            <w:rPr>
              <w:rFonts w:ascii="仿宋" w:hAnsi="仿宋" w:eastAsia="仿宋"/>
              <w:i w:val="0"/>
              <w:sz w:val="24"/>
            </w:rPr>
            <w:t>24</w:t>
          </w:r>
          <w:r>
            <w:rPr>
              <w:rFonts w:ascii="仿宋" w:hAnsi="仿宋" w:eastAsia="仿宋"/>
              <w:i w:val="0"/>
              <w:sz w:val="24"/>
            </w:rPr>
            <w:fldChar w:fldCharType="end"/>
          </w:r>
          <w:r>
            <w:rPr>
              <w:rFonts w:ascii="仿宋" w:hAnsi="仿宋" w:eastAsia="仿宋"/>
              <w:i w:val="0"/>
              <w:sz w:val="24"/>
            </w:rPr>
            <w:fldChar w:fldCharType="end"/>
          </w:r>
        </w:p>
        <w:p w14:paraId="534B6551">
          <w:pPr>
            <w:pStyle w:val="45"/>
            <w:tabs>
              <w:tab w:val="left" w:pos="2100"/>
              <w:tab w:val="right" w:leader="dot" w:pos="8296"/>
            </w:tabs>
            <w:spacing w:line="360" w:lineRule="auto"/>
            <w:ind w:firstLine="560"/>
            <w:rPr>
              <w:rFonts w:ascii="仿宋" w:hAnsi="仿宋" w:eastAsia="仿宋" w:cstheme="minorBidi"/>
              <w:i w:val="0"/>
              <w:iCs w:val="0"/>
              <w:sz w:val="24"/>
            </w:rPr>
          </w:pPr>
          <w:r>
            <w:fldChar w:fldCharType="begin"/>
          </w:r>
          <w:r>
            <w:instrText xml:space="preserve"> HYPERLINK \l "_Toc218868155" </w:instrText>
          </w:r>
          <w:r>
            <w:fldChar w:fldCharType="separate"/>
          </w:r>
          <w:r>
            <w:rPr>
              <w:rStyle w:val="102"/>
              <w:rFonts w:ascii="仿宋" w:hAnsi="仿宋" w:eastAsia="仿宋"/>
              <w:i w:val="0"/>
              <w:sz w:val="24"/>
            </w:rPr>
            <w:t>5.1.3.</w:t>
          </w:r>
          <w:r>
            <w:rPr>
              <w:rFonts w:ascii="仿宋" w:hAnsi="仿宋" w:eastAsia="仿宋" w:cstheme="minorBidi"/>
              <w:i w:val="0"/>
              <w:iCs w:val="0"/>
              <w:sz w:val="24"/>
            </w:rPr>
            <w:tab/>
          </w:r>
          <w:r>
            <w:rPr>
              <w:rStyle w:val="102"/>
              <w:rFonts w:ascii="仿宋" w:hAnsi="仿宋" w:eastAsia="仿宋"/>
              <w:i w:val="0"/>
              <w:sz w:val="24"/>
            </w:rPr>
            <w:t>平台软件需求</w:t>
          </w:r>
          <w:r>
            <w:rPr>
              <w:rFonts w:ascii="仿宋" w:hAnsi="仿宋" w:eastAsia="仿宋"/>
              <w:i w:val="0"/>
              <w:sz w:val="24"/>
            </w:rPr>
            <w:tab/>
          </w:r>
          <w:r>
            <w:rPr>
              <w:rFonts w:ascii="仿宋" w:hAnsi="仿宋" w:eastAsia="仿宋"/>
              <w:i w:val="0"/>
              <w:sz w:val="24"/>
            </w:rPr>
            <w:fldChar w:fldCharType="begin"/>
          </w:r>
          <w:r>
            <w:rPr>
              <w:rFonts w:ascii="仿宋" w:hAnsi="仿宋" w:eastAsia="仿宋"/>
              <w:i w:val="0"/>
              <w:sz w:val="24"/>
            </w:rPr>
            <w:instrText xml:space="preserve"> PAGEREF _Toc218868155 \h </w:instrText>
          </w:r>
          <w:r>
            <w:rPr>
              <w:rFonts w:ascii="仿宋" w:hAnsi="仿宋" w:eastAsia="仿宋"/>
              <w:i w:val="0"/>
              <w:sz w:val="24"/>
            </w:rPr>
            <w:fldChar w:fldCharType="separate"/>
          </w:r>
          <w:r>
            <w:rPr>
              <w:rFonts w:ascii="仿宋" w:hAnsi="仿宋" w:eastAsia="仿宋"/>
              <w:i w:val="0"/>
              <w:sz w:val="24"/>
            </w:rPr>
            <w:t>25</w:t>
          </w:r>
          <w:r>
            <w:rPr>
              <w:rFonts w:ascii="仿宋" w:hAnsi="仿宋" w:eastAsia="仿宋"/>
              <w:i w:val="0"/>
              <w:sz w:val="24"/>
            </w:rPr>
            <w:fldChar w:fldCharType="end"/>
          </w:r>
          <w:r>
            <w:rPr>
              <w:rFonts w:ascii="仿宋" w:hAnsi="仿宋" w:eastAsia="仿宋"/>
              <w:i w:val="0"/>
              <w:sz w:val="24"/>
            </w:rPr>
            <w:fldChar w:fldCharType="end"/>
          </w:r>
        </w:p>
        <w:p w14:paraId="0E7AB709">
          <w:pPr>
            <w:pStyle w:val="45"/>
            <w:tabs>
              <w:tab w:val="left" w:pos="2100"/>
              <w:tab w:val="right" w:leader="dot" w:pos="8296"/>
            </w:tabs>
            <w:spacing w:line="360" w:lineRule="auto"/>
            <w:ind w:firstLine="560"/>
            <w:rPr>
              <w:rFonts w:ascii="仿宋" w:hAnsi="仿宋" w:eastAsia="仿宋" w:cstheme="minorBidi"/>
              <w:i w:val="0"/>
              <w:iCs w:val="0"/>
              <w:sz w:val="24"/>
            </w:rPr>
          </w:pPr>
          <w:r>
            <w:fldChar w:fldCharType="begin"/>
          </w:r>
          <w:r>
            <w:instrText xml:space="preserve"> HYPERLINK \l "_Toc218868156" </w:instrText>
          </w:r>
          <w:r>
            <w:fldChar w:fldCharType="separate"/>
          </w:r>
          <w:r>
            <w:rPr>
              <w:rStyle w:val="102"/>
              <w:rFonts w:ascii="仿宋" w:hAnsi="仿宋" w:eastAsia="仿宋"/>
              <w:i w:val="0"/>
              <w:sz w:val="24"/>
            </w:rPr>
            <w:t>5.1.4.</w:t>
          </w:r>
          <w:r>
            <w:rPr>
              <w:rFonts w:ascii="仿宋" w:hAnsi="仿宋" w:eastAsia="仿宋" w:cstheme="minorBidi"/>
              <w:i w:val="0"/>
              <w:iCs w:val="0"/>
              <w:sz w:val="24"/>
            </w:rPr>
            <w:tab/>
          </w:r>
          <w:r>
            <w:rPr>
              <w:rStyle w:val="102"/>
              <w:rFonts w:ascii="仿宋" w:hAnsi="仿宋" w:eastAsia="仿宋"/>
              <w:i w:val="0"/>
              <w:sz w:val="24"/>
            </w:rPr>
            <w:t>存储需求</w:t>
          </w:r>
          <w:r>
            <w:rPr>
              <w:rFonts w:ascii="仿宋" w:hAnsi="仿宋" w:eastAsia="仿宋"/>
              <w:i w:val="0"/>
              <w:sz w:val="24"/>
            </w:rPr>
            <w:tab/>
          </w:r>
          <w:r>
            <w:rPr>
              <w:rFonts w:ascii="仿宋" w:hAnsi="仿宋" w:eastAsia="仿宋"/>
              <w:i w:val="0"/>
              <w:sz w:val="24"/>
            </w:rPr>
            <w:fldChar w:fldCharType="begin"/>
          </w:r>
          <w:r>
            <w:rPr>
              <w:rFonts w:ascii="仿宋" w:hAnsi="仿宋" w:eastAsia="仿宋"/>
              <w:i w:val="0"/>
              <w:sz w:val="24"/>
            </w:rPr>
            <w:instrText xml:space="preserve"> PAGEREF _Toc218868156 \h </w:instrText>
          </w:r>
          <w:r>
            <w:rPr>
              <w:rFonts w:ascii="仿宋" w:hAnsi="仿宋" w:eastAsia="仿宋"/>
              <w:i w:val="0"/>
              <w:sz w:val="24"/>
            </w:rPr>
            <w:fldChar w:fldCharType="separate"/>
          </w:r>
          <w:r>
            <w:rPr>
              <w:rFonts w:ascii="仿宋" w:hAnsi="仿宋" w:eastAsia="仿宋"/>
              <w:i w:val="0"/>
              <w:sz w:val="24"/>
            </w:rPr>
            <w:t>25</w:t>
          </w:r>
          <w:r>
            <w:rPr>
              <w:rFonts w:ascii="仿宋" w:hAnsi="仿宋" w:eastAsia="仿宋"/>
              <w:i w:val="0"/>
              <w:sz w:val="24"/>
            </w:rPr>
            <w:fldChar w:fldCharType="end"/>
          </w:r>
          <w:r>
            <w:rPr>
              <w:rFonts w:ascii="仿宋" w:hAnsi="仿宋" w:eastAsia="仿宋"/>
              <w:i w:val="0"/>
              <w:sz w:val="24"/>
            </w:rPr>
            <w:fldChar w:fldCharType="end"/>
          </w:r>
        </w:p>
        <w:p w14:paraId="14CC94B6">
          <w:pPr>
            <w:pStyle w:val="45"/>
            <w:tabs>
              <w:tab w:val="left" w:pos="2100"/>
              <w:tab w:val="right" w:leader="dot" w:pos="8296"/>
            </w:tabs>
            <w:spacing w:line="360" w:lineRule="auto"/>
            <w:ind w:firstLine="560"/>
            <w:rPr>
              <w:rFonts w:ascii="仿宋" w:hAnsi="仿宋" w:eastAsia="仿宋" w:cstheme="minorBidi"/>
              <w:i w:val="0"/>
              <w:iCs w:val="0"/>
              <w:sz w:val="24"/>
            </w:rPr>
          </w:pPr>
          <w:r>
            <w:fldChar w:fldCharType="begin"/>
          </w:r>
          <w:r>
            <w:instrText xml:space="preserve"> HYPERLINK \l "_Toc218868157" </w:instrText>
          </w:r>
          <w:r>
            <w:fldChar w:fldCharType="separate"/>
          </w:r>
          <w:r>
            <w:rPr>
              <w:rStyle w:val="102"/>
              <w:rFonts w:ascii="仿宋" w:hAnsi="仿宋" w:eastAsia="仿宋"/>
              <w:i w:val="0"/>
              <w:sz w:val="24"/>
            </w:rPr>
            <w:t>5.1.5.</w:t>
          </w:r>
          <w:r>
            <w:rPr>
              <w:rFonts w:ascii="仿宋" w:hAnsi="仿宋" w:eastAsia="仿宋" w:cstheme="minorBidi"/>
              <w:i w:val="0"/>
              <w:iCs w:val="0"/>
              <w:sz w:val="24"/>
            </w:rPr>
            <w:tab/>
          </w:r>
          <w:r>
            <w:rPr>
              <w:rStyle w:val="102"/>
              <w:rFonts w:ascii="仿宋" w:hAnsi="仿宋" w:eastAsia="仿宋"/>
              <w:i w:val="0"/>
              <w:sz w:val="24"/>
            </w:rPr>
            <w:t>支撑软件</w:t>
          </w:r>
          <w:r>
            <w:rPr>
              <w:rFonts w:ascii="仿宋" w:hAnsi="仿宋" w:eastAsia="仿宋"/>
              <w:i w:val="0"/>
              <w:sz w:val="24"/>
            </w:rPr>
            <w:tab/>
          </w:r>
          <w:r>
            <w:rPr>
              <w:rFonts w:ascii="仿宋" w:hAnsi="仿宋" w:eastAsia="仿宋"/>
              <w:i w:val="0"/>
              <w:sz w:val="24"/>
            </w:rPr>
            <w:fldChar w:fldCharType="begin"/>
          </w:r>
          <w:r>
            <w:rPr>
              <w:rFonts w:ascii="仿宋" w:hAnsi="仿宋" w:eastAsia="仿宋"/>
              <w:i w:val="0"/>
              <w:sz w:val="24"/>
            </w:rPr>
            <w:instrText xml:space="preserve"> PAGEREF _Toc218868157 \h </w:instrText>
          </w:r>
          <w:r>
            <w:rPr>
              <w:rFonts w:ascii="仿宋" w:hAnsi="仿宋" w:eastAsia="仿宋"/>
              <w:i w:val="0"/>
              <w:sz w:val="24"/>
            </w:rPr>
            <w:fldChar w:fldCharType="separate"/>
          </w:r>
          <w:r>
            <w:rPr>
              <w:rFonts w:ascii="仿宋" w:hAnsi="仿宋" w:eastAsia="仿宋"/>
              <w:i w:val="0"/>
              <w:sz w:val="24"/>
            </w:rPr>
            <w:t>26</w:t>
          </w:r>
          <w:r>
            <w:rPr>
              <w:rFonts w:ascii="仿宋" w:hAnsi="仿宋" w:eastAsia="仿宋"/>
              <w:i w:val="0"/>
              <w:sz w:val="24"/>
            </w:rPr>
            <w:fldChar w:fldCharType="end"/>
          </w:r>
          <w:r>
            <w:rPr>
              <w:rFonts w:ascii="仿宋" w:hAnsi="仿宋" w:eastAsia="仿宋"/>
              <w:i w:val="0"/>
              <w:sz w:val="24"/>
            </w:rPr>
            <w:fldChar w:fldCharType="end"/>
          </w:r>
        </w:p>
        <w:p w14:paraId="0771C5B0">
          <w:pPr>
            <w:pStyle w:val="45"/>
            <w:tabs>
              <w:tab w:val="left" w:pos="2100"/>
              <w:tab w:val="right" w:leader="dot" w:pos="8296"/>
            </w:tabs>
            <w:spacing w:line="360" w:lineRule="auto"/>
            <w:ind w:firstLine="560"/>
            <w:rPr>
              <w:rFonts w:ascii="仿宋" w:hAnsi="仿宋" w:eastAsia="仿宋" w:cstheme="minorBidi"/>
              <w:i w:val="0"/>
              <w:iCs w:val="0"/>
              <w:sz w:val="24"/>
            </w:rPr>
          </w:pPr>
          <w:r>
            <w:fldChar w:fldCharType="begin"/>
          </w:r>
          <w:r>
            <w:instrText xml:space="preserve"> HYPERLINK \l "_Toc218868158" </w:instrText>
          </w:r>
          <w:r>
            <w:fldChar w:fldCharType="separate"/>
          </w:r>
          <w:r>
            <w:rPr>
              <w:rStyle w:val="102"/>
              <w:rFonts w:ascii="仿宋" w:hAnsi="仿宋" w:eastAsia="仿宋"/>
              <w:i w:val="0"/>
              <w:sz w:val="24"/>
            </w:rPr>
            <w:t>5.1.6.</w:t>
          </w:r>
          <w:r>
            <w:rPr>
              <w:rFonts w:ascii="仿宋" w:hAnsi="仿宋" w:eastAsia="仿宋" w:cstheme="minorBidi"/>
              <w:i w:val="0"/>
              <w:iCs w:val="0"/>
              <w:sz w:val="24"/>
            </w:rPr>
            <w:tab/>
          </w:r>
          <w:r>
            <w:rPr>
              <w:rStyle w:val="102"/>
              <w:rFonts w:ascii="仿宋" w:hAnsi="仿宋" w:eastAsia="仿宋"/>
              <w:i w:val="0"/>
              <w:sz w:val="24"/>
            </w:rPr>
            <w:t>接口需求</w:t>
          </w:r>
          <w:r>
            <w:rPr>
              <w:rFonts w:ascii="仿宋" w:hAnsi="仿宋" w:eastAsia="仿宋"/>
              <w:i w:val="0"/>
              <w:sz w:val="24"/>
            </w:rPr>
            <w:tab/>
          </w:r>
          <w:r>
            <w:rPr>
              <w:rFonts w:ascii="仿宋" w:hAnsi="仿宋" w:eastAsia="仿宋"/>
              <w:i w:val="0"/>
              <w:sz w:val="24"/>
            </w:rPr>
            <w:fldChar w:fldCharType="begin"/>
          </w:r>
          <w:r>
            <w:rPr>
              <w:rFonts w:ascii="仿宋" w:hAnsi="仿宋" w:eastAsia="仿宋"/>
              <w:i w:val="0"/>
              <w:sz w:val="24"/>
            </w:rPr>
            <w:instrText xml:space="preserve"> PAGEREF _Toc218868158 \h </w:instrText>
          </w:r>
          <w:r>
            <w:rPr>
              <w:rFonts w:ascii="仿宋" w:hAnsi="仿宋" w:eastAsia="仿宋"/>
              <w:i w:val="0"/>
              <w:sz w:val="24"/>
            </w:rPr>
            <w:fldChar w:fldCharType="separate"/>
          </w:r>
          <w:r>
            <w:rPr>
              <w:rFonts w:ascii="仿宋" w:hAnsi="仿宋" w:eastAsia="仿宋"/>
              <w:i w:val="0"/>
              <w:sz w:val="24"/>
            </w:rPr>
            <w:t>26</w:t>
          </w:r>
          <w:r>
            <w:rPr>
              <w:rFonts w:ascii="仿宋" w:hAnsi="仿宋" w:eastAsia="仿宋"/>
              <w:i w:val="0"/>
              <w:sz w:val="24"/>
            </w:rPr>
            <w:fldChar w:fldCharType="end"/>
          </w:r>
          <w:r>
            <w:rPr>
              <w:rFonts w:ascii="仿宋" w:hAnsi="仿宋" w:eastAsia="仿宋"/>
              <w:i w:val="0"/>
              <w:sz w:val="24"/>
            </w:rPr>
            <w:fldChar w:fldCharType="end"/>
          </w:r>
        </w:p>
        <w:p w14:paraId="32B9B3ED">
          <w:pPr>
            <w:pStyle w:val="45"/>
            <w:tabs>
              <w:tab w:val="right" w:leader="dot" w:pos="8296"/>
            </w:tabs>
            <w:spacing w:line="360" w:lineRule="auto"/>
            <w:ind w:firstLine="560"/>
            <w:rPr>
              <w:rFonts w:ascii="仿宋" w:hAnsi="仿宋" w:eastAsia="仿宋" w:cstheme="minorBidi"/>
              <w:i w:val="0"/>
              <w:iCs w:val="0"/>
              <w:sz w:val="24"/>
            </w:rPr>
          </w:pPr>
          <w:r>
            <w:fldChar w:fldCharType="begin"/>
          </w:r>
          <w:r>
            <w:instrText xml:space="preserve"> HYPERLINK \l "_Toc218868159" </w:instrText>
          </w:r>
          <w:r>
            <w:fldChar w:fldCharType="separate"/>
          </w:r>
          <w:r>
            <w:rPr>
              <w:rStyle w:val="102"/>
              <w:rFonts w:ascii="仿宋" w:hAnsi="仿宋" w:eastAsia="仿宋"/>
              <w:i w:val="0"/>
              <w:sz w:val="24"/>
            </w:rPr>
            <w:t>5.1.7.数据对接需求</w:t>
          </w:r>
          <w:r>
            <w:rPr>
              <w:rFonts w:ascii="仿宋" w:hAnsi="仿宋" w:eastAsia="仿宋"/>
              <w:i w:val="0"/>
              <w:sz w:val="24"/>
            </w:rPr>
            <w:tab/>
          </w:r>
          <w:r>
            <w:rPr>
              <w:rFonts w:ascii="仿宋" w:hAnsi="仿宋" w:eastAsia="仿宋"/>
              <w:i w:val="0"/>
              <w:sz w:val="24"/>
            </w:rPr>
            <w:fldChar w:fldCharType="begin"/>
          </w:r>
          <w:r>
            <w:rPr>
              <w:rFonts w:ascii="仿宋" w:hAnsi="仿宋" w:eastAsia="仿宋"/>
              <w:i w:val="0"/>
              <w:sz w:val="24"/>
            </w:rPr>
            <w:instrText xml:space="preserve"> PAGEREF _Toc218868159 \h </w:instrText>
          </w:r>
          <w:r>
            <w:rPr>
              <w:rFonts w:ascii="仿宋" w:hAnsi="仿宋" w:eastAsia="仿宋"/>
              <w:i w:val="0"/>
              <w:sz w:val="24"/>
            </w:rPr>
            <w:fldChar w:fldCharType="separate"/>
          </w:r>
          <w:r>
            <w:rPr>
              <w:rFonts w:ascii="仿宋" w:hAnsi="仿宋" w:eastAsia="仿宋"/>
              <w:i w:val="0"/>
              <w:sz w:val="24"/>
            </w:rPr>
            <w:t>28</w:t>
          </w:r>
          <w:r>
            <w:rPr>
              <w:rFonts w:ascii="仿宋" w:hAnsi="仿宋" w:eastAsia="仿宋"/>
              <w:i w:val="0"/>
              <w:sz w:val="24"/>
            </w:rPr>
            <w:fldChar w:fldCharType="end"/>
          </w:r>
          <w:r>
            <w:rPr>
              <w:rFonts w:ascii="仿宋" w:hAnsi="仿宋" w:eastAsia="仿宋"/>
              <w:i w:val="0"/>
              <w:sz w:val="24"/>
            </w:rPr>
            <w:fldChar w:fldCharType="end"/>
          </w:r>
        </w:p>
        <w:p w14:paraId="19384D69">
          <w:pPr>
            <w:pStyle w:val="45"/>
            <w:tabs>
              <w:tab w:val="left" w:pos="2100"/>
              <w:tab w:val="right" w:leader="dot" w:pos="8296"/>
            </w:tabs>
            <w:spacing w:line="360" w:lineRule="auto"/>
            <w:ind w:firstLine="560"/>
            <w:rPr>
              <w:rFonts w:ascii="仿宋" w:hAnsi="仿宋" w:eastAsia="仿宋" w:cstheme="minorBidi"/>
              <w:i w:val="0"/>
              <w:iCs w:val="0"/>
              <w:sz w:val="24"/>
            </w:rPr>
          </w:pPr>
          <w:r>
            <w:fldChar w:fldCharType="begin"/>
          </w:r>
          <w:r>
            <w:instrText xml:space="preserve"> HYPERLINK \l "_Toc218868160" </w:instrText>
          </w:r>
          <w:r>
            <w:fldChar w:fldCharType="separate"/>
          </w:r>
          <w:r>
            <w:rPr>
              <w:rStyle w:val="102"/>
              <w:rFonts w:ascii="仿宋" w:hAnsi="仿宋" w:eastAsia="仿宋"/>
              <w:i w:val="0"/>
              <w:sz w:val="24"/>
            </w:rPr>
            <w:t>5.1.8.故障处理要求</w:t>
          </w:r>
          <w:r>
            <w:rPr>
              <w:rFonts w:ascii="仿宋" w:hAnsi="仿宋" w:eastAsia="仿宋"/>
              <w:i w:val="0"/>
              <w:sz w:val="24"/>
            </w:rPr>
            <w:tab/>
          </w:r>
          <w:r>
            <w:rPr>
              <w:rFonts w:ascii="仿宋" w:hAnsi="仿宋" w:eastAsia="仿宋"/>
              <w:i w:val="0"/>
              <w:sz w:val="24"/>
            </w:rPr>
            <w:fldChar w:fldCharType="begin"/>
          </w:r>
          <w:r>
            <w:rPr>
              <w:rFonts w:ascii="仿宋" w:hAnsi="仿宋" w:eastAsia="仿宋"/>
              <w:i w:val="0"/>
              <w:sz w:val="24"/>
            </w:rPr>
            <w:instrText xml:space="preserve"> PAGEREF _Toc218868160 \h </w:instrText>
          </w:r>
          <w:r>
            <w:rPr>
              <w:rFonts w:ascii="仿宋" w:hAnsi="仿宋" w:eastAsia="仿宋"/>
              <w:i w:val="0"/>
              <w:sz w:val="24"/>
            </w:rPr>
            <w:fldChar w:fldCharType="separate"/>
          </w:r>
          <w:r>
            <w:rPr>
              <w:rFonts w:ascii="仿宋" w:hAnsi="仿宋" w:eastAsia="仿宋"/>
              <w:i w:val="0"/>
              <w:sz w:val="24"/>
            </w:rPr>
            <w:t>29</w:t>
          </w:r>
          <w:r>
            <w:rPr>
              <w:rFonts w:ascii="仿宋" w:hAnsi="仿宋" w:eastAsia="仿宋"/>
              <w:i w:val="0"/>
              <w:sz w:val="24"/>
            </w:rPr>
            <w:fldChar w:fldCharType="end"/>
          </w:r>
          <w:r>
            <w:rPr>
              <w:rFonts w:ascii="仿宋" w:hAnsi="仿宋" w:eastAsia="仿宋"/>
              <w:i w:val="0"/>
              <w:sz w:val="24"/>
            </w:rPr>
            <w:fldChar w:fldCharType="end"/>
          </w:r>
        </w:p>
        <w:p w14:paraId="1FFE8578">
          <w:pPr>
            <w:pStyle w:val="45"/>
            <w:tabs>
              <w:tab w:val="left" w:pos="2100"/>
              <w:tab w:val="right" w:leader="dot" w:pos="8296"/>
            </w:tabs>
            <w:spacing w:line="360" w:lineRule="auto"/>
            <w:ind w:firstLine="560"/>
            <w:rPr>
              <w:rFonts w:ascii="仿宋" w:hAnsi="仿宋" w:eastAsia="仿宋" w:cstheme="minorBidi"/>
              <w:i w:val="0"/>
              <w:iCs w:val="0"/>
              <w:sz w:val="24"/>
            </w:rPr>
          </w:pPr>
          <w:r>
            <w:fldChar w:fldCharType="begin"/>
          </w:r>
          <w:r>
            <w:instrText xml:space="preserve"> HYPERLINK \l "_Toc218868161" </w:instrText>
          </w:r>
          <w:r>
            <w:fldChar w:fldCharType="separate"/>
          </w:r>
          <w:r>
            <w:rPr>
              <w:rStyle w:val="102"/>
              <w:rFonts w:ascii="仿宋" w:hAnsi="仿宋" w:eastAsia="仿宋"/>
              <w:i w:val="0"/>
              <w:sz w:val="24"/>
            </w:rPr>
            <w:t>5.1.9.XXX要求</w:t>
          </w:r>
          <w:r>
            <w:rPr>
              <w:rFonts w:ascii="仿宋" w:hAnsi="仿宋" w:eastAsia="仿宋"/>
              <w:i w:val="0"/>
              <w:sz w:val="24"/>
            </w:rPr>
            <w:tab/>
          </w:r>
          <w:r>
            <w:rPr>
              <w:rFonts w:ascii="仿宋" w:hAnsi="仿宋" w:eastAsia="仿宋"/>
              <w:i w:val="0"/>
              <w:sz w:val="24"/>
            </w:rPr>
            <w:fldChar w:fldCharType="begin"/>
          </w:r>
          <w:r>
            <w:rPr>
              <w:rFonts w:ascii="仿宋" w:hAnsi="仿宋" w:eastAsia="仿宋"/>
              <w:i w:val="0"/>
              <w:sz w:val="24"/>
            </w:rPr>
            <w:instrText xml:space="preserve"> PAGEREF _Toc218868161 \h </w:instrText>
          </w:r>
          <w:r>
            <w:rPr>
              <w:rFonts w:ascii="仿宋" w:hAnsi="仿宋" w:eastAsia="仿宋"/>
              <w:i w:val="0"/>
              <w:sz w:val="24"/>
            </w:rPr>
            <w:fldChar w:fldCharType="separate"/>
          </w:r>
          <w:r>
            <w:rPr>
              <w:rFonts w:ascii="仿宋" w:hAnsi="仿宋" w:eastAsia="仿宋"/>
              <w:i w:val="0"/>
              <w:sz w:val="24"/>
            </w:rPr>
            <w:t>29</w:t>
          </w:r>
          <w:r>
            <w:rPr>
              <w:rFonts w:ascii="仿宋" w:hAnsi="仿宋" w:eastAsia="仿宋"/>
              <w:i w:val="0"/>
              <w:sz w:val="24"/>
            </w:rPr>
            <w:fldChar w:fldCharType="end"/>
          </w:r>
          <w:r>
            <w:rPr>
              <w:rFonts w:ascii="仿宋" w:hAnsi="仿宋" w:eastAsia="仿宋"/>
              <w:i w:val="0"/>
              <w:sz w:val="24"/>
            </w:rPr>
            <w:fldChar w:fldCharType="end"/>
          </w:r>
        </w:p>
        <w:p w14:paraId="02531BA6">
          <w:pPr>
            <w:pStyle w:val="75"/>
            <w:tabs>
              <w:tab w:val="left" w:pos="168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"_Toc218868162" </w:instrText>
          </w:r>
          <w:r>
            <w:fldChar w:fldCharType="separate"/>
          </w:r>
          <w:r>
            <w:rPr>
              <w:rStyle w:val="102"/>
              <w:rFonts w:ascii="仿宋" w:hAnsi="仿宋" w:eastAsia="仿宋"/>
              <w:sz w:val="24"/>
            </w:rPr>
            <w:t>5.2.产业链培育应用平台</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_Toc218868162 \h </w:instrText>
          </w:r>
          <w:r>
            <w:rPr>
              <w:rFonts w:ascii="仿宋" w:hAnsi="仿宋" w:eastAsia="仿宋"/>
              <w:sz w:val="24"/>
            </w:rPr>
            <w:fldChar w:fldCharType="separate"/>
          </w:r>
          <w:r>
            <w:rPr>
              <w:rFonts w:ascii="仿宋" w:hAnsi="仿宋" w:eastAsia="仿宋"/>
              <w:sz w:val="24"/>
            </w:rPr>
            <w:t>29</w:t>
          </w:r>
          <w:r>
            <w:rPr>
              <w:rFonts w:ascii="仿宋" w:hAnsi="仿宋" w:eastAsia="仿宋"/>
              <w:sz w:val="24"/>
            </w:rPr>
            <w:fldChar w:fldCharType="end"/>
          </w:r>
          <w:r>
            <w:rPr>
              <w:rFonts w:ascii="仿宋" w:hAnsi="仿宋" w:eastAsia="仿宋"/>
              <w:sz w:val="24"/>
            </w:rPr>
            <w:fldChar w:fldCharType="end"/>
          </w:r>
        </w:p>
        <w:p w14:paraId="4958549E">
          <w:pPr>
            <w:pStyle w:val="75"/>
            <w:tabs>
              <w:tab w:val="left" w:pos="168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"_Toc218868163" </w:instrText>
          </w:r>
          <w:r>
            <w:fldChar w:fldCharType="separate"/>
          </w:r>
          <w:r>
            <w:rPr>
              <w:rStyle w:val="102"/>
              <w:rFonts w:ascii="仿宋" w:hAnsi="仿宋" w:eastAsia="仿宋"/>
              <w:sz w:val="24"/>
            </w:rPr>
            <w:t>5.3.大模型产业门户平台</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_Toc218868163 \h </w:instrText>
          </w:r>
          <w:r>
            <w:rPr>
              <w:rFonts w:ascii="仿宋" w:hAnsi="仿宋" w:eastAsia="仿宋"/>
              <w:sz w:val="24"/>
            </w:rPr>
            <w:fldChar w:fldCharType="separate"/>
          </w:r>
          <w:r>
            <w:rPr>
              <w:rFonts w:ascii="仿宋" w:hAnsi="仿宋" w:eastAsia="仿宋"/>
              <w:sz w:val="24"/>
            </w:rPr>
            <w:t>29</w:t>
          </w:r>
          <w:r>
            <w:rPr>
              <w:rFonts w:ascii="仿宋" w:hAnsi="仿宋" w:eastAsia="仿宋"/>
              <w:sz w:val="24"/>
            </w:rPr>
            <w:fldChar w:fldCharType="end"/>
          </w:r>
          <w:r>
            <w:rPr>
              <w:rFonts w:ascii="仿宋" w:hAnsi="仿宋" w:eastAsia="仿宋"/>
              <w:sz w:val="24"/>
            </w:rPr>
            <w:fldChar w:fldCharType="end"/>
          </w:r>
        </w:p>
        <w:p w14:paraId="5CB31CC6">
          <w:pPr>
            <w:pStyle w:val="75"/>
            <w:tabs>
              <w:tab w:val="left" w:pos="168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"_Toc218868164" </w:instrText>
          </w:r>
          <w:r>
            <w:fldChar w:fldCharType="separate"/>
          </w:r>
          <w:r>
            <w:rPr>
              <w:rStyle w:val="102"/>
              <w:rFonts w:ascii="仿宋" w:hAnsi="仿宋" w:eastAsia="仿宋"/>
              <w:sz w:val="24"/>
            </w:rPr>
            <w:t>5.4.模型数据集管理平台</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_Toc218868164 \h </w:instrText>
          </w:r>
          <w:r>
            <w:rPr>
              <w:rFonts w:ascii="仿宋" w:hAnsi="仿宋" w:eastAsia="仿宋"/>
              <w:sz w:val="24"/>
            </w:rPr>
            <w:fldChar w:fldCharType="separate"/>
          </w:r>
          <w:r>
            <w:rPr>
              <w:rFonts w:ascii="仿宋" w:hAnsi="仿宋" w:eastAsia="仿宋"/>
              <w:sz w:val="24"/>
            </w:rPr>
            <w:t>29</w:t>
          </w:r>
          <w:r>
            <w:rPr>
              <w:rFonts w:ascii="仿宋" w:hAnsi="仿宋" w:eastAsia="仿宋"/>
              <w:sz w:val="24"/>
            </w:rPr>
            <w:fldChar w:fldCharType="end"/>
          </w:r>
          <w:r>
            <w:rPr>
              <w:rFonts w:ascii="仿宋" w:hAnsi="仿宋" w:eastAsia="仿宋"/>
              <w:sz w:val="24"/>
            </w:rPr>
            <w:fldChar w:fldCharType="end"/>
          </w:r>
        </w:p>
        <w:p w14:paraId="5E63AD92">
          <w:pPr>
            <w:pStyle w:val="60"/>
            <w:spacing w:line="360" w:lineRule="auto"/>
            <w:ind w:firstLine="560"/>
            <w:rPr>
              <w:rFonts w:ascii="仿宋" w:hAnsi="仿宋" w:eastAsia="仿宋" w:cstheme="minorBidi"/>
              <w:bCs w:val="0"/>
              <w:caps w:val="0"/>
              <w:sz w:val="24"/>
            </w:rPr>
          </w:pPr>
          <w:r>
            <w:fldChar w:fldCharType="begin"/>
          </w:r>
          <w:r>
            <w:instrText xml:space="preserve"> HYPERLINK \l "_Toc218868165" </w:instrText>
          </w:r>
          <w:r>
            <w:fldChar w:fldCharType="separate"/>
          </w:r>
          <w:r>
            <w:rPr>
              <w:rStyle w:val="102"/>
              <w:rFonts w:ascii="仿宋" w:hAnsi="仿宋" w:eastAsia="仿宋"/>
              <w:sz w:val="24"/>
            </w:rPr>
            <w:t>6.其他专门要求</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_Toc218868165 \h </w:instrText>
          </w:r>
          <w:r>
            <w:rPr>
              <w:rFonts w:ascii="仿宋" w:hAnsi="仿宋" w:eastAsia="仿宋"/>
              <w:sz w:val="24"/>
            </w:rPr>
            <w:fldChar w:fldCharType="separate"/>
          </w:r>
          <w:r>
            <w:rPr>
              <w:rFonts w:ascii="仿宋" w:hAnsi="仿宋" w:eastAsia="仿宋"/>
              <w:sz w:val="24"/>
            </w:rPr>
            <w:t>29</w:t>
          </w:r>
          <w:r>
            <w:rPr>
              <w:rFonts w:ascii="仿宋" w:hAnsi="仿宋" w:eastAsia="仿宋"/>
              <w:sz w:val="24"/>
            </w:rPr>
            <w:fldChar w:fldCharType="end"/>
          </w:r>
          <w:r>
            <w:rPr>
              <w:rFonts w:ascii="仿宋" w:hAnsi="仿宋" w:eastAsia="仿宋"/>
              <w:sz w:val="24"/>
            </w:rPr>
            <w:fldChar w:fldCharType="end"/>
          </w:r>
        </w:p>
        <w:p w14:paraId="3106AB7B">
          <w:pPr>
            <w:pStyle w:val="75"/>
            <w:tabs>
              <w:tab w:val="left" w:pos="1440"/>
              <w:tab w:val="right" w:leader="dot" w:pos="8296"/>
            </w:tabs>
            <w:spacing w:line="360" w:lineRule="auto"/>
            <w:ind w:firstLine="560"/>
            <w:rPr>
              <w:rStyle w:val="102"/>
              <w:rFonts w:ascii="仿宋" w:hAnsi="仿宋" w:eastAsia="仿宋"/>
              <w:sz w:val="24"/>
            </w:rPr>
          </w:pPr>
          <w:r>
            <w:fldChar w:fldCharType="begin"/>
          </w:r>
          <w:r>
            <w:instrText xml:space="preserve"> HYPERLINK \l "_Toc218868166" </w:instrText>
          </w:r>
          <w:r>
            <w:fldChar w:fldCharType="separate"/>
          </w:r>
          <w:r>
            <w:rPr>
              <w:rStyle w:val="102"/>
              <w:rFonts w:ascii="仿宋" w:hAnsi="仿宋" w:eastAsia="仿宋"/>
              <w:sz w:val="24"/>
            </w:rPr>
            <w:t>6.1.</w:t>
          </w:r>
          <w:r>
            <w:rPr>
              <w:rStyle w:val="102"/>
              <w:rFonts w:ascii="仿宋" w:hAnsi="仿宋" w:eastAsia="仿宋"/>
              <w:sz w:val="24"/>
            </w:rPr>
            <w:tab/>
          </w:r>
          <w:r>
            <w:rPr>
              <w:rStyle w:val="102"/>
              <w:rFonts w:ascii="仿宋" w:hAnsi="仿宋" w:eastAsia="仿宋"/>
              <w:sz w:val="24"/>
            </w:rPr>
            <w:t>性能指标</w:t>
          </w:r>
          <w:r>
            <w:rPr>
              <w:rStyle w:val="102"/>
              <w:rFonts w:ascii="仿宋" w:hAnsi="仿宋" w:eastAsia="仿宋"/>
              <w:sz w:val="24"/>
            </w:rPr>
            <w:tab/>
          </w:r>
          <w:r>
            <w:rPr>
              <w:rStyle w:val="102"/>
              <w:rFonts w:ascii="仿宋" w:hAnsi="仿宋" w:eastAsia="仿宋"/>
              <w:sz w:val="24"/>
            </w:rPr>
            <w:fldChar w:fldCharType="begin"/>
          </w:r>
          <w:r>
            <w:rPr>
              <w:rStyle w:val="102"/>
              <w:rFonts w:ascii="仿宋" w:hAnsi="仿宋" w:eastAsia="仿宋"/>
              <w:sz w:val="24"/>
            </w:rPr>
            <w:instrText xml:space="preserve"> PAGEREF _Toc218868166 \h </w:instrText>
          </w:r>
          <w:r>
            <w:rPr>
              <w:rStyle w:val="102"/>
              <w:rFonts w:ascii="仿宋" w:hAnsi="仿宋" w:eastAsia="仿宋"/>
              <w:sz w:val="24"/>
            </w:rPr>
            <w:fldChar w:fldCharType="separate"/>
          </w:r>
          <w:r>
            <w:rPr>
              <w:rStyle w:val="102"/>
              <w:rFonts w:ascii="仿宋" w:hAnsi="仿宋" w:eastAsia="仿宋"/>
              <w:sz w:val="24"/>
            </w:rPr>
            <w:t>29</w:t>
          </w:r>
          <w:r>
            <w:rPr>
              <w:rStyle w:val="102"/>
              <w:rFonts w:ascii="仿宋" w:hAnsi="仿宋" w:eastAsia="仿宋"/>
              <w:sz w:val="24"/>
            </w:rPr>
            <w:fldChar w:fldCharType="end"/>
          </w:r>
          <w:r>
            <w:rPr>
              <w:rStyle w:val="102"/>
              <w:rFonts w:ascii="仿宋" w:hAnsi="仿宋" w:eastAsia="仿宋"/>
              <w:sz w:val="24"/>
            </w:rPr>
            <w:fldChar w:fldCharType="end"/>
          </w:r>
        </w:p>
        <w:p w14:paraId="67ED67AC">
          <w:pPr>
            <w:pStyle w:val="75"/>
            <w:tabs>
              <w:tab w:val="left" w:pos="1440"/>
              <w:tab w:val="right" w:leader="dot" w:pos="8296"/>
            </w:tabs>
            <w:spacing w:line="360" w:lineRule="auto"/>
            <w:ind w:firstLine="560"/>
            <w:rPr>
              <w:rStyle w:val="102"/>
              <w:rFonts w:ascii="仿宋" w:hAnsi="仿宋" w:eastAsia="仿宋"/>
              <w:sz w:val="24"/>
            </w:rPr>
          </w:pPr>
          <w:r>
            <w:fldChar w:fldCharType="begin"/>
          </w:r>
          <w:r>
            <w:instrText xml:space="preserve"> HYPERLINK \l "_Toc218868167" </w:instrText>
          </w:r>
          <w:r>
            <w:fldChar w:fldCharType="separate"/>
          </w:r>
          <w:r>
            <w:rPr>
              <w:rStyle w:val="102"/>
              <w:rFonts w:ascii="仿宋" w:hAnsi="仿宋" w:eastAsia="仿宋"/>
              <w:sz w:val="24"/>
            </w:rPr>
            <w:t>6.2.</w:t>
          </w:r>
          <w:r>
            <w:rPr>
              <w:rStyle w:val="102"/>
              <w:rFonts w:ascii="仿宋" w:hAnsi="仿宋" w:eastAsia="仿宋"/>
              <w:sz w:val="24"/>
            </w:rPr>
            <w:tab/>
          </w:r>
          <w:r>
            <w:rPr>
              <w:rStyle w:val="102"/>
              <w:rFonts w:ascii="仿宋" w:hAnsi="仿宋" w:eastAsia="仿宋"/>
              <w:sz w:val="24"/>
            </w:rPr>
            <w:t>系统稳定性</w:t>
          </w:r>
          <w:r>
            <w:rPr>
              <w:rStyle w:val="102"/>
              <w:rFonts w:ascii="仿宋" w:hAnsi="仿宋" w:eastAsia="仿宋"/>
              <w:sz w:val="24"/>
            </w:rPr>
            <w:tab/>
          </w:r>
          <w:r>
            <w:rPr>
              <w:rStyle w:val="102"/>
              <w:rFonts w:ascii="仿宋" w:hAnsi="仿宋" w:eastAsia="仿宋"/>
              <w:sz w:val="24"/>
            </w:rPr>
            <w:fldChar w:fldCharType="begin"/>
          </w:r>
          <w:r>
            <w:rPr>
              <w:rStyle w:val="102"/>
              <w:rFonts w:ascii="仿宋" w:hAnsi="仿宋" w:eastAsia="仿宋"/>
              <w:sz w:val="24"/>
            </w:rPr>
            <w:instrText xml:space="preserve"> PAGEREF _Toc218868167 \h </w:instrText>
          </w:r>
          <w:r>
            <w:rPr>
              <w:rStyle w:val="102"/>
              <w:rFonts w:ascii="仿宋" w:hAnsi="仿宋" w:eastAsia="仿宋"/>
              <w:sz w:val="24"/>
            </w:rPr>
            <w:fldChar w:fldCharType="separate"/>
          </w:r>
          <w:r>
            <w:rPr>
              <w:rStyle w:val="102"/>
              <w:rFonts w:ascii="仿宋" w:hAnsi="仿宋" w:eastAsia="仿宋"/>
              <w:sz w:val="24"/>
            </w:rPr>
            <w:t>29</w:t>
          </w:r>
          <w:r>
            <w:rPr>
              <w:rStyle w:val="102"/>
              <w:rFonts w:ascii="仿宋" w:hAnsi="仿宋" w:eastAsia="仿宋"/>
              <w:sz w:val="24"/>
            </w:rPr>
            <w:fldChar w:fldCharType="end"/>
          </w:r>
          <w:r>
            <w:rPr>
              <w:rStyle w:val="102"/>
              <w:rFonts w:ascii="仿宋" w:hAnsi="仿宋" w:eastAsia="仿宋"/>
              <w:sz w:val="24"/>
            </w:rPr>
            <w:fldChar w:fldCharType="end"/>
          </w:r>
        </w:p>
        <w:p w14:paraId="19AF1118">
          <w:pPr>
            <w:pStyle w:val="75"/>
            <w:tabs>
              <w:tab w:val="left" w:pos="1440"/>
              <w:tab w:val="right" w:leader="dot" w:pos="8296"/>
            </w:tabs>
            <w:spacing w:line="360" w:lineRule="auto"/>
            <w:ind w:firstLine="560"/>
            <w:rPr>
              <w:rStyle w:val="102"/>
              <w:rFonts w:ascii="仿宋" w:hAnsi="仿宋" w:eastAsia="仿宋"/>
              <w:sz w:val="24"/>
            </w:rPr>
          </w:pPr>
          <w:r>
            <w:fldChar w:fldCharType="begin"/>
          </w:r>
          <w:r>
            <w:instrText xml:space="preserve"> HYPERLINK \l "_Toc218868168" </w:instrText>
          </w:r>
          <w:r>
            <w:fldChar w:fldCharType="separate"/>
          </w:r>
          <w:r>
            <w:rPr>
              <w:rStyle w:val="102"/>
              <w:rFonts w:ascii="仿宋" w:hAnsi="仿宋" w:eastAsia="仿宋"/>
              <w:sz w:val="24"/>
            </w:rPr>
            <w:t>6.3.</w:t>
          </w:r>
          <w:r>
            <w:rPr>
              <w:rStyle w:val="102"/>
              <w:rFonts w:ascii="仿宋" w:hAnsi="仿宋" w:eastAsia="仿宋"/>
              <w:sz w:val="24"/>
            </w:rPr>
            <w:tab/>
          </w:r>
          <w:r>
            <w:rPr>
              <w:rStyle w:val="102"/>
              <w:rFonts w:ascii="仿宋" w:hAnsi="仿宋" w:eastAsia="仿宋"/>
              <w:sz w:val="24"/>
            </w:rPr>
            <w:t>安全要求</w:t>
          </w:r>
          <w:r>
            <w:rPr>
              <w:rStyle w:val="102"/>
              <w:rFonts w:ascii="仿宋" w:hAnsi="仿宋" w:eastAsia="仿宋"/>
              <w:sz w:val="24"/>
            </w:rPr>
            <w:tab/>
          </w:r>
          <w:r>
            <w:rPr>
              <w:rStyle w:val="102"/>
              <w:rFonts w:ascii="仿宋" w:hAnsi="仿宋" w:eastAsia="仿宋"/>
              <w:sz w:val="24"/>
            </w:rPr>
            <w:fldChar w:fldCharType="begin"/>
          </w:r>
          <w:r>
            <w:rPr>
              <w:rStyle w:val="102"/>
              <w:rFonts w:ascii="仿宋" w:hAnsi="仿宋" w:eastAsia="仿宋"/>
              <w:sz w:val="24"/>
            </w:rPr>
            <w:instrText xml:space="preserve"> PAGEREF _Toc218868168 \h </w:instrText>
          </w:r>
          <w:r>
            <w:rPr>
              <w:rStyle w:val="102"/>
              <w:rFonts w:ascii="仿宋" w:hAnsi="仿宋" w:eastAsia="仿宋"/>
              <w:sz w:val="24"/>
            </w:rPr>
            <w:fldChar w:fldCharType="separate"/>
          </w:r>
          <w:r>
            <w:rPr>
              <w:rStyle w:val="102"/>
              <w:rFonts w:ascii="仿宋" w:hAnsi="仿宋" w:eastAsia="仿宋"/>
              <w:sz w:val="24"/>
            </w:rPr>
            <w:t>30</w:t>
          </w:r>
          <w:r>
            <w:rPr>
              <w:rStyle w:val="102"/>
              <w:rFonts w:ascii="仿宋" w:hAnsi="仿宋" w:eastAsia="仿宋"/>
              <w:sz w:val="24"/>
            </w:rPr>
            <w:fldChar w:fldCharType="end"/>
          </w:r>
          <w:r>
            <w:rPr>
              <w:rStyle w:val="102"/>
              <w:rFonts w:ascii="仿宋" w:hAnsi="仿宋" w:eastAsia="仿宋"/>
              <w:sz w:val="24"/>
            </w:rPr>
            <w:fldChar w:fldCharType="end"/>
          </w:r>
        </w:p>
        <w:p w14:paraId="6C2F96DD">
          <w:pPr>
            <w:pStyle w:val="75"/>
            <w:tabs>
              <w:tab w:val="left" w:pos="1440"/>
              <w:tab w:val="right" w:leader="dot" w:pos="8296"/>
            </w:tabs>
            <w:spacing w:line="360" w:lineRule="auto"/>
            <w:ind w:firstLine="560"/>
            <w:rPr>
              <w:rStyle w:val="102"/>
              <w:rFonts w:ascii="仿宋" w:hAnsi="仿宋" w:eastAsia="仿宋"/>
              <w:sz w:val="24"/>
            </w:rPr>
          </w:pPr>
          <w:r>
            <w:fldChar w:fldCharType="begin"/>
          </w:r>
          <w:r>
            <w:instrText xml:space="preserve"> HYPERLINK \l "_Toc218868169" </w:instrText>
          </w:r>
          <w:r>
            <w:fldChar w:fldCharType="separate"/>
          </w:r>
          <w:r>
            <w:rPr>
              <w:rStyle w:val="102"/>
              <w:rFonts w:ascii="仿宋" w:hAnsi="仿宋" w:eastAsia="仿宋"/>
              <w:sz w:val="24"/>
            </w:rPr>
            <w:t>6.4.</w:t>
          </w:r>
          <w:r>
            <w:rPr>
              <w:rStyle w:val="102"/>
              <w:rFonts w:ascii="仿宋" w:hAnsi="仿宋" w:eastAsia="仿宋"/>
              <w:sz w:val="24"/>
            </w:rPr>
            <w:tab/>
          </w:r>
          <w:r>
            <w:rPr>
              <w:rStyle w:val="102"/>
              <w:rFonts w:ascii="仿宋" w:hAnsi="仿宋" w:eastAsia="仿宋"/>
              <w:sz w:val="24"/>
            </w:rPr>
            <w:t>准确性</w:t>
          </w:r>
          <w:r>
            <w:rPr>
              <w:rStyle w:val="102"/>
              <w:rFonts w:ascii="仿宋" w:hAnsi="仿宋" w:eastAsia="仿宋"/>
              <w:sz w:val="24"/>
            </w:rPr>
            <w:tab/>
          </w:r>
          <w:r>
            <w:rPr>
              <w:rStyle w:val="102"/>
              <w:rFonts w:ascii="仿宋" w:hAnsi="仿宋" w:eastAsia="仿宋"/>
              <w:sz w:val="24"/>
            </w:rPr>
            <w:fldChar w:fldCharType="begin"/>
          </w:r>
          <w:r>
            <w:rPr>
              <w:rStyle w:val="102"/>
              <w:rFonts w:ascii="仿宋" w:hAnsi="仿宋" w:eastAsia="仿宋"/>
              <w:sz w:val="24"/>
            </w:rPr>
            <w:instrText xml:space="preserve"> PAGEREF _Toc218868169 \h </w:instrText>
          </w:r>
          <w:r>
            <w:rPr>
              <w:rStyle w:val="102"/>
              <w:rFonts w:ascii="仿宋" w:hAnsi="仿宋" w:eastAsia="仿宋"/>
              <w:sz w:val="24"/>
            </w:rPr>
            <w:fldChar w:fldCharType="separate"/>
          </w:r>
          <w:r>
            <w:rPr>
              <w:rStyle w:val="102"/>
              <w:rFonts w:ascii="仿宋" w:hAnsi="仿宋" w:eastAsia="仿宋"/>
              <w:sz w:val="24"/>
            </w:rPr>
            <w:t>30</w:t>
          </w:r>
          <w:r>
            <w:rPr>
              <w:rStyle w:val="102"/>
              <w:rFonts w:ascii="仿宋" w:hAnsi="仿宋" w:eastAsia="仿宋"/>
              <w:sz w:val="24"/>
            </w:rPr>
            <w:fldChar w:fldCharType="end"/>
          </w:r>
          <w:r>
            <w:rPr>
              <w:rStyle w:val="102"/>
              <w:rFonts w:ascii="仿宋" w:hAnsi="仿宋" w:eastAsia="仿宋"/>
              <w:sz w:val="24"/>
            </w:rPr>
            <w:fldChar w:fldCharType="end"/>
          </w:r>
        </w:p>
        <w:p w14:paraId="78BB919F">
          <w:pPr>
            <w:pStyle w:val="75"/>
            <w:tabs>
              <w:tab w:val="left" w:pos="1440"/>
              <w:tab w:val="right" w:leader="dot" w:pos="8296"/>
            </w:tabs>
            <w:spacing w:line="360" w:lineRule="auto"/>
            <w:ind w:firstLine="560"/>
            <w:rPr>
              <w:rStyle w:val="102"/>
              <w:rFonts w:ascii="仿宋" w:hAnsi="仿宋" w:eastAsia="仿宋"/>
              <w:sz w:val="24"/>
            </w:rPr>
          </w:pPr>
          <w:r>
            <w:fldChar w:fldCharType="begin"/>
          </w:r>
          <w:r>
            <w:instrText xml:space="preserve"> HYPERLINK \l "_Toc218868170" </w:instrText>
          </w:r>
          <w:r>
            <w:fldChar w:fldCharType="separate"/>
          </w:r>
          <w:r>
            <w:rPr>
              <w:rStyle w:val="102"/>
              <w:rFonts w:ascii="仿宋" w:hAnsi="仿宋" w:eastAsia="仿宋"/>
              <w:sz w:val="24"/>
            </w:rPr>
            <w:t>6.5.</w:t>
          </w:r>
          <w:r>
            <w:rPr>
              <w:rStyle w:val="102"/>
              <w:rFonts w:ascii="仿宋" w:hAnsi="仿宋" w:eastAsia="仿宋"/>
              <w:sz w:val="24"/>
            </w:rPr>
            <w:tab/>
          </w:r>
          <w:r>
            <w:rPr>
              <w:rStyle w:val="102"/>
              <w:rFonts w:ascii="仿宋" w:hAnsi="仿宋" w:eastAsia="仿宋"/>
              <w:sz w:val="24"/>
            </w:rPr>
            <w:t>可靠性</w:t>
          </w:r>
          <w:r>
            <w:rPr>
              <w:rStyle w:val="102"/>
              <w:rFonts w:ascii="仿宋" w:hAnsi="仿宋" w:eastAsia="仿宋"/>
              <w:sz w:val="24"/>
            </w:rPr>
            <w:tab/>
          </w:r>
          <w:r>
            <w:rPr>
              <w:rStyle w:val="102"/>
              <w:rFonts w:ascii="仿宋" w:hAnsi="仿宋" w:eastAsia="仿宋"/>
              <w:sz w:val="24"/>
            </w:rPr>
            <w:fldChar w:fldCharType="begin"/>
          </w:r>
          <w:r>
            <w:rPr>
              <w:rStyle w:val="102"/>
              <w:rFonts w:ascii="仿宋" w:hAnsi="仿宋" w:eastAsia="仿宋"/>
              <w:sz w:val="24"/>
            </w:rPr>
            <w:instrText xml:space="preserve"> PAGEREF _Toc218868170 \h </w:instrText>
          </w:r>
          <w:r>
            <w:rPr>
              <w:rStyle w:val="102"/>
              <w:rFonts w:ascii="仿宋" w:hAnsi="仿宋" w:eastAsia="仿宋"/>
              <w:sz w:val="24"/>
            </w:rPr>
            <w:fldChar w:fldCharType="separate"/>
          </w:r>
          <w:r>
            <w:rPr>
              <w:rStyle w:val="102"/>
              <w:rFonts w:ascii="仿宋" w:hAnsi="仿宋" w:eastAsia="仿宋"/>
              <w:sz w:val="24"/>
            </w:rPr>
            <w:t>30</w:t>
          </w:r>
          <w:r>
            <w:rPr>
              <w:rStyle w:val="102"/>
              <w:rFonts w:ascii="仿宋" w:hAnsi="仿宋" w:eastAsia="仿宋"/>
              <w:sz w:val="24"/>
            </w:rPr>
            <w:fldChar w:fldCharType="end"/>
          </w:r>
          <w:r>
            <w:rPr>
              <w:rStyle w:val="102"/>
              <w:rFonts w:ascii="仿宋" w:hAnsi="仿宋" w:eastAsia="仿宋"/>
              <w:sz w:val="24"/>
            </w:rPr>
            <w:fldChar w:fldCharType="end"/>
          </w:r>
        </w:p>
        <w:p w14:paraId="4ECE6BFC">
          <w:pPr>
            <w:pStyle w:val="75"/>
            <w:tabs>
              <w:tab w:val="left" w:pos="1440"/>
              <w:tab w:val="right" w:leader="dot" w:pos="8296"/>
            </w:tabs>
            <w:spacing w:line="360" w:lineRule="auto"/>
            <w:ind w:firstLine="560"/>
            <w:rPr>
              <w:rStyle w:val="102"/>
              <w:rFonts w:ascii="仿宋" w:hAnsi="仿宋" w:eastAsia="仿宋"/>
              <w:sz w:val="24"/>
            </w:rPr>
          </w:pPr>
          <w:r>
            <w:fldChar w:fldCharType="begin"/>
          </w:r>
          <w:r>
            <w:instrText xml:space="preserve"> HYPERLINK \l "_Toc218868171" </w:instrText>
          </w:r>
          <w:r>
            <w:fldChar w:fldCharType="separate"/>
          </w:r>
          <w:r>
            <w:rPr>
              <w:rStyle w:val="102"/>
              <w:rFonts w:ascii="仿宋" w:hAnsi="仿宋" w:eastAsia="仿宋"/>
              <w:sz w:val="24"/>
            </w:rPr>
            <w:t>6.6.</w:t>
          </w:r>
          <w:r>
            <w:rPr>
              <w:rStyle w:val="102"/>
              <w:rFonts w:ascii="仿宋" w:hAnsi="仿宋" w:eastAsia="仿宋"/>
              <w:sz w:val="24"/>
            </w:rPr>
            <w:tab/>
          </w:r>
          <w:r>
            <w:rPr>
              <w:rStyle w:val="102"/>
              <w:rFonts w:ascii="仿宋" w:hAnsi="仿宋" w:eastAsia="仿宋"/>
              <w:sz w:val="24"/>
            </w:rPr>
            <w:t>易用性</w:t>
          </w:r>
          <w:r>
            <w:rPr>
              <w:rStyle w:val="102"/>
              <w:rFonts w:ascii="仿宋" w:hAnsi="仿宋" w:eastAsia="仿宋"/>
              <w:sz w:val="24"/>
            </w:rPr>
            <w:tab/>
          </w:r>
          <w:r>
            <w:rPr>
              <w:rStyle w:val="102"/>
              <w:rFonts w:ascii="仿宋" w:hAnsi="仿宋" w:eastAsia="仿宋"/>
              <w:sz w:val="24"/>
            </w:rPr>
            <w:fldChar w:fldCharType="begin"/>
          </w:r>
          <w:r>
            <w:rPr>
              <w:rStyle w:val="102"/>
              <w:rFonts w:ascii="仿宋" w:hAnsi="仿宋" w:eastAsia="仿宋"/>
              <w:sz w:val="24"/>
            </w:rPr>
            <w:instrText xml:space="preserve"> PAGEREF _Toc218868171 \h </w:instrText>
          </w:r>
          <w:r>
            <w:rPr>
              <w:rStyle w:val="102"/>
              <w:rFonts w:ascii="仿宋" w:hAnsi="仿宋" w:eastAsia="仿宋"/>
              <w:sz w:val="24"/>
            </w:rPr>
            <w:fldChar w:fldCharType="separate"/>
          </w:r>
          <w:r>
            <w:rPr>
              <w:rStyle w:val="102"/>
              <w:rFonts w:ascii="仿宋" w:hAnsi="仿宋" w:eastAsia="仿宋"/>
              <w:sz w:val="24"/>
            </w:rPr>
            <w:t>30</w:t>
          </w:r>
          <w:r>
            <w:rPr>
              <w:rStyle w:val="102"/>
              <w:rFonts w:ascii="仿宋" w:hAnsi="仿宋" w:eastAsia="仿宋"/>
              <w:sz w:val="24"/>
            </w:rPr>
            <w:fldChar w:fldCharType="end"/>
          </w:r>
          <w:r>
            <w:rPr>
              <w:rStyle w:val="102"/>
              <w:rFonts w:ascii="仿宋" w:hAnsi="仿宋" w:eastAsia="仿宋"/>
              <w:sz w:val="24"/>
            </w:rPr>
            <w:fldChar w:fldCharType="end"/>
          </w:r>
        </w:p>
        <w:p w14:paraId="601179B0">
          <w:pPr>
            <w:pStyle w:val="75"/>
            <w:tabs>
              <w:tab w:val="left" w:pos="168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"_Toc218868172" </w:instrText>
          </w:r>
          <w:r>
            <w:fldChar w:fldCharType="separate"/>
          </w:r>
          <w:r>
            <w:rPr>
              <w:rStyle w:val="102"/>
              <w:rFonts w:ascii="仿宋" w:hAnsi="仿宋" w:eastAsia="仿宋"/>
              <w:sz w:val="24"/>
            </w:rPr>
            <w:t>6.7.灵活性</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_Toc218868172 \h </w:instrText>
          </w:r>
          <w:r>
            <w:rPr>
              <w:rFonts w:ascii="仿宋" w:hAnsi="仿宋" w:eastAsia="仿宋"/>
              <w:sz w:val="24"/>
            </w:rPr>
            <w:fldChar w:fldCharType="separate"/>
          </w:r>
          <w:r>
            <w:rPr>
              <w:rFonts w:ascii="仿宋" w:hAnsi="仿宋" w:eastAsia="仿宋"/>
              <w:sz w:val="24"/>
            </w:rPr>
            <w:t>31</w:t>
          </w:r>
          <w:r>
            <w:rPr>
              <w:rFonts w:ascii="仿宋" w:hAnsi="仿宋" w:eastAsia="仿宋"/>
              <w:sz w:val="24"/>
            </w:rPr>
            <w:fldChar w:fldCharType="end"/>
          </w:r>
          <w:r>
            <w:rPr>
              <w:rFonts w:ascii="仿宋" w:hAnsi="仿宋" w:eastAsia="仿宋"/>
              <w:sz w:val="24"/>
            </w:rPr>
            <w:fldChar w:fldCharType="end"/>
          </w:r>
        </w:p>
        <w:p w14:paraId="1976384C">
          <w:pPr>
            <w:pStyle w:val="75"/>
            <w:tabs>
              <w:tab w:val="left" w:pos="1680"/>
              <w:tab w:val="right" w:leader="dot" w:pos="8296"/>
            </w:tabs>
            <w:spacing w:line="360" w:lineRule="auto"/>
            <w:ind w:firstLine="560"/>
            <w:rPr>
              <w:rFonts w:ascii="仿宋" w:hAnsi="仿宋" w:eastAsia="仿宋" w:cstheme="minorBidi"/>
              <w:smallCaps w:val="0"/>
              <w:sz w:val="24"/>
            </w:rPr>
          </w:pPr>
          <w:r>
            <w:fldChar w:fldCharType="begin"/>
          </w:r>
          <w:r>
            <w:instrText xml:space="preserve"> HYPERLINK \l "_Toc218868173" </w:instrText>
          </w:r>
          <w:r>
            <w:fldChar w:fldCharType="separate"/>
          </w:r>
          <w:r>
            <w:rPr>
              <w:rStyle w:val="102"/>
              <w:rFonts w:ascii="仿宋" w:hAnsi="仿宋" w:eastAsia="仿宋"/>
              <w:sz w:val="24"/>
            </w:rPr>
            <w:t>6.8.可扩展性</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_Toc218868173 \h </w:instrText>
          </w:r>
          <w:r>
            <w:rPr>
              <w:rFonts w:ascii="仿宋" w:hAnsi="仿宋" w:eastAsia="仿宋"/>
              <w:sz w:val="24"/>
            </w:rPr>
            <w:fldChar w:fldCharType="separate"/>
          </w:r>
          <w:r>
            <w:rPr>
              <w:rFonts w:ascii="仿宋" w:hAnsi="仿宋" w:eastAsia="仿宋"/>
              <w:sz w:val="24"/>
            </w:rPr>
            <w:t>31</w:t>
          </w:r>
          <w:r>
            <w:rPr>
              <w:rFonts w:ascii="仿宋" w:hAnsi="仿宋" w:eastAsia="仿宋"/>
              <w:sz w:val="24"/>
            </w:rPr>
            <w:fldChar w:fldCharType="end"/>
          </w:r>
          <w:r>
            <w:rPr>
              <w:rFonts w:ascii="仿宋" w:hAnsi="仿宋" w:eastAsia="仿宋"/>
              <w:sz w:val="24"/>
            </w:rPr>
            <w:fldChar w:fldCharType="end"/>
          </w:r>
        </w:p>
        <w:p w14:paraId="675A698A">
          <w:pPr>
            <w:pStyle w:val="60"/>
            <w:tabs>
              <w:tab w:val="left" w:pos="1680"/>
            </w:tabs>
            <w:spacing w:line="360" w:lineRule="auto"/>
            <w:ind w:firstLine="560"/>
            <w:rPr>
              <w:rFonts w:ascii="仿宋" w:hAnsi="仿宋" w:eastAsia="仿宋" w:cstheme="minorBidi"/>
              <w:bCs w:val="0"/>
              <w:caps w:val="0"/>
              <w:sz w:val="24"/>
            </w:rPr>
          </w:pPr>
          <w:r>
            <w:fldChar w:fldCharType="begin"/>
          </w:r>
          <w:r>
            <w:instrText xml:space="preserve"> HYPERLINK \l "_Toc218868174" </w:instrText>
          </w:r>
          <w:r>
            <w:fldChar w:fldCharType="separate"/>
          </w:r>
          <w:r>
            <w:rPr>
              <w:rStyle w:val="102"/>
              <w:rFonts w:ascii="仿宋" w:hAnsi="仿宋" w:eastAsia="仿宋"/>
              <w:sz w:val="24"/>
            </w:rPr>
            <w:t>7.标准建设需求</w:t>
          </w:r>
          <w:r>
            <w:rPr>
              <w:rFonts w:ascii="仿宋" w:hAnsi="仿宋" w:eastAsia="仿宋"/>
              <w:sz w:val="24"/>
            </w:rPr>
            <w:tab/>
          </w:r>
          <w:r>
            <w:rPr>
              <w:rFonts w:ascii="仿宋" w:hAnsi="仿宋" w:eastAsia="仿宋"/>
              <w:sz w:val="24"/>
            </w:rPr>
            <w:fldChar w:fldCharType="begin"/>
          </w:r>
          <w:r>
            <w:rPr>
              <w:rFonts w:ascii="仿宋" w:hAnsi="仿宋" w:eastAsia="仿宋"/>
              <w:sz w:val="24"/>
            </w:rPr>
            <w:instrText xml:space="preserve"> PAGEREF _Toc218868174 \h </w:instrText>
          </w:r>
          <w:r>
            <w:rPr>
              <w:rFonts w:ascii="仿宋" w:hAnsi="仿宋" w:eastAsia="仿宋"/>
              <w:sz w:val="24"/>
            </w:rPr>
            <w:fldChar w:fldCharType="separate"/>
          </w:r>
          <w:r>
            <w:rPr>
              <w:rFonts w:ascii="仿宋" w:hAnsi="仿宋" w:eastAsia="仿宋"/>
              <w:sz w:val="24"/>
            </w:rPr>
            <w:t>31</w:t>
          </w:r>
          <w:r>
            <w:rPr>
              <w:rFonts w:ascii="仿宋" w:hAnsi="仿宋" w:eastAsia="仿宋"/>
              <w:sz w:val="24"/>
            </w:rPr>
            <w:fldChar w:fldCharType="end"/>
          </w:r>
          <w:r>
            <w:rPr>
              <w:rFonts w:ascii="仿宋" w:hAnsi="仿宋" w:eastAsia="仿宋"/>
              <w:sz w:val="24"/>
            </w:rPr>
            <w:fldChar w:fldCharType="end"/>
          </w:r>
        </w:p>
        <w:p w14:paraId="128FBA3D">
          <w:pPr>
            <w:pStyle w:val="75"/>
            <w:tabs>
              <w:tab w:val="left" w:pos="1440"/>
              <w:tab w:val="right" w:leader="dot" w:pos="8296"/>
            </w:tabs>
            <w:spacing w:line="360" w:lineRule="auto"/>
            <w:ind w:firstLine="560"/>
            <w:rPr>
              <w:rStyle w:val="102"/>
              <w:rFonts w:ascii="仿宋" w:hAnsi="仿宋" w:eastAsia="仿宋"/>
              <w:sz w:val="24"/>
            </w:rPr>
          </w:pPr>
          <w:r>
            <w:fldChar w:fldCharType="begin"/>
          </w:r>
          <w:r>
            <w:instrText xml:space="preserve"> HYPERLINK \l "_Toc218868175" </w:instrText>
          </w:r>
          <w:r>
            <w:fldChar w:fldCharType="separate"/>
          </w:r>
          <w:r>
            <w:rPr>
              <w:rStyle w:val="102"/>
              <w:rFonts w:ascii="仿宋" w:hAnsi="仿宋" w:eastAsia="仿宋"/>
              <w:sz w:val="24"/>
            </w:rPr>
            <w:t>7.1.</w:t>
          </w:r>
          <w:r>
            <w:rPr>
              <w:rStyle w:val="102"/>
              <w:rFonts w:ascii="仿宋" w:hAnsi="仿宋" w:eastAsia="仿宋"/>
              <w:sz w:val="24"/>
            </w:rPr>
            <w:tab/>
          </w:r>
          <w:r>
            <w:rPr>
              <w:rStyle w:val="102"/>
              <w:rFonts w:ascii="仿宋" w:hAnsi="仿宋" w:eastAsia="仿宋"/>
              <w:sz w:val="24"/>
            </w:rPr>
            <w:t>建设原则和策略</w:t>
          </w:r>
          <w:r>
            <w:rPr>
              <w:rStyle w:val="102"/>
              <w:rFonts w:ascii="仿宋" w:hAnsi="仿宋" w:eastAsia="仿宋"/>
              <w:sz w:val="24"/>
            </w:rPr>
            <w:tab/>
          </w:r>
          <w:r>
            <w:rPr>
              <w:rStyle w:val="102"/>
              <w:rFonts w:ascii="仿宋" w:hAnsi="仿宋" w:eastAsia="仿宋"/>
              <w:sz w:val="24"/>
            </w:rPr>
            <w:fldChar w:fldCharType="begin"/>
          </w:r>
          <w:r>
            <w:rPr>
              <w:rStyle w:val="102"/>
              <w:rFonts w:ascii="仿宋" w:hAnsi="仿宋" w:eastAsia="仿宋"/>
              <w:sz w:val="24"/>
            </w:rPr>
            <w:instrText xml:space="preserve"> PAGEREF _Toc218868175 \h </w:instrText>
          </w:r>
          <w:r>
            <w:rPr>
              <w:rStyle w:val="102"/>
              <w:rFonts w:ascii="仿宋" w:hAnsi="仿宋" w:eastAsia="仿宋"/>
              <w:sz w:val="24"/>
            </w:rPr>
            <w:fldChar w:fldCharType="separate"/>
          </w:r>
          <w:r>
            <w:rPr>
              <w:rStyle w:val="102"/>
              <w:rFonts w:ascii="仿宋" w:hAnsi="仿宋" w:eastAsia="仿宋"/>
              <w:sz w:val="24"/>
            </w:rPr>
            <w:t>31</w:t>
          </w:r>
          <w:r>
            <w:rPr>
              <w:rStyle w:val="102"/>
              <w:rFonts w:ascii="仿宋" w:hAnsi="仿宋" w:eastAsia="仿宋"/>
              <w:sz w:val="24"/>
            </w:rPr>
            <w:fldChar w:fldCharType="end"/>
          </w:r>
          <w:r>
            <w:rPr>
              <w:rStyle w:val="102"/>
              <w:rFonts w:ascii="仿宋" w:hAnsi="仿宋" w:eastAsia="仿宋"/>
              <w:sz w:val="24"/>
            </w:rPr>
            <w:fldChar w:fldCharType="end"/>
          </w:r>
        </w:p>
        <w:p w14:paraId="2EE8673D">
          <w:pPr>
            <w:pStyle w:val="75"/>
            <w:tabs>
              <w:tab w:val="left" w:pos="1440"/>
              <w:tab w:val="right" w:leader="dot" w:pos="8296"/>
            </w:tabs>
            <w:spacing w:line="360" w:lineRule="auto"/>
            <w:ind w:firstLine="560"/>
            <w:rPr>
              <w:rStyle w:val="102"/>
              <w:rFonts w:ascii="仿宋" w:hAnsi="仿宋" w:eastAsia="仿宋"/>
              <w:sz w:val="24"/>
            </w:rPr>
          </w:pPr>
          <w:r>
            <w:fldChar w:fldCharType="begin"/>
          </w:r>
          <w:r>
            <w:instrText xml:space="preserve"> HYPERLINK \l "_Toc218868176" </w:instrText>
          </w:r>
          <w:r>
            <w:fldChar w:fldCharType="separate"/>
          </w:r>
          <w:r>
            <w:rPr>
              <w:rStyle w:val="102"/>
              <w:rFonts w:ascii="仿宋" w:hAnsi="仿宋" w:eastAsia="仿宋"/>
              <w:sz w:val="24"/>
            </w:rPr>
            <w:t>7.2.</w:t>
          </w:r>
          <w:r>
            <w:rPr>
              <w:rStyle w:val="102"/>
              <w:rFonts w:ascii="仿宋" w:hAnsi="仿宋" w:eastAsia="仿宋"/>
              <w:sz w:val="24"/>
            </w:rPr>
            <w:tab/>
          </w:r>
          <w:r>
            <w:rPr>
              <w:rStyle w:val="102"/>
              <w:rFonts w:ascii="仿宋" w:hAnsi="仿宋" w:eastAsia="仿宋"/>
              <w:sz w:val="24"/>
            </w:rPr>
            <w:t>总体技术路线</w:t>
          </w:r>
          <w:r>
            <w:rPr>
              <w:rStyle w:val="102"/>
              <w:rFonts w:ascii="仿宋" w:hAnsi="仿宋" w:eastAsia="仿宋"/>
              <w:sz w:val="24"/>
            </w:rPr>
            <w:tab/>
          </w:r>
          <w:r>
            <w:rPr>
              <w:rStyle w:val="102"/>
              <w:rFonts w:ascii="仿宋" w:hAnsi="仿宋" w:eastAsia="仿宋"/>
              <w:sz w:val="24"/>
            </w:rPr>
            <w:fldChar w:fldCharType="begin"/>
          </w:r>
          <w:r>
            <w:rPr>
              <w:rStyle w:val="102"/>
              <w:rFonts w:ascii="仿宋" w:hAnsi="仿宋" w:eastAsia="仿宋"/>
              <w:sz w:val="24"/>
            </w:rPr>
            <w:instrText xml:space="preserve"> PAGEREF _Toc218868176 \h </w:instrText>
          </w:r>
          <w:r>
            <w:rPr>
              <w:rStyle w:val="102"/>
              <w:rFonts w:ascii="仿宋" w:hAnsi="仿宋" w:eastAsia="仿宋"/>
              <w:sz w:val="24"/>
            </w:rPr>
            <w:fldChar w:fldCharType="separate"/>
          </w:r>
          <w:r>
            <w:rPr>
              <w:rStyle w:val="102"/>
              <w:rFonts w:ascii="仿宋" w:hAnsi="仿宋" w:eastAsia="仿宋"/>
              <w:sz w:val="24"/>
            </w:rPr>
            <w:t>33</w:t>
          </w:r>
          <w:r>
            <w:rPr>
              <w:rStyle w:val="102"/>
              <w:rFonts w:ascii="仿宋" w:hAnsi="仿宋" w:eastAsia="仿宋"/>
              <w:sz w:val="24"/>
            </w:rPr>
            <w:fldChar w:fldCharType="end"/>
          </w:r>
          <w:r>
            <w:rPr>
              <w:rStyle w:val="102"/>
              <w:rFonts w:ascii="仿宋" w:hAnsi="仿宋" w:eastAsia="仿宋"/>
              <w:sz w:val="24"/>
            </w:rPr>
            <w:fldChar w:fldCharType="end"/>
          </w:r>
        </w:p>
        <w:p w14:paraId="7C2A2FAD">
          <w:pPr>
            <w:spacing w:line="360" w:lineRule="auto"/>
            <w:ind w:firstLine="562"/>
          </w:pPr>
          <w:r>
            <w:rPr>
              <w:b/>
              <w:bCs/>
              <w:lang w:val="zh-CN"/>
            </w:rPr>
            <w:fldChar w:fldCharType="end"/>
          </w:r>
        </w:p>
      </w:sdtContent>
    </w:sdt>
    <w:p w14:paraId="2AE208DB">
      <w:pPr>
        <w:pStyle w:val="3"/>
        <w:numPr>
          <w:ilvl w:val="0"/>
          <w:numId w:val="0"/>
        </w:numPr>
        <w:sectPr>
          <w:headerReference r:id="rId13" w:type="default"/>
          <w:pgSz w:w="11906" w:h="16838"/>
          <w:pgMar w:top="1440" w:right="1800" w:bottom="1440" w:left="1800" w:header="851" w:footer="992" w:gutter="0"/>
          <w:pgNumType w:start="1"/>
          <w:cols w:space="720" w:num="1"/>
          <w:docGrid w:type="lines" w:linePitch="312" w:charSpace="0"/>
        </w:sectPr>
      </w:pPr>
    </w:p>
    <w:p w14:paraId="3C7A9340">
      <w:pPr>
        <w:pStyle w:val="3"/>
      </w:pPr>
      <w:bookmarkStart w:id="7" w:name="_Toc218868125"/>
      <w:commentRangeStart w:id="0"/>
      <w:r>
        <w:rPr>
          <w:rFonts w:hint="eastAsia"/>
        </w:rPr>
        <w:t>引言</w:t>
      </w:r>
      <w:commentRangeEnd w:id="0"/>
      <w:r>
        <w:rPr>
          <w:rStyle w:val="104"/>
          <w:sz w:val="36"/>
          <w:szCs w:val="32"/>
        </w:rPr>
        <w:commentReference w:id="0"/>
      </w:r>
      <w:bookmarkEnd w:id="1"/>
      <w:bookmarkEnd w:id="2"/>
      <w:bookmarkEnd w:id="3"/>
      <w:bookmarkEnd w:id="4"/>
      <w:bookmarkEnd w:id="7"/>
    </w:p>
    <w:p w14:paraId="456FCD7D">
      <w:pPr>
        <w:pStyle w:val="4"/>
      </w:pPr>
      <w:bookmarkStart w:id="8" w:name="_Toc82099015"/>
      <w:bookmarkStart w:id="9" w:name="_Toc82095595"/>
      <w:bookmarkStart w:id="10" w:name="_Toc218868126"/>
      <w:bookmarkStart w:id="11" w:name="_Toc82098878"/>
      <w:bookmarkStart w:id="12" w:name="_Toc24155"/>
      <w:bookmarkStart w:id="13" w:name="_Toc81921821"/>
      <w:bookmarkStart w:id="14" w:name="_Toc17187"/>
      <w:r>
        <w:rPr>
          <w:rFonts w:hint="eastAsia"/>
        </w:rPr>
        <w:t>编写目的</w:t>
      </w:r>
      <w:bookmarkEnd w:id="8"/>
      <w:bookmarkEnd w:id="9"/>
      <w:bookmarkEnd w:id="10"/>
      <w:bookmarkEnd w:id="11"/>
      <w:bookmarkEnd w:id="12"/>
      <w:bookmarkEnd w:id="13"/>
      <w:bookmarkEnd w:id="14"/>
    </w:p>
    <w:p w14:paraId="6D2AFE49">
      <w:pPr>
        <w:spacing w:line="360" w:lineRule="auto"/>
        <w:ind w:firstLine="560"/>
        <w:rPr>
          <w:rFonts w:ascii="仿宋" w:hAnsi="仿宋" w:eastAsia="仿宋"/>
        </w:rPr>
      </w:pPr>
      <w:r>
        <w:rPr>
          <w:rFonts w:hint="eastAsia" w:ascii="仿宋" w:hAnsi="仿宋" w:eastAsia="仿宋"/>
        </w:rPr>
        <w:t>本《需求规格说明书》旨在精确界定</w:t>
      </w:r>
      <w:bookmarkStart w:id="15" w:name="_Hlk218687147"/>
      <w:r>
        <w:rPr>
          <w:rFonts w:hint="eastAsia" w:ascii="仿宋" w:hAnsi="仿宋" w:eastAsia="仿宋"/>
        </w:rPr>
        <w:t>石景山区大模型产业服务平台（二期）项目</w:t>
      </w:r>
      <w:bookmarkEnd w:id="15"/>
      <w:r>
        <w:rPr>
          <w:rFonts w:hint="eastAsia" w:ascii="仿宋" w:hAnsi="仿宋" w:eastAsia="仿宋"/>
        </w:rPr>
        <w:t>实施服务的范畴与边界。通过详细梳理项目所涉及的需求，清晰阐述项目交付范围，避免项目交付过程中出现问题。</w:t>
      </w:r>
    </w:p>
    <w:p w14:paraId="256A3A78">
      <w:pPr>
        <w:spacing w:line="360" w:lineRule="auto"/>
        <w:ind w:firstLine="198" w:firstLineChars="71"/>
        <w:rPr>
          <w:rFonts w:ascii="仿宋" w:hAnsi="仿宋" w:eastAsia="仿宋" w:cs="宋体"/>
          <w:color w:val="000000"/>
          <w:szCs w:val="28"/>
        </w:rPr>
      </w:pPr>
      <w:r>
        <w:rPr>
          <w:rFonts w:hint="eastAsia" w:ascii="仿宋" w:hAnsi="仿宋" w:eastAsia="仿宋" w:cs="宋体"/>
          <w:color w:val="000000"/>
          <w:szCs w:val="28"/>
        </w:rPr>
        <w:t>形成本文档的意义在于：</w:t>
      </w:r>
    </w:p>
    <w:p w14:paraId="7751E27C">
      <w:pPr>
        <w:numPr>
          <w:ilvl w:val="0"/>
          <w:numId w:val="52"/>
        </w:numPr>
        <w:spacing w:line="360" w:lineRule="auto"/>
        <w:ind w:left="0" w:firstLine="560"/>
        <w:rPr>
          <w:rFonts w:ascii="仿宋" w:hAnsi="仿宋" w:eastAsia="仿宋" w:cs="宋体"/>
          <w:color w:val="000000"/>
          <w:szCs w:val="28"/>
        </w:rPr>
      </w:pPr>
      <w:r>
        <w:rPr>
          <w:rFonts w:hint="eastAsia" w:ascii="仿宋" w:hAnsi="仿宋" w:eastAsia="仿宋" w:cs="宋体"/>
          <w:color w:val="000000"/>
          <w:szCs w:val="28"/>
        </w:rPr>
        <w:t>与用户和其他在系统的工作内容方面达成并保持一致；</w:t>
      </w:r>
    </w:p>
    <w:p w14:paraId="1B6AA789">
      <w:pPr>
        <w:numPr>
          <w:ilvl w:val="0"/>
          <w:numId w:val="52"/>
        </w:numPr>
        <w:spacing w:line="360" w:lineRule="auto"/>
        <w:ind w:left="0" w:firstLine="560"/>
        <w:rPr>
          <w:rFonts w:ascii="仿宋" w:hAnsi="仿宋" w:eastAsia="仿宋" w:cs="宋体"/>
          <w:color w:val="000000"/>
          <w:szCs w:val="28"/>
        </w:rPr>
      </w:pPr>
      <w:r>
        <w:rPr>
          <w:rFonts w:hint="eastAsia" w:ascii="仿宋" w:hAnsi="仿宋" w:eastAsia="仿宋" w:cs="宋体"/>
          <w:color w:val="000000"/>
          <w:szCs w:val="28"/>
        </w:rPr>
        <w:t>使系统开发人员能够更清楚地了解系统需求；</w:t>
      </w:r>
    </w:p>
    <w:p w14:paraId="65A9E93E">
      <w:pPr>
        <w:numPr>
          <w:ilvl w:val="0"/>
          <w:numId w:val="52"/>
        </w:numPr>
        <w:spacing w:line="360" w:lineRule="auto"/>
        <w:ind w:left="0" w:firstLine="560"/>
        <w:rPr>
          <w:rFonts w:ascii="仿宋" w:hAnsi="仿宋" w:eastAsia="仿宋" w:cs="宋体"/>
          <w:color w:val="000000"/>
          <w:szCs w:val="28"/>
        </w:rPr>
      </w:pPr>
      <w:r>
        <w:rPr>
          <w:rFonts w:hint="eastAsia" w:ascii="仿宋" w:hAnsi="仿宋" w:eastAsia="仿宋" w:cs="宋体"/>
          <w:color w:val="000000"/>
          <w:szCs w:val="28"/>
        </w:rPr>
        <w:t>为业务分析提供依据；</w:t>
      </w:r>
    </w:p>
    <w:p w14:paraId="4265CB63">
      <w:pPr>
        <w:numPr>
          <w:ilvl w:val="0"/>
          <w:numId w:val="52"/>
        </w:numPr>
        <w:spacing w:line="360" w:lineRule="auto"/>
        <w:ind w:left="0" w:firstLine="560"/>
        <w:rPr>
          <w:rFonts w:ascii="仿宋" w:hAnsi="仿宋" w:eastAsia="仿宋" w:cs="宋体"/>
          <w:color w:val="000000"/>
          <w:szCs w:val="28"/>
        </w:rPr>
      </w:pPr>
      <w:r>
        <w:rPr>
          <w:rFonts w:hint="eastAsia" w:ascii="仿宋" w:hAnsi="仿宋" w:eastAsia="仿宋" w:cs="宋体"/>
          <w:color w:val="000000"/>
          <w:szCs w:val="28"/>
        </w:rPr>
        <w:t>定义系统边界（限定）；</w:t>
      </w:r>
    </w:p>
    <w:p w14:paraId="563862F7">
      <w:pPr>
        <w:numPr>
          <w:ilvl w:val="0"/>
          <w:numId w:val="52"/>
        </w:numPr>
        <w:spacing w:line="360" w:lineRule="auto"/>
        <w:ind w:left="0" w:firstLine="560"/>
        <w:rPr>
          <w:rFonts w:ascii="仿宋" w:hAnsi="仿宋" w:eastAsia="仿宋" w:cs="宋体"/>
          <w:color w:val="000000"/>
          <w:szCs w:val="28"/>
        </w:rPr>
      </w:pPr>
      <w:r>
        <w:rPr>
          <w:rFonts w:hint="eastAsia" w:ascii="仿宋" w:hAnsi="仿宋" w:eastAsia="仿宋" w:cs="宋体"/>
          <w:color w:val="000000"/>
          <w:szCs w:val="28"/>
        </w:rPr>
        <w:t>为计划迭代的技术内容提供基础；</w:t>
      </w:r>
    </w:p>
    <w:p w14:paraId="4C397AF1">
      <w:pPr>
        <w:numPr>
          <w:ilvl w:val="0"/>
          <w:numId w:val="52"/>
        </w:numPr>
        <w:spacing w:line="360" w:lineRule="auto"/>
        <w:ind w:left="0" w:firstLine="560"/>
        <w:rPr>
          <w:rFonts w:ascii="仿宋" w:hAnsi="仿宋" w:eastAsia="仿宋" w:cs="宋体"/>
          <w:color w:val="000000"/>
          <w:szCs w:val="28"/>
        </w:rPr>
      </w:pPr>
      <w:r>
        <w:rPr>
          <w:rFonts w:hint="eastAsia" w:ascii="仿宋" w:hAnsi="仿宋" w:eastAsia="仿宋" w:cs="宋体"/>
          <w:color w:val="000000"/>
          <w:szCs w:val="28"/>
        </w:rPr>
        <w:t>为估算开发系统所需成本和时间提供基础。</w:t>
      </w:r>
    </w:p>
    <w:p w14:paraId="19C59B95">
      <w:pPr>
        <w:pStyle w:val="4"/>
      </w:pPr>
      <w:bookmarkStart w:id="16" w:name="_Toc218868127"/>
      <w:bookmarkStart w:id="17" w:name="_Toc129094385"/>
      <w:bookmarkStart w:id="18" w:name="_Toc24865"/>
      <w:bookmarkStart w:id="19" w:name="_Toc128988074"/>
      <w:bookmarkStart w:id="20" w:name="_Toc82099018"/>
      <w:bookmarkStart w:id="21" w:name="_Toc81921824"/>
      <w:bookmarkStart w:id="22" w:name="_Toc82098881"/>
      <w:bookmarkStart w:id="23" w:name="_Toc22705"/>
      <w:bookmarkStart w:id="24" w:name="_Toc82095598"/>
      <w:r>
        <w:rPr>
          <w:rFonts w:hint="eastAsia"/>
        </w:rPr>
        <w:t>项目背景</w:t>
      </w:r>
      <w:bookmarkEnd w:id="16"/>
    </w:p>
    <w:p w14:paraId="4CEE751A">
      <w:pPr>
        <w:spacing w:before="120" w:after="120" w:line="288" w:lineRule="auto"/>
        <w:ind w:firstLine="560"/>
        <w:rPr>
          <w:rFonts w:ascii="仿宋" w:hAnsi="仿宋" w:eastAsia="仿宋"/>
        </w:rPr>
      </w:pPr>
      <w:r>
        <w:rPr>
          <w:rFonts w:ascii="仿宋" w:hAnsi="仿宋" w:eastAsia="仿宋"/>
        </w:rPr>
        <w:t>近年来，随着新一代信息技术的蓬勃发展，人工智能已成为推动数字经济转型的关键力量。为深入贯彻党中央、国务院关于实施网络强国战略、加快建设“数字中国”等重大战略决策，深入落实习近平总书记的重要讲话重要指示批示精神，石景山区人民政府印发了《石景山区促进人工智能大模型产业发展行动计划（2024—2025年）》，通过“加强数字人才培引，健全科技创新体系、升级创新服务载体、聚集数据生产要素”，完成“加强数字技术创新，打造区域性创新高地”的重点任务。石景山区紧跟国家战略步伐，于2023年底揭牌成立通用人工智能大模型产业集聚区，标志着北京在建设具有全球影响力的人工智能创新策源地和打造具有国际竞争力的通用人工智能发展高地的征程中再添新动力。</w:t>
      </w:r>
    </w:p>
    <w:p w14:paraId="542E47E4">
      <w:pPr>
        <w:pStyle w:val="4"/>
      </w:pPr>
      <w:bookmarkStart w:id="25" w:name="_Toc218868128"/>
      <w:r>
        <w:rPr>
          <w:rFonts w:hint="eastAsia"/>
        </w:rPr>
        <w:t>定</w:t>
      </w:r>
      <w:bookmarkEnd w:id="17"/>
      <w:bookmarkEnd w:id="18"/>
      <w:bookmarkEnd w:id="19"/>
      <w:bookmarkStart w:id="26" w:name="_Toc60741953"/>
      <w:bookmarkStart w:id="27" w:name="_Toc63708718"/>
      <w:bookmarkStart w:id="28" w:name="_Toc63708032"/>
      <w:bookmarkStart w:id="29" w:name="_Toc353959808"/>
      <w:bookmarkStart w:id="30" w:name="_Toc353959385"/>
      <w:bookmarkStart w:id="31" w:name="_Toc359402482"/>
      <w:bookmarkStart w:id="32" w:name="_Toc255220181"/>
      <w:bookmarkStart w:id="33" w:name="_Toc359402320"/>
      <w:bookmarkStart w:id="34" w:name="_Toc65926028"/>
      <w:bookmarkStart w:id="35" w:name="_Toc325385462"/>
      <w:bookmarkStart w:id="36" w:name="_Toc1057529524"/>
      <w:bookmarkStart w:id="37" w:name="_Toc63924630"/>
      <w:bookmarkStart w:id="38" w:name="_Toc86033372"/>
      <w:bookmarkStart w:id="39" w:name="_Toc63924727"/>
      <w:bookmarkStart w:id="40" w:name="_Toc359402227"/>
      <w:bookmarkStart w:id="41" w:name="_Toc63873838"/>
      <w:bookmarkStart w:id="42" w:name="_Toc325385398"/>
      <w:bookmarkStart w:id="43" w:name="_Toc329783331"/>
      <w:r>
        <w:rPr>
          <w:rFonts w:hint="eastAsia"/>
        </w:rPr>
        <w:t>术语</w:t>
      </w:r>
      <w:bookmarkEnd w:id="26"/>
      <w:bookmarkEnd w:id="27"/>
      <w:bookmarkEnd w:id="28"/>
      <w:r>
        <w:rPr>
          <w:rFonts w:hint="eastAsia"/>
        </w:rPr>
        <w:t>和缩略语</w:t>
      </w:r>
      <w:bookmarkEnd w:id="25"/>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8"/>
        <w:gridCol w:w="3075"/>
        <w:gridCol w:w="4350"/>
      </w:tblGrid>
      <w:tr w14:paraId="3394A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8" w:type="dxa"/>
            <w:shd w:val="pct10" w:color="auto" w:fill="FFFFFF"/>
            <w:vAlign w:val="center"/>
          </w:tcPr>
          <w:p w14:paraId="0E88D597">
            <w:pPr>
              <w:widowControl/>
              <w:spacing w:line="300" w:lineRule="auto"/>
              <w:ind w:firstLine="0" w:firstLineChars="0"/>
              <w:jc w:val="center"/>
              <w:rPr>
                <w:rFonts w:ascii="仿宋" w:hAnsi="仿宋" w:eastAsia="仿宋" w:cs="宋体"/>
                <w:b/>
              </w:rPr>
            </w:pPr>
            <w:r>
              <w:rPr>
                <w:rFonts w:hint="eastAsia" w:ascii="仿宋" w:hAnsi="仿宋" w:eastAsia="仿宋" w:cs="宋体"/>
                <w:b/>
              </w:rPr>
              <w:t>缩写</w:t>
            </w:r>
          </w:p>
        </w:tc>
        <w:tc>
          <w:tcPr>
            <w:tcW w:w="3075" w:type="dxa"/>
            <w:shd w:val="pct10" w:color="auto" w:fill="FFFFFF"/>
            <w:vAlign w:val="center"/>
          </w:tcPr>
          <w:p w14:paraId="3276BA94">
            <w:pPr>
              <w:widowControl/>
              <w:spacing w:line="300" w:lineRule="auto"/>
              <w:ind w:firstLine="0" w:firstLineChars="0"/>
              <w:jc w:val="center"/>
              <w:rPr>
                <w:rFonts w:ascii="仿宋" w:hAnsi="仿宋" w:eastAsia="仿宋" w:cs="宋体"/>
                <w:b/>
              </w:rPr>
            </w:pPr>
            <w:r>
              <w:rPr>
                <w:rFonts w:hint="eastAsia" w:ascii="仿宋" w:hAnsi="仿宋" w:eastAsia="仿宋" w:cs="宋体"/>
                <w:b/>
              </w:rPr>
              <w:t>英文名称</w:t>
            </w:r>
          </w:p>
        </w:tc>
        <w:tc>
          <w:tcPr>
            <w:tcW w:w="4350" w:type="dxa"/>
            <w:shd w:val="pct10" w:color="auto" w:fill="FFFFFF"/>
            <w:vAlign w:val="center"/>
          </w:tcPr>
          <w:p w14:paraId="0FE08680">
            <w:pPr>
              <w:widowControl/>
              <w:spacing w:line="300" w:lineRule="auto"/>
              <w:ind w:firstLine="0" w:firstLineChars="0"/>
              <w:jc w:val="center"/>
              <w:rPr>
                <w:rFonts w:ascii="仿宋" w:hAnsi="仿宋" w:eastAsia="仿宋" w:cs="宋体"/>
                <w:b/>
              </w:rPr>
            </w:pPr>
            <w:r>
              <w:rPr>
                <w:rFonts w:hint="eastAsia" w:ascii="仿宋" w:hAnsi="仿宋" w:eastAsia="仿宋" w:cs="宋体"/>
                <w:b/>
              </w:rPr>
              <w:t>中文名称</w:t>
            </w:r>
          </w:p>
        </w:tc>
      </w:tr>
      <w:tr w14:paraId="2595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8" w:type="dxa"/>
            <w:tcBorders>
              <w:top w:val="single" w:color="auto" w:sz="4" w:space="0"/>
              <w:left w:val="single" w:color="auto" w:sz="4" w:space="0"/>
              <w:bottom w:val="single" w:color="auto" w:sz="4" w:space="0"/>
              <w:right w:val="single" w:color="auto" w:sz="4" w:space="0"/>
            </w:tcBorders>
            <w:vAlign w:val="center"/>
          </w:tcPr>
          <w:p w14:paraId="68161C74">
            <w:pPr>
              <w:spacing w:line="360" w:lineRule="auto"/>
              <w:ind w:firstLine="0" w:firstLineChars="0"/>
              <w:jc w:val="center"/>
              <w:rPr>
                <w:rFonts w:ascii="仿宋" w:hAnsi="仿宋" w:eastAsia="仿宋" w:cs="宋体"/>
              </w:rPr>
            </w:pPr>
            <w:commentRangeStart w:id="1"/>
            <w:r>
              <w:rPr>
                <w:rFonts w:hint="eastAsia" w:ascii="仿宋" w:hAnsi="仿宋" w:eastAsia="仿宋" w:cs="宋体"/>
              </w:rPr>
              <w:t>API</w:t>
            </w:r>
          </w:p>
        </w:tc>
        <w:tc>
          <w:tcPr>
            <w:tcW w:w="3075" w:type="dxa"/>
            <w:tcBorders>
              <w:top w:val="single" w:color="auto" w:sz="4" w:space="0"/>
              <w:left w:val="single" w:color="auto" w:sz="4" w:space="0"/>
              <w:bottom w:val="single" w:color="auto" w:sz="4" w:space="0"/>
              <w:right w:val="single" w:color="auto" w:sz="4" w:space="0"/>
            </w:tcBorders>
            <w:vAlign w:val="center"/>
          </w:tcPr>
          <w:p w14:paraId="334E6FEC">
            <w:pPr>
              <w:spacing w:line="360" w:lineRule="auto"/>
              <w:ind w:firstLine="0" w:firstLineChars="0"/>
              <w:jc w:val="center"/>
              <w:rPr>
                <w:rFonts w:ascii="仿宋" w:hAnsi="仿宋" w:eastAsia="仿宋" w:cs="宋体"/>
              </w:rPr>
            </w:pPr>
            <w:r>
              <w:rPr>
                <w:rFonts w:hint="eastAsia" w:ascii="仿宋" w:hAnsi="仿宋" w:eastAsia="仿宋" w:cs="宋体"/>
              </w:rPr>
              <w:t>ApplicationProgrammingInterface</w:t>
            </w:r>
          </w:p>
        </w:tc>
        <w:tc>
          <w:tcPr>
            <w:tcW w:w="4350" w:type="dxa"/>
            <w:tcBorders>
              <w:top w:val="single" w:color="auto" w:sz="4" w:space="0"/>
              <w:left w:val="single" w:color="auto" w:sz="4" w:space="0"/>
              <w:bottom w:val="single" w:color="auto" w:sz="4" w:space="0"/>
              <w:right w:val="single" w:color="auto" w:sz="4" w:space="0"/>
            </w:tcBorders>
            <w:vAlign w:val="center"/>
          </w:tcPr>
          <w:p w14:paraId="63288C25">
            <w:pPr>
              <w:spacing w:line="360" w:lineRule="auto"/>
              <w:ind w:firstLine="0" w:firstLineChars="0"/>
              <w:jc w:val="center"/>
              <w:rPr>
                <w:rFonts w:ascii="仿宋" w:hAnsi="仿宋" w:eastAsia="仿宋" w:cs="宋体"/>
              </w:rPr>
            </w:pPr>
            <w:r>
              <w:rPr>
                <w:rFonts w:hint="eastAsia" w:ascii="仿宋" w:hAnsi="仿宋" w:eastAsia="仿宋" w:cs="宋体"/>
              </w:rPr>
              <w:t>应用编程接口</w:t>
            </w:r>
            <w:commentRangeEnd w:id="1"/>
            <w:r>
              <w:rPr>
                <w:rStyle w:val="104"/>
                <w:rFonts w:ascii="仿宋" w:hAnsi="仿宋" w:eastAsia="仿宋"/>
                <w:sz w:val="28"/>
              </w:rPr>
              <w:commentReference w:id="1"/>
            </w:r>
          </w:p>
        </w:tc>
      </w:tr>
      <w:tr w14:paraId="62F89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8" w:type="dxa"/>
            <w:tcBorders>
              <w:top w:val="single" w:color="auto" w:sz="4" w:space="0"/>
              <w:left w:val="single" w:color="auto" w:sz="4" w:space="0"/>
              <w:bottom w:val="single" w:color="auto" w:sz="4" w:space="0"/>
              <w:right w:val="single" w:color="auto" w:sz="4" w:space="0"/>
            </w:tcBorders>
            <w:vAlign w:val="center"/>
          </w:tcPr>
          <w:p w14:paraId="6D6B90FE">
            <w:pPr>
              <w:spacing w:line="360" w:lineRule="auto"/>
              <w:ind w:firstLine="0" w:firstLineChars="0"/>
              <w:jc w:val="center"/>
              <w:rPr>
                <w:rFonts w:ascii="宋体" w:hAnsi="宋体" w:cs="宋体"/>
                <w:sz w:val="24"/>
              </w:rPr>
            </w:pPr>
          </w:p>
        </w:tc>
        <w:tc>
          <w:tcPr>
            <w:tcW w:w="3075" w:type="dxa"/>
            <w:tcBorders>
              <w:top w:val="single" w:color="auto" w:sz="4" w:space="0"/>
              <w:left w:val="single" w:color="auto" w:sz="4" w:space="0"/>
              <w:bottom w:val="single" w:color="auto" w:sz="4" w:space="0"/>
              <w:right w:val="single" w:color="auto" w:sz="4" w:space="0"/>
            </w:tcBorders>
            <w:vAlign w:val="center"/>
          </w:tcPr>
          <w:p w14:paraId="52A65CBB">
            <w:pPr>
              <w:spacing w:line="360" w:lineRule="auto"/>
              <w:ind w:firstLine="0" w:firstLineChars="0"/>
              <w:jc w:val="center"/>
              <w:rPr>
                <w:rFonts w:ascii="宋体" w:hAnsi="宋体" w:cs="宋体"/>
                <w:sz w:val="24"/>
              </w:rPr>
            </w:pPr>
          </w:p>
        </w:tc>
        <w:tc>
          <w:tcPr>
            <w:tcW w:w="4350" w:type="dxa"/>
            <w:tcBorders>
              <w:top w:val="single" w:color="auto" w:sz="4" w:space="0"/>
              <w:left w:val="single" w:color="auto" w:sz="4" w:space="0"/>
              <w:bottom w:val="single" w:color="auto" w:sz="4" w:space="0"/>
              <w:right w:val="single" w:color="auto" w:sz="4" w:space="0"/>
            </w:tcBorders>
            <w:vAlign w:val="center"/>
          </w:tcPr>
          <w:p w14:paraId="53404088">
            <w:pPr>
              <w:spacing w:line="360" w:lineRule="auto"/>
              <w:ind w:firstLine="0" w:firstLineChars="0"/>
              <w:jc w:val="center"/>
              <w:rPr>
                <w:rFonts w:ascii="宋体" w:hAnsi="宋体" w:cs="宋体"/>
                <w:sz w:val="24"/>
              </w:rPr>
            </w:pPr>
          </w:p>
        </w:tc>
      </w:tr>
      <w:tr w14:paraId="02360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08" w:type="dxa"/>
            <w:tcBorders>
              <w:top w:val="single" w:color="auto" w:sz="4" w:space="0"/>
              <w:left w:val="single" w:color="auto" w:sz="4" w:space="0"/>
              <w:bottom w:val="single" w:color="auto" w:sz="4" w:space="0"/>
              <w:right w:val="single" w:color="auto" w:sz="4" w:space="0"/>
            </w:tcBorders>
            <w:vAlign w:val="center"/>
          </w:tcPr>
          <w:p w14:paraId="74B92DBB">
            <w:pPr>
              <w:spacing w:line="360" w:lineRule="auto"/>
              <w:ind w:firstLine="0" w:firstLineChars="0"/>
              <w:jc w:val="center"/>
              <w:rPr>
                <w:rFonts w:ascii="宋体" w:hAnsi="宋体" w:cs="宋体"/>
                <w:sz w:val="24"/>
              </w:rPr>
            </w:pPr>
          </w:p>
        </w:tc>
        <w:tc>
          <w:tcPr>
            <w:tcW w:w="3075" w:type="dxa"/>
            <w:tcBorders>
              <w:top w:val="single" w:color="auto" w:sz="4" w:space="0"/>
              <w:left w:val="single" w:color="auto" w:sz="4" w:space="0"/>
              <w:bottom w:val="single" w:color="auto" w:sz="4" w:space="0"/>
              <w:right w:val="single" w:color="auto" w:sz="4" w:space="0"/>
            </w:tcBorders>
            <w:vAlign w:val="center"/>
          </w:tcPr>
          <w:p w14:paraId="7F1C680D">
            <w:pPr>
              <w:spacing w:line="360" w:lineRule="auto"/>
              <w:ind w:firstLine="0" w:firstLineChars="0"/>
              <w:jc w:val="center"/>
              <w:rPr>
                <w:rFonts w:ascii="宋体" w:hAnsi="宋体" w:cs="宋体"/>
                <w:sz w:val="24"/>
              </w:rPr>
            </w:pPr>
          </w:p>
        </w:tc>
        <w:tc>
          <w:tcPr>
            <w:tcW w:w="4350" w:type="dxa"/>
            <w:tcBorders>
              <w:top w:val="single" w:color="auto" w:sz="4" w:space="0"/>
              <w:left w:val="single" w:color="auto" w:sz="4" w:space="0"/>
              <w:bottom w:val="single" w:color="auto" w:sz="4" w:space="0"/>
              <w:right w:val="single" w:color="auto" w:sz="4" w:space="0"/>
            </w:tcBorders>
            <w:vAlign w:val="center"/>
          </w:tcPr>
          <w:p w14:paraId="7FD0A425">
            <w:pPr>
              <w:spacing w:line="360" w:lineRule="auto"/>
              <w:ind w:firstLine="0" w:firstLineChars="0"/>
              <w:jc w:val="center"/>
              <w:rPr>
                <w:rFonts w:ascii="宋体" w:hAnsi="宋体" w:cs="宋体"/>
                <w:sz w:val="24"/>
              </w:rPr>
            </w:pPr>
          </w:p>
        </w:tc>
      </w:tr>
    </w:tbl>
    <w:p w14:paraId="6EF06B23">
      <w:pPr>
        <w:pStyle w:val="4"/>
      </w:pPr>
      <w:bookmarkStart w:id="44" w:name="_Toc218868129"/>
      <w:bookmarkStart w:id="45" w:name="_Toc24180"/>
      <w:r>
        <w:rPr>
          <w:rFonts w:hint="eastAsia"/>
        </w:rPr>
        <w:t>参考资料</w:t>
      </w:r>
      <w:bookmarkEnd w:id="20"/>
      <w:bookmarkEnd w:id="21"/>
      <w:bookmarkEnd w:id="22"/>
      <w:bookmarkEnd w:id="23"/>
      <w:bookmarkEnd w:id="24"/>
      <w:bookmarkEnd w:id="44"/>
      <w:bookmarkEnd w:id="45"/>
    </w:p>
    <w:p w14:paraId="184B165B">
      <w:pPr>
        <w:ind w:firstLine="560"/>
        <w:rPr>
          <w:rFonts w:ascii="仿宋" w:hAnsi="仿宋" w:eastAsia="仿宋"/>
        </w:rPr>
      </w:pPr>
      <w:r>
        <w:rPr>
          <w:rFonts w:hint="eastAsia" w:ascii="仿宋" w:hAnsi="仿宋" w:eastAsia="仿宋"/>
        </w:rPr>
        <w:t>《石景山区大模型产业服务平台（二期）项目合同》</w:t>
      </w:r>
    </w:p>
    <w:p w14:paraId="13A55630">
      <w:pPr>
        <w:ind w:firstLine="560"/>
        <w:rPr>
          <w:rFonts w:ascii="仿宋" w:hAnsi="仿宋" w:eastAsia="仿宋"/>
        </w:rPr>
      </w:pPr>
      <w:r>
        <w:rPr>
          <w:rFonts w:hint="eastAsia" w:ascii="仿宋" w:hAnsi="仿宋" w:eastAsia="仿宋"/>
        </w:rPr>
        <w:t>《石景山区大模型产业服务平台（二期）项目项目招标文件》</w:t>
      </w:r>
    </w:p>
    <w:p w14:paraId="48E81A99">
      <w:pPr>
        <w:ind w:firstLine="560"/>
        <w:rPr>
          <w:rFonts w:ascii="仿宋" w:hAnsi="仿宋" w:eastAsia="仿宋"/>
        </w:rPr>
      </w:pPr>
      <w:r>
        <w:rPr>
          <w:rFonts w:hint="eastAsia" w:ascii="仿宋" w:hAnsi="仿宋" w:eastAsia="仿宋"/>
        </w:rPr>
        <w:t>《石景山区大模型产业服务平台（二期）项目项目投标文件》</w:t>
      </w:r>
    </w:p>
    <w:bookmarkEnd w:id="5"/>
    <w:bookmarkEnd w:id="6"/>
    <w:p w14:paraId="0B512B0A">
      <w:pPr>
        <w:pStyle w:val="3"/>
      </w:pPr>
      <w:bookmarkStart w:id="46" w:name="_Toc82099019"/>
      <w:bookmarkStart w:id="47" w:name="_Toc3253"/>
      <w:bookmarkStart w:id="48" w:name="_Toc82095599"/>
      <w:bookmarkStart w:id="49" w:name="_Toc81921825"/>
      <w:bookmarkStart w:id="50" w:name="_Toc11211"/>
      <w:bookmarkStart w:id="51" w:name="_Toc20255"/>
      <w:bookmarkStart w:id="52" w:name="_Toc218868130"/>
      <w:bookmarkStart w:id="53" w:name="_Toc82098882"/>
      <w:bookmarkStart w:id="54" w:name="_Toc148951872"/>
      <w:bookmarkStart w:id="55" w:name="_Toc129094391"/>
      <w:bookmarkStart w:id="56" w:name="_Toc128988080"/>
      <w:r>
        <w:rPr>
          <w:rFonts w:hint="eastAsia"/>
        </w:rPr>
        <w:t>任务概述</w:t>
      </w:r>
      <w:bookmarkEnd w:id="46"/>
      <w:bookmarkEnd w:id="47"/>
      <w:bookmarkEnd w:id="48"/>
      <w:bookmarkEnd w:id="49"/>
      <w:bookmarkEnd w:id="50"/>
      <w:bookmarkEnd w:id="51"/>
      <w:bookmarkEnd w:id="52"/>
      <w:bookmarkEnd w:id="53"/>
    </w:p>
    <w:p w14:paraId="27E6D8C4">
      <w:pPr>
        <w:pStyle w:val="4"/>
      </w:pPr>
      <w:bookmarkStart w:id="57" w:name="_Toc218868131"/>
      <w:bookmarkStart w:id="58" w:name="_Toc6350"/>
      <w:bookmarkStart w:id="59" w:name="_Toc82099020"/>
      <w:bookmarkStart w:id="60" w:name="_Toc32561"/>
      <w:bookmarkStart w:id="61" w:name="_Toc81921826"/>
      <w:bookmarkStart w:id="62" w:name="_Toc82095600"/>
      <w:bookmarkStart w:id="63" w:name="_Toc82098883"/>
      <w:r>
        <w:rPr>
          <w:rFonts w:hint="eastAsia"/>
        </w:rPr>
        <w:t>项目现状分析</w:t>
      </w:r>
      <w:bookmarkEnd w:id="57"/>
      <w:bookmarkEnd w:id="58"/>
      <w:bookmarkEnd w:id="59"/>
      <w:bookmarkEnd w:id="60"/>
      <w:bookmarkEnd w:id="61"/>
      <w:bookmarkEnd w:id="62"/>
      <w:bookmarkEnd w:id="63"/>
      <w:bookmarkStart w:id="64" w:name="_Toc82099023"/>
      <w:bookmarkStart w:id="65" w:name="_Toc3584"/>
      <w:bookmarkStart w:id="66" w:name="_Toc82095603"/>
      <w:bookmarkStart w:id="67" w:name="_Toc82098886"/>
      <w:bookmarkStart w:id="68" w:name="_Toc81921829"/>
      <w:bookmarkStart w:id="69" w:name="_Toc8242"/>
    </w:p>
    <w:p w14:paraId="169D1D06">
      <w:pPr>
        <w:pStyle w:val="5"/>
      </w:pPr>
      <w:bookmarkStart w:id="70" w:name="_Toc218868132"/>
      <w:r>
        <w:rPr>
          <w:rFonts w:hint="eastAsia"/>
        </w:rPr>
        <w:t>全国人工智能发展现状分析</w:t>
      </w:r>
      <w:bookmarkEnd w:id="70"/>
    </w:p>
    <w:p w14:paraId="246F4008">
      <w:pPr>
        <w:pStyle w:val="6"/>
      </w:pPr>
      <w:r>
        <w:rPr>
          <w:rFonts w:hint="eastAsia"/>
        </w:rPr>
        <w:t>技术创新：多点突破，迈向新范式</w:t>
      </w:r>
    </w:p>
    <w:p w14:paraId="5AF82602">
      <w:pPr>
        <w:ind w:firstLine="560"/>
        <w:rPr>
          <w:rFonts w:ascii="仿宋" w:hAnsi="仿宋" w:eastAsiaTheme="minorEastAsia"/>
        </w:rPr>
      </w:pPr>
      <w:r>
        <w:rPr>
          <w:rFonts w:hint="eastAsia" w:ascii="仿宋" w:hAnsi="仿宋" w:eastAsia="仿宋"/>
        </w:rPr>
        <w:t>人工智能技术演进正走向“新范式”。AI芯片领域，国产AI芯片持续迭代，众多产品加速追赶国际领先水平，不断为行业发展注入新动力。大模型算法架构也从单一类型向多元化创新迈进，自其爆火以来，各模型研发主体围绕架构融合积极探索，Transformer架构之外，创新架构如雨后春笋般大量涌现。与此同时，AI算力从云端向边端下沉趋势明显，AI应用对实时性、隐私性及成本控制的需求，催生了模型轻量化、场景化需求，进而拉动“云边端”一体化算力架构加速形成，以云端专注大规模预训练、边缘侧聚焦轻量化模型推理、端侧聚焦本地计算和隐私保护的协同模式不断创新，持续优化着算力架构。</w:t>
      </w:r>
    </w:p>
    <w:p w14:paraId="7CD6EFEB">
      <w:pPr>
        <w:pStyle w:val="6"/>
      </w:pPr>
      <w:r>
        <w:rPr>
          <w:rFonts w:hint="eastAsia"/>
        </w:rPr>
        <w:t>产业发展：规模扩张，进入新阶段</w:t>
      </w:r>
    </w:p>
    <w:p w14:paraId="5CBEF85D">
      <w:pPr>
        <w:ind w:firstLine="560"/>
        <w:rPr>
          <w:rFonts w:ascii="仿宋" w:hAnsi="仿宋" w:eastAsiaTheme="minorEastAsia"/>
        </w:rPr>
      </w:pPr>
      <w:r>
        <w:rPr>
          <w:rFonts w:hint="eastAsia" w:ascii="仿宋" w:hAnsi="仿宋" w:eastAsia="仿宋"/>
        </w:rPr>
        <w:t>我国已构建起较为全面的人工智能产业体系，覆盖芯片、算法、模型、数据、应用等产业关键环节。截至</w:t>
      </w:r>
      <w:r>
        <w:rPr>
          <w:rFonts w:ascii="仿宋" w:hAnsi="仿宋" w:eastAsia="仿宋"/>
        </w:rPr>
        <w:t>2025</w:t>
      </w:r>
      <w:r>
        <w:rPr>
          <w:rFonts w:hint="eastAsia" w:ascii="仿宋" w:hAnsi="仿宋" w:eastAsia="仿宋"/>
        </w:rPr>
        <w:t>年</w:t>
      </w:r>
      <w:r>
        <w:rPr>
          <w:rFonts w:ascii="仿宋" w:hAnsi="仿宋" w:eastAsia="仿宋"/>
        </w:rPr>
        <w:t>3</w:t>
      </w:r>
      <w:r>
        <w:rPr>
          <w:rFonts w:hint="eastAsia" w:ascii="仿宋" w:hAnsi="仿宋" w:eastAsia="仿宋"/>
        </w:rPr>
        <w:t>月底，我国已备案的生成式</w:t>
      </w:r>
      <w:r>
        <w:rPr>
          <w:rFonts w:ascii="仿宋" w:hAnsi="仿宋" w:eastAsia="仿宋"/>
        </w:rPr>
        <w:t>AI</w:t>
      </w:r>
      <w:r>
        <w:rPr>
          <w:rFonts w:hint="eastAsia" w:ascii="仿宋" w:hAnsi="仿宋" w:eastAsia="仿宋"/>
        </w:rPr>
        <w:t>大模型数量达</w:t>
      </w:r>
      <w:r>
        <w:rPr>
          <w:rFonts w:ascii="仿宋" w:hAnsi="仿宋" w:eastAsia="仿宋"/>
        </w:rPr>
        <w:t>346</w:t>
      </w:r>
      <w:r>
        <w:rPr>
          <w:rFonts w:hint="eastAsia" w:ascii="仿宋" w:hAnsi="仿宋" w:eastAsia="仿宋"/>
        </w:rPr>
        <w:t>个，人工智能企业数</w:t>
      </w:r>
      <w:r>
        <w:rPr>
          <w:rFonts w:ascii="仿宋" w:hAnsi="仿宋" w:eastAsia="仿宋"/>
        </w:rPr>
        <w:tab/>
      </w:r>
      <w:r>
        <w:rPr>
          <w:rFonts w:hint="eastAsia" w:ascii="仿宋" w:hAnsi="仿宋" w:eastAsia="仿宋"/>
        </w:rPr>
        <w:t>家，人工智能领域国家级专精特新</w:t>
      </w:r>
      <w:r>
        <w:rPr>
          <w:rFonts w:ascii="仿宋" w:hAnsi="仿宋" w:eastAsia="仿宋"/>
        </w:rPr>
        <w:t>“</w:t>
      </w:r>
      <w:r>
        <w:rPr>
          <w:rFonts w:hint="eastAsia" w:ascii="仿宋" w:hAnsi="仿宋" w:eastAsia="仿宋"/>
        </w:rPr>
        <w:t>小巨人”企业达</w:t>
      </w:r>
      <w:r>
        <w:rPr>
          <w:rFonts w:ascii="仿宋" w:hAnsi="仿宋" w:eastAsia="仿宋"/>
        </w:rPr>
        <w:t>400</w:t>
      </w:r>
      <w:r>
        <w:rPr>
          <w:rFonts w:hint="eastAsia" w:ascii="仿宋" w:hAnsi="仿宋" w:eastAsia="仿宋"/>
        </w:rPr>
        <w:t>余家。原生多模态、强逻辑推理、懂时空物理的大模型产品能力不断增强，空间智能大模型的创新发展，显著提升了</w:t>
      </w:r>
      <w:r>
        <w:rPr>
          <w:rFonts w:ascii="仿宋" w:hAnsi="仿宋" w:eastAsia="仿宋"/>
        </w:rPr>
        <w:t>3D</w:t>
      </w:r>
      <w:r>
        <w:rPr>
          <w:rFonts w:hint="eastAsia" w:ascii="仿宋" w:hAnsi="仿宋" w:eastAsia="仿宋"/>
        </w:rPr>
        <w:t>时空感知与推理能力。高质量数据和高水平算力需求高速增长，智能体进入爆发式发展期，科技巨头纷纷加大在智能体产品与开发平台的布局力度。</w:t>
      </w:r>
    </w:p>
    <w:p w14:paraId="254AFA81">
      <w:pPr>
        <w:pStyle w:val="6"/>
      </w:pPr>
      <w:r>
        <w:rPr>
          <w:rFonts w:hint="eastAsia"/>
        </w:rPr>
        <w:t>基础设施：持续夯实，筑牢发展根基</w:t>
      </w:r>
    </w:p>
    <w:p w14:paraId="4878DDDC">
      <w:pPr>
        <w:ind w:firstLine="560"/>
        <w:rPr>
          <w:rFonts w:ascii="仿宋" w:hAnsi="仿宋" w:eastAsiaTheme="minorEastAsia"/>
        </w:rPr>
      </w:pPr>
      <w:r>
        <w:rPr>
          <w:rFonts w:hint="eastAsia" w:ascii="仿宋" w:hAnsi="仿宋" w:eastAsia="仿宋"/>
        </w:rPr>
        <w:t>在网络基础设施方面，我国已建成全球规模最大的移动通信和光纤宽带网络。截至2025年3月底，5G基站总数达439.5万个，5G-A网络部署稳步推进，具备千兆网络服务能力的10GPON端口数达2925万个，提前完成“十四五”规划关于5G、千兆光网建设目标，实现县县通千兆、乡乡通5G、90%以上行政村通5G。智能算力建设也在加快推进，多个国家级算力枢纽陆续建成，使我国成为全球少数兼具算力与数据优势的国家。2024年，我国算力总规模达280EFLOPS（每秒百亿亿次浮点运算），其中智能算力规模占比达</w:t>
      </w:r>
      <w:r>
        <w:rPr>
          <w:rFonts w:ascii="仿宋" w:hAnsi="仿宋" w:eastAsia="仿宋"/>
        </w:rPr>
        <w:t>32%</w:t>
      </w:r>
      <w:r>
        <w:rPr>
          <w:rFonts w:hint="eastAsia" w:ascii="仿宋" w:hAnsi="仿宋" w:eastAsia="仿宋"/>
        </w:rPr>
        <w:t>，数据生产总量首次突破</w:t>
      </w:r>
      <w:r>
        <w:rPr>
          <w:rFonts w:ascii="仿宋" w:hAnsi="仿宋" w:eastAsia="仿宋"/>
        </w:rPr>
        <w:t>40ZB</w:t>
      </w:r>
      <w:r>
        <w:rPr>
          <w:rFonts w:hint="eastAsia" w:ascii="仿宋" w:hAnsi="仿宋" w:eastAsia="仿宋"/>
        </w:rPr>
        <w:t>。</w:t>
      </w:r>
    </w:p>
    <w:p w14:paraId="5FE42733">
      <w:pPr>
        <w:pStyle w:val="6"/>
      </w:pPr>
      <w:r>
        <w:rPr>
          <w:rFonts w:hint="eastAsia"/>
        </w:rPr>
        <w:t>融合应用：广泛渗透，赋能多领域</w:t>
      </w:r>
    </w:p>
    <w:p w14:paraId="4EC0A70B">
      <w:pPr>
        <w:ind w:firstLine="560"/>
        <w:rPr>
          <w:rFonts w:ascii="仿宋" w:hAnsi="仿宋" w:eastAsiaTheme="minorEastAsia"/>
        </w:rPr>
      </w:pPr>
      <w:r>
        <w:rPr>
          <w:rFonts w:hint="eastAsia" w:ascii="仿宋" w:hAnsi="仿宋" w:eastAsia="仿宋"/>
        </w:rPr>
        <w:t>人工智能与传统产业深度融合，赋能产业转型升级成效显著。全国已建成</w:t>
      </w:r>
      <w:r>
        <w:rPr>
          <w:rFonts w:ascii="仿宋" w:hAnsi="仿宋" w:eastAsia="仿宋"/>
        </w:rPr>
        <w:t>3</w:t>
      </w:r>
      <w:r>
        <w:rPr>
          <w:rFonts w:hint="eastAsia" w:ascii="仿宋" w:hAnsi="仿宋" w:eastAsia="仿宋"/>
        </w:rPr>
        <w:t>万余家基础级智能工厂、</w:t>
      </w:r>
      <w:r>
        <w:rPr>
          <w:rFonts w:ascii="仿宋" w:hAnsi="仿宋" w:eastAsia="仿宋"/>
        </w:rPr>
        <w:t>1200</w:t>
      </w:r>
      <w:r>
        <w:rPr>
          <w:rFonts w:hint="eastAsia" w:ascii="仿宋" w:hAnsi="仿宋" w:eastAsia="仿宋"/>
        </w:rPr>
        <w:t>余家先进级智能工厂、</w:t>
      </w:r>
      <w:r>
        <w:rPr>
          <w:rFonts w:ascii="仿宋" w:hAnsi="仿宋" w:eastAsia="仿宋"/>
        </w:rPr>
        <w:t>230</w:t>
      </w:r>
      <w:r>
        <w:rPr>
          <w:rFonts w:hint="eastAsia" w:ascii="仿宋" w:hAnsi="仿宋" w:eastAsia="仿宋"/>
        </w:rPr>
        <w:t>余家卓越级智能工厂，覆盖超</w:t>
      </w:r>
      <w:r>
        <w:rPr>
          <w:rFonts w:ascii="仿宋" w:hAnsi="仿宋" w:eastAsia="仿宋"/>
        </w:rPr>
        <w:t>80%</w:t>
      </w:r>
      <w:r>
        <w:rPr>
          <w:rFonts w:hint="eastAsia" w:ascii="仿宋" w:hAnsi="仿宋" w:eastAsia="仿宋"/>
        </w:rPr>
        <w:t>的制造业行业大类，工厂产品研发周期平均缩短</w:t>
      </w:r>
      <w:r>
        <w:rPr>
          <w:rFonts w:ascii="仿宋" w:hAnsi="仿宋" w:eastAsia="仿宋"/>
        </w:rPr>
        <w:t>28.4%</w:t>
      </w:r>
      <w:r>
        <w:rPr>
          <w:rFonts w:hint="eastAsia" w:ascii="仿宋" w:hAnsi="仿宋" w:eastAsia="仿宋"/>
        </w:rPr>
        <w:t>，生产效率平均提升</w:t>
      </w:r>
      <w:r>
        <w:rPr>
          <w:rFonts w:ascii="仿宋" w:hAnsi="仿宋" w:eastAsia="仿宋"/>
        </w:rPr>
        <w:t>22.3%</w:t>
      </w:r>
      <w:r>
        <w:rPr>
          <w:rFonts w:hint="eastAsia" w:ascii="仿宋" w:hAnsi="仿宋" w:eastAsia="仿宋"/>
        </w:rPr>
        <w:t>。在社会民生领域，人工智能已广泛应用于科学研究、医疗诊断、药品研发、数字教育、养老服务等，催生出</w:t>
      </w:r>
      <w:r>
        <w:rPr>
          <w:rFonts w:ascii="仿宋" w:hAnsi="仿宋" w:eastAsia="仿宋"/>
        </w:rPr>
        <w:t>AI</w:t>
      </w:r>
      <w:r>
        <w:rPr>
          <w:rFonts w:hint="eastAsia" w:ascii="仿宋" w:hAnsi="仿宋" w:eastAsia="仿宋"/>
        </w:rPr>
        <w:t>科研助手、医学影像智能分析、药物临床试验优化、</w:t>
      </w:r>
      <w:r>
        <w:rPr>
          <w:rFonts w:ascii="仿宋" w:hAnsi="仿宋" w:eastAsia="仿宋"/>
        </w:rPr>
        <w:t>AI</w:t>
      </w:r>
      <w:r>
        <w:rPr>
          <w:rFonts w:hint="eastAsia" w:ascii="仿宋" w:hAnsi="仿宋" w:eastAsia="仿宋"/>
        </w:rPr>
        <w:t>智慧学伴、智能健康监测等新兴应用，实现效率提升、模式创新与普惠服务升级。</w:t>
      </w:r>
    </w:p>
    <w:p w14:paraId="4FD530D4">
      <w:pPr>
        <w:pStyle w:val="6"/>
      </w:pPr>
      <w:r>
        <w:rPr>
          <w:rFonts w:hint="eastAsia"/>
        </w:rPr>
        <w:t>人才培养：体系构建，培育发展基石</w:t>
      </w:r>
    </w:p>
    <w:p w14:paraId="40BF1B11">
      <w:pPr>
        <w:ind w:firstLine="560"/>
        <w:rPr>
          <w:rFonts w:ascii="仿宋" w:hAnsi="仿宋" w:eastAsiaTheme="minorEastAsia"/>
        </w:rPr>
      </w:pPr>
      <w:r>
        <w:rPr>
          <w:rFonts w:hint="eastAsia" w:ascii="仿宋" w:hAnsi="仿宋" w:eastAsia="仿宋"/>
        </w:rPr>
        <w:t>人才是人工智能长远发展的关键。今年以来，我国加速构建多层次人工智能人才培育体系。各地纷纷成立人工智能学院、实施人工智能人才计划，推出人工智能训练师、人机交互设计师等新职业、新工种，并部署</w:t>
      </w:r>
      <w:r>
        <w:rPr>
          <w:rFonts w:ascii="仿宋" w:hAnsi="仿宋" w:eastAsia="仿宋"/>
        </w:rPr>
        <w:t>“</w:t>
      </w:r>
      <w:r>
        <w:rPr>
          <w:rFonts w:hint="eastAsia" w:ascii="仿宋" w:hAnsi="仿宋" w:eastAsia="仿宋"/>
        </w:rPr>
        <w:t>人工智能应用”就业育人项目，惠及学生超</w:t>
      </w:r>
      <w:r>
        <w:rPr>
          <w:rFonts w:ascii="仿宋" w:hAnsi="仿宋" w:eastAsia="仿宋"/>
        </w:rPr>
        <w:t>620</w:t>
      </w:r>
      <w:r>
        <w:rPr>
          <w:rFonts w:hint="eastAsia" w:ascii="仿宋" w:hAnsi="仿宋" w:eastAsia="仿宋"/>
        </w:rPr>
        <w:t>万人。在上海</w:t>
      </w:r>
      <w:r>
        <w:rPr>
          <w:rFonts w:ascii="仿宋" w:hAnsi="仿宋" w:eastAsia="仿宋"/>
        </w:rPr>
        <w:t>“</w:t>
      </w:r>
      <w:r>
        <w:rPr>
          <w:rFonts w:hint="eastAsia" w:ascii="仿宋" w:hAnsi="仿宋" w:eastAsia="仿宋"/>
        </w:rPr>
        <w:t>模速空间”，完整的产业链吸引了上千名平均年龄仅三十岁的人工智能人才在此创业，为行业发展注入新鲜血液。</w:t>
      </w:r>
    </w:p>
    <w:p w14:paraId="7E7E4426">
      <w:pPr>
        <w:pStyle w:val="6"/>
      </w:pPr>
      <w:r>
        <w:rPr>
          <w:rFonts w:hint="eastAsia"/>
        </w:rPr>
        <w:t>区域发展：各有侧重，协同共进</w:t>
      </w:r>
    </w:p>
    <w:p w14:paraId="4D095200">
      <w:pPr>
        <w:ind w:firstLine="560"/>
        <w:rPr>
          <w:rFonts w:ascii="仿宋" w:hAnsi="仿宋" w:eastAsia="仿宋"/>
        </w:rPr>
      </w:pPr>
      <w:r>
        <w:rPr>
          <w:rFonts w:hint="eastAsia" w:ascii="仿宋" w:hAnsi="仿宋" w:eastAsia="仿宋"/>
        </w:rPr>
        <w:t>不同地区在人工智能发展上各有侧重。北京凭借丰富的科研资源与人才优势，在技术研发、产业创新方面成果丰硕，积极打造具有全球影响力的人工智能创新策源地；深圳依托强大的创新活力与完善的产业生态，在智能硬件、应用场景拓展等方面表现突出；长三角地区注重产业协同，推动人工智能与制造业深度融合，提升产业智能化水平；而中西部地区也在积极布局，利用自身特色资源，发展特色人工智能应用，如在农业、能源等领域探索人工智能的应用路径，全国呈现出协同发展的良好态势。</w:t>
      </w:r>
    </w:p>
    <w:p w14:paraId="799BAEED">
      <w:pPr>
        <w:pStyle w:val="5"/>
      </w:pPr>
      <w:bookmarkStart w:id="71" w:name="_Toc218868133"/>
      <w:r>
        <w:rPr>
          <w:rFonts w:hint="eastAsia"/>
        </w:rPr>
        <w:t>北京市人工智能发展现状分析</w:t>
      </w:r>
      <w:bookmarkEnd w:id="71"/>
    </w:p>
    <w:p w14:paraId="6492ADA3">
      <w:pPr>
        <w:pStyle w:val="6"/>
      </w:pPr>
      <w:r>
        <w:rPr>
          <w:rFonts w:hint="eastAsia"/>
        </w:rPr>
        <w:t>多点开花，引领前沿突破</w:t>
      </w:r>
    </w:p>
    <w:p w14:paraId="6A1C23A6">
      <w:pPr>
        <w:ind w:firstLine="560"/>
        <w:rPr>
          <w:rFonts w:ascii="仿宋" w:hAnsi="仿宋" w:eastAsiaTheme="minorEastAsia"/>
        </w:rPr>
      </w:pPr>
      <w:r>
        <w:rPr>
          <w:rFonts w:hint="eastAsia" w:ascii="仿宋" w:hAnsi="仿宋" w:eastAsia="仿宋"/>
        </w:rPr>
        <w:t>北京在人工智能技术创新领域成果丰硕。在大模型方面，北京智源人工智能研究院推出“悟界”系列大模型，涵盖原生多模态世界模型Emu3、脑科学多模态通用基础模型见微Brainμ等，打破数字与物理世界隔阂，让大模型具备理解和推理世界的能力。北京备案上线大模型产品达132款，数量居全国首位。在芯片技术上，产出全球首款光训练芯片，推动清华大学研制出全球首款大规模干涉衍射异构集成芯片“太极”，加速芯片“根技术”创新，不断突破算力瓶颈。此外，北京聚焦非Transformer架构模型算法等前沿方向，建立非共识创新机制，持续探索多元化技术路线，为人工智能发展注入源源不断的创新活力。</w:t>
      </w:r>
    </w:p>
    <w:p w14:paraId="5490848D">
      <w:pPr>
        <w:pStyle w:val="6"/>
      </w:pPr>
      <w:r>
        <w:rPr>
          <w:rFonts w:hint="eastAsia"/>
        </w:rPr>
        <w:t>规模壮大，产业链条完备</w:t>
      </w:r>
    </w:p>
    <w:p w14:paraId="4739E89E">
      <w:pPr>
        <w:ind w:firstLine="560"/>
        <w:rPr>
          <w:rFonts w:ascii="仿宋" w:hAnsi="仿宋" w:eastAsiaTheme="minorEastAsia"/>
        </w:rPr>
      </w:pPr>
      <w:r>
        <w:rPr>
          <w:rFonts w:hint="eastAsia" w:ascii="仿宋" w:hAnsi="仿宋" w:eastAsia="仿宋"/>
        </w:rPr>
        <w:t>北京人工智能产业发展态势迅猛。</w:t>
      </w:r>
      <w:r>
        <w:rPr>
          <w:rFonts w:ascii="仿宋" w:hAnsi="仿宋" w:eastAsia="仿宋"/>
        </w:rPr>
        <w:t>2024</w:t>
      </w:r>
      <w:r>
        <w:rPr>
          <w:rFonts w:hint="eastAsia" w:ascii="仿宋" w:hAnsi="仿宋" w:eastAsia="仿宋"/>
        </w:rPr>
        <w:t>年，人工智能企业突破</w:t>
      </w:r>
      <w:r>
        <w:rPr>
          <w:rFonts w:ascii="仿宋" w:hAnsi="仿宋" w:eastAsia="仿宋"/>
        </w:rPr>
        <w:t>2400</w:t>
      </w:r>
      <w:r>
        <w:rPr>
          <w:rFonts w:hint="eastAsia" w:ascii="仿宋" w:hAnsi="仿宋" w:eastAsia="仿宋"/>
        </w:rPr>
        <w:t>家，核心产业规模近</w:t>
      </w:r>
      <w:r>
        <w:rPr>
          <w:rFonts w:ascii="仿宋" w:hAnsi="仿宋" w:eastAsia="仿宋"/>
        </w:rPr>
        <w:t>3500</w:t>
      </w:r>
      <w:r>
        <w:rPr>
          <w:rFonts w:hint="eastAsia" w:ascii="仿宋" w:hAnsi="仿宋" w:eastAsia="仿宋"/>
        </w:rPr>
        <w:t>亿元，均占全国的一半以上。全市已形成以海淀区为重点产业集聚区，朝阳区、经开区、石景山区、门头沟区等区域各具特色的空间布局。产业链结构完整，涵盖基础层、技术层和应用层。北京智源人工智能研究院、北京通用人工智能研究院等新型研发机构持续产出前沿创新成果；头部企业引领发展，独角兽企业活力四射，初创企业创新实力崭露头角，不断推出基座模型、文生视频模型、端侧大模型等新技术新产品。</w:t>
      </w:r>
    </w:p>
    <w:p w14:paraId="139DD59C">
      <w:pPr>
        <w:pStyle w:val="6"/>
      </w:pPr>
      <w:r>
        <w:rPr>
          <w:rFonts w:hint="eastAsia"/>
        </w:rPr>
        <w:t>深度融合，赋能千行百业</w:t>
      </w:r>
    </w:p>
    <w:p w14:paraId="29187DD7">
      <w:pPr>
        <w:ind w:firstLine="560"/>
        <w:rPr>
          <w:rFonts w:ascii="仿宋" w:hAnsi="仿宋" w:eastAsiaTheme="minorEastAsia"/>
        </w:rPr>
      </w:pPr>
      <w:r>
        <w:rPr>
          <w:rFonts w:hint="eastAsia" w:ascii="仿宋" w:hAnsi="仿宋" w:eastAsia="仿宋"/>
        </w:rPr>
        <w:t>人工智能在北京市各领域应用广泛且深入。在交通领域，驭势科技的</w:t>
      </w:r>
      <w:r>
        <w:rPr>
          <w:rFonts w:ascii="仿宋" w:hAnsi="仿宋" w:eastAsia="仿宋"/>
        </w:rPr>
        <w:t>“</w:t>
      </w:r>
      <w:r>
        <w:rPr>
          <w:rFonts w:hint="eastAsia" w:ascii="仿宋" w:hAnsi="仿宋" w:eastAsia="仿宋"/>
        </w:rPr>
        <w:t>人工智能司机”已应用于千余台车辆，涵盖香港机场摆渡车、内地工厂物流车等，累计安全行驶</w:t>
      </w:r>
      <w:r>
        <w:rPr>
          <w:rFonts w:ascii="仿宋" w:hAnsi="仿宋" w:eastAsia="仿宋"/>
        </w:rPr>
        <w:t>580</w:t>
      </w:r>
      <w:r>
        <w:rPr>
          <w:rFonts w:hint="eastAsia" w:ascii="仿宋" w:hAnsi="仿宋" w:eastAsia="仿宋"/>
        </w:rPr>
        <w:t>万公里。在教育方面，</w:t>
      </w:r>
      <w:r>
        <w:rPr>
          <w:rFonts w:ascii="仿宋" w:hAnsi="仿宋" w:eastAsia="仿宋"/>
        </w:rPr>
        <w:t>25</w:t>
      </w:r>
      <w:r>
        <w:rPr>
          <w:rFonts w:hint="eastAsia" w:ascii="仿宋" w:hAnsi="仿宋" w:eastAsia="仿宋"/>
        </w:rPr>
        <w:t>所中小学人工智能试点校启动建设，推动教育模式创新。医疗领域，人工智能助力疾病诊断、药物研发等工作，提升医疗效率与质量。此外，文化、金融、公共服务等行业也积极引入人工智能技术，开展试点应用，加速行业数字化、智能化转型。</w:t>
      </w:r>
    </w:p>
    <w:p w14:paraId="2BA0757A">
      <w:pPr>
        <w:pStyle w:val="6"/>
      </w:pPr>
      <w:r>
        <w:rPr>
          <w:rFonts w:hint="eastAsia"/>
        </w:rPr>
        <w:t>资源富集，培育体系完善</w:t>
      </w:r>
    </w:p>
    <w:p w14:paraId="45C79107">
      <w:pPr>
        <w:ind w:firstLine="560"/>
        <w:rPr>
          <w:rFonts w:ascii="仿宋" w:hAnsi="仿宋" w:eastAsiaTheme="minorEastAsia"/>
        </w:rPr>
      </w:pPr>
      <w:r>
        <w:rPr>
          <w:rFonts w:hint="eastAsia" w:ascii="仿宋" w:hAnsi="仿宋" w:eastAsia="仿宋"/>
        </w:rPr>
        <w:t>北京汇聚了全国超</w:t>
      </w:r>
      <w:r>
        <w:rPr>
          <w:rFonts w:ascii="仿宋" w:hAnsi="仿宋" w:eastAsia="仿宋"/>
        </w:rPr>
        <w:t>40%</w:t>
      </w:r>
      <w:r>
        <w:rPr>
          <w:rFonts w:hint="eastAsia" w:ascii="仿宋" w:hAnsi="仿宋" w:eastAsia="仿宋"/>
        </w:rPr>
        <w:t>的顶尖人工智能人才，在人才资源上优势显著。拥有</w:t>
      </w:r>
      <w:r>
        <w:rPr>
          <w:rFonts w:ascii="仿宋" w:hAnsi="仿宋" w:eastAsia="仿宋"/>
        </w:rPr>
        <w:t>9</w:t>
      </w:r>
      <w:r>
        <w:rPr>
          <w:rFonts w:hint="eastAsia" w:ascii="仿宋" w:hAnsi="仿宋" w:eastAsia="仿宋"/>
        </w:rPr>
        <w:t>所高校设立人工智能学院或研究院，</w:t>
      </w:r>
      <w:r>
        <w:rPr>
          <w:rFonts w:ascii="仿宋" w:hAnsi="仿宋" w:eastAsia="仿宋"/>
        </w:rPr>
        <w:t>15</w:t>
      </w:r>
      <w:r>
        <w:rPr>
          <w:rFonts w:hint="eastAsia" w:ascii="仿宋" w:hAnsi="仿宋" w:eastAsia="仿宋"/>
        </w:rPr>
        <w:t>所高校获批人工智能本科专业，</w:t>
      </w:r>
      <w:r>
        <w:rPr>
          <w:rFonts w:ascii="仿宋" w:hAnsi="仿宋" w:eastAsia="仿宋"/>
        </w:rPr>
        <w:t>32</w:t>
      </w:r>
      <w:r>
        <w:rPr>
          <w:rFonts w:hint="eastAsia" w:ascii="仿宋" w:hAnsi="仿宋" w:eastAsia="仿宋"/>
        </w:rPr>
        <w:t>所高校拥有与人工智能直接相关学科的博士、硕士学位授权，为全国输送近一半的人工智能相关人才。</w:t>
      </w:r>
      <w:r>
        <w:rPr>
          <w:rFonts w:ascii="仿宋" w:hAnsi="仿宋" w:eastAsia="仿宋"/>
        </w:rPr>
        <w:t>2010</w:t>
      </w:r>
      <w:r>
        <w:rPr>
          <w:rFonts w:hint="eastAsia" w:ascii="仿宋" w:hAnsi="仿宋" w:eastAsia="仿宋"/>
        </w:rPr>
        <w:t>至</w:t>
      </w:r>
      <w:r>
        <w:rPr>
          <w:rFonts w:ascii="仿宋" w:hAnsi="仿宋" w:eastAsia="仿宋"/>
        </w:rPr>
        <w:t>2023</w:t>
      </w:r>
      <w:r>
        <w:rPr>
          <w:rFonts w:hint="eastAsia" w:ascii="仿宋" w:hAnsi="仿宋" w:eastAsia="仿宋"/>
        </w:rPr>
        <w:t>年上半年，北京学者在人工智能领域国际顶会和顶刊发表论文约</w:t>
      </w:r>
      <w:r>
        <w:rPr>
          <w:rFonts w:ascii="仿宋" w:hAnsi="仿宋" w:eastAsia="仿宋"/>
        </w:rPr>
        <w:t>2.6</w:t>
      </w:r>
      <w:r>
        <w:rPr>
          <w:rFonts w:hint="eastAsia" w:ascii="仿宋" w:hAnsi="仿宋" w:eastAsia="仿宋"/>
        </w:rPr>
        <w:t>万篇，占全国的</w:t>
      </w:r>
      <w:r>
        <w:rPr>
          <w:rFonts w:ascii="仿宋" w:hAnsi="仿宋" w:eastAsia="仿宋"/>
        </w:rPr>
        <w:t>40.6%</w:t>
      </w:r>
      <w:r>
        <w:rPr>
          <w:rFonts w:hint="eastAsia" w:ascii="仿宋" w:hAnsi="仿宋" w:eastAsia="仿宋"/>
        </w:rPr>
        <w:t>，位居全国首位。多层次的人才培育体系，为北京人工智能产业发展提供了坚实的智力保障。</w:t>
      </w:r>
    </w:p>
    <w:p w14:paraId="14138CDE">
      <w:pPr>
        <w:pStyle w:val="6"/>
      </w:pPr>
      <w:r>
        <w:rPr>
          <w:rFonts w:hint="eastAsia"/>
        </w:rPr>
        <w:t>持续夯实，保障产业发展</w:t>
      </w:r>
    </w:p>
    <w:p w14:paraId="4D0FD386">
      <w:pPr>
        <w:ind w:firstLine="560"/>
        <w:rPr>
          <w:rFonts w:ascii="仿宋" w:hAnsi="仿宋" w:eastAsiaTheme="minorEastAsia"/>
        </w:rPr>
      </w:pPr>
      <w:r>
        <w:rPr>
          <w:rFonts w:hint="eastAsia" w:ascii="仿宋" w:hAnsi="仿宋" w:eastAsia="仿宋"/>
        </w:rPr>
        <w:t>算力与数据是人工智能发展的重要基石。北京不断推进算力基础设施建设，全市多个</w:t>
      </w:r>
      <w:r>
        <w:rPr>
          <w:rFonts w:ascii="仿宋" w:hAnsi="仿宋" w:eastAsia="仿宋"/>
        </w:rPr>
        <w:t>E</w:t>
      </w:r>
      <w:r>
        <w:rPr>
          <w:rFonts w:hint="eastAsia" w:ascii="仿宋" w:hAnsi="仿宋" w:eastAsia="仿宋"/>
        </w:rPr>
        <w:t>级智算中心正在加快建设，</w:t>
      </w:r>
      <w:r>
        <w:rPr>
          <w:rFonts w:ascii="仿宋" w:hAnsi="仿宋" w:eastAsia="仿宋"/>
        </w:rPr>
        <w:t>2024</w:t>
      </w:r>
      <w:r>
        <w:rPr>
          <w:rFonts w:hint="eastAsia" w:ascii="仿宋" w:hAnsi="仿宋" w:eastAsia="仿宋"/>
        </w:rPr>
        <w:t>年新增智能算力供给</w:t>
      </w:r>
      <w:r>
        <w:rPr>
          <w:rFonts w:ascii="仿宋" w:hAnsi="仿宋" w:eastAsia="仿宋"/>
        </w:rPr>
        <w:t>1.1</w:t>
      </w:r>
      <w:r>
        <w:rPr>
          <w:rFonts w:hint="eastAsia" w:ascii="仿宋" w:hAnsi="仿宋" w:eastAsia="仿宋"/>
        </w:rPr>
        <w:t>万</w:t>
      </w:r>
      <w:r>
        <w:rPr>
          <w:rFonts w:ascii="仿宋" w:hAnsi="仿宋" w:eastAsia="仿宋"/>
        </w:rPr>
        <w:t>P</w:t>
      </w:r>
      <w:r>
        <w:rPr>
          <w:rFonts w:hint="eastAsia" w:ascii="仿宋" w:hAnsi="仿宋" w:eastAsia="仿宋"/>
        </w:rPr>
        <w:t>，供给总规模超</w:t>
      </w:r>
      <w:r>
        <w:rPr>
          <w:rFonts w:ascii="仿宋" w:hAnsi="仿宋" w:eastAsia="仿宋"/>
        </w:rPr>
        <w:t>3.3</w:t>
      </w:r>
      <w:r>
        <w:rPr>
          <w:rFonts w:hint="eastAsia" w:ascii="仿宋" w:hAnsi="仿宋" w:eastAsia="仿宋"/>
        </w:rPr>
        <w:t>万</w:t>
      </w:r>
      <w:r>
        <w:rPr>
          <w:rFonts w:ascii="仿宋" w:hAnsi="仿宋" w:eastAsia="仿宋"/>
        </w:rPr>
        <w:t>P</w:t>
      </w:r>
      <w:r>
        <w:rPr>
          <w:rFonts w:hint="eastAsia" w:ascii="仿宋" w:hAnsi="仿宋" w:eastAsia="仿宋"/>
        </w:rPr>
        <w:t>。同时，加速高质量数据汇聚互通，如智源研究院建设的北京人工智能数据运营平台，已汇聚</w:t>
      </w:r>
      <w:r>
        <w:rPr>
          <w:rFonts w:ascii="仿宋" w:hAnsi="仿宋" w:eastAsia="仿宋"/>
        </w:rPr>
        <w:t>180</w:t>
      </w:r>
      <w:r>
        <w:rPr>
          <w:rFonts w:hint="eastAsia" w:ascii="仿宋" w:hAnsi="仿宋" w:eastAsia="仿宋"/>
        </w:rPr>
        <w:t>余个数据集、近</w:t>
      </w:r>
      <w:r>
        <w:rPr>
          <w:rFonts w:ascii="仿宋" w:hAnsi="仿宋" w:eastAsia="仿宋"/>
        </w:rPr>
        <w:t>2000TB</w:t>
      </w:r>
      <w:r>
        <w:rPr>
          <w:rFonts w:hint="eastAsia" w:ascii="仿宋" w:hAnsi="仿宋" w:eastAsia="仿宋"/>
        </w:rPr>
        <w:t>的数据总量。此外，出台算力基础设施建设实施方案，建设数据基础制度先行区，加大要素资源供给，为人工智能创新发展筑牢根基。</w:t>
      </w:r>
    </w:p>
    <w:p w14:paraId="7332A254">
      <w:pPr>
        <w:pStyle w:val="6"/>
      </w:pPr>
      <w:r>
        <w:rPr>
          <w:rFonts w:hint="eastAsia"/>
        </w:rPr>
        <w:t>开放协同，激发创新活力</w:t>
      </w:r>
    </w:p>
    <w:p w14:paraId="788A6ADF">
      <w:pPr>
        <w:ind w:firstLine="560"/>
        <w:rPr>
          <w:rFonts w:ascii="仿宋" w:hAnsi="仿宋" w:eastAsia="仿宋"/>
        </w:rPr>
      </w:pPr>
      <w:r>
        <w:rPr>
          <w:rFonts w:hint="eastAsia" w:ascii="仿宋" w:hAnsi="仿宋" w:eastAsia="仿宋"/>
        </w:rPr>
        <w:t>北京积极营造开放协同的人工智能创新生态。加速推进建设全球“开源之都”，如智谱华章联合生态伙伴发起Z基金，出资3亿元支持全球人工智能开源社区发展。举办各类国际交流活动，像北京首届国际人工智能研讨班、2025年北京智源大会等，吸引全球目光，促进技术交流与合作。政策上，出台具身智能三年行动计划、科技赋能文化专项行动等，为产业发展提供政策支持，激发企业创新活力，推动北京人工智能产业持续健康发展。</w:t>
      </w:r>
    </w:p>
    <w:p w14:paraId="7132DEAD">
      <w:pPr>
        <w:pStyle w:val="5"/>
      </w:pPr>
      <w:bookmarkStart w:id="72" w:name="_Toc218868134"/>
      <w:r>
        <w:rPr>
          <w:rFonts w:hint="eastAsia"/>
        </w:rPr>
        <w:t>石景山区人工智能现状分析</w:t>
      </w:r>
      <w:bookmarkEnd w:id="72"/>
    </w:p>
    <w:p w14:paraId="479581D1">
      <w:pPr>
        <w:pStyle w:val="6"/>
      </w:pPr>
      <w:r>
        <w:rPr>
          <w:rFonts w:hint="eastAsia"/>
        </w:rPr>
        <w:t>前沿突破，筑牢创新根基</w:t>
      </w:r>
    </w:p>
    <w:p w14:paraId="4DA20937">
      <w:pPr>
        <w:ind w:firstLine="560"/>
        <w:rPr>
          <w:rFonts w:ascii="仿宋" w:hAnsi="仿宋" w:eastAsia="仿宋"/>
        </w:rPr>
      </w:pPr>
      <w:r>
        <w:rPr>
          <w:rFonts w:hint="eastAsia" w:ascii="仿宋" w:hAnsi="仿宋" w:eastAsia="仿宋"/>
        </w:rPr>
        <w:t>石景山区在人工智能技术研发上成果斐然。聚焦大模型技术，区内企业积极探索创新，识因智能基于“一叶轻舟大模型”开发的“街道综治大模型”，成功入选北京市人工智能大模型应用场景重点项目。在机器人核心技术方面，全力攻克具身大脑、仿生轻量化、全身协调运动控制及灵巧手等关键技术难题。例如，迅连科技中心（有限合伙）基于有限融合通信技术，致力于打造机器人融合传感神经网络，突破人形机器人小脑控制的核心技术，推动机器人在复杂环境中的自主决策与执行能力提升。</w:t>
      </w:r>
      <w:r>
        <w:rPr>
          <w:rFonts w:hint="eastAsia" w:ascii="MS Gothic" w:hAnsi="MS Gothic" w:eastAsia="MS Gothic" w:cs="MS Gothic"/>
        </w:rPr>
        <w:t>​</w:t>
      </w:r>
    </w:p>
    <w:p w14:paraId="5C485819">
      <w:pPr>
        <w:pStyle w:val="6"/>
      </w:pPr>
      <w:r>
        <w:rPr>
          <w:rFonts w:hint="eastAsia"/>
        </w:rPr>
        <w:t>企业汇聚，完善产业生态</w:t>
      </w:r>
      <w:r>
        <w:rPr>
          <w:rFonts w:hint="eastAsia" w:ascii="MS Gothic" w:hAnsi="MS Gothic" w:eastAsia="MS Gothic" w:cs="MS Gothic"/>
        </w:rPr>
        <w:t>​</w:t>
      </w:r>
    </w:p>
    <w:p w14:paraId="5E689E1B">
      <w:pPr>
        <w:ind w:firstLine="560"/>
        <w:rPr>
          <w:rFonts w:ascii="仿宋" w:hAnsi="仿宋" w:eastAsia="仿宋"/>
        </w:rPr>
      </w:pPr>
      <w:r>
        <w:rPr>
          <w:rFonts w:hint="eastAsia" w:ascii="仿宋" w:hAnsi="仿宋" w:eastAsia="仿宋"/>
        </w:rPr>
        <w:t>石景山区大力推动人工智能产业集聚发展。截至目前，已集聚人工智能企业百余家，其中市级首批人工智能重点企业达</w:t>
      </w:r>
      <w:r>
        <w:rPr>
          <w:rFonts w:ascii="仿宋" w:hAnsi="仿宋" w:eastAsia="仿宋"/>
        </w:rPr>
        <w:t>30</w:t>
      </w:r>
      <w:r>
        <w:rPr>
          <w:rFonts w:hint="eastAsia" w:ascii="仿宋" w:hAnsi="仿宋" w:eastAsia="仿宋"/>
        </w:rPr>
        <w:t>家，数量位列全市第三。通用人工智能大模型产业集聚区成效显著，已有</w:t>
      </w:r>
      <w:r>
        <w:rPr>
          <w:rFonts w:ascii="仿宋" w:hAnsi="仿宋" w:eastAsia="仿宋"/>
        </w:rPr>
        <w:t>64</w:t>
      </w:r>
      <w:r>
        <w:rPr>
          <w:rFonts w:hint="eastAsia" w:ascii="仿宋" w:hAnsi="仿宋" w:eastAsia="仿宋"/>
        </w:rPr>
        <w:t>家企业入驻，首期空间入驻率达</w:t>
      </w:r>
      <w:r>
        <w:rPr>
          <w:rFonts w:ascii="仿宋" w:hAnsi="仿宋" w:eastAsia="仿宋"/>
        </w:rPr>
        <w:t>90%</w:t>
      </w:r>
      <w:r>
        <w:rPr>
          <w:rFonts w:hint="eastAsia" w:ascii="仿宋" w:hAnsi="仿宋" w:eastAsia="仿宋"/>
        </w:rPr>
        <w:t>。在人形机器人领域，核心企业达</w:t>
      </w:r>
      <w:r>
        <w:rPr>
          <w:rFonts w:ascii="仿宋" w:hAnsi="仿宋" w:eastAsia="仿宋"/>
        </w:rPr>
        <w:t>17</w:t>
      </w:r>
      <w:r>
        <w:rPr>
          <w:rFonts w:hint="eastAsia" w:ascii="仿宋" w:hAnsi="仿宋" w:eastAsia="仿宋"/>
        </w:rPr>
        <w:t>家，覆盖从“大脑”到“肢体”制造的全产业链条，如睿尔曼的超轻量仿人机械臂、因时机器人的灵巧手在国内市场占有率保持高位，形成技术互补、协同共进的良好产业生态。</w:t>
      </w:r>
      <w:r>
        <w:rPr>
          <w:rFonts w:hint="eastAsia" w:ascii="MS Gothic" w:hAnsi="MS Gothic" w:eastAsia="MS Gothic" w:cs="MS Gothic"/>
        </w:rPr>
        <w:t>​</w:t>
      </w:r>
    </w:p>
    <w:p w14:paraId="6E8668A4">
      <w:pPr>
        <w:pStyle w:val="6"/>
      </w:pPr>
      <w:r>
        <w:rPr>
          <w:rFonts w:hint="eastAsia"/>
        </w:rPr>
        <w:t>多元场景，赋能社会发展</w:t>
      </w:r>
      <w:r>
        <w:rPr>
          <w:rFonts w:hint="eastAsia" w:ascii="MS Gothic" w:hAnsi="MS Gothic" w:eastAsia="MS Gothic" w:cs="MS Gothic"/>
        </w:rPr>
        <w:t>​</w:t>
      </w:r>
    </w:p>
    <w:p w14:paraId="35695EEE">
      <w:pPr>
        <w:ind w:firstLine="560"/>
        <w:rPr>
          <w:rFonts w:ascii="仿宋" w:hAnsi="仿宋" w:eastAsia="仿宋"/>
        </w:rPr>
      </w:pPr>
      <w:r>
        <w:rPr>
          <w:rFonts w:hint="eastAsia" w:ascii="仿宋" w:hAnsi="仿宋" w:eastAsia="仿宋"/>
        </w:rPr>
        <w:t>人工智能在石景山区各领域广泛应用。政务领域，识因智能研发的智慧警务系统，利用大模型对执法记录仪视频进行智能分析，提升执法监管水平与案件审查效率。工业领域，在东六环改造工程隧道超大盾构施工中，识因智能的混合专家模型为施工提供数字化支撑，实现智能预警、辅助驾驶与运维。此外，在医疗、教育、文化等领域也积极探索应用，如北航国重项目的口腔手术模拟器，利用力反馈、</w:t>
      </w:r>
      <w:r>
        <w:rPr>
          <w:rFonts w:ascii="仿宋" w:hAnsi="仿宋" w:eastAsia="仿宋"/>
        </w:rPr>
        <w:t>VR</w:t>
      </w:r>
      <w:r>
        <w:rPr>
          <w:rFonts w:hint="eastAsia" w:ascii="仿宋" w:hAnsi="仿宋" w:eastAsia="仿宋"/>
        </w:rPr>
        <w:t>成像、人工智能等技术，已在众多口腔院校、医院广泛应用，市场占有率超</w:t>
      </w:r>
      <w:r>
        <w:rPr>
          <w:rFonts w:ascii="仿宋" w:hAnsi="仿宋" w:eastAsia="仿宋"/>
        </w:rPr>
        <w:t>70%</w:t>
      </w:r>
      <w:r>
        <w:rPr>
          <w:rFonts w:hint="eastAsia" w:ascii="仿宋" w:hAnsi="仿宋" w:eastAsia="仿宋"/>
        </w:rPr>
        <w:t>。</w:t>
      </w:r>
      <w:r>
        <w:rPr>
          <w:rFonts w:hint="eastAsia" w:ascii="MS Gothic" w:hAnsi="MS Gothic" w:eastAsia="MS Gothic" w:cs="MS Gothic"/>
        </w:rPr>
        <w:t>​</w:t>
      </w:r>
    </w:p>
    <w:p w14:paraId="266B93F9">
      <w:pPr>
        <w:pStyle w:val="6"/>
      </w:pPr>
      <w:r>
        <w:rPr>
          <w:rFonts w:hint="eastAsia"/>
        </w:rPr>
        <w:t>夯实基础，保障产业发展</w:t>
      </w:r>
      <w:r>
        <w:rPr>
          <w:rFonts w:hint="eastAsia" w:ascii="MS Gothic" w:hAnsi="MS Gothic" w:eastAsia="MS Gothic" w:cs="MS Gothic"/>
        </w:rPr>
        <w:t>​</w:t>
      </w:r>
    </w:p>
    <w:p w14:paraId="08188430">
      <w:pPr>
        <w:ind w:firstLine="560"/>
      </w:pPr>
      <w:r>
        <w:rPr>
          <w:rFonts w:hint="eastAsia" w:ascii="仿宋" w:hAnsi="仿宋" w:eastAsia="仿宋"/>
        </w:rPr>
        <w:t>算力与数据基础设施建设不断加强。企商在线开工建设的一期</w:t>
      </w:r>
      <w:r>
        <w:rPr>
          <w:rFonts w:ascii="仿宋" w:hAnsi="仿宋" w:eastAsia="仿宋"/>
        </w:rPr>
        <w:t>3100P</w:t>
      </w:r>
      <w:r>
        <w:rPr>
          <w:rFonts w:hint="eastAsia" w:ascii="仿宋" w:hAnsi="仿宋" w:eastAsia="仿宋"/>
        </w:rPr>
        <w:t>智能算力中心，首批</w:t>
      </w:r>
      <w:r>
        <w:rPr>
          <w:rFonts w:ascii="仿宋" w:hAnsi="仿宋" w:eastAsia="仿宋"/>
        </w:rPr>
        <w:t>200P</w:t>
      </w:r>
      <w:r>
        <w:rPr>
          <w:rFonts w:hint="eastAsia" w:ascii="仿宋" w:hAnsi="仿宋" w:eastAsia="仿宋"/>
        </w:rPr>
        <w:t>算力已正式投用，并被纳入北京市</w:t>
      </w:r>
      <w:r>
        <w:rPr>
          <w:rFonts w:ascii="仿宋" w:hAnsi="仿宋" w:eastAsia="仿宋"/>
        </w:rPr>
        <w:t>“</w:t>
      </w:r>
      <w:r>
        <w:rPr>
          <w:rFonts w:hint="eastAsia" w:ascii="仿宋" w:hAnsi="仿宋" w:eastAsia="仿宋"/>
        </w:rPr>
        <w:t>城市超级算力中心建设工程”，同时启动</w:t>
      </w:r>
      <w:r>
        <w:rPr>
          <w:rFonts w:ascii="仿宋" w:hAnsi="仿宋" w:eastAsia="仿宋"/>
        </w:rPr>
        <w:t>3000P</w:t>
      </w:r>
      <w:r>
        <w:rPr>
          <w:rFonts w:hint="eastAsia" w:ascii="仿宋" w:hAnsi="仿宋" w:eastAsia="仿宋"/>
        </w:rPr>
        <w:t>超智算项目。数据资产流通创新加速，建设北京国际大数据交易所“数据</w:t>
      </w:r>
      <w:r>
        <w:rPr>
          <w:rFonts w:ascii="仿宋" w:hAnsi="仿宋" w:eastAsia="仿宋"/>
        </w:rPr>
        <w:t>(</w:t>
      </w:r>
      <w:r>
        <w:rPr>
          <w:rFonts w:hint="eastAsia" w:ascii="仿宋" w:hAnsi="仿宋" w:eastAsia="仿宋"/>
        </w:rPr>
        <w:t>数字</w:t>
      </w:r>
      <w:r>
        <w:rPr>
          <w:rFonts w:ascii="仿宋" w:hAnsi="仿宋" w:eastAsia="仿宋"/>
        </w:rPr>
        <w:t>)</w:t>
      </w:r>
      <w:r>
        <w:rPr>
          <w:rFonts w:hint="eastAsia" w:ascii="仿宋" w:hAnsi="仿宋" w:eastAsia="仿宋"/>
        </w:rPr>
        <w:t>资产流通创新中心”，推动数据资产登记、评估、交易等，加快实现数据资产价值。此外，引入工信部</w:t>
      </w:r>
      <w:r>
        <w:rPr>
          <w:rFonts w:ascii="仿宋" w:hAnsi="仿宋" w:eastAsia="仿宋"/>
        </w:rPr>
        <w:t>“</w:t>
      </w:r>
      <w:r>
        <w:rPr>
          <w:rFonts w:hint="eastAsia" w:ascii="仿宋" w:hAnsi="仿宋" w:eastAsia="仿宋"/>
        </w:rPr>
        <w:t>人工智能关键技术和应用评测”重点实验室，搭建起引领性评测验证平台。</w:t>
      </w:r>
      <w:r>
        <w:rPr>
          <w:rFonts w:hint="eastAsia" w:ascii="MS Gothic" w:hAnsi="MS Gothic" w:eastAsia="MS Gothic" w:cs="MS Gothic"/>
        </w:rPr>
        <w:t>​</w:t>
      </w:r>
    </w:p>
    <w:p w14:paraId="2F93D8EA">
      <w:pPr>
        <w:pStyle w:val="6"/>
      </w:pPr>
      <w:r>
        <w:rPr>
          <w:rFonts w:hint="eastAsia"/>
        </w:rPr>
        <w:t>协同合作，激发创新活力</w:t>
      </w:r>
      <w:r>
        <w:rPr>
          <w:rFonts w:hint="eastAsia" w:ascii="MS Gothic" w:hAnsi="MS Gothic" w:eastAsia="MS Gothic" w:cs="MS Gothic"/>
        </w:rPr>
        <w:t>​</w:t>
      </w:r>
    </w:p>
    <w:p w14:paraId="55F55AAE">
      <w:pPr>
        <w:ind w:firstLine="560"/>
        <w:rPr>
          <w:rFonts w:ascii="仿宋" w:hAnsi="仿宋" w:eastAsia="仿宋"/>
        </w:rPr>
      </w:pPr>
      <w:r>
        <w:rPr>
          <w:rFonts w:hint="eastAsia" w:ascii="仿宋" w:hAnsi="仿宋" w:eastAsia="仿宋"/>
        </w:rPr>
        <w:t>积极构建开放协同的创新生态。落地全国首家、全市唯一的“百度智能云千帆大模型产业（北京）创新基地”，为大模型和</w:t>
      </w:r>
      <w:r>
        <w:rPr>
          <w:rFonts w:ascii="仿宋" w:hAnsi="仿宋" w:eastAsia="仿宋"/>
        </w:rPr>
        <w:t>AI</w:t>
      </w:r>
      <w:r>
        <w:rPr>
          <w:rFonts w:hint="eastAsia" w:ascii="仿宋" w:hAnsi="仿宋" w:eastAsia="仿宋"/>
        </w:rPr>
        <w:t>原生应用开发者提供一站式服务，已开展大模型系列培训课程</w:t>
      </w:r>
      <w:r>
        <w:rPr>
          <w:rFonts w:ascii="仿宋" w:hAnsi="仿宋" w:eastAsia="仿宋"/>
        </w:rPr>
        <w:t>3</w:t>
      </w:r>
      <w:r>
        <w:rPr>
          <w:rFonts w:hint="eastAsia" w:ascii="仿宋" w:hAnsi="仿宋" w:eastAsia="仿宋"/>
        </w:rPr>
        <w:t>次，入驻企业完成</w:t>
      </w:r>
      <w:r>
        <w:rPr>
          <w:rFonts w:ascii="仿宋" w:hAnsi="仿宋" w:eastAsia="仿宋"/>
        </w:rPr>
        <w:t>120</w:t>
      </w:r>
      <w:r>
        <w:rPr>
          <w:rFonts w:hint="eastAsia" w:ascii="仿宋" w:hAnsi="仿宋" w:eastAsia="仿宋"/>
        </w:rPr>
        <w:t>次模型训练。联合共建人工智能大模型公共服务平台，深化大模型在垂直领域的应用。举办各类产业论坛，如通用人工智能大模型产业发展论坛，促进企业、科研机构交流合作，协同构建开放共赢的产业生态。</w:t>
      </w:r>
      <w:r>
        <w:rPr>
          <w:rFonts w:hint="eastAsia" w:ascii="MS Gothic" w:hAnsi="MS Gothic" w:eastAsia="MS Gothic" w:cs="MS Gothic"/>
        </w:rPr>
        <w:t>​</w:t>
      </w:r>
    </w:p>
    <w:p w14:paraId="40A49E9A">
      <w:pPr>
        <w:pStyle w:val="6"/>
      </w:pPr>
      <w:r>
        <w:rPr>
          <w:rFonts w:hint="eastAsia"/>
        </w:rPr>
        <w:t>体系构建，提供智力支撑</w:t>
      </w:r>
      <w:r>
        <w:rPr>
          <w:rFonts w:hint="eastAsia" w:ascii="MS Gothic" w:hAnsi="MS Gothic" w:eastAsia="MS Gothic" w:cs="MS Gothic"/>
        </w:rPr>
        <w:t>​</w:t>
      </w:r>
    </w:p>
    <w:p w14:paraId="0665482D">
      <w:pPr>
        <w:ind w:firstLine="560"/>
        <w:rPr>
          <w:rFonts w:ascii="仿宋" w:hAnsi="仿宋" w:eastAsia="仿宋"/>
        </w:rPr>
      </w:pPr>
      <w:r>
        <w:rPr>
          <w:rFonts w:hint="eastAsia" w:ascii="仿宋" w:hAnsi="仿宋" w:eastAsia="仿宋"/>
        </w:rPr>
        <w:t>重视人工智能人才培育。成立“中关村通用人工智能大模型应用人才培养基地”，与高校、科研院所合作，培养专业技能人才、领军人才和拔尖人才。通过政策吸引高端人才和科研机构落户，为产业发展提供坚实的智力保障。同时，组织各类培训活动，提升从业人员专业素养，为区域人工智能产业创新发展注入源源不断的人才动力。</w:t>
      </w:r>
    </w:p>
    <w:p w14:paraId="4D99DBFF">
      <w:pPr>
        <w:pStyle w:val="4"/>
      </w:pPr>
      <w:bookmarkStart w:id="73" w:name="_Toc218868135"/>
      <w:r>
        <w:rPr>
          <w:rFonts w:hint="eastAsia"/>
        </w:rPr>
        <w:t>项目建设目标</w:t>
      </w:r>
      <w:bookmarkEnd w:id="64"/>
      <w:bookmarkEnd w:id="65"/>
      <w:bookmarkEnd w:id="66"/>
      <w:bookmarkEnd w:id="67"/>
      <w:bookmarkEnd w:id="68"/>
      <w:bookmarkEnd w:id="69"/>
      <w:bookmarkEnd w:id="73"/>
    </w:p>
    <w:p w14:paraId="22999716">
      <w:pPr>
        <w:ind w:firstLine="560"/>
        <w:rPr>
          <w:rFonts w:ascii="仿宋" w:hAnsi="仿宋" w:eastAsia="仿宋"/>
        </w:rPr>
      </w:pPr>
      <w:r>
        <w:rPr>
          <w:rFonts w:ascii="仿宋" w:hAnsi="仿宋" w:eastAsia="仿宋"/>
        </w:rPr>
        <w:t>北京石景山区作为首都“科技创新中心”重要承载地，拟升级大模型产业服务平台。依托项目（一期）建设成果，在原有框架上升级为AI全栈云平台、大模型数据集管理平台、大模型管理和服务平台、大模型产业安全平台、链长招商管服平台、产业链培育应用平台、大模型产业门户平台等七大平台，形成全链条支撑矩阵，融入“三位一体”体系，构建分层赋能体系，覆盖大中小微企业服务。通过打造首都“城市AI工厂”产业创新IP，推动区内全量企业AI转型，促进石景山产业集聚与链式联动，目标建成全国领先的“大模型产业生态示范区”，成为首都人工智能产业创新发展核心增长极。</w:t>
      </w:r>
    </w:p>
    <w:p w14:paraId="7945EB79">
      <w:pPr>
        <w:pStyle w:val="4"/>
      </w:pPr>
      <w:bookmarkStart w:id="74" w:name="_Toc17216"/>
      <w:bookmarkStart w:id="75" w:name="_Toc81921835"/>
      <w:bookmarkStart w:id="76" w:name="_Toc82095609"/>
      <w:bookmarkStart w:id="77" w:name="_Toc218868136"/>
      <w:bookmarkStart w:id="78" w:name="_Toc82098892"/>
      <w:bookmarkStart w:id="79" w:name="_Toc22013"/>
      <w:bookmarkStart w:id="80" w:name="_Toc82099029"/>
      <w:r>
        <w:rPr>
          <w:rFonts w:hint="eastAsia"/>
        </w:rPr>
        <w:t>用户分析</w:t>
      </w:r>
      <w:bookmarkEnd w:id="74"/>
      <w:bookmarkEnd w:id="75"/>
      <w:bookmarkEnd w:id="76"/>
      <w:bookmarkEnd w:id="77"/>
      <w:bookmarkEnd w:id="78"/>
      <w:bookmarkEnd w:id="79"/>
      <w:bookmarkEnd w:id="80"/>
    </w:p>
    <w:p w14:paraId="0A6781EA">
      <w:pPr>
        <w:ind w:firstLine="198" w:firstLineChars="71"/>
      </w:pPr>
      <w:commentRangeStart w:id="2"/>
      <w:r>
        <w:rPr>
          <w:rFonts w:hint="eastAsia"/>
          <w:highlight w:val="yellow"/>
        </w:rPr>
        <w:t>X</w:t>
      </w:r>
      <w:r>
        <w:rPr>
          <w:highlight w:val="yellow"/>
        </w:rPr>
        <w:t>XX</w:t>
      </w:r>
      <w:commentRangeEnd w:id="2"/>
      <w:r>
        <w:rPr>
          <w:rStyle w:val="104"/>
        </w:rPr>
        <w:commentReference w:id="2"/>
      </w:r>
    </w:p>
    <w:p w14:paraId="3FEF9259">
      <w:pPr>
        <w:pStyle w:val="4"/>
      </w:pPr>
      <w:bookmarkStart w:id="81" w:name="_Toc218868137"/>
      <w:bookmarkStart w:id="82" w:name="_Toc204866058"/>
      <w:r>
        <w:rPr>
          <w:rFonts w:hint="eastAsia"/>
        </w:rPr>
        <w:t>技术路线</w:t>
      </w:r>
      <w:bookmarkEnd w:id="81"/>
      <w:bookmarkEnd w:id="82"/>
    </w:p>
    <w:p w14:paraId="64CE3DD7">
      <w:pPr>
        <w:pStyle w:val="5"/>
      </w:pPr>
      <w:bookmarkStart w:id="83" w:name="_Toc204866059"/>
      <w:bookmarkStart w:id="84" w:name="_Toc218868138"/>
      <w:r>
        <w:t>人工智能（AI）的关键技术</w:t>
      </w:r>
      <w:bookmarkEnd w:id="83"/>
      <w:bookmarkEnd w:id="84"/>
    </w:p>
    <w:p w14:paraId="57275551">
      <w:pPr>
        <w:pStyle w:val="6"/>
      </w:pPr>
      <w:r>
        <w:t>机器学习（MachineLearning,ML）</w:t>
      </w:r>
    </w:p>
    <w:p w14:paraId="1B00FA11">
      <w:pPr>
        <w:ind w:firstLine="560"/>
        <w:rPr>
          <w:rFonts w:ascii="仿宋" w:hAnsi="仿宋" w:eastAsia="仿宋"/>
        </w:rPr>
      </w:pPr>
      <w:r>
        <w:rPr>
          <w:rFonts w:ascii="仿宋" w:hAnsi="仿宋" w:eastAsia="仿宋"/>
        </w:rPr>
        <w:t>机器学习是人工智能的基石，它赋予机器从海量数据中自主学习规律并应用于新场景的能力，彻底改变了传统编程“人工定义规则”的模式。其核心逻辑是通过算法构建数学模型，让模型在数据训练中不断调整参数，最终形成对数据模式的精准捕捉。在监督学习中，模型依赖带有明确标签的数据（如标注为“垃圾邮件”或“正常邮件”的样本）进行训练，像逻辑回归通过拟合数据分布实现分类，决策树则以树形结构直观呈现决策逻辑，广泛用于信贷风险评估等场景；无监督学习则面对无标签数据，通过聚类算法（如K-Means）将相似数据自动归组，或用主成分分析（PCA）简化高维数据，常用于用户行为分群和异常交易检测；强化学习则模拟生物“趋利避害”的学习过程，智能体在与环境的交互中，依据获得的奖励或惩罚信号持续优化行动策略，例如AlphaGo通过数百万次自我对弈，最终掌握了超越人类的围棋策略。</w:t>
      </w:r>
    </w:p>
    <w:p w14:paraId="0F861866">
      <w:pPr>
        <w:pStyle w:val="804"/>
        <w:ind w:firstLine="560"/>
      </w:pPr>
      <w:r>
        <w:drawing>
          <wp:inline distT="0" distB="0" distL="0" distR="0">
            <wp:extent cx="5213350" cy="6294120"/>
            <wp:effectExtent l="0" t="0" r="6350" b="0"/>
            <wp:docPr id="5" name="图片 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在这里插入图片描述"/>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15023" cy="6295574"/>
                    </a:xfrm>
                    <a:prstGeom prst="rect">
                      <a:avLst/>
                    </a:prstGeom>
                    <a:noFill/>
                    <a:ln>
                      <a:noFill/>
                    </a:ln>
                  </pic:spPr>
                </pic:pic>
              </a:graphicData>
            </a:graphic>
          </wp:inline>
        </w:drawing>
      </w:r>
    </w:p>
    <w:p w14:paraId="2662B9B4">
      <w:pPr>
        <w:ind w:firstLine="560"/>
        <w:jc w:val="center"/>
      </w:pPr>
      <w:r>
        <w:rPr>
          <w:rFonts w:hint="eastAsia"/>
        </w:rPr>
        <w:t>图：机器学习算法原理图</w:t>
      </w:r>
    </w:p>
    <w:p w14:paraId="347AEE28">
      <w:pPr>
        <w:pStyle w:val="6"/>
      </w:pPr>
      <w:r>
        <w:t>自然语言处理（NaturalLanguageProcessing,NLP）</w:t>
      </w:r>
    </w:p>
    <w:p w14:paraId="6B0F3E1C">
      <w:pPr>
        <w:spacing w:line="360" w:lineRule="auto"/>
        <w:ind w:firstLine="560"/>
        <w:jc w:val="distribute"/>
        <w:rPr>
          <w:rFonts w:ascii="仿宋" w:hAnsi="仿宋" w:eastAsia="仿宋"/>
        </w:rPr>
      </w:pPr>
      <w:r>
        <w:rPr>
          <w:rFonts w:ascii="仿宋" w:hAnsi="仿宋" w:eastAsia="仿宋"/>
        </w:rPr>
        <w:t>自然语言处理是实现人机语言交互的核心技术，它让机器能够理解、解析和生成人类语言，跨越“机器与人类沟通的鸿沟”。在文本预处理阶段，分词技术将连续的文本拆分为有意义的词语（如中文“我爱人工智能”拆分为“我/爱/人工智能”），命名实体识别则能精准定位文本中的关键信息（如人名、地名、组织机构），为后续处理奠定基础；语义理解是NLP的核心难点，词向量技术（如Word2Vec）将词语转化为可计算的数值向量，使机器能捕捉词语间的语义关联（如“国王”与“王后”的关系类似“男人”与“女人”），而BERT等预训练模型通过双向上下文建模，成功解决了一词多义的理解问题（如“苹果”在“吃苹果”和“苹果手机”中的不同含义）；在语言生成方面，机器翻译系统通过编码-解码机制实现跨语言转换，对话机器人则依托上下文理解生成连贯回应，文本摘要技术能提炼长篇文档的核心观点，极大提升了信息处理效率。</w:t>
      </w:r>
    </w:p>
    <w:p w14:paraId="42CEA03F">
      <w:pPr>
        <w:pStyle w:val="804"/>
        <w:ind w:firstLine="560"/>
      </w:pPr>
      <w:r>
        <w:drawing>
          <wp:inline distT="0" distB="0" distL="0" distR="0">
            <wp:extent cx="5445125" cy="2506980"/>
            <wp:effectExtent l="0" t="0" r="317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459376" cy="2513669"/>
                    </a:xfrm>
                    <a:prstGeom prst="rect">
                      <a:avLst/>
                    </a:prstGeom>
                    <a:noFill/>
                  </pic:spPr>
                </pic:pic>
              </a:graphicData>
            </a:graphic>
          </wp:inline>
        </w:drawing>
      </w:r>
    </w:p>
    <w:p w14:paraId="0BE67645">
      <w:pPr>
        <w:ind w:firstLine="560"/>
        <w:jc w:val="center"/>
      </w:pPr>
      <w:r>
        <w:rPr>
          <w:rFonts w:hint="eastAsia"/>
        </w:rPr>
        <w:t>图：自然语言发展图示</w:t>
      </w:r>
    </w:p>
    <w:p w14:paraId="2353DF54">
      <w:pPr>
        <w:pStyle w:val="6"/>
      </w:pPr>
      <w:r>
        <w:t>计算机视觉（ComputerVision,CV）</w:t>
      </w:r>
    </w:p>
    <w:p w14:paraId="63AB5E13">
      <w:pPr>
        <w:spacing w:line="360" w:lineRule="auto"/>
        <w:ind w:firstLine="560"/>
        <w:jc w:val="distribute"/>
        <w:rPr>
          <w:rFonts w:ascii="仿宋" w:hAnsi="仿宋" w:eastAsia="仿宋"/>
        </w:rPr>
      </w:pPr>
      <w:r>
        <w:rPr>
          <w:rFonts w:ascii="仿宋" w:hAnsi="仿宋" w:eastAsia="仿宋"/>
        </w:rPr>
        <w:t>计算机视觉旨在让机器具备“看懂”视觉信息的能力，它模拟人类视觉系统的工作原理，对图像和视频进行分析与理解。图像分类技术通过深度神经网络（如ResNet）提取图像的深层特征（如边缘、纹理、形状），实现对物体类别的精准判断，在人脸识别、商品分类等场景中发挥重要作用；目标检测技术不仅能识别物体类别，还能通过边界框定位其在图像中的位置，例如在自动驾驶中，它能实时检测行人、车辆、交通信号灯等，并输出其坐标信息；语义分割则更进一步，实现像素级别的分类，将图像中的每个像素标注为特定类别（如道路、建筑、植被），为自动驾驶的路径规划提供精细的环境信息；而图像生成技术（如GAN网络）通过生成器与判别器的对抗训练，能够创造出逼真的图像，从艺术创作到虚拟场景构建都有广泛应用。</w:t>
      </w:r>
    </w:p>
    <w:p w14:paraId="4044E076">
      <w:pPr>
        <w:pStyle w:val="804"/>
        <w:ind w:firstLine="560"/>
      </w:pPr>
      <w:r>
        <w:drawing>
          <wp:inline distT="0" distB="0" distL="0" distR="0">
            <wp:extent cx="5196205" cy="2800350"/>
            <wp:effectExtent l="0" t="0" r="444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09243" cy="2807203"/>
                    </a:xfrm>
                    <a:prstGeom prst="rect">
                      <a:avLst/>
                    </a:prstGeom>
                    <a:noFill/>
                  </pic:spPr>
                </pic:pic>
              </a:graphicData>
            </a:graphic>
          </wp:inline>
        </w:drawing>
      </w:r>
    </w:p>
    <w:p w14:paraId="2D63D560">
      <w:pPr>
        <w:ind w:firstLine="560"/>
        <w:jc w:val="center"/>
      </w:pPr>
      <w:r>
        <w:rPr>
          <w:rFonts w:hint="eastAsia"/>
        </w:rPr>
        <w:t>图：Transformer在CV中的应用路径（MAE→SOHO→DiffVLA）</w:t>
      </w:r>
    </w:p>
    <w:p w14:paraId="69FD9ACA">
      <w:pPr>
        <w:pStyle w:val="6"/>
      </w:pPr>
      <w:r>
        <w:t>知识图谱（KnowledgeGraph,KG）</w:t>
      </w:r>
    </w:p>
    <w:p w14:paraId="41282C32">
      <w:pPr>
        <w:pStyle w:val="804"/>
        <w:ind w:firstLine="560"/>
        <w:jc w:val="left"/>
      </w:pPr>
      <w:r>
        <w:rPr>
          <w:rFonts w:ascii="仿宋" w:hAnsi="仿宋" w:eastAsia="仿宋"/>
          <w:kern w:val="2"/>
          <w:sz w:val="28"/>
          <w:szCs w:val="24"/>
        </w:rPr>
        <w:t>知识图谱是一种以结构化形式存储人类知识的技术，它通过“实体-关系-实体”的三元组（如“李白-朝代-唐朝”“唐朝-首都-长安”）构建起庞大的知识网络，让机器能够像人类一样理解事物间的关联。与传统数据库相比，知识图谱更注重知识的关联性和语义表达，它能将分散的信息串联成有机整体，例如在医疗领域，知识图谱可以关联疾病、症状、药物等实体，帮助医生快速从复杂病例中找到诊断线索；在推理能力上，知识图谱支持基于关系的逻辑推导，如从“张三是李四的父亲”和“李四是王五的母亲”可推导出“张三是王五的外祖父”，这种能力使其在智能问答、个性化推荐等场景中表现出色，例如搜索引擎通过知识图谱能直接回答“珠穆朗玛峰的高度是多少”，无需用户浏览多个网页。</w:t>
      </w:r>
      <w:r>
        <w:rPr>
          <w:rFonts w:ascii="仿宋" w:hAnsi="仿宋" w:eastAsia="仿宋"/>
          <w:kern w:val="2"/>
          <w:sz w:val="28"/>
          <w:szCs w:val="24"/>
        </w:rPr>
        <w:br w:type="textWrapping"/>
      </w:r>
      <w:r>
        <w:drawing>
          <wp:inline distT="0" distB="0" distL="0" distR="0">
            <wp:extent cx="5280025" cy="33210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4">
                      <a:extLst>
                        <a:ext uri="{28A0092B-C50C-407E-A947-70E740481C1C}">
                          <a14:useLocalDpi xmlns:a14="http://schemas.microsoft.com/office/drawing/2010/main" val="0"/>
                        </a:ext>
                      </a:extLst>
                    </a:blip>
                    <a:srcRect b="4576"/>
                    <a:stretch>
                      <a:fillRect/>
                    </a:stretch>
                  </pic:blipFill>
                  <pic:spPr>
                    <a:xfrm>
                      <a:off x="0" y="0"/>
                      <a:ext cx="5281096" cy="3321445"/>
                    </a:xfrm>
                    <a:prstGeom prst="rect">
                      <a:avLst/>
                    </a:prstGeom>
                    <a:noFill/>
                    <a:ln>
                      <a:noFill/>
                    </a:ln>
                  </pic:spPr>
                </pic:pic>
              </a:graphicData>
            </a:graphic>
          </wp:inline>
        </w:drawing>
      </w:r>
      <w:r>
        <w:rPr>
          <w:rFonts w:hint="eastAsia"/>
        </w:rPr>
        <w:t>图：知识图谱构建图</w:t>
      </w:r>
    </w:p>
    <w:p w14:paraId="3D345AD2">
      <w:pPr>
        <w:pStyle w:val="6"/>
      </w:pPr>
      <w:r>
        <w:t>推理与规划（Reasoning&amp;Planning）</w:t>
      </w:r>
    </w:p>
    <w:p w14:paraId="1C8D1045">
      <w:pPr>
        <w:ind w:firstLine="560"/>
        <w:rPr>
          <w:rFonts w:ascii="仿宋" w:hAnsi="仿宋" w:eastAsia="仿宋"/>
        </w:rPr>
      </w:pPr>
      <w:r>
        <w:rPr>
          <w:rFonts w:ascii="仿宋" w:hAnsi="仿宋" w:eastAsia="仿宋"/>
        </w:rPr>
        <w:t>推理与规划技术赋予机器基于已知信息推导结论和制定行动方案的能力，是实现机器“智能决策”的关键。逻辑推理遵循严格的规则进行演绎或归纳，例如基于“所有金属都导电”和“铁是金属”，可演绎出“铁导电”，这种确定性推理在专家系统中应用广泛；而在现实世界中，信息往往存在不确定性，此时不确定性推理（如贝叶斯网络）通过概率计算处理模糊信息，例如在气象预测中，结合历史数据和实时观测，计算出“明天降雨概率为70%”；规划技术则聚焦于目标达成的步骤设计，它能将复杂目标分解为一系列可执行的子任务，并优化执行顺序，例如自动驾驶系统在接收到“前往机场”的指令后，会规划出包含“启动车辆-驶入主路-规避拥堵-进入停车场”等步骤的路径，同时根据实时路况动态调整，确保高效到达。</w:t>
      </w:r>
    </w:p>
    <w:p w14:paraId="6AB5E2B5">
      <w:pPr>
        <w:pStyle w:val="804"/>
        <w:ind w:firstLine="560"/>
      </w:pPr>
      <w:r>
        <w:drawing>
          <wp:inline distT="0" distB="0" distL="0" distR="0">
            <wp:extent cx="4989830" cy="1584325"/>
            <wp:effectExtent l="0" t="0" r="127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020386" cy="1594438"/>
                    </a:xfrm>
                    <a:prstGeom prst="rect">
                      <a:avLst/>
                    </a:prstGeom>
                    <a:noFill/>
                  </pic:spPr>
                </pic:pic>
              </a:graphicData>
            </a:graphic>
          </wp:inline>
        </w:drawing>
      </w:r>
    </w:p>
    <w:p w14:paraId="5EC72A12">
      <w:pPr>
        <w:ind w:firstLine="560"/>
        <w:jc w:val="center"/>
      </w:pPr>
      <w:r>
        <w:rPr>
          <w:rFonts w:hint="eastAsia"/>
        </w:rPr>
        <w:t>图：AutoGPT+P方法的图解</w:t>
      </w:r>
    </w:p>
    <w:p w14:paraId="19A5D918">
      <w:pPr>
        <w:pStyle w:val="5"/>
      </w:pPr>
      <w:bookmarkStart w:id="85" w:name="_Toc218868139"/>
      <w:bookmarkStart w:id="86" w:name="_Toc204866060"/>
      <w:r>
        <w:t>大模型（LargeLanguageModel,LLM）的关键技术</w:t>
      </w:r>
      <w:bookmarkEnd w:id="85"/>
      <w:bookmarkEnd w:id="86"/>
    </w:p>
    <w:p w14:paraId="0A863E6C">
      <w:pPr>
        <w:pStyle w:val="6"/>
      </w:pPr>
      <w:r>
        <w:t>大规模预训练技术</w:t>
      </w:r>
    </w:p>
    <w:p w14:paraId="5B155A66">
      <w:pPr>
        <w:ind w:firstLine="560"/>
        <w:rPr>
          <w:rFonts w:ascii="仿宋" w:hAnsi="仿宋" w:eastAsia="仿宋"/>
        </w:rPr>
      </w:pPr>
      <w:r>
        <w:rPr>
          <w:rFonts w:ascii="仿宋" w:hAnsi="仿宋" w:eastAsia="仿宋"/>
        </w:rPr>
        <w:t>大规模预训练是大模型具备“通用智能”的核心环节，它通过在海量无标注数据（涵盖书籍、网页、论文等几乎所有人类文本知识）上的自监督学习，让模型自主掌握语言规律、世界常识和逻辑推理能力。与传统模型“为单一任务训练”不同，大模型的预训练采用“通用知识储备”模式，其核心是自监督学习任务的设计，例如BERT的“掩码语言模型”任务会随机遮盖句子中的部分词语，让模型预测被遮盖的内容，从而迫使模型学习上下文语义；GPT则通过“下一个词预测”任务，训练模型根据前文生成连贯后文的能力。这种训练方式使模型无需人工标注数据，就能从万亿级文本中吸收知识，例如理解“地球是行星”“水在0℃结冰”等常识，为后续适配各类任务奠定基础，一个预训练好的大模型可同时支持翻译、写作、问答等数十种任务，极大降低了模型开发成本。</w:t>
      </w:r>
    </w:p>
    <w:p w14:paraId="5D39D87D">
      <w:pPr>
        <w:pStyle w:val="804"/>
        <w:ind w:firstLine="560"/>
      </w:pPr>
      <w:r>
        <w:drawing>
          <wp:inline distT="0" distB="0" distL="0" distR="0">
            <wp:extent cx="5411470" cy="200914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421172" cy="2012861"/>
                    </a:xfrm>
                    <a:prstGeom prst="rect">
                      <a:avLst/>
                    </a:prstGeom>
                    <a:noFill/>
                  </pic:spPr>
                </pic:pic>
              </a:graphicData>
            </a:graphic>
          </wp:inline>
        </w:drawing>
      </w:r>
    </w:p>
    <w:p w14:paraId="0F3320A9">
      <w:pPr>
        <w:ind w:firstLine="560"/>
        <w:jc w:val="center"/>
      </w:pPr>
      <w:r>
        <w:rPr>
          <w:rFonts w:hint="eastAsia"/>
        </w:rPr>
        <w:t>图：端到端自适应分布式训练架构</w:t>
      </w:r>
    </w:p>
    <w:p w14:paraId="3778A06D">
      <w:pPr>
        <w:pStyle w:val="6"/>
      </w:pPr>
      <w:r>
        <w:t>高效训练与推理技术</w:t>
      </w:r>
    </w:p>
    <w:p w14:paraId="29AF55CF">
      <w:pPr>
        <w:ind w:firstLine="560"/>
        <w:rPr>
          <w:rFonts w:ascii="仿宋" w:hAnsi="仿宋" w:eastAsia="仿宋"/>
        </w:rPr>
      </w:pPr>
      <w:r>
        <w:rPr>
          <w:rFonts w:ascii="仿宋" w:hAnsi="仿宋" w:eastAsia="仿宋"/>
        </w:rPr>
        <w:t>大模型的参数量（如GPT-4达万亿级）和训练数据量（以TB为单位）带来了巨大的算力挑战，高效训练与推理技术是解决“算力瓶颈”的关键。在训练阶段，分布式训练技术将模型拆分到数千甚至数万台GPU/TPU上并行计算，其中数据并行将训练数据分配到不同设备，同时更新模型参数；模型并行则将模型的不同层部署到不同设备，避免单设备内存不足，例如训练GPT-3时，需要数千块GPU协同工作数月才能完成；在推理阶段，模型压缩技术通过量化（将高精度浮点数转为低精度整数，如从32位降至8位）减少计算量和内存占用，剪枝技术则剔除模型中冗余的神经元和连接，在几乎不损失性能的前提下缩小模型体积；动态批处理和缓存机制则进一步提升推理效率，动态批处理将多个用户请求合并计算，减少设备空闲时间，缓存机制则存储高频计算结果（如常见问题的回答），避免重复计算，使大模型能在手机等终端设备上快速响应。</w:t>
      </w:r>
    </w:p>
    <w:p w14:paraId="467BA25E">
      <w:pPr>
        <w:pStyle w:val="804"/>
        <w:ind w:firstLine="560"/>
      </w:pPr>
      <w:r>
        <w:drawing>
          <wp:inline distT="0" distB="0" distL="0" distR="0">
            <wp:extent cx="5318125" cy="181165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341754" cy="1820153"/>
                    </a:xfrm>
                    <a:prstGeom prst="rect">
                      <a:avLst/>
                    </a:prstGeom>
                    <a:noFill/>
                  </pic:spPr>
                </pic:pic>
              </a:graphicData>
            </a:graphic>
          </wp:inline>
        </w:drawing>
      </w:r>
    </w:p>
    <w:p w14:paraId="1010C485">
      <w:pPr>
        <w:ind w:firstLine="560"/>
        <w:jc w:val="center"/>
      </w:pPr>
      <w:r>
        <w:rPr>
          <w:rFonts w:hint="eastAsia"/>
        </w:rPr>
        <w:t>图：基于推理输出的高效推理图例</w:t>
      </w:r>
    </w:p>
    <w:p w14:paraId="6E4FEA05">
      <w:pPr>
        <w:pStyle w:val="6"/>
      </w:pPr>
      <w:r>
        <w:t>微调与适配技术</w:t>
      </w:r>
    </w:p>
    <w:p w14:paraId="0AD1BB81">
      <w:pPr>
        <w:ind w:firstLine="560"/>
        <w:rPr>
          <w:rFonts w:ascii="仿宋" w:hAnsi="仿宋" w:eastAsia="仿宋"/>
        </w:rPr>
      </w:pPr>
      <w:r>
        <w:rPr>
          <w:rFonts w:ascii="仿宋" w:hAnsi="仿宋" w:eastAsia="仿宋"/>
        </w:rPr>
        <w:t>预训练大模型具备通用能力，但在特定任务上的表现需通过微调与适配技术优化，实现“通用模型专用化”。全参数微调会调整模型的所有参数，使其适配特定领域数据（如法律文书、医疗病例），这种方式在数据充足时能显著提升任务性能，但需要巨大的算力支持；参数高效微调（如LoRA技术）则通过冻结模型大部分参数，仅训练少量新增的低秩矩阵参数，在大幅降低算力需求的同时，保持与全参数微调相近的效果，特别适合数据量有限的场景；提示工程（PromptEngineering）则无需修改模型参数，通过设计精准的提示词引导模型输出，例如在“总结文本”任务中，输入“请用3句话总结以下内容：[文本]”，就能让模型生成符合要求的摘要，这种轻量级适配方式灵活高效，已成为快速落地大模型的重要手段，例如将通用大模型通过提示词改造成“旅游攻略生成器”“代码调试助手”等。</w:t>
      </w:r>
    </w:p>
    <w:p w14:paraId="2B12F6BE">
      <w:pPr>
        <w:pStyle w:val="804"/>
        <w:ind w:firstLine="560"/>
      </w:pPr>
      <w:r>
        <w:drawing>
          <wp:inline distT="0" distB="0" distL="0" distR="0">
            <wp:extent cx="4955540" cy="244094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977286" cy="2451774"/>
                    </a:xfrm>
                    <a:prstGeom prst="rect">
                      <a:avLst/>
                    </a:prstGeom>
                    <a:noFill/>
                  </pic:spPr>
                </pic:pic>
              </a:graphicData>
            </a:graphic>
          </wp:inline>
        </w:drawing>
      </w:r>
    </w:p>
    <w:p w14:paraId="11909751">
      <w:pPr>
        <w:ind w:firstLine="560"/>
        <w:jc w:val="center"/>
      </w:pPr>
      <w:r>
        <w:rPr>
          <w:rFonts w:hint="eastAsia"/>
        </w:rPr>
        <w:t>图：半监督微调-自监督图注意力网络(SFT-SGAT)的框架</w:t>
      </w:r>
    </w:p>
    <w:p w14:paraId="7309AC0E">
      <w:pPr>
        <w:pStyle w:val="6"/>
      </w:pPr>
      <w:r>
        <w:t>多模态融合技术</w:t>
      </w:r>
    </w:p>
    <w:p w14:paraId="551A86AD">
      <w:pPr>
        <w:ind w:firstLine="560"/>
        <w:rPr>
          <w:rFonts w:ascii="仿宋" w:hAnsi="仿宋" w:eastAsia="仿宋"/>
        </w:rPr>
      </w:pPr>
      <w:r>
        <w:rPr>
          <w:rFonts w:ascii="仿宋" w:hAnsi="仿宋" w:eastAsia="仿宋"/>
        </w:rPr>
        <w:t>多模态融合技术突破了大模型“仅处理文本”的局限，使其能够同时理解和生成文本、图像、音频、视频等多种数据类型，实现更自然的人机交互。其核心是“模态对齐”，即通过映射机制将不同类型数据（如“猫”的文本描述和猫的图片）转化到同一向量空间，让模型理解“两者指向同一实体”，例如CLIP模型通过对比学习，使“aphotoofacat”的文本向量与猫的图像向量距离更近；在此基础上，多模态大模型能实现跨模态生成与理解，如输入图像生成详细描述（“图中一只橘猫正趴在沙发上，旁边有一杯咖啡”），输入文本生成对应图像（如根据“夕阳下的海边城堡”生成画作），甚至能结合多种模态进行推理，例如GPT-4V在看到一张“破损的自行车”图片后，能回答“需要更换的零件有轮胎和刹车线”，这种能力极大扩展了大模型的应用场景，从智能教育（结合文本讲解和实验视频）到工业质检（分析图像并生成故障报告）都能发挥作用。</w:t>
      </w:r>
    </w:p>
    <w:p w14:paraId="75AD82C5">
      <w:pPr>
        <w:pStyle w:val="804"/>
        <w:ind w:firstLine="560"/>
      </w:pPr>
      <w:r>
        <w:drawing>
          <wp:inline distT="0" distB="0" distL="0" distR="0">
            <wp:extent cx="4784090" cy="357124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9">
                      <a:extLst>
                        <a:ext uri="{28A0092B-C50C-407E-A947-70E740481C1C}">
                          <a14:useLocalDpi xmlns:a14="http://schemas.microsoft.com/office/drawing/2010/main" val="0"/>
                        </a:ext>
                      </a:extLst>
                    </a:blip>
                    <a:srcRect b="18491"/>
                    <a:stretch>
                      <a:fillRect/>
                    </a:stretch>
                  </pic:blipFill>
                  <pic:spPr>
                    <a:xfrm>
                      <a:off x="0" y="0"/>
                      <a:ext cx="4785043" cy="3571629"/>
                    </a:xfrm>
                    <a:prstGeom prst="rect">
                      <a:avLst/>
                    </a:prstGeom>
                    <a:noFill/>
                    <a:ln>
                      <a:noFill/>
                    </a:ln>
                  </pic:spPr>
                </pic:pic>
              </a:graphicData>
            </a:graphic>
          </wp:inline>
        </w:drawing>
      </w:r>
    </w:p>
    <w:p w14:paraId="1C7EBD4C">
      <w:pPr>
        <w:pStyle w:val="739"/>
        <w:ind w:firstLine="480"/>
      </w:pPr>
      <w:r>
        <w:rPr>
          <w:rFonts w:hint="eastAsia"/>
        </w:rPr>
        <w:t>图：多模态融合技术架构</w:t>
      </w:r>
    </w:p>
    <w:p w14:paraId="4530DEA8">
      <w:pPr>
        <w:pStyle w:val="6"/>
      </w:pPr>
      <w:r>
        <w:t>对齐技术（Alignment）</w:t>
      </w:r>
    </w:p>
    <w:p w14:paraId="7EDAA8E5">
      <w:pPr>
        <w:ind w:firstLine="560"/>
        <w:rPr>
          <w:rFonts w:ascii="仿宋" w:hAnsi="仿宋" w:eastAsia="仿宋"/>
        </w:rPr>
      </w:pPr>
      <w:r>
        <w:rPr>
          <w:rFonts w:ascii="仿宋" w:hAnsi="仿宋" w:eastAsia="仿宋"/>
        </w:rPr>
        <w:t>对齐技术确保大模型的输出“符合人类价值观、安全可控且有用”，是大模型安全落地的核心保障。由于大模型的训练数据包含人类社会的所有信息（包括偏见、错误甚至有害内容），未对齐的模型可能生成歧视性言论、虚假信息或危险指导（如“如何制作危险物品”）。人类反馈强化学习（RLHF）是主流对齐方法，其流程为：先让模型生成多个候选输出，由人类标注员根据“相关性、无害性、有用性”等标准打分，再用这些评分数据训练一个“奖励模型”，最后通过强化学习让大模型学习奖励模型的偏好，从而生成更优质的输出；此外，价值观注入通过在微调阶段加入伦理准则、安全规范等数据，让模型学习“什么能说、什么不能说”，例如训练模型拒绝回答涉及暴力、违法的问题。通过这些技术，大模型能够在强大能力的同时，成为“可靠的助手”，而非“失控的工具”。</w:t>
      </w:r>
    </w:p>
    <w:p w14:paraId="258E5F8A">
      <w:pPr>
        <w:pStyle w:val="804"/>
        <w:ind w:firstLine="560"/>
      </w:pPr>
      <w:r>
        <w:drawing>
          <wp:inline distT="0" distB="0" distL="0" distR="0">
            <wp:extent cx="5188585" cy="19888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12828" cy="1998251"/>
                    </a:xfrm>
                    <a:prstGeom prst="rect">
                      <a:avLst/>
                    </a:prstGeom>
                    <a:noFill/>
                  </pic:spPr>
                </pic:pic>
              </a:graphicData>
            </a:graphic>
          </wp:inline>
        </w:drawing>
      </w:r>
    </w:p>
    <w:p w14:paraId="61F3FED5">
      <w:pPr>
        <w:ind w:firstLine="560"/>
        <w:jc w:val="center"/>
      </w:pPr>
      <w:r>
        <w:rPr>
          <w:rFonts w:hint="eastAsia"/>
        </w:rPr>
        <w:t>图：监督微调（SFT）架构示意图</w:t>
      </w:r>
    </w:p>
    <w:p w14:paraId="68841914">
      <w:pPr>
        <w:pStyle w:val="5"/>
      </w:pPr>
      <w:bookmarkStart w:id="87" w:name="_Toc218868140"/>
      <w:bookmarkStart w:id="88" w:name="_Toc204866061"/>
      <w:r>
        <w:t>智能体（Agent）的关键技术</w:t>
      </w:r>
      <w:bookmarkEnd w:id="87"/>
      <w:bookmarkEnd w:id="88"/>
    </w:p>
    <w:p w14:paraId="2EC2FD17">
      <w:pPr>
        <w:pStyle w:val="6"/>
      </w:pPr>
      <w:r>
        <w:t>环境感知与建模技术</w:t>
      </w:r>
    </w:p>
    <w:p w14:paraId="0974399E">
      <w:pPr>
        <w:ind w:firstLine="560"/>
        <w:rPr>
          <w:rFonts w:ascii="仿宋" w:hAnsi="仿宋" w:eastAsia="仿宋"/>
        </w:rPr>
      </w:pPr>
      <w:r>
        <w:rPr>
          <w:rFonts w:ascii="仿宋" w:hAnsi="仿宋" w:eastAsia="仿宋"/>
        </w:rPr>
        <w:t>环境感知与建模是智能体实现“自主行动”的前提，它让智能体能够“感知周围世界”并构建可理解的环境模型。智能体通过传感器（如机器人的摄像头、激光雷达、温湿度传感器）采集环境数据，但单一传感器存在局限（如摄像头在夜晚精度下降，雷达难以识别物体类别），因此传感器融合技术通过整合多源数据，弥补单一传感器缺陷，例如自动驾驶汽车结合摄像头的图像信息（识别交通信号灯颜色）和雷达的距离信息（判断与前车距离），实现对环境的全面感知；环境建模则将原始感知数据转化为机器可理解的结构化模型，如构建包含障碍物位置、道路边界、其他智能体动向的三维地图，并预测环境动态变化（如“前方车辆10秒后可能变道”），这种动态模型为智能体的决策提供了可靠依据，例如家庭服务机器人通过感知房间布局和人员位置，构建导航模型，实现自主避障和精准服务。</w:t>
      </w:r>
    </w:p>
    <w:p w14:paraId="4AD32935">
      <w:pPr>
        <w:pStyle w:val="804"/>
        <w:ind w:firstLine="560"/>
      </w:pPr>
      <w:r>
        <w:drawing>
          <wp:inline distT="0" distB="0" distL="0" distR="0">
            <wp:extent cx="5210175" cy="32289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10175" cy="3228975"/>
                    </a:xfrm>
                    <a:prstGeom prst="rect">
                      <a:avLst/>
                    </a:prstGeom>
                    <a:noFill/>
                  </pic:spPr>
                </pic:pic>
              </a:graphicData>
            </a:graphic>
          </wp:inline>
        </w:drawing>
      </w:r>
    </w:p>
    <w:p w14:paraId="21E0A2AF">
      <w:pPr>
        <w:ind w:firstLine="560"/>
        <w:jc w:val="center"/>
      </w:pPr>
      <w:r>
        <w:rPr>
          <w:rFonts w:hint="eastAsia"/>
        </w:rPr>
        <w:t>图：以R</w:t>
      </w:r>
      <w:r>
        <w:t>OS</w:t>
      </w:r>
      <w:r>
        <w:rPr>
          <w:rFonts w:hint="eastAsia"/>
        </w:rPr>
        <w:t>架构图为例</w:t>
      </w:r>
    </w:p>
    <w:p w14:paraId="41CDD18A">
      <w:pPr>
        <w:pStyle w:val="6"/>
      </w:pPr>
      <w:r>
        <w:t>自主决策与规划技术</w:t>
      </w:r>
    </w:p>
    <w:p w14:paraId="0FEC7D4B">
      <w:pPr>
        <w:ind w:firstLine="560"/>
        <w:rPr>
          <w:rFonts w:ascii="仿宋" w:hAnsi="仿宋" w:eastAsia="仿宋"/>
        </w:rPr>
      </w:pPr>
      <w:r>
        <w:rPr>
          <w:rFonts w:ascii="仿宋" w:hAnsi="仿宋" w:eastAsia="仿宋"/>
        </w:rPr>
        <w:t>自主决策与规划技术是智能体“自主性”的核心，它让智能体能够根据目标和环境状态，独立选择最优行动方案。强化学习（RL）是自主决策的重要方法，智能体在与环境的交互中，通过“试错”学习行动策略：执行某个动作后，若环境反馈“奖励”（如接近目标），则强化该动作；若反馈“惩罚”（如碰撞障碍物），则弱化该动作，例如机械臂通过强化学习，逐渐掌握“抓取不规则物体”的技巧，从最初的频繁掉落逐步优化为稳定抓取；规划技术则聚焦于行动步骤的设计，它能将“完成任务”的抽象目标转化为具体的行动序列，例如物流机器人在接收到“将货物从仓库A运到货架B”的指令后，会规划出“从当前位置移动到A→抓取货物→避开通道行人→到达B→放置货物”的详细路径，并通过A*等算法优化移动距离，同时根据实时环境（如突然出现的障碍物）动态调整路径，确保任务高效完成。</w:t>
      </w:r>
    </w:p>
    <w:p w14:paraId="7E8F57C5">
      <w:pPr>
        <w:pStyle w:val="804"/>
        <w:ind w:firstLine="560"/>
      </w:pPr>
      <w:r>
        <w:drawing>
          <wp:inline distT="0" distB="0" distL="0" distR="0">
            <wp:extent cx="5191760" cy="4191635"/>
            <wp:effectExtent l="0" t="0" r="889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05378" cy="4202533"/>
                    </a:xfrm>
                    <a:prstGeom prst="rect">
                      <a:avLst/>
                    </a:prstGeom>
                    <a:noFill/>
                  </pic:spPr>
                </pic:pic>
              </a:graphicData>
            </a:graphic>
          </wp:inline>
        </w:drawing>
      </w:r>
    </w:p>
    <w:p w14:paraId="5C27233D">
      <w:pPr>
        <w:ind w:firstLine="560"/>
        <w:jc w:val="center"/>
      </w:pPr>
      <w:r>
        <w:rPr>
          <w:rFonts w:hint="eastAsia"/>
        </w:rPr>
        <w:t>图：以AlphaGo为例</w:t>
      </w:r>
    </w:p>
    <w:p w14:paraId="647FD2F8">
      <w:pPr>
        <w:pStyle w:val="6"/>
      </w:pPr>
      <w:r>
        <w:t>多智能体协作技术</w:t>
      </w:r>
    </w:p>
    <w:p w14:paraId="16CD5EF2">
      <w:pPr>
        <w:ind w:firstLine="560"/>
        <w:rPr>
          <w:rFonts w:ascii="仿宋" w:hAnsi="仿宋" w:eastAsia="仿宋"/>
        </w:rPr>
      </w:pPr>
      <w:r>
        <w:rPr>
          <w:rFonts w:ascii="仿宋" w:hAnsi="仿宋" w:eastAsia="仿宋"/>
        </w:rPr>
        <w:t>在复杂任务中（如多机器人协同搬运、智能交通调度），单一智能体难以完成目标，多智能体协作技术通过协调多个智能体的行动，实现“1+1&gt;2”的群体智能。其核心是解决“如何让智能体在自主决策的同时，配合其他智能体”的问题，包括通信机制、任务分配和冲突消解。通信机制让智能体能够交换信息（如“我已完成部分任务，需要支援”），可以是直接的数据传输，也可以是通过环境间接传递（如机器人通过在特定位置放置标志物传递信号）；任务分配技术根据各智能体的能力（如机器人的负载、速度）和任务需求，优化任务分配方案，例如在物流仓库中，让负载大的机器人搬运重物，速度快的机器人负责短途运输；冲突消解则处理智能体间的目标冲突，例如在十字路口，多个自动驾驶车辆需通过协商确定通行顺序，避免拥堵或碰撞，这种协作能力使智能体系统能够应对大规模、复杂动态的场景，从工业生产到城市管理都有重要应用。</w:t>
      </w:r>
    </w:p>
    <w:p w14:paraId="5FC01E23">
      <w:pPr>
        <w:pStyle w:val="804"/>
        <w:ind w:firstLine="560"/>
      </w:pPr>
      <w:r>
        <w:drawing>
          <wp:inline distT="0" distB="0" distL="0" distR="0">
            <wp:extent cx="5334635" cy="665353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347382" cy="6669374"/>
                    </a:xfrm>
                    <a:prstGeom prst="rect">
                      <a:avLst/>
                    </a:prstGeom>
                    <a:noFill/>
                  </pic:spPr>
                </pic:pic>
              </a:graphicData>
            </a:graphic>
          </wp:inline>
        </w:drawing>
      </w:r>
    </w:p>
    <w:p w14:paraId="685115B4">
      <w:pPr>
        <w:ind w:firstLine="560"/>
        <w:jc w:val="center"/>
      </w:pPr>
      <w:r>
        <w:rPr>
          <w:rFonts w:hint="eastAsia"/>
        </w:rPr>
        <w:t>图：多智能体协作技术分层架构图</w:t>
      </w:r>
    </w:p>
    <w:bookmarkEnd w:id="54"/>
    <w:p w14:paraId="58A99324">
      <w:pPr>
        <w:pStyle w:val="3"/>
      </w:pPr>
      <w:commentRangeStart w:id="3"/>
      <w:bookmarkStart w:id="89" w:name="_Toc218868141"/>
      <w:bookmarkStart w:id="90" w:name="_Toc22560"/>
      <w:bookmarkStart w:id="91" w:name="_Toc82099042"/>
      <w:bookmarkStart w:id="92" w:name="_Toc81921848"/>
      <w:bookmarkStart w:id="93" w:name="_Toc82095628"/>
      <w:bookmarkStart w:id="94" w:name="_Toc82098905"/>
      <w:bookmarkStart w:id="95" w:name="_Toc12610"/>
      <w:r>
        <w:rPr>
          <w:rFonts w:hint="eastAsia"/>
        </w:rPr>
        <w:t>业务需求</w:t>
      </w:r>
      <w:commentRangeEnd w:id="3"/>
      <w:r>
        <w:rPr>
          <w:rStyle w:val="104"/>
          <w:rFonts w:ascii="Times New Roman" w:hAnsi="Times New Roman" w:cs="Times New Roman"/>
          <w:b w:val="0"/>
          <w:bCs w:val="0"/>
          <w:kern w:val="2"/>
        </w:rPr>
        <w:commentReference w:id="3"/>
      </w:r>
      <w:bookmarkEnd w:id="89"/>
    </w:p>
    <w:p w14:paraId="51D28C9E">
      <w:pPr>
        <w:pStyle w:val="4"/>
      </w:pPr>
      <w:bookmarkStart w:id="96" w:name="_Toc218868142"/>
      <w:r>
        <w:rPr>
          <w:rFonts w:hint="eastAsia"/>
        </w:rPr>
        <w:t>链长招商管服平台</w:t>
      </w:r>
      <w:bookmarkEnd w:id="96"/>
    </w:p>
    <w:p w14:paraId="6C822E84">
      <w:pPr>
        <w:ind w:firstLine="560"/>
      </w:pPr>
      <w:r>
        <w:rPr>
          <w:rFonts w:hint="eastAsia" w:ascii="仿宋" w:hAnsi="仿宋" w:eastAsia="仿宋"/>
        </w:rPr>
        <w:t>链长招商管服平台聚焦石景山区 “人工智能、科幻、未来健康、现代金融、工业互联网” 五大重点产业链发展需求，以 “精准分析 - 智能招商 - 全周期管理 - 环境优化 - 决策支撑” 为核心逻辑，构建覆盖产业链发展全流程、招商管理全环节、决策支持全维度的数字化服务体系，旨在解决产业链监测不及时、招商精准度不足、项目管理碎片化、营商环境优化无依据等业务痛点，助力区域产业链补链、强链、延链，提升招商效率与产业发展质量。</w:t>
      </w:r>
    </w:p>
    <w:p w14:paraId="3D67F1DF">
      <w:pPr>
        <w:pStyle w:val="5"/>
        <w:bidi w:val="0"/>
        <w:rPr>
          <w:rFonts w:hint="eastAsia" w:ascii="仿宋" w:hAnsi="仿宋" w:eastAsia="仿宋"/>
        </w:rPr>
      </w:pPr>
      <w:r>
        <w:rPr>
          <w:rFonts w:hint="eastAsia" w:ascii="仿宋" w:hAnsi="仿宋" w:eastAsia="仿宋"/>
        </w:rPr>
        <w:t>AI - 经济运行监测子平台</w:t>
      </w:r>
    </w:p>
    <w:p w14:paraId="5FE8BD62">
      <w:pPr>
        <w:pStyle w:val="6"/>
        <w:bidi w:val="0"/>
        <w:rPr>
          <w:rFonts w:hint="eastAsia" w:ascii="仿宋" w:hAnsi="仿宋" w:eastAsia="仿宋"/>
        </w:rPr>
      </w:pPr>
      <w:r>
        <w:rPr>
          <w:rFonts w:hint="eastAsia" w:ascii="仿宋" w:hAnsi="仿宋" w:eastAsia="仿宋"/>
        </w:rPr>
        <w:t xml:space="preserve"> 子平台业务目标</w:t>
      </w:r>
    </w:p>
    <w:p w14:paraId="2543D206">
      <w:pPr>
        <w:ind w:firstLine="560"/>
        <w:rPr>
          <w:rFonts w:hint="eastAsia" w:ascii="仿宋" w:hAnsi="仿宋" w:eastAsia="仿宋"/>
        </w:rPr>
      </w:pPr>
      <w:r>
        <w:rPr>
          <w:rFonts w:hint="eastAsia" w:ascii="仿宋" w:hAnsi="仿宋" w:eastAsia="仿宋"/>
        </w:rPr>
        <w:t>该子平台以服务链长及区域经济决策人员为核心定位，构建覆盖产业、宏观经济的全维度监测与分析能力。不仅要实现经济数据的实时汇总与可视化展示，更要通过智能分析功能挖掘数据背后的经济运行规律，帮助链长精准把握分管产业的发展态势，及时发现经济运行中的异常情况，为产业调控、政策调整提供直接且有效的决策支撑，确保区域经济稳定健康发展。</w:t>
      </w:r>
    </w:p>
    <w:p w14:paraId="4FD44D28">
      <w:pPr>
        <w:pStyle w:val="6"/>
        <w:bidi w:val="0"/>
        <w:rPr>
          <w:rFonts w:hint="eastAsia" w:ascii="仿宋" w:hAnsi="仿宋" w:eastAsia="仿宋"/>
        </w:rPr>
      </w:pPr>
      <w:r>
        <w:rPr>
          <w:rFonts w:hint="eastAsia" w:ascii="仿宋" w:hAnsi="仿宋" w:eastAsia="仿宋"/>
        </w:rPr>
        <w:t>具体功能业务需求</w:t>
      </w:r>
    </w:p>
    <w:p w14:paraId="370795AC">
      <w:pPr>
        <w:ind w:firstLine="560"/>
        <w:rPr>
          <w:rFonts w:hint="eastAsia" w:ascii="仿宋" w:hAnsi="仿宋" w:eastAsia="仿宋"/>
        </w:rPr>
      </w:pPr>
      <w:r>
        <w:rPr>
          <w:rFonts w:hint="eastAsia" w:ascii="仿宋" w:hAnsi="仿宋" w:eastAsia="仿宋"/>
        </w:rPr>
        <w:t>链长管理指标：需构建贴合链长工作需求的指标体系，确保指标能全面反映产业发展的规模、效益与创新能力。同时，平台需具备智能分析功能，当指标出现异常波动时，为链长推进产业工作提供参考。</w:t>
      </w:r>
    </w:p>
    <w:p w14:paraId="7C965C19">
      <w:pPr>
        <w:ind w:firstLine="560"/>
        <w:rPr>
          <w:rFonts w:hint="eastAsia" w:ascii="仿宋" w:hAnsi="仿宋" w:eastAsia="仿宋"/>
        </w:rPr>
      </w:pPr>
      <w:r>
        <w:rPr>
          <w:rFonts w:hint="eastAsia" w:ascii="仿宋" w:hAnsi="仿宋" w:eastAsia="仿宋"/>
        </w:rPr>
        <w:t>宏观经济分析：需搭建包含经济指标看板、监测、预警、决策四大模块的完整分析体系，全方位支撑宏观经济研判。经济指标看板需</w:t>
      </w:r>
      <w:r>
        <w:rPr>
          <w:rFonts w:hint="eastAsia" w:ascii="仿宋" w:hAnsi="仿宋" w:eastAsia="仿宋"/>
          <w:lang w:val="en-US" w:eastAsia="zh-CN"/>
        </w:rPr>
        <w:t>包含</w:t>
      </w:r>
      <w:r>
        <w:rPr>
          <w:rFonts w:hint="eastAsia" w:ascii="仿宋" w:hAnsi="仿宋" w:eastAsia="仿宋"/>
        </w:rPr>
        <w:t xml:space="preserve"> GDP、社会消费品零售总额、进出口总额等核心宏观指标，方便用户快速掌握整体经济运行概况。监测功能需设置数据异常阈值，针对不同指标制定个性化阈值标准，当指标触发阈值时，系统自动标记并提示工作人员核查，同时展示异常指标的关联数据，辅助定位异常原因。预警功能需实现分级预警，按风险严重程度分为蓝色、黄色、红色三级。决策模块需</w:t>
      </w:r>
      <w:r>
        <w:rPr>
          <w:rFonts w:hint="eastAsia" w:ascii="仿宋" w:hAnsi="仿宋" w:eastAsia="仿宋"/>
          <w:lang w:val="en-US" w:eastAsia="zh-CN"/>
        </w:rPr>
        <w:t>根据</w:t>
      </w:r>
      <w:r>
        <w:rPr>
          <w:rFonts w:hint="eastAsia" w:ascii="仿宋" w:hAnsi="仿宋" w:eastAsia="仿宋"/>
        </w:rPr>
        <w:t>历史数据对比分析功能，生成趋势分析报告，为决策层制定宏观经济政策提供数据支撑。</w:t>
      </w:r>
    </w:p>
    <w:p w14:paraId="126A9882">
      <w:pPr>
        <w:pStyle w:val="5"/>
        <w:bidi w:val="0"/>
        <w:rPr>
          <w:rFonts w:hint="eastAsia" w:ascii="仿宋" w:hAnsi="仿宋" w:eastAsia="仿宋"/>
        </w:rPr>
      </w:pPr>
      <w:r>
        <w:rPr>
          <w:rFonts w:hint="eastAsia" w:ascii="仿宋" w:hAnsi="仿宋" w:eastAsia="仿宋"/>
        </w:rPr>
        <w:t>AI - 数字营商环境子平台</w:t>
      </w:r>
    </w:p>
    <w:p w14:paraId="3443B589">
      <w:pPr>
        <w:pStyle w:val="6"/>
        <w:bidi w:val="0"/>
        <w:rPr>
          <w:rFonts w:hint="eastAsia" w:ascii="仿宋" w:hAnsi="仿宋" w:eastAsia="仿宋"/>
        </w:rPr>
      </w:pPr>
      <w:r>
        <w:rPr>
          <w:rFonts w:hint="eastAsia" w:ascii="仿宋" w:hAnsi="仿宋" w:eastAsia="仿宋"/>
        </w:rPr>
        <w:t>子平台业务目标</w:t>
      </w:r>
    </w:p>
    <w:p w14:paraId="0E350775">
      <w:pPr>
        <w:ind w:firstLine="560"/>
        <w:rPr>
          <w:rFonts w:hint="eastAsia" w:ascii="仿宋" w:hAnsi="仿宋" w:eastAsia="仿宋"/>
        </w:rPr>
      </w:pPr>
      <w:r>
        <w:rPr>
          <w:rFonts w:hint="eastAsia" w:ascii="仿宋" w:hAnsi="仿宋" w:eastAsia="仿宋"/>
        </w:rPr>
        <w:t>该子平台聚焦石景山区营商环境的评价、对比与优化，通过构建科学的评价体系与动态监测机制，实现营商环境水平的量化评估与可视化呈现。一方面，帮助业务部门精准掌握本地营商环境的优势领域与薄弱环节，明确优化方向；另一方面，通过与对标区域、先进园区的对比分析，学习借鉴优秀经验，最终实现石景山区营商环境的持续提升，增强区域吸引力与企业满意度。</w:t>
      </w:r>
    </w:p>
    <w:p w14:paraId="2F8ED8D0">
      <w:pPr>
        <w:pStyle w:val="6"/>
        <w:bidi w:val="0"/>
        <w:rPr>
          <w:rFonts w:hint="eastAsia" w:ascii="仿宋" w:hAnsi="仿宋" w:eastAsia="仿宋"/>
        </w:rPr>
      </w:pPr>
      <w:r>
        <w:rPr>
          <w:rFonts w:hint="eastAsia" w:ascii="仿宋" w:hAnsi="仿宋" w:eastAsia="仿宋"/>
        </w:rPr>
        <w:t>具体功能业务需求</w:t>
      </w:r>
    </w:p>
    <w:p w14:paraId="4C39D91C">
      <w:pPr>
        <w:ind w:firstLine="560"/>
        <w:rPr>
          <w:rFonts w:hint="eastAsia" w:ascii="仿宋" w:hAnsi="仿宋" w:eastAsia="仿宋"/>
        </w:rPr>
      </w:pPr>
      <w:r>
        <w:rPr>
          <w:rFonts w:hint="eastAsia" w:ascii="仿宋" w:hAnsi="仿宋" w:eastAsia="仿宋"/>
        </w:rPr>
        <w:t>营商环境模型：模型需支持对石景山区本地营商环境进行定期评估，生成得分报告，同时支持与对标地区进行指标对比，直观展示各维度的差距，为营商环境优化提供明确的目标与方向。</w:t>
      </w:r>
    </w:p>
    <w:p w14:paraId="61AC7E12">
      <w:pPr>
        <w:ind w:firstLine="560"/>
        <w:rPr>
          <w:rFonts w:hint="eastAsia" w:ascii="仿宋" w:hAnsi="仿宋" w:eastAsia="仿宋"/>
        </w:rPr>
      </w:pPr>
      <w:r>
        <w:rPr>
          <w:rFonts w:hint="eastAsia" w:ascii="仿宋" w:hAnsi="仿宋" w:eastAsia="仿宋"/>
        </w:rPr>
        <w:t>园区营商对比：需构建针对性的园区营商对比对标体系，对标园区选择需结合石景山区产业定位，比内容需涵盖营商环境全指标，既支持单项指标的精细化对比，也支持多指标叠加形成综合指标对比。在展示层面，需通过雷达图、对比表格等形式呈现对比结果，同时提供差距分析功能，为园区营商环境优化提供可借鉴的方案。</w:t>
      </w:r>
    </w:p>
    <w:p w14:paraId="6B81BB81">
      <w:pPr>
        <w:ind w:firstLine="560"/>
        <w:rPr>
          <w:rFonts w:hint="eastAsia" w:ascii="仿宋" w:hAnsi="仿宋" w:eastAsia="仿宋"/>
        </w:rPr>
      </w:pPr>
      <w:r>
        <w:rPr>
          <w:rFonts w:hint="eastAsia" w:ascii="仿宋" w:hAnsi="仿宋" w:eastAsia="仿宋"/>
        </w:rPr>
        <w:t>营商环境分析：需以营商环境指数评价体系为核心，构建贴合石景山区实际的营商环境分析体系，实现对本地营商环境的动态监测与深度分析。</w:t>
      </w:r>
    </w:p>
    <w:p w14:paraId="54D57076">
      <w:pPr>
        <w:pStyle w:val="5"/>
        <w:bidi w:val="0"/>
        <w:rPr>
          <w:rFonts w:hint="eastAsia" w:ascii="仿宋" w:hAnsi="仿宋" w:eastAsia="仿宋"/>
        </w:rPr>
      </w:pPr>
      <w:r>
        <w:rPr>
          <w:rFonts w:hint="eastAsia" w:ascii="仿宋" w:hAnsi="仿宋" w:eastAsia="仿宋"/>
        </w:rPr>
        <w:t>3.3 AI - 产业</w:t>
      </w:r>
      <w:r>
        <w:rPr>
          <w:rFonts w:hint="eastAsia"/>
        </w:rPr>
        <w:t>分析</w:t>
      </w:r>
      <w:r>
        <w:rPr>
          <w:rFonts w:hint="eastAsia" w:ascii="仿宋" w:hAnsi="仿宋" w:eastAsia="仿宋"/>
        </w:rPr>
        <w:t>子平台</w:t>
      </w:r>
    </w:p>
    <w:p w14:paraId="47A5090C">
      <w:pPr>
        <w:pStyle w:val="6"/>
        <w:bidi w:val="0"/>
        <w:rPr>
          <w:rFonts w:hint="eastAsia" w:ascii="仿宋" w:hAnsi="仿宋" w:eastAsia="仿宋"/>
        </w:rPr>
      </w:pPr>
      <w:r>
        <w:rPr>
          <w:rFonts w:hint="eastAsia" w:ascii="仿宋" w:hAnsi="仿宋" w:eastAsia="仿宋"/>
        </w:rPr>
        <w:t>子平台业务目标</w:t>
      </w:r>
    </w:p>
    <w:p w14:paraId="68B26839">
      <w:pPr>
        <w:ind w:firstLine="560"/>
        <w:rPr>
          <w:rFonts w:hint="eastAsia" w:ascii="仿宋" w:hAnsi="仿宋" w:eastAsia="仿宋"/>
        </w:rPr>
      </w:pPr>
      <w:r>
        <w:rPr>
          <w:rFonts w:hint="eastAsia" w:ascii="仿宋" w:hAnsi="仿宋" w:eastAsia="仿宋"/>
        </w:rPr>
        <w:t>该子平台致力于打造全方位、智能化的产业分析工具，通过整合产业数据、运用数据分析与可视化技术，为石景山区产业规划、发展决策提供精准支撑。既要实现产业链的可视化呈现，帮助用户清晰掌握产业上下游结构与重点企业分布；也要通过产业运行监测实时跟踪产业发展动态，提前识别潜在风险；同时，通过深度经济分析解读产业发展规律，生成标准化产业报告，减少人工分析成本，最终助力业务部门提升产业管理效率，推动产业高质量发展。</w:t>
      </w:r>
    </w:p>
    <w:p w14:paraId="779748DB">
      <w:pPr>
        <w:pStyle w:val="6"/>
        <w:bidi w:val="0"/>
        <w:rPr>
          <w:rFonts w:hint="eastAsia" w:ascii="仿宋" w:hAnsi="仿宋" w:eastAsia="仿宋"/>
        </w:rPr>
      </w:pPr>
      <w:r>
        <w:rPr>
          <w:rFonts w:hint="eastAsia" w:ascii="仿宋" w:hAnsi="仿宋" w:eastAsia="仿宋"/>
        </w:rPr>
        <w:t>具体功能业务需求</w:t>
      </w:r>
    </w:p>
    <w:p w14:paraId="31672CFF">
      <w:pPr>
        <w:ind w:firstLine="560"/>
        <w:rPr>
          <w:rFonts w:hint="eastAsia" w:ascii="仿宋" w:hAnsi="仿宋" w:eastAsia="仿宋"/>
        </w:rPr>
      </w:pPr>
      <w:r>
        <w:rPr>
          <w:rFonts w:hint="eastAsia" w:ascii="仿宋" w:hAnsi="仿宋" w:eastAsia="仿宋"/>
        </w:rPr>
        <w:t>产业链图谱：需构建产业链图谱技术体系，完成产业链的系统构建，输出涵盖产业链全景及技术等多维度的图谱；支持产业链相关数据的采集与关联关系梳理，确保图谱数据的准确性与完整性；提供图谱的可视化呈现功能，清晰展示产业链的结构与关联关系，同时支持产业链发展态势的分析，为产业分析、规划工作提供直接的数据支撑。</w:t>
      </w:r>
    </w:p>
    <w:p w14:paraId="1E8A04D5">
      <w:pPr>
        <w:ind w:firstLine="560"/>
        <w:rPr>
          <w:rFonts w:hint="eastAsia" w:ascii="仿宋" w:hAnsi="仿宋" w:eastAsia="仿宋"/>
        </w:rPr>
      </w:pPr>
      <w:r>
        <w:rPr>
          <w:rFonts w:hint="eastAsia" w:ascii="仿宋" w:hAnsi="仿宋" w:eastAsia="仿宋"/>
        </w:rPr>
        <w:t>产业运行监测：需构建覆盖规模、成长性、创新、效率、风险监测维度的产业运行监测体系；运用数据分析、建模技术，实时跟踪各维度指标的动态变化，精准呈现产业运行状态；通过多维度监测与分析，为产业决策及风险管控提供专业的技术手段，确保产业运行稳定。</w:t>
      </w:r>
    </w:p>
    <w:p w14:paraId="64C66342">
      <w:pPr>
        <w:ind w:firstLine="560"/>
        <w:rPr>
          <w:rFonts w:hint="eastAsia" w:ascii="仿宋" w:hAnsi="仿宋" w:eastAsia="仿宋"/>
        </w:rPr>
      </w:pPr>
      <w:r>
        <w:rPr>
          <w:rFonts w:hint="eastAsia" w:ascii="仿宋" w:hAnsi="仿宋" w:eastAsia="仿宋"/>
        </w:rPr>
        <w:t>产业预警：需构建多维度的产业预警能力，设定科学的预警规则，当指标当前值与历史值出现严重偏离时，实现主动提示预警，确保相关人员第一时间获取预警内容；通过提前预判风险，为产业健康发展提供数据监测与风险预判支撑。</w:t>
      </w:r>
    </w:p>
    <w:p w14:paraId="0F613DAB">
      <w:pPr>
        <w:ind w:firstLine="560"/>
        <w:rPr>
          <w:rFonts w:hint="eastAsia" w:ascii="仿宋" w:hAnsi="仿宋" w:eastAsia="仿宋"/>
        </w:rPr>
      </w:pPr>
      <w:r>
        <w:rPr>
          <w:rFonts w:hint="eastAsia" w:ascii="仿宋" w:hAnsi="仿宋" w:eastAsia="仿宋"/>
        </w:rPr>
        <w:t>产业经济分析：需构建涵盖产业规模、成长、创新、效率及风险分析的产业经济分析体系，支持相关数据的采集、建模与算法应用；实现各维度指标的精准计算、动态监测与深度解读，挖掘指标背后的产业发展逻辑；输出可视化的分析结果，为产业经济研究、决策工作提供智能研判工具，提升决策的科学性。</w:t>
      </w:r>
    </w:p>
    <w:p w14:paraId="5EA43B69">
      <w:pPr>
        <w:ind w:firstLine="560"/>
        <w:rPr>
          <w:rFonts w:hint="eastAsia" w:ascii="仿宋" w:hAnsi="仿宋" w:eastAsia="仿宋"/>
        </w:rPr>
      </w:pPr>
      <w:r>
        <w:rPr>
          <w:rFonts w:hint="eastAsia" w:ascii="仿宋" w:hAnsi="仿宋" w:eastAsia="仿宋"/>
        </w:rPr>
        <w:t>自动化产业报告：需支持产业数据的自动分析与整合，减少人工处理成本；实现标准化产业报告的快速生成，报告需涵盖产业关键信息，确保内容全面、简洁；助力用户快速获取产业洞察，支撑产业决策工作。</w:t>
      </w:r>
    </w:p>
    <w:p w14:paraId="776F3CBF">
      <w:pPr>
        <w:pStyle w:val="5"/>
        <w:bidi w:val="0"/>
        <w:rPr>
          <w:rFonts w:hint="eastAsia" w:ascii="仿宋" w:hAnsi="仿宋" w:eastAsia="仿宋"/>
        </w:rPr>
      </w:pPr>
      <w:r>
        <w:rPr>
          <w:rFonts w:hint="eastAsia" w:ascii="仿宋" w:hAnsi="仿宋" w:eastAsia="仿宋"/>
        </w:rPr>
        <w:t>3.4 AI - 精准</w:t>
      </w:r>
      <w:r>
        <w:rPr>
          <w:rFonts w:hint="eastAsia"/>
        </w:rPr>
        <w:t>招商</w:t>
      </w:r>
      <w:r>
        <w:rPr>
          <w:rFonts w:hint="eastAsia" w:ascii="仿宋" w:hAnsi="仿宋" w:eastAsia="仿宋"/>
        </w:rPr>
        <w:t>子平台</w:t>
      </w:r>
    </w:p>
    <w:p w14:paraId="4BE2AD3B">
      <w:pPr>
        <w:pStyle w:val="6"/>
        <w:bidi w:val="0"/>
        <w:rPr>
          <w:rFonts w:hint="eastAsia" w:ascii="仿宋" w:hAnsi="仿宋" w:eastAsia="仿宋"/>
        </w:rPr>
      </w:pPr>
      <w:r>
        <w:rPr>
          <w:rFonts w:hint="eastAsia" w:ascii="仿宋" w:hAnsi="仿宋" w:eastAsia="仿宋"/>
        </w:rPr>
        <w:t>子平台业务目标</w:t>
      </w:r>
    </w:p>
    <w:p w14:paraId="3C7E3BDA">
      <w:pPr>
        <w:ind w:firstLine="560"/>
        <w:rPr>
          <w:rFonts w:hint="eastAsia" w:ascii="仿宋" w:hAnsi="仿宋" w:eastAsia="仿宋"/>
        </w:rPr>
      </w:pPr>
      <w:r>
        <w:rPr>
          <w:rFonts w:hint="eastAsia" w:ascii="仿宋" w:hAnsi="仿宋" w:eastAsia="仿宋"/>
        </w:rPr>
        <w:t>该子平台以数据驱动为核心，搭建覆盖招商线索挖掘、评估、触达及项目管理的全流程精准招商体系，旨在解决传统招商 “线索分散、评估粗放、触达低效” 的问题。通过整合多渠道数据，精准识别符合石景山区产业定位的优质企业；通过科学评估模型判断招商线索价值，避免资源浪费；通过高效触达与项目调度，推动招商项目快速落地，最终提升石景山区产业链招商效能，助力补链强链延链，推动区域产业结构优化升级。</w:t>
      </w:r>
    </w:p>
    <w:p w14:paraId="1A355437">
      <w:pPr>
        <w:pStyle w:val="6"/>
        <w:bidi w:val="0"/>
        <w:rPr>
          <w:rFonts w:hint="eastAsia" w:ascii="仿宋" w:hAnsi="仿宋" w:eastAsia="仿宋"/>
        </w:rPr>
      </w:pPr>
      <w:r>
        <w:rPr>
          <w:rFonts w:hint="eastAsia" w:ascii="仿宋" w:hAnsi="仿宋" w:eastAsia="仿宋"/>
        </w:rPr>
        <w:t>具体功能业务需求</w:t>
      </w:r>
    </w:p>
    <w:p w14:paraId="651808C3">
      <w:pPr>
        <w:ind w:firstLine="560"/>
        <w:rPr>
          <w:rFonts w:hint="eastAsia" w:ascii="仿宋" w:hAnsi="仿宋" w:eastAsia="仿宋"/>
        </w:rPr>
      </w:pPr>
      <w:r>
        <w:rPr>
          <w:rFonts w:hint="eastAsia" w:ascii="仿宋" w:hAnsi="仿宋" w:eastAsia="仿宋"/>
        </w:rPr>
        <w:t>产业链精准招商：需构建产业链精准招商技术体系，基于产业强链图开展产业评价与研判；从招商机会、投资能力、投资意愿多维度对企业进行评价与推荐，支持优质企业名单的筛选；通过数据驱动实现招商资源的精准匹配，提升产业链招商的效能，确保招商方向与产业发展需求高度契合。</w:t>
      </w:r>
    </w:p>
    <w:p w14:paraId="4965F3C3">
      <w:pPr>
        <w:ind w:firstLine="560"/>
        <w:rPr>
          <w:rFonts w:hint="eastAsia" w:ascii="仿宋" w:hAnsi="仿宋" w:eastAsia="仿宋"/>
        </w:rPr>
      </w:pPr>
      <w:r>
        <w:rPr>
          <w:rFonts w:hint="eastAsia" w:ascii="仿宋" w:hAnsi="仿宋" w:eastAsia="仿宋"/>
        </w:rPr>
        <w:t>招商线索挖掘：需构建多元的招商线索挖掘技术手段，实现优质企业的精准挖掘；支持依托各类榜单开展招商工作，同时借助资本链、人才链的关联关系拓展招商线索；通过多维度数据的整合与分析，精准识别、捕获潜在招商线索，拓宽招商渠道，提升线索获取的效率与质量。</w:t>
      </w:r>
    </w:p>
    <w:p w14:paraId="2FA9E5C9">
      <w:pPr>
        <w:ind w:firstLine="560"/>
        <w:rPr>
          <w:rFonts w:hint="eastAsia" w:ascii="仿宋" w:hAnsi="仿宋" w:eastAsia="仿宋"/>
        </w:rPr>
      </w:pPr>
      <w:r>
        <w:rPr>
          <w:rFonts w:hint="eastAsia" w:ascii="仿宋" w:hAnsi="仿宋" w:eastAsia="仿宋"/>
        </w:rPr>
        <w:t>招商线索评估：需构建招商线索评估技术体系，支持绘制详细的企业画像，全面呈现企业特征；搭建企业关联图谱，涵盖企业关系网、实际控制人等关键信息；生成多类型的企业评价报告，包括企业全景报告、综合能力评价报告；通过全方位评估招商线索的价值，为招商决策提供数据与分析支撑，确保选择优质招商对象。</w:t>
      </w:r>
    </w:p>
    <w:p w14:paraId="364086B9">
      <w:pPr>
        <w:ind w:firstLine="560"/>
        <w:rPr>
          <w:rFonts w:hint="eastAsia" w:ascii="仿宋" w:hAnsi="仿宋" w:eastAsia="仿宋"/>
        </w:rPr>
      </w:pPr>
      <w:r>
        <w:rPr>
          <w:rFonts w:hint="eastAsia" w:ascii="仿宋" w:hAnsi="仿宋" w:eastAsia="仿宋"/>
        </w:rPr>
        <w:t>招商企业触达：需构建招商企业触达体系，支持招商路径的科学规划；开展招商线索管理工作，涵盖线索导入、多标签分类功能，实现线索的有序管理；支持线索的统计分析，实现线索的合理分配；通过精准挖掘、高效运营线索，助力企业触达与招商工作的推进。</w:t>
      </w:r>
    </w:p>
    <w:p w14:paraId="1E478A77">
      <w:pPr>
        <w:ind w:firstLine="560"/>
        <w:rPr>
          <w:rFonts w:hint="default"/>
          <w:lang w:val="en-US" w:eastAsia="zh-CN"/>
        </w:rPr>
      </w:pPr>
      <w:r>
        <w:rPr>
          <w:rFonts w:hint="eastAsia" w:ascii="仿宋" w:hAnsi="仿宋" w:eastAsia="仿宋"/>
        </w:rPr>
        <w:t>项目调度：需具备招商引资重大项目的管理能力，实现项目信息的全面管理；支持重大项目业务流转的规范化管理，明确项目审批流程；实现重大项目的监控预警功能，及时发现项目推进中的问题；开展项目协议履约管理，跟踪协议的执行情况；通过规范流程、动态监控、履约追踪，保障项目全生命周期的有效推进，确保项目落地见效。</w:t>
      </w:r>
    </w:p>
    <w:p w14:paraId="15696710">
      <w:pPr>
        <w:pStyle w:val="4"/>
      </w:pPr>
      <w:bookmarkStart w:id="97" w:name="_Toc218868143"/>
      <w:r>
        <w:rPr>
          <w:rFonts w:hint="eastAsia"/>
        </w:rPr>
        <w:t>产业链培育应用平台</w:t>
      </w:r>
      <w:bookmarkEnd w:id="97"/>
    </w:p>
    <w:p w14:paraId="07A3863D">
      <w:pPr>
        <w:pStyle w:val="4"/>
      </w:pPr>
      <w:bookmarkStart w:id="98" w:name="_Toc218868144"/>
      <w:r>
        <w:rPr>
          <w:rFonts w:hint="eastAsia"/>
        </w:rPr>
        <w:t>大模型产业门户平台</w:t>
      </w:r>
      <w:bookmarkEnd w:id="98"/>
    </w:p>
    <w:p w14:paraId="2F8E229E">
      <w:pPr>
        <w:pStyle w:val="4"/>
      </w:pPr>
      <w:bookmarkStart w:id="99" w:name="_Toc218868145"/>
      <w:r>
        <w:rPr>
          <w:rFonts w:hint="eastAsia"/>
        </w:rPr>
        <w:t>大模型数据集管理平台</w:t>
      </w:r>
      <w:bookmarkEnd w:id="99"/>
    </w:p>
    <w:p w14:paraId="18C7F308">
      <w:pPr>
        <w:pStyle w:val="3"/>
      </w:pPr>
      <w:commentRangeStart w:id="4"/>
      <w:bookmarkStart w:id="100" w:name="_Toc218868146"/>
      <w:r>
        <w:rPr>
          <w:rFonts w:hint="eastAsia"/>
        </w:rPr>
        <w:t>功</w:t>
      </w:r>
      <w:bookmarkEnd w:id="90"/>
      <w:bookmarkEnd w:id="91"/>
      <w:bookmarkEnd w:id="92"/>
      <w:bookmarkEnd w:id="93"/>
      <w:bookmarkEnd w:id="94"/>
      <w:bookmarkEnd w:id="95"/>
      <w:r>
        <w:rPr>
          <w:rFonts w:hint="eastAsia"/>
        </w:rPr>
        <w:t>能需求</w:t>
      </w:r>
      <w:commentRangeEnd w:id="4"/>
      <w:r>
        <w:rPr>
          <w:rStyle w:val="104"/>
          <w:rFonts w:ascii="Times New Roman" w:hAnsi="Times New Roman" w:cs="Times New Roman"/>
          <w:b w:val="0"/>
          <w:bCs w:val="0"/>
          <w:kern w:val="2"/>
        </w:rPr>
        <w:commentReference w:id="4"/>
      </w:r>
      <w:bookmarkEnd w:id="100"/>
    </w:p>
    <w:p w14:paraId="49C337A6">
      <w:pPr>
        <w:pStyle w:val="4"/>
      </w:pPr>
      <w:bookmarkStart w:id="101" w:name="_Toc218868147"/>
      <w:r>
        <w:rPr>
          <w:rFonts w:hint="eastAsia"/>
        </w:rPr>
        <w:t>链长招商管服平台</w:t>
      </w:r>
      <w:bookmarkEnd w:id="101"/>
    </w:p>
    <w:p w14:paraId="2A6E093C">
      <w:pPr>
        <w:pStyle w:val="5"/>
        <w:bidi w:val="0"/>
      </w:pPr>
      <w:r>
        <w:t>产业AI大模型功能需求</w:t>
      </w:r>
    </w:p>
    <w:p w14:paraId="0DFB350B">
      <w:pPr>
        <w:ind w:firstLine="560"/>
        <w:rPr>
          <w:rFonts w:ascii="仿宋" w:hAnsi="仿宋" w:eastAsia="仿宋"/>
        </w:rPr>
      </w:pPr>
      <w:r>
        <w:rPr>
          <w:rFonts w:ascii="仿宋" w:hAnsi="仿宋" w:eastAsia="仿宋"/>
          <w:lang w:val="en-US" w:eastAsia="zh-CN"/>
        </w:rPr>
        <w:t>聚焦产业分析、企业推荐、尽调、政策匹配四大智能体建设，依托全国多维度产业及企业数据，通过AI大模型实现产业决策与招商服务的智能化，均采用定制化部署+知识库调用的方式，核心数据月更。</w:t>
      </w:r>
    </w:p>
    <w:p w14:paraId="4D097BE4">
      <w:pPr>
        <w:ind w:firstLine="560"/>
        <w:rPr>
          <w:rFonts w:ascii="仿宋" w:hAnsi="仿宋" w:eastAsia="仿宋"/>
        </w:rPr>
      </w:pPr>
      <w:r>
        <w:rPr>
          <w:rFonts w:hint="eastAsia" w:ascii="仿宋" w:hAnsi="仿宋" w:eastAsia="仿宋"/>
          <w:lang w:val="en-US" w:eastAsia="zh-CN"/>
        </w:rPr>
        <w:t>1.</w:t>
      </w:r>
      <w:r>
        <w:rPr>
          <w:rFonts w:ascii="仿宋" w:hAnsi="仿宋" w:eastAsia="仿宋"/>
        </w:rPr>
        <w:t>产业分析智能体：整合全国30+细分赛道产业基础数据（含40+核心指标），构建动态产业链图谱，分析区域产业优势与短板，预测产业风险并提供资源优化建议，辅助政府制定科学产业政策，规避决策盲区。</w:t>
      </w:r>
    </w:p>
    <w:p w14:paraId="223A5E43">
      <w:pPr>
        <w:ind w:firstLine="560"/>
        <w:rPr>
          <w:rFonts w:ascii="仿宋" w:hAnsi="仿宋" w:eastAsia="仿宋"/>
        </w:rPr>
      </w:pPr>
      <w:r>
        <w:rPr>
          <w:rFonts w:hint="eastAsia" w:ascii="仿宋" w:hAnsi="仿宋" w:eastAsia="仿宋"/>
          <w:lang w:val="en-US" w:eastAsia="zh-CN"/>
        </w:rPr>
        <w:t>2.</w:t>
      </w:r>
      <w:r>
        <w:rPr>
          <w:rFonts w:ascii="仿宋" w:hAnsi="仿宋" w:eastAsia="仿宋"/>
        </w:rPr>
        <w:t>链上企业推荐智能体：基于产业链缺口定位数据与80万+条互补企业资源库数据，扫描产业链缺口，推荐互补企业并评估合作潜力，生成全流程招商方案，提升招商精准度，加速产业链闭环。</w:t>
      </w:r>
    </w:p>
    <w:p w14:paraId="621E87DB">
      <w:pPr>
        <w:ind w:firstLine="560"/>
        <w:rPr>
          <w:rFonts w:ascii="仿宋" w:hAnsi="仿宋" w:eastAsia="仿宋"/>
        </w:rPr>
      </w:pPr>
      <w:r>
        <w:rPr>
          <w:rFonts w:hint="eastAsia" w:ascii="仿宋" w:hAnsi="仿宋" w:eastAsia="仿宋"/>
          <w:lang w:val="en-US" w:eastAsia="zh-CN"/>
        </w:rPr>
        <w:t>3.</w:t>
      </w:r>
      <w:r>
        <w:rPr>
          <w:rFonts w:ascii="仿宋" w:hAnsi="仿宋" w:eastAsia="仿宋"/>
        </w:rPr>
        <w:t>企业尽调智能体：整合全国1.13亿家企业全维度信息（含基本信息、知识产权、经营状况、风险数据等10大类），多维分析企业财务、技术、风险数据，自动生成尽调报告，降低人工成本，规避高风险企业引入。</w:t>
      </w:r>
    </w:p>
    <w:p w14:paraId="74B9F5C1">
      <w:pPr>
        <w:ind w:firstLine="560"/>
        <w:rPr>
          <w:rFonts w:ascii="仿宋" w:hAnsi="仿宋" w:eastAsia="仿宋"/>
        </w:rPr>
      </w:pPr>
      <w:r>
        <w:rPr>
          <w:rFonts w:hint="eastAsia" w:ascii="仿宋" w:hAnsi="仿宋" w:eastAsia="仿宋"/>
          <w:lang w:val="en-US" w:eastAsia="zh-CN"/>
        </w:rPr>
        <w:t>4.</w:t>
      </w:r>
      <w:r>
        <w:rPr>
          <w:rFonts w:ascii="仿宋" w:hAnsi="仿宋" w:eastAsia="仿宋"/>
        </w:rPr>
        <w:t>企业政策匹配：构建私域知识库，自动为企业匹配适用政策并生成申报指南，降低企业政策申报成本，提升政策落地效果与企业留存意愿。</w:t>
      </w:r>
    </w:p>
    <w:p w14:paraId="0CD1C017">
      <w:pPr>
        <w:pStyle w:val="5"/>
        <w:bidi w:val="0"/>
      </w:pPr>
      <w:r>
        <w:t>产业链图谱构建功能需求</w:t>
      </w:r>
    </w:p>
    <w:p w14:paraId="49F61B93">
      <w:pPr>
        <w:ind w:firstLine="560"/>
        <w:rPr>
          <w:rFonts w:ascii="仿宋" w:hAnsi="仿宋" w:eastAsia="仿宋"/>
        </w:rPr>
      </w:pPr>
      <w:r>
        <w:rPr>
          <w:rFonts w:ascii="仿宋" w:hAnsi="仿宋" w:eastAsia="仿宋"/>
          <w:lang w:val="en-US" w:eastAsia="zh-CN"/>
        </w:rPr>
        <w:t>围绕五大重点产业链开展专业化图谱研究与挂链规则制定，配套定向化产业数据支撑，采用定制化部署+API数据接口的方式，产业链数据费用统一收取且月更，相关支撑功能不单独收费。</w:t>
      </w:r>
    </w:p>
    <w:p w14:paraId="3B065CB7">
      <w:pPr>
        <w:ind w:firstLine="560"/>
        <w:rPr>
          <w:rFonts w:ascii="仿宋" w:hAnsi="仿宋" w:eastAsia="仿宋"/>
        </w:rPr>
      </w:pPr>
      <w:r>
        <w:rPr>
          <w:rFonts w:hint="eastAsia" w:ascii="仿宋" w:hAnsi="仿宋" w:eastAsia="仿宋"/>
          <w:lang w:val="en-US" w:eastAsia="zh-CN"/>
        </w:rPr>
        <w:t>1.</w:t>
      </w:r>
      <w:r>
        <w:rPr>
          <w:rFonts w:ascii="仿宋" w:hAnsi="仿宋" w:eastAsia="仿宋"/>
        </w:rPr>
        <w:t>产业链图谱研究：按照专业化分类体系，梳理五大产业链上中下游关系，完成产业链数据分析体系与标签标注，绘制产业链全景图谱。</w:t>
      </w:r>
    </w:p>
    <w:p w14:paraId="3ED091AC">
      <w:pPr>
        <w:ind w:firstLine="560"/>
        <w:rPr>
          <w:rFonts w:ascii="仿宋" w:hAnsi="仿宋" w:eastAsia="仿宋"/>
        </w:rPr>
      </w:pPr>
      <w:r>
        <w:rPr>
          <w:rFonts w:hint="eastAsia" w:ascii="仿宋" w:hAnsi="仿宋" w:eastAsia="仿宋"/>
          <w:lang w:val="en-US" w:eastAsia="zh-CN"/>
        </w:rPr>
        <w:t>2.</w:t>
      </w:r>
      <w:r>
        <w:rPr>
          <w:rFonts w:ascii="仿宋" w:hAnsi="仿宋" w:eastAsia="仿宋"/>
        </w:rPr>
        <w:t>产业链挂链规则研究：依据产业环节特征，借助大数据技术对企业业务标签、价值标签进行标注，为企业上链提供标准化数据标注服务。</w:t>
      </w:r>
    </w:p>
    <w:p w14:paraId="2F702ADC">
      <w:pPr>
        <w:ind w:firstLine="560"/>
        <w:rPr>
          <w:rFonts w:ascii="仿宋" w:hAnsi="仿宋" w:eastAsia="仿宋"/>
        </w:rPr>
      </w:pPr>
      <w:r>
        <w:rPr>
          <w:rFonts w:hint="eastAsia" w:ascii="仿宋" w:hAnsi="仿宋" w:eastAsia="仿宋"/>
          <w:lang w:val="en-US" w:eastAsia="zh-CN"/>
        </w:rPr>
        <w:t>3.</w:t>
      </w:r>
      <w:r>
        <w:rPr>
          <w:rFonts w:ascii="仿宋" w:hAnsi="仿宋" w:eastAsia="仿宋"/>
        </w:rPr>
        <w:t>产业链数据支撑：以图谱研究和挂链规则为核心，提供定向化产业数据，支撑产业分析、企业推荐、链长管理指标、产业运行监测等全平台核心功能。</w:t>
      </w:r>
    </w:p>
    <w:p w14:paraId="4EEE844A">
      <w:pPr>
        <w:pStyle w:val="5"/>
        <w:bidi w:val="0"/>
      </w:pPr>
      <w:r>
        <w:t>AI-经济运行监测子平台功能需求</w:t>
      </w:r>
    </w:p>
    <w:p w14:paraId="5572479A">
      <w:pPr>
        <w:ind w:firstLine="560"/>
        <w:rPr>
          <w:rFonts w:ascii="仿宋" w:hAnsi="仿宋" w:eastAsia="仿宋"/>
        </w:rPr>
      </w:pPr>
      <w:r>
        <w:rPr>
          <w:rFonts w:ascii="仿宋" w:hAnsi="仿宋" w:eastAsia="仿宋"/>
          <w:lang w:val="en-US" w:eastAsia="zh-CN"/>
        </w:rPr>
        <w:t>构建“链长管理指标+宏观经济分析”双体系，实现产业与宏观经济的全维度监测、预警与决策支撑，部分功能采用本地数据清洗，核心数据月更，以定制化部署为主，分应用功能与AI大模型两类能力。</w:t>
      </w:r>
    </w:p>
    <w:p w14:paraId="5D9AD22D">
      <w:pPr>
        <w:pStyle w:val="6"/>
        <w:bidi w:val="0"/>
      </w:pPr>
      <w:r>
        <w:t>链长管理指标</w:t>
      </w:r>
    </w:p>
    <w:p w14:paraId="4576F0F3">
      <w:pPr>
        <w:ind w:firstLine="560"/>
        <w:rPr>
          <w:rFonts w:ascii="仿宋" w:hAnsi="仿宋" w:eastAsia="仿宋"/>
        </w:rPr>
      </w:pPr>
      <w:r>
        <w:rPr>
          <w:rFonts w:ascii="仿宋" w:hAnsi="仿宋" w:eastAsia="仿宋"/>
          <w:lang w:val="en-US" w:eastAsia="zh-CN"/>
        </w:rPr>
        <w:t>为五大产业链分别搭建专属经济看板，涵盖产业、资本、人才、创新、市场五大核心维度，通过API数据接口整合多维度数据，实现产业全链条家底梳理、缺失环节识别、高价值标的筛选：</w:t>
      </w:r>
    </w:p>
    <w:p w14:paraId="746F87F8">
      <w:pPr>
        <w:ind w:firstLine="560"/>
        <w:rPr>
          <w:rFonts w:ascii="仿宋" w:hAnsi="仿宋" w:eastAsia="仿宋"/>
        </w:rPr>
      </w:pPr>
      <w:r>
        <w:rPr>
          <w:rFonts w:hint="eastAsia" w:ascii="仿宋" w:hAnsi="仿宋" w:eastAsia="仿宋"/>
          <w:lang w:val="en-US" w:eastAsia="zh-CN"/>
        </w:rPr>
        <w:t>1.</w:t>
      </w:r>
      <w:r>
        <w:rPr>
          <w:rFonts w:ascii="仿宋" w:hAnsi="仿宋" w:eastAsia="仿宋"/>
        </w:rPr>
        <w:t>产业端：呈现企业数量、区域排名、全环节覆盖情况等产业结构信息；</w:t>
      </w:r>
    </w:p>
    <w:p w14:paraId="423B6E75">
      <w:pPr>
        <w:ind w:firstLine="560"/>
        <w:rPr>
          <w:rFonts w:ascii="仿宋" w:hAnsi="仿宋" w:eastAsia="仿宋"/>
        </w:rPr>
      </w:pPr>
      <w:r>
        <w:rPr>
          <w:rFonts w:hint="eastAsia" w:ascii="仿宋" w:hAnsi="仿宋" w:eastAsia="仿宋"/>
          <w:lang w:val="en-US" w:eastAsia="zh-CN"/>
        </w:rPr>
        <w:t>2.</w:t>
      </w:r>
      <w:r>
        <w:rPr>
          <w:rFonts w:ascii="仿宋" w:hAnsi="仿宋" w:eastAsia="仿宋"/>
        </w:rPr>
        <w:t>资本端：整合融资事件、基金布局、产业资本流入流出数据，支持区域对比；</w:t>
      </w:r>
    </w:p>
    <w:p w14:paraId="7745B40B">
      <w:pPr>
        <w:ind w:firstLine="560"/>
        <w:rPr>
          <w:rFonts w:ascii="仿宋" w:hAnsi="仿宋" w:eastAsia="仿宋"/>
        </w:rPr>
      </w:pPr>
      <w:r>
        <w:rPr>
          <w:rFonts w:hint="eastAsia" w:ascii="仿宋" w:hAnsi="仿宋" w:eastAsia="仿宋"/>
          <w:lang w:val="en-US" w:eastAsia="zh-CN"/>
        </w:rPr>
        <w:t>3.</w:t>
      </w:r>
      <w:r>
        <w:rPr>
          <w:rFonts w:ascii="仿宋" w:hAnsi="仿宋" w:eastAsia="仿宋"/>
        </w:rPr>
        <w:t>人才端：展示核心岗位招聘、专业/创业人才分布明细；</w:t>
      </w:r>
    </w:p>
    <w:p w14:paraId="71881BD8">
      <w:pPr>
        <w:ind w:firstLine="560"/>
        <w:rPr>
          <w:rFonts w:ascii="仿宋" w:hAnsi="仿宋" w:eastAsia="仿宋"/>
        </w:rPr>
      </w:pPr>
      <w:r>
        <w:rPr>
          <w:rFonts w:hint="eastAsia" w:ascii="仿宋" w:hAnsi="仿宋" w:eastAsia="仿宋"/>
          <w:lang w:val="en-US" w:eastAsia="zh-CN"/>
        </w:rPr>
        <w:t>4.</w:t>
      </w:r>
      <w:r>
        <w:rPr>
          <w:rFonts w:ascii="仿宋" w:hAnsi="仿宋" w:eastAsia="仿宋"/>
        </w:rPr>
        <w:t>创新端：统计专利/软著/商标等知识产权数量、区域排名及持有主体；</w:t>
      </w:r>
    </w:p>
    <w:p w14:paraId="46FEA34D">
      <w:pPr>
        <w:pStyle w:val="6"/>
        <w:bidi w:val="0"/>
      </w:pPr>
      <w:r>
        <w:t>宏观经济分析</w:t>
      </w:r>
    </w:p>
    <w:p w14:paraId="7CF2B5C8">
      <w:pPr>
        <w:ind w:firstLine="560"/>
        <w:rPr>
          <w:rFonts w:ascii="仿宋" w:hAnsi="仿宋" w:eastAsia="仿宋"/>
        </w:rPr>
      </w:pPr>
      <w:r>
        <w:rPr>
          <w:rFonts w:ascii="仿宋" w:hAnsi="仿宋" w:eastAsia="仿宋"/>
          <w:lang w:val="en-US" w:eastAsia="zh-CN"/>
        </w:rPr>
        <w:t>聚焦石景山区宏观经济全局，构建“监测-预警-决策”闭环，采用本地数据清洗+知识库调用结合的方式：</w:t>
      </w:r>
    </w:p>
    <w:p w14:paraId="15968863">
      <w:pPr>
        <w:ind w:firstLine="560"/>
        <w:rPr>
          <w:rFonts w:ascii="仿宋" w:hAnsi="仿宋" w:eastAsia="仿宋"/>
        </w:rPr>
      </w:pPr>
      <w:r>
        <w:rPr>
          <w:rFonts w:hint="eastAsia" w:ascii="仿宋" w:hAnsi="仿宋" w:eastAsia="仿宋"/>
          <w:lang w:val="en-US" w:eastAsia="zh-CN"/>
        </w:rPr>
        <w:t>1.</w:t>
      </w:r>
      <w:r>
        <w:rPr>
          <w:rFonts w:ascii="仿宋" w:hAnsi="仿宋" w:eastAsia="仿宋"/>
        </w:rPr>
        <w:t>经济指标看板：整合地区生产总值、第三产业占比、社会消费品零售总额等核心指标，搭建“总量规模-产业结构-需求动力-市场活力”四维指标体系，可视化呈现区域经济发展态势；</w:t>
      </w:r>
    </w:p>
    <w:p w14:paraId="320AE54F">
      <w:pPr>
        <w:ind w:firstLine="560"/>
        <w:rPr>
          <w:rFonts w:ascii="仿宋" w:hAnsi="仿宋" w:eastAsia="仿宋"/>
        </w:rPr>
      </w:pPr>
      <w:r>
        <w:rPr>
          <w:rFonts w:hint="eastAsia" w:ascii="仿宋" w:hAnsi="仿宋" w:eastAsia="仿宋"/>
          <w:lang w:val="en-US" w:eastAsia="zh-CN"/>
        </w:rPr>
        <w:t>2.</w:t>
      </w:r>
      <w:r>
        <w:rPr>
          <w:rFonts w:ascii="仿宋" w:hAnsi="仿宋" w:eastAsia="仿宋"/>
        </w:rPr>
        <w:t>宏观经济监测：对GDP、固定资产投资等核心指标进行监测，构建全国及平行地区参照系模型，判定指标运行状态（过冷/趋冷/健康/趋热/过热）；</w:t>
      </w:r>
    </w:p>
    <w:p w14:paraId="6EE4FF92">
      <w:pPr>
        <w:ind w:firstLine="560"/>
        <w:rPr>
          <w:rFonts w:ascii="仿宋" w:hAnsi="仿宋" w:eastAsia="仿宋"/>
        </w:rPr>
      </w:pPr>
      <w:r>
        <w:rPr>
          <w:rFonts w:hint="eastAsia" w:ascii="仿宋" w:hAnsi="仿宋" w:eastAsia="仿宋"/>
          <w:lang w:val="en-US" w:eastAsia="zh-CN"/>
        </w:rPr>
        <w:t>3.</w:t>
      </w:r>
      <w:r>
        <w:rPr>
          <w:rFonts w:ascii="仿宋" w:hAnsi="仿宋" w:eastAsia="仿宋"/>
        </w:rPr>
        <w:t>宏观经济预警：基于指标监测与景气指数，研判经济风险事件、评级、类型及归因，统计监控宏观经济概况与风险变化趋势；</w:t>
      </w:r>
    </w:p>
    <w:p w14:paraId="16C5CC99">
      <w:pPr>
        <w:ind w:firstLine="560"/>
        <w:rPr>
          <w:rFonts w:ascii="仿宋" w:hAnsi="仿宋" w:eastAsia="仿宋"/>
        </w:rPr>
      </w:pPr>
      <w:r>
        <w:rPr>
          <w:rFonts w:hint="eastAsia" w:ascii="仿宋" w:hAnsi="仿宋" w:eastAsia="仿宋"/>
          <w:lang w:val="en-US" w:eastAsia="zh-CN"/>
        </w:rPr>
        <w:t>4.</w:t>
      </w:r>
      <w:r>
        <w:rPr>
          <w:rFonts w:ascii="仿宋" w:hAnsi="仿宋" w:eastAsia="仿宋"/>
        </w:rPr>
        <w:t>经济决策：依托AI大模型搭建“宏观分析报告+定制化决策报表”体系，自动生成标准化宏观经济运行报告与专题分析报告，为产业布局与资源配置提供决策支撑。</w:t>
      </w:r>
    </w:p>
    <w:p w14:paraId="2C51D0CE">
      <w:pPr>
        <w:pStyle w:val="5"/>
        <w:bidi w:val="0"/>
      </w:pPr>
      <w:r>
        <w:t>AI-数字营商环境子平台功能需求</w:t>
      </w:r>
    </w:p>
    <w:p w14:paraId="38B78F4B">
      <w:pPr>
        <w:ind w:firstLine="560"/>
        <w:rPr>
          <w:rFonts w:ascii="仿宋" w:hAnsi="仿宋" w:eastAsia="仿宋"/>
        </w:rPr>
      </w:pPr>
      <w:r>
        <w:rPr>
          <w:rFonts w:ascii="仿宋" w:hAnsi="仿宋" w:eastAsia="仿宋"/>
          <w:lang w:val="en-US" w:eastAsia="zh-CN"/>
        </w:rPr>
        <w:t>围绕营商环境模型、多维度分析、AI智能支撑打造产业适配的营商环境评估体系，核心数据月更，采用定制化部署+API数据接口/知识库调用，模型建设一次性收费，次年起无额外费用。</w:t>
      </w:r>
    </w:p>
    <w:p w14:paraId="259BD803">
      <w:pPr>
        <w:ind w:firstLine="560"/>
        <w:rPr>
          <w:rFonts w:ascii="仿宋" w:hAnsi="仿宋" w:eastAsia="仿宋"/>
        </w:rPr>
      </w:pPr>
      <w:r>
        <w:rPr>
          <w:rFonts w:hint="eastAsia" w:ascii="仿宋" w:hAnsi="仿宋" w:eastAsia="仿宋"/>
          <w:lang w:val="en-US" w:eastAsia="zh-CN"/>
        </w:rPr>
        <w:t>1.</w:t>
      </w:r>
      <w:r>
        <w:rPr>
          <w:rFonts w:ascii="仿宋" w:hAnsi="仿宋" w:eastAsia="仿宋"/>
        </w:rPr>
        <w:t>营商环境模型构建：基于《产业营商环境评价》通用体系，搭建“政务服务-市场主体保护-市场环境-法治保障-监督执法+五大产业特性”六维评估模型，整合11个一级指标、57个三级指标，量化分析制度、公共、产业服务保障与产业特性的耦合度，实现石景山区及对标区域营商环境的可量化、产业适配性评估；</w:t>
      </w:r>
    </w:p>
    <w:p w14:paraId="35299D6A">
      <w:pPr>
        <w:ind w:firstLine="560"/>
        <w:rPr>
          <w:rFonts w:ascii="仿宋" w:hAnsi="仿宋" w:eastAsia="仿宋"/>
        </w:rPr>
      </w:pPr>
      <w:r>
        <w:rPr>
          <w:rFonts w:hint="eastAsia" w:ascii="仿宋" w:hAnsi="仿宋" w:eastAsia="仿宋"/>
          <w:lang w:val="en-US" w:eastAsia="zh-CN"/>
        </w:rPr>
        <w:t>2.</w:t>
      </w:r>
      <w:r>
        <w:rPr>
          <w:rFonts w:ascii="仿宋" w:hAnsi="仿宋" w:eastAsia="仿宋"/>
        </w:rPr>
        <w:t>营商环境分析：包含大屏+列表分析模块，以石景山为基准联动多区域开展一级指标可视化对比，支持下钻至企业平均存活时长等二级指标做精细化分析，清晰呈现跨区域优劣势；</w:t>
      </w:r>
    </w:p>
    <w:p w14:paraId="7EA691B7">
      <w:pPr>
        <w:ind w:firstLine="560"/>
        <w:rPr>
          <w:rFonts w:ascii="仿宋" w:hAnsi="仿宋" w:eastAsia="仿宋"/>
        </w:rPr>
      </w:pPr>
      <w:r>
        <w:rPr>
          <w:rFonts w:hint="eastAsia" w:ascii="仿宋" w:hAnsi="仿宋" w:eastAsia="仿宋"/>
          <w:lang w:val="en-US" w:eastAsia="zh-CN"/>
        </w:rPr>
        <w:t>3.</w:t>
      </w:r>
      <w:r>
        <w:rPr>
          <w:rFonts w:ascii="仿宋" w:hAnsi="仿宋" w:eastAsia="仿宋"/>
        </w:rPr>
        <w:t>园区营商对比：联动全国重点对标园区开展营商环境一级指标横向对比，支持二级指标深度拆解与跨园区对比，精准把握园区营商环境细分差异；</w:t>
      </w:r>
    </w:p>
    <w:p w14:paraId="34E3B79F">
      <w:pPr>
        <w:ind w:firstLine="560"/>
        <w:rPr>
          <w:rFonts w:ascii="仿宋" w:hAnsi="仿宋" w:eastAsia="仿宋"/>
        </w:rPr>
      </w:pPr>
      <w:r>
        <w:rPr>
          <w:rFonts w:hint="eastAsia" w:ascii="仿宋" w:hAnsi="仿宋" w:eastAsia="仿宋"/>
          <w:lang w:val="en-US" w:eastAsia="zh-CN"/>
        </w:rPr>
        <w:t>4.</w:t>
      </w:r>
      <w:r>
        <w:rPr>
          <w:rFonts w:ascii="仿宋" w:hAnsi="仿宋" w:eastAsia="仿宋"/>
        </w:rPr>
        <w:t>AI营商环境分析：依托大模型构建“智能解读-产业适配-决策辅助”全链路体系，对营商环境指标进行自然语言解读，结合五大产业特性生成产业适配建议，为营商环境优化提供智能化支撑。</w:t>
      </w:r>
    </w:p>
    <w:p w14:paraId="2F6A9125">
      <w:pPr>
        <w:pStyle w:val="5"/>
        <w:bidi w:val="0"/>
      </w:pPr>
      <w:r>
        <w:t>产业链分析功能需求</w:t>
      </w:r>
    </w:p>
    <w:p w14:paraId="6C19E1B8">
      <w:pPr>
        <w:ind w:firstLine="560"/>
        <w:rPr>
          <w:rFonts w:ascii="仿宋" w:hAnsi="仿宋" w:eastAsia="仿宋"/>
        </w:rPr>
      </w:pPr>
      <w:r>
        <w:rPr>
          <w:rFonts w:ascii="仿宋" w:hAnsi="仿宋" w:eastAsia="仿宋"/>
          <w:lang w:val="en-US" w:eastAsia="zh-CN"/>
        </w:rPr>
        <w:t>围绕五大产业链打造图谱分析、运行监测、外迁监测、经济分析、预警、自动化报告全流程分析体系，核心数据均月更，采用定制化部署+API数据接口，部分模块结合AI大模型能力，全面支撑产业链补链、强链、延链决策。</w:t>
      </w:r>
    </w:p>
    <w:p w14:paraId="67DC762B">
      <w:pPr>
        <w:ind w:firstLine="560"/>
        <w:rPr>
          <w:rFonts w:ascii="仿宋" w:hAnsi="仿宋" w:eastAsia="仿宋"/>
        </w:rPr>
      </w:pPr>
      <w:r>
        <w:rPr>
          <w:rFonts w:hint="eastAsia" w:ascii="仿宋" w:hAnsi="仿宋" w:eastAsia="仿宋"/>
          <w:lang w:val="en-US" w:eastAsia="zh-CN"/>
        </w:rPr>
        <w:t>1.</w:t>
      </w:r>
      <w:r>
        <w:rPr>
          <w:rFonts w:ascii="仿宋" w:hAnsi="仿宋" w:eastAsia="仿宋"/>
        </w:rPr>
        <w:t>产业链图谱分析：为五大产业链分别搭建专属图谱，实现产业链架构可视化、产业主体信息聚合、多维度指标看板展示、全国及区域分布可视化，同时完善技术链融合应用，以“强链-弱链-缺链”三维模型开展产业链健康度评价，并依托AI大模型完成产业链诊断，分析优势环节、断点短板及制约因素，输出优化方向；</w:t>
      </w:r>
    </w:p>
    <w:p w14:paraId="55404CEE">
      <w:pPr>
        <w:ind w:firstLine="560"/>
        <w:rPr>
          <w:rFonts w:ascii="仿宋" w:hAnsi="仿宋" w:eastAsia="仿宋"/>
        </w:rPr>
      </w:pPr>
      <w:r>
        <w:rPr>
          <w:rFonts w:hint="eastAsia" w:ascii="仿宋" w:hAnsi="仿宋" w:eastAsia="仿宋"/>
          <w:lang w:val="en-US" w:eastAsia="zh-CN"/>
        </w:rPr>
        <w:t>2.</w:t>
      </w:r>
      <w:r>
        <w:rPr>
          <w:rFonts w:ascii="仿宋" w:hAnsi="仿宋" w:eastAsia="仿宋"/>
        </w:rPr>
        <w:t>产业运行监测：深度分析五大产业链发展趋势、新动能、核心环节企业排名，展示基金投资、创新成果分布，监测招投标市场与企业经营/司法风险，配套产业政策归集与舆情检索功能，精准锁定链主企业与创新主体；</w:t>
      </w:r>
    </w:p>
    <w:p w14:paraId="612B6509">
      <w:pPr>
        <w:ind w:firstLine="560"/>
        <w:rPr>
          <w:rFonts w:ascii="仿宋" w:hAnsi="仿宋" w:eastAsia="仿宋"/>
        </w:rPr>
      </w:pPr>
      <w:r>
        <w:rPr>
          <w:rFonts w:hint="eastAsia" w:ascii="仿宋" w:hAnsi="仿宋" w:eastAsia="仿宋"/>
          <w:lang w:val="en-US" w:eastAsia="zh-CN"/>
        </w:rPr>
        <w:t>3.</w:t>
      </w:r>
      <w:r>
        <w:rPr>
          <w:rFonts w:ascii="仿宋" w:hAnsi="仿宋" w:eastAsia="仿宋"/>
        </w:rPr>
        <w:t>产业外迁监测：构建“全维度监测”外迁模型（一次性收费），实现迁出企业全景总览、多维度外迁异动分析、重点企业关注管理、外迁详情深度拆解、外迁路径与投资监控，自动生成月度外迁报告，同时开展企业迁出分析，追踪外迁趋势、统计外迁路径，识别外迁规律与核心诱因；</w:t>
      </w:r>
    </w:p>
    <w:p w14:paraId="0BD3EAB2">
      <w:pPr>
        <w:ind w:firstLine="560"/>
        <w:rPr>
          <w:rFonts w:ascii="仿宋" w:hAnsi="仿宋" w:eastAsia="仿宋"/>
        </w:rPr>
      </w:pPr>
      <w:r>
        <w:rPr>
          <w:rFonts w:hint="eastAsia" w:ascii="仿宋" w:hAnsi="仿宋" w:eastAsia="仿宋"/>
          <w:lang w:val="en-US" w:eastAsia="zh-CN"/>
        </w:rPr>
        <w:t>4.</w:t>
      </w:r>
      <w:r>
        <w:rPr>
          <w:rFonts w:ascii="仿宋" w:hAnsi="仿宋" w:eastAsia="仿宋"/>
        </w:rPr>
        <w:t>产业经济分析：为五大产业链搭建经济分析看板，多维度解析产业发展趋势、结构与区域分布，提供区域与全国产业排名，可视化呈现产业活力、创新能力、资本活力、企业生命周期与风险状态，配套区域产业分布图、招商企业长短名单、项目清单、场景清单展示功能；</w:t>
      </w:r>
    </w:p>
    <w:p w14:paraId="5BFD27C3">
      <w:pPr>
        <w:ind w:firstLine="560"/>
        <w:rPr>
          <w:rFonts w:ascii="仿宋" w:hAnsi="仿宋" w:eastAsia="仿宋"/>
        </w:rPr>
      </w:pPr>
      <w:r>
        <w:rPr>
          <w:rFonts w:hint="eastAsia" w:ascii="仿宋" w:hAnsi="仿宋" w:eastAsia="仿宋"/>
          <w:lang w:val="en-US" w:eastAsia="zh-CN"/>
        </w:rPr>
        <w:t>5.</w:t>
      </w:r>
      <w:r>
        <w:rPr>
          <w:rFonts w:ascii="仿宋" w:hAnsi="仿宋" w:eastAsia="仿宋"/>
        </w:rPr>
        <w:t>产业预警：按产业总体、三级环节维度，统计监控企业在管数量、风险动态，分类呈现预警事件总量及严重/异常/提示级别分布，配套企业风险监控列表，提前识别风险主体；</w:t>
      </w:r>
    </w:p>
    <w:p w14:paraId="6B85A5BD">
      <w:pPr>
        <w:ind w:firstLine="560"/>
        <w:rPr>
          <w:rFonts w:ascii="仿宋" w:hAnsi="仿宋" w:eastAsia="仿宋"/>
        </w:rPr>
      </w:pPr>
      <w:r>
        <w:rPr>
          <w:rFonts w:hint="eastAsia" w:ascii="仿宋" w:hAnsi="仿宋" w:eastAsia="仿宋"/>
          <w:lang w:val="en-US" w:eastAsia="zh-CN"/>
        </w:rPr>
        <w:t>6.</w:t>
      </w:r>
      <w:r>
        <w:rPr>
          <w:rFonts w:ascii="仿宋" w:hAnsi="仿宋" w:eastAsia="仿宋"/>
        </w:rPr>
        <w:t>自动化产业报告：依托AI智能分析引擎，整合产业链断点、资源禀赋、资本流向等多维度数据，自动生成涵盖产业现状诊断、短板定位、补链强链路径、招商适配标的的结构化分析报告。</w:t>
      </w:r>
    </w:p>
    <w:p w14:paraId="33A5246E">
      <w:pPr>
        <w:pStyle w:val="5"/>
        <w:bidi w:val="0"/>
      </w:pPr>
      <w:r>
        <w:t>AI-精准招商子平台功能需求</w:t>
      </w:r>
    </w:p>
    <w:p w14:paraId="70ABC4FE">
      <w:pPr>
        <w:ind w:firstLine="560"/>
        <w:rPr>
          <w:rFonts w:ascii="仿宋" w:hAnsi="仿宋" w:eastAsia="仿宋"/>
        </w:rPr>
      </w:pPr>
      <w:r>
        <w:rPr>
          <w:rFonts w:ascii="仿宋" w:hAnsi="仿宋" w:eastAsia="仿宋"/>
          <w:lang w:val="en-US" w:eastAsia="zh-CN"/>
        </w:rPr>
        <w:t>构建“招商线索挖掘-线索评估-目标企业触达-三清单管理-项目全流程管理”全链条招商体系，部分数据天更（企业画像）、核心数据月更，采用定制化部署+API数据接口/知识库调用，全面提升招商精准度与项目落地效率。</w:t>
      </w:r>
    </w:p>
    <w:p w14:paraId="7C255674">
      <w:pPr>
        <w:pStyle w:val="6"/>
        <w:bidi w:val="0"/>
      </w:pPr>
      <w:r>
        <w:t>招商线索挖掘</w:t>
      </w:r>
    </w:p>
    <w:p w14:paraId="68DD0461">
      <w:pPr>
        <w:ind w:firstLine="560"/>
        <w:rPr>
          <w:rFonts w:ascii="仿宋" w:hAnsi="仿宋" w:eastAsia="仿宋"/>
        </w:rPr>
      </w:pPr>
      <w:r>
        <w:rPr>
          <w:rFonts w:ascii="仿宋" w:hAnsi="仿宋" w:eastAsia="仿宋"/>
          <w:lang w:val="en-US" w:eastAsia="zh-CN"/>
        </w:rPr>
        <w:t>多渠道、多维度挖掘优质招商线索，覆盖企业、资本、人才、榜单等多个维度，精准锁定潜在招商标的：</w:t>
      </w:r>
    </w:p>
    <w:p w14:paraId="16E2B40E">
      <w:pPr>
        <w:ind w:firstLine="560"/>
        <w:rPr>
          <w:rFonts w:ascii="仿宋" w:hAnsi="仿宋" w:eastAsia="仿宋"/>
        </w:rPr>
      </w:pPr>
      <w:r>
        <w:rPr>
          <w:rFonts w:hint="eastAsia" w:ascii="仿宋" w:hAnsi="仿宋" w:eastAsia="仿宋"/>
          <w:lang w:val="en-US" w:eastAsia="zh-CN"/>
        </w:rPr>
        <w:t>1.</w:t>
      </w:r>
      <w:r>
        <w:rPr>
          <w:rFonts w:ascii="仿宋" w:hAnsi="仿宋" w:eastAsia="仿宋"/>
        </w:rPr>
        <w:t>招商报告：整合月度招商目标企业投资布局、增资扩产等行为信息，分模块呈现投资动态、联合专利、高迁址动力企业等详情，匹配本地招商方向；</w:t>
      </w:r>
    </w:p>
    <w:p w14:paraId="79D20871">
      <w:pPr>
        <w:ind w:firstLine="560"/>
        <w:rPr>
          <w:rFonts w:ascii="仿宋" w:hAnsi="仿宋" w:eastAsia="仿宋"/>
        </w:rPr>
      </w:pPr>
      <w:r>
        <w:rPr>
          <w:rFonts w:hint="eastAsia" w:ascii="仿宋" w:hAnsi="仿宋" w:eastAsia="仿宋"/>
          <w:lang w:val="en-US" w:eastAsia="zh-CN"/>
        </w:rPr>
        <w:t>2.</w:t>
      </w:r>
      <w:r>
        <w:rPr>
          <w:rFonts w:ascii="仿宋" w:hAnsi="仿宋" w:eastAsia="仿宋"/>
        </w:rPr>
        <w:t>产业链招商目标推荐：支持按企业资质、注册资本筛选企业，呈现迁址动力、投资能力等评分，可视化展示产业链层级结构，依托AI输出招商方向与地区推荐；</w:t>
      </w:r>
    </w:p>
    <w:p w14:paraId="63223B9F">
      <w:pPr>
        <w:ind w:firstLine="560"/>
        <w:rPr>
          <w:rFonts w:ascii="仿宋" w:hAnsi="仿宋" w:eastAsia="仿宋"/>
        </w:rPr>
      </w:pPr>
      <w:r>
        <w:rPr>
          <w:rFonts w:hint="eastAsia" w:ascii="仿宋" w:hAnsi="仿宋" w:eastAsia="仿宋"/>
          <w:lang w:val="en-US" w:eastAsia="zh-CN"/>
        </w:rPr>
        <w:t>3.</w:t>
      </w:r>
      <w:r>
        <w:rPr>
          <w:rFonts w:ascii="仿宋" w:hAnsi="仿宋" w:eastAsia="仿宋"/>
        </w:rPr>
        <w:t>迁址动力模型：围绕基金、投资等关键选址因子搭建评分体系，计算企业迁址潜力得分，解构得分动因，精准推送匹配石景山产业需求的招商目标；</w:t>
      </w:r>
    </w:p>
    <w:p w14:paraId="1D53349C">
      <w:pPr>
        <w:ind w:firstLine="560"/>
        <w:rPr>
          <w:rFonts w:ascii="仿宋" w:hAnsi="仿宋" w:eastAsia="仿宋"/>
        </w:rPr>
      </w:pPr>
      <w:r>
        <w:rPr>
          <w:rFonts w:hint="eastAsia" w:ascii="仿宋" w:hAnsi="仿宋" w:eastAsia="仿宋"/>
          <w:lang w:val="en-US" w:eastAsia="zh-CN"/>
        </w:rPr>
        <w:t>4.</w:t>
      </w:r>
      <w:r>
        <w:rPr>
          <w:rFonts w:ascii="仿宋" w:hAnsi="仿宋" w:eastAsia="仿宋"/>
        </w:rPr>
        <w:t>以商招商：基于企业深度关联关系网，挖掘全国范围内与本地企业有人员、业务、潜在关系的企业名单，依托本地企业实现招商；</w:t>
      </w:r>
    </w:p>
    <w:p w14:paraId="3B544A8D">
      <w:pPr>
        <w:ind w:firstLine="560"/>
        <w:rPr>
          <w:rFonts w:ascii="仿宋" w:hAnsi="仿宋" w:eastAsia="仿宋"/>
        </w:rPr>
      </w:pPr>
      <w:r>
        <w:rPr>
          <w:rFonts w:hint="eastAsia" w:ascii="仿宋" w:hAnsi="仿宋" w:eastAsia="仿宋"/>
          <w:lang w:val="en-US" w:eastAsia="zh-CN"/>
        </w:rPr>
        <w:t>5.</w:t>
      </w:r>
      <w:r>
        <w:rPr>
          <w:rFonts w:ascii="仿宋" w:hAnsi="仿宋" w:eastAsia="仿宋"/>
        </w:rPr>
        <w:t>资本招商：结合全国重点投资机构/基金投资数据，围绕五大产业链挖掘优质目标企业；</w:t>
      </w:r>
    </w:p>
    <w:p w14:paraId="2B215E91">
      <w:pPr>
        <w:ind w:firstLine="560"/>
        <w:rPr>
          <w:rFonts w:ascii="仿宋" w:hAnsi="仿宋" w:eastAsia="仿宋"/>
        </w:rPr>
      </w:pPr>
      <w:r>
        <w:rPr>
          <w:rFonts w:hint="eastAsia" w:ascii="仿宋" w:hAnsi="仿宋" w:eastAsia="仿宋"/>
          <w:lang w:val="en-US" w:eastAsia="zh-CN"/>
        </w:rPr>
        <w:t>6.</w:t>
      </w:r>
      <w:r>
        <w:rPr>
          <w:rFonts w:ascii="仿宋" w:hAnsi="仿宋" w:eastAsia="仿宋"/>
        </w:rPr>
        <w:t>榜单招商：整合全国800+权威及特色榜单，结合石景山产业需求二次筛选，可视化分析榜单企业分布与核心优势，生成匹配度报告；</w:t>
      </w:r>
    </w:p>
    <w:p w14:paraId="5445A2EE">
      <w:pPr>
        <w:ind w:firstLine="560"/>
        <w:rPr>
          <w:rFonts w:ascii="仿宋" w:hAnsi="仿宋" w:eastAsia="仿宋"/>
        </w:rPr>
      </w:pPr>
      <w:r>
        <w:rPr>
          <w:rFonts w:hint="eastAsia" w:ascii="仿宋" w:hAnsi="仿宋" w:eastAsia="仿宋"/>
          <w:lang w:val="en-US" w:eastAsia="zh-CN"/>
        </w:rPr>
        <w:t>7.</w:t>
      </w:r>
      <w:r>
        <w:rPr>
          <w:rFonts w:ascii="仿宋" w:hAnsi="仿宋" w:eastAsia="仿宋"/>
        </w:rPr>
        <w:t>人才招商：精准推送五大产业领域核心人才，包括高价值专利发明人、产业杰出企业家、行业领军人才等。</w:t>
      </w:r>
    </w:p>
    <w:p w14:paraId="3C044FB0">
      <w:pPr>
        <w:pStyle w:val="6"/>
        <w:bidi w:val="0"/>
      </w:pPr>
      <w:r>
        <w:t>招商线索评估</w:t>
      </w:r>
    </w:p>
    <w:p w14:paraId="667B4889">
      <w:pPr>
        <w:ind w:firstLine="560"/>
        <w:rPr>
          <w:rFonts w:ascii="仿宋" w:hAnsi="仿宋" w:eastAsia="仿宋"/>
        </w:rPr>
      </w:pPr>
      <w:r>
        <w:rPr>
          <w:rFonts w:ascii="仿宋" w:hAnsi="仿宋" w:eastAsia="仿宋"/>
          <w:lang w:val="en-US" w:eastAsia="zh-CN"/>
        </w:rPr>
        <w:t>多维度评估招商线索价值，构建企业全景画像与关联体系，为招商决策提供数据支撑，企业画像数据天更，其余月更：</w:t>
      </w:r>
    </w:p>
    <w:p w14:paraId="019547D2">
      <w:pPr>
        <w:ind w:firstLine="560"/>
        <w:rPr>
          <w:rFonts w:ascii="仿宋" w:hAnsi="仿宋" w:eastAsia="仿宋"/>
        </w:rPr>
      </w:pPr>
      <w:r>
        <w:rPr>
          <w:rFonts w:hint="eastAsia" w:ascii="仿宋" w:hAnsi="仿宋" w:eastAsia="仿宋"/>
          <w:lang w:val="en-US" w:eastAsia="zh-CN"/>
        </w:rPr>
        <w:t>1.</w:t>
      </w:r>
      <w:r>
        <w:rPr>
          <w:rFonts w:ascii="仿宋" w:hAnsi="仿宋" w:eastAsia="仿宋"/>
        </w:rPr>
        <w:t>企业画像：支持企业名称模糊搜索，从基本信息、司法风险、知识产权、经营状况等7大维度全景呈现企业信息，整合全国1.13亿家企业全维度数据；</w:t>
      </w:r>
    </w:p>
    <w:p w14:paraId="71D5E3C8">
      <w:pPr>
        <w:ind w:firstLine="560"/>
        <w:rPr>
          <w:rFonts w:ascii="仿宋" w:hAnsi="仿宋" w:eastAsia="仿宋"/>
        </w:rPr>
      </w:pPr>
      <w:r>
        <w:rPr>
          <w:rFonts w:hint="eastAsia" w:ascii="仿宋" w:hAnsi="仿宋" w:eastAsia="仿宋"/>
          <w:lang w:val="en-US" w:eastAsia="zh-CN"/>
        </w:rPr>
        <w:t>2.</w:t>
      </w:r>
      <w:r>
        <w:rPr>
          <w:rFonts w:ascii="仿宋" w:hAnsi="仿宋" w:eastAsia="仿宋"/>
        </w:rPr>
        <w:t>关联图谱：基于32.4亿个节点、65.8亿条关系构建企业关联网络，实现企业多维度关系可视化与实际控制人股权穿透分析，挖掘商业关联与股权控制逻辑；</w:t>
      </w:r>
    </w:p>
    <w:p w14:paraId="2D4448CF">
      <w:pPr>
        <w:ind w:firstLine="560"/>
        <w:rPr>
          <w:rFonts w:ascii="仿宋" w:hAnsi="仿宋" w:eastAsia="仿宋"/>
        </w:rPr>
      </w:pPr>
      <w:r>
        <w:rPr>
          <w:rFonts w:hint="eastAsia" w:ascii="仿宋" w:hAnsi="仿宋" w:eastAsia="仿宋"/>
          <w:lang w:val="en-US" w:eastAsia="zh-CN"/>
        </w:rPr>
        <w:t>3.</w:t>
      </w:r>
      <w:r>
        <w:rPr>
          <w:rFonts w:ascii="仿宋" w:hAnsi="仿宋" w:eastAsia="仿宋"/>
        </w:rPr>
        <w:t>企业上链分析：依托AI大模型，根据企业信息精准识别其产业链细分领域，按“核心优企、核心在链、配套在链”分类梳理；</w:t>
      </w:r>
    </w:p>
    <w:p w14:paraId="39137F73">
      <w:pPr>
        <w:ind w:firstLine="560"/>
        <w:rPr>
          <w:rFonts w:ascii="仿宋" w:hAnsi="仿宋" w:eastAsia="仿宋"/>
        </w:rPr>
      </w:pPr>
      <w:r>
        <w:rPr>
          <w:rFonts w:hint="eastAsia" w:ascii="仿宋" w:hAnsi="仿宋" w:eastAsia="仿宋"/>
          <w:lang w:val="en-US" w:eastAsia="zh-CN"/>
        </w:rPr>
        <w:t>4.</w:t>
      </w:r>
      <w:r>
        <w:rPr>
          <w:rFonts w:ascii="仿宋" w:hAnsi="仿宋" w:eastAsia="仿宋"/>
        </w:rPr>
        <w:t>企业全景报告：整合企业工商、司法、经营、荣誉等多维度公开数据，系统展示企业运营、关联关系、风险状况与发展动态；</w:t>
      </w:r>
    </w:p>
    <w:p w14:paraId="09E70C18">
      <w:pPr>
        <w:ind w:firstLine="560"/>
        <w:rPr>
          <w:rFonts w:ascii="仿宋" w:hAnsi="仿宋" w:eastAsia="仿宋"/>
        </w:rPr>
      </w:pPr>
      <w:r>
        <w:rPr>
          <w:rFonts w:hint="eastAsia" w:ascii="仿宋" w:hAnsi="仿宋" w:eastAsia="仿宋"/>
          <w:lang w:val="en-US" w:eastAsia="zh-CN"/>
        </w:rPr>
        <w:t>5.</w:t>
      </w:r>
      <w:r>
        <w:rPr>
          <w:rFonts w:ascii="仿宋" w:hAnsi="仿宋" w:eastAsia="仿宋"/>
        </w:rPr>
        <w:t>企业综合能力评价报告：从经营效率、创新能力、风险控制等维度构建评价框架，量化评估企业综合实力，梳理核心影响因素，提供竞争力与发展前景参考。</w:t>
      </w:r>
    </w:p>
    <w:p w14:paraId="58F0AB9F">
      <w:pPr>
        <w:pStyle w:val="6"/>
        <w:bidi w:val="0"/>
      </w:pPr>
      <w:r>
        <w:t>目标企业触达</w:t>
      </w:r>
    </w:p>
    <w:p w14:paraId="494772D5">
      <w:pPr>
        <w:ind w:firstLine="560"/>
        <w:rPr>
          <w:rFonts w:ascii="仿宋" w:hAnsi="仿宋" w:eastAsia="仿宋"/>
        </w:rPr>
      </w:pPr>
      <w:r>
        <w:rPr>
          <w:rFonts w:ascii="仿宋" w:hAnsi="仿宋" w:eastAsia="仿宋"/>
          <w:lang w:val="en-US" w:eastAsia="zh-CN"/>
        </w:rPr>
        <w:t>实现招商线索的精细化管理与精准触达，提升招商对接效率：</w:t>
      </w:r>
    </w:p>
    <w:p w14:paraId="6BEDC088">
      <w:pPr>
        <w:ind w:firstLine="560"/>
        <w:rPr>
          <w:rFonts w:ascii="仿宋" w:hAnsi="仿宋" w:eastAsia="仿宋"/>
        </w:rPr>
      </w:pPr>
      <w:r>
        <w:rPr>
          <w:rFonts w:hint="eastAsia" w:ascii="仿宋" w:hAnsi="仿宋" w:eastAsia="仿宋"/>
          <w:lang w:val="en-US" w:eastAsia="zh-CN"/>
        </w:rPr>
        <w:t>1.</w:t>
      </w:r>
      <w:r>
        <w:rPr>
          <w:rFonts w:ascii="仿宋" w:hAnsi="仿宋" w:eastAsia="仿宋"/>
        </w:rPr>
        <w:t>线索管理：支持多渠道线索导入，基于产业属性、意向程度、发展阶段等维度打标签，对线索数量、转化率等进行多维度统计分析，输出运营报告；</w:t>
      </w:r>
    </w:p>
    <w:p w14:paraId="4C05C6BD">
      <w:pPr>
        <w:ind w:firstLine="560"/>
        <w:rPr>
          <w:rFonts w:ascii="仿宋" w:hAnsi="仿宋" w:eastAsia="仿宋"/>
        </w:rPr>
      </w:pPr>
      <w:r>
        <w:rPr>
          <w:rFonts w:hint="eastAsia" w:ascii="仿宋" w:hAnsi="仿宋" w:eastAsia="仿宋"/>
          <w:lang w:val="en-US" w:eastAsia="zh-CN"/>
        </w:rPr>
        <w:t>2.</w:t>
      </w:r>
      <w:r>
        <w:rPr>
          <w:rFonts w:ascii="仿宋" w:hAnsi="仿宋" w:eastAsia="仿宋"/>
        </w:rPr>
        <w:t>触达路径分析：规划招商路径，基于企业分类标签与潜在触达信息，为招商线索分配与企业触达提供策略支撑。</w:t>
      </w:r>
    </w:p>
    <w:p w14:paraId="4BAB569E">
      <w:pPr>
        <w:pStyle w:val="6"/>
        <w:bidi w:val="0"/>
      </w:pPr>
      <w:r>
        <w:t>三清单资源管理</w:t>
      </w:r>
    </w:p>
    <w:p w14:paraId="5F0942CB">
      <w:pPr>
        <w:ind w:firstLine="560"/>
        <w:rPr>
          <w:rFonts w:ascii="仿宋" w:hAnsi="仿宋" w:eastAsia="仿宋"/>
        </w:rPr>
      </w:pPr>
      <w:r>
        <w:rPr>
          <w:rFonts w:ascii="仿宋" w:hAnsi="仿宋" w:eastAsia="仿宋"/>
          <w:lang w:val="en-US" w:eastAsia="zh-CN"/>
        </w:rPr>
        <w:t>实现场景清单、项目清单、招商企业长短名单的标准化数据管理，支持本地后台上传维护：</w:t>
      </w:r>
    </w:p>
    <w:p w14:paraId="5CC2A07D">
      <w:pPr>
        <w:ind w:firstLine="560"/>
        <w:rPr>
          <w:rFonts w:ascii="仿宋" w:hAnsi="仿宋" w:eastAsia="仿宋"/>
        </w:rPr>
      </w:pPr>
      <w:r>
        <w:rPr>
          <w:rFonts w:hint="eastAsia" w:ascii="仿宋" w:hAnsi="仿宋" w:eastAsia="仿宋"/>
          <w:lang w:val="en-US" w:eastAsia="zh-CN"/>
        </w:rPr>
        <w:t>1.</w:t>
      </w:r>
      <w:r>
        <w:rPr>
          <w:rFonts w:ascii="仿宋" w:hAnsi="仿宋" w:eastAsia="仿宋"/>
        </w:rPr>
        <w:t>支持单条填报：为少量数据新增提供表单式填报页面，字段按逻辑分组；</w:t>
      </w:r>
    </w:p>
    <w:p w14:paraId="75878E1B">
      <w:pPr>
        <w:ind w:firstLine="560"/>
        <w:rPr>
          <w:rFonts w:ascii="仿宋" w:hAnsi="仿宋" w:eastAsia="仿宋"/>
        </w:rPr>
      </w:pPr>
      <w:r>
        <w:rPr>
          <w:rFonts w:hint="eastAsia" w:ascii="仿宋" w:hAnsi="仿宋" w:eastAsia="仿宋"/>
          <w:lang w:val="en-US" w:eastAsia="zh-CN"/>
        </w:rPr>
        <w:t>2.</w:t>
      </w:r>
      <w:r>
        <w:rPr>
          <w:rFonts w:ascii="仿宋" w:hAnsi="仿宋" w:eastAsia="仿宋"/>
        </w:rPr>
        <w:t>支持批量导入：为大批量数据录入提供标准化Excel模板，内置字段说明与校验规则，上传后自动校验。</w:t>
      </w:r>
    </w:p>
    <w:p w14:paraId="013E5E9A">
      <w:pPr>
        <w:pStyle w:val="6"/>
        <w:bidi w:val="0"/>
      </w:pPr>
      <w:r>
        <w:t>项目</w:t>
      </w:r>
      <w:r>
        <w:rPr>
          <w:rFonts w:hint="eastAsia"/>
          <w:lang w:val="en-US" w:eastAsia="zh-CN"/>
        </w:rPr>
        <w:t>调度</w:t>
      </w:r>
      <w:bookmarkStart w:id="209" w:name="_GoBack"/>
      <w:bookmarkEnd w:id="209"/>
      <w:r>
        <w:t>全流程管理</w:t>
      </w:r>
    </w:p>
    <w:p w14:paraId="46F50C48">
      <w:pPr>
        <w:ind w:firstLine="560"/>
        <w:rPr>
          <w:rFonts w:ascii="仿宋" w:hAnsi="仿宋" w:eastAsia="仿宋"/>
        </w:rPr>
      </w:pPr>
      <w:r>
        <w:rPr>
          <w:rFonts w:ascii="仿宋" w:hAnsi="仿宋" w:eastAsia="仿宋"/>
          <w:lang w:val="en-US" w:eastAsia="zh-CN"/>
        </w:rPr>
        <w:t>覆盖招商项目从对接、审批到落地、履约的全生命周期管理，配套工作台与权限管理，支持本地后台上传维护，实现项目动态监控与高效协作：</w:t>
      </w:r>
    </w:p>
    <w:p w14:paraId="5CBBFE1A">
      <w:pPr>
        <w:ind w:firstLine="560"/>
        <w:rPr>
          <w:rFonts w:ascii="仿宋" w:hAnsi="仿宋" w:eastAsia="仿宋"/>
        </w:rPr>
      </w:pPr>
      <w:r>
        <w:rPr>
          <w:rFonts w:hint="eastAsia" w:ascii="仿宋" w:hAnsi="仿宋" w:eastAsia="仿宋"/>
          <w:lang w:val="en-US" w:eastAsia="zh-CN"/>
        </w:rPr>
        <w:t>1.</w:t>
      </w:r>
      <w:r>
        <w:rPr>
          <w:rFonts w:ascii="仿宋" w:hAnsi="仿宋" w:eastAsia="仿宋"/>
        </w:rPr>
        <w:t>项目管理工作台：展示部门/个人项目概览、年度重点项目、项目进展，提示待办事项，支持项目筛选、入库填报与工作报告一键导出；</w:t>
      </w:r>
    </w:p>
    <w:p w14:paraId="0FD45094">
      <w:pPr>
        <w:ind w:firstLine="560"/>
        <w:rPr>
          <w:rFonts w:ascii="仿宋" w:hAnsi="仿宋" w:eastAsia="仿宋"/>
        </w:rPr>
      </w:pPr>
      <w:r>
        <w:rPr>
          <w:rFonts w:hint="eastAsia" w:ascii="仿宋" w:hAnsi="仿宋" w:eastAsia="仿宋"/>
          <w:lang w:val="en-US" w:eastAsia="zh-CN"/>
        </w:rPr>
        <w:t>2.</w:t>
      </w:r>
      <w:r>
        <w:rPr>
          <w:rFonts w:ascii="仿宋" w:hAnsi="仿宋" w:eastAsia="仿宋"/>
        </w:rPr>
        <w:t>招商引资重大项目管理：实现重大项目可视化录入、多条件查询、多级流程审批，支持Excel/PDF/CSV格式导出与批量导入，提供产业分布、进度分析等多维度图表；</w:t>
      </w:r>
    </w:p>
    <w:p w14:paraId="564FB3EC">
      <w:pPr>
        <w:ind w:firstLine="560"/>
        <w:rPr>
          <w:rFonts w:ascii="仿宋" w:hAnsi="仿宋" w:eastAsia="仿宋"/>
        </w:rPr>
      </w:pPr>
      <w:r>
        <w:rPr>
          <w:rFonts w:hint="eastAsia" w:ascii="仿宋" w:hAnsi="仿宋" w:eastAsia="仿宋"/>
          <w:lang w:val="en-US" w:eastAsia="zh-CN"/>
        </w:rPr>
        <w:t>3.</w:t>
      </w:r>
      <w:r>
        <w:rPr>
          <w:rFonts w:ascii="仿宋" w:hAnsi="仿宋" w:eastAsia="仿宋"/>
        </w:rPr>
        <w:t>重大项目业务流转管理：记录项目进展阶段，跟踪到位资金情况，记录项目沟通、拜访记录，明确项目技术、资源、政策等需求；</w:t>
      </w:r>
    </w:p>
    <w:p w14:paraId="2E39F8E0">
      <w:pPr>
        <w:ind w:firstLine="560"/>
        <w:rPr>
          <w:rFonts w:ascii="仿宋" w:hAnsi="仿宋" w:eastAsia="仿宋"/>
        </w:rPr>
      </w:pPr>
      <w:r>
        <w:rPr>
          <w:rFonts w:hint="eastAsia" w:ascii="仿宋" w:hAnsi="仿宋" w:eastAsia="仿宋"/>
          <w:lang w:val="en-US" w:eastAsia="zh-CN"/>
        </w:rPr>
        <w:t>4.</w:t>
      </w:r>
      <w:r>
        <w:rPr>
          <w:rFonts w:ascii="仿宋" w:hAnsi="仿宋" w:eastAsia="仿宋"/>
        </w:rPr>
        <w:t>重大项目监控预警：基于项目进度、资金到位、协议履约等指标设置预警阈值，自动触发预警并推送至责任单位，按产业、功能区等维度统计预警项目；</w:t>
      </w:r>
    </w:p>
    <w:p w14:paraId="5572AF32">
      <w:pPr>
        <w:ind w:firstLine="560"/>
        <w:rPr>
          <w:rFonts w:ascii="仿宋" w:hAnsi="仿宋" w:eastAsia="仿宋"/>
        </w:rPr>
      </w:pPr>
      <w:r>
        <w:rPr>
          <w:rFonts w:hint="eastAsia" w:ascii="仿宋" w:hAnsi="仿宋" w:eastAsia="仿宋"/>
          <w:lang w:val="en-US" w:eastAsia="zh-CN"/>
        </w:rPr>
        <w:t>5.</w:t>
      </w:r>
      <w:r>
        <w:rPr>
          <w:rFonts w:ascii="仿宋" w:hAnsi="仿宋" w:eastAsia="仿宋"/>
        </w:rPr>
        <w:t>项目协议履约管理：录入项目协议关键条款，按条款设置履约节点，实时跟踪履约情况，标记未履约项并预警；</w:t>
      </w:r>
    </w:p>
    <w:p w14:paraId="48BF8B0B">
      <w:pPr>
        <w:ind w:firstLine="560"/>
        <w:rPr>
          <w:rFonts w:ascii="仿宋" w:hAnsi="仿宋" w:eastAsia="仿宋"/>
        </w:rPr>
      </w:pPr>
      <w:r>
        <w:rPr>
          <w:rFonts w:hint="eastAsia" w:ascii="仿宋" w:hAnsi="仿宋" w:eastAsia="仿宋"/>
          <w:lang w:val="en-US" w:eastAsia="zh-CN"/>
        </w:rPr>
        <w:t>6.</w:t>
      </w:r>
      <w:r>
        <w:rPr>
          <w:rFonts w:ascii="仿宋" w:hAnsi="仿宋" w:eastAsia="仿宋"/>
        </w:rPr>
        <w:t>项目权限管理：维护地区各部门组织架构，绑定用户与组织关系；创建区领导、招商部长、项目专员等功能化角色，按角色分配不同功能权限，确保权限与视角匹配。</w:t>
      </w:r>
    </w:p>
    <w:p w14:paraId="1FE5978F"/>
    <w:p w14:paraId="613AA88E">
      <w:pPr>
        <w:pStyle w:val="4"/>
      </w:pPr>
      <w:bookmarkStart w:id="102" w:name="_Toc218868148"/>
      <w:r>
        <w:rPr>
          <w:rFonts w:hint="eastAsia"/>
        </w:rPr>
        <w:t>产业链培育应用平台</w:t>
      </w:r>
      <w:bookmarkEnd w:id="102"/>
    </w:p>
    <w:p w14:paraId="226133D8">
      <w:pPr>
        <w:pStyle w:val="4"/>
      </w:pPr>
      <w:bookmarkStart w:id="103" w:name="_Toc218868149"/>
      <w:r>
        <w:rPr>
          <w:rFonts w:hint="eastAsia"/>
        </w:rPr>
        <w:t>大模型产业门户平台</w:t>
      </w:r>
      <w:bookmarkEnd w:id="103"/>
    </w:p>
    <w:p w14:paraId="060E9A4C">
      <w:pPr>
        <w:pStyle w:val="4"/>
      </w:pPr>
      <w:bookmarkStart w:id="104" w:name="_Toc218868150"/>
      <w:r>
        <w:rPr>
          <w:rFonts w:hint="eastAsia"/>
        </w:rPr>
        <w:t>大模型数据集管理平台</w:t>
      </w:r>
      <w:bookmarkEnd w:id="104"/>
    </w:p>
    <w:p w14:paraId="6D9F94BB">
      <w:pPr>
        <w:pStyle w:val="3"/>
      </w:pPr>
      <w:bookmarkStart w:id="105" w:name="_Toc218868151"/>
      <w:bookmarkStart w:id="106" w:name="_Toc13349"/>
      <w:bookmarkStart w:id="107" w:name="_Toc82099058"/>
      <w:bookmarkStart w:id="108" w:name="_Toc82098921"/>
      <w:bookmarkStart w:id="109" w:name="_Toc81921864"/>
      <w:bookmarkStart w:id="110" w:name="_Toc2721"/>
      <w:bookmarkStart w:id="111" w:name="_Toc82095722"/>
      <w:r>
        <w:rPr>
          <w:rFonts w:hint="eastAsia"/>
        </w:rPr>
        <w:t>技术</w:t>
      </w:r>
      <w:commentRangeStart w:id="5"/>
      <w:r>
        <w:rPr>
          <w:rFonts w:hint="eastAsia"/>
        </w:rPr>
        <w:t>需求</w:t>
      </w:r>
      <w:commentRangeEnd w:id="5"/>
      <w:r>
        <w:rPr>
          <w:rStyle w:val="104"/>
          <w:rFonts w:ascii="Times New Roman" w:hAnsi="Times New Roman" w:cs="Times New Roman"/>
          <w:b w:val="0"/>
          <w:bCs w:val="0"/>
          <w:kern w:val="2"/>
        </w:rPr>
        <w:commentReference w:id="5"/>
      </w:r>
      <w:bookmarkEnd w:id="105"/>
    </w:p>
    <w:bookmarkEnd w:id="106"/>
    <w:bookmarkEnd w:id="107"/>
    <w:bookmarkEnd w:id="108"/>
    <w:bookmarkEnd w:id="109"/>
    <w:bookmarkEnd w:id="110"/>
    <w:bookmarkEnd w:id="111"/>
    <w:p w14:paraId="75B6BEE9">
      <w:pPr>
        <w:pStyle w:val="4"/>
      </w:pPr>
      <w:bookmarkStart w:id="112" w:name="_Toc218868152"/>
      <w:r>
        <w:rPr>
          <w:rFonts w:hint="eastAsia"/>
        </w:rPr>
        <w:t>链长招商管服平台</w:t>
      </w:r>
      <w:bookmarkEnd w:id="112"/>
    </w:p>
    <w:p w14:paraId="57BD8C54">
      <w:pPr>
        <w:pStyle w:val="5"/>
      </w:pPr>
      <w:bookmarkStart w:id="113" w:name="_Toc218868153"/>
      <w:r>
        <w:rPr>
          <w:rFonts w:hint="eastAsia"/>
        </w:rPr>
        <w:t>系统部署需求</w:t>
      </w:r>
      <w:bookmarkEnd w:id="113"/>
    </w:p>
    <w:p w14:paraId="70245310">
      <w:pPr>
        <w:spacing w:line="360" w:lineRule="auto"/>
        <w:ind w:firstLine="560"/>
        <w:rPr>
          <w:rFonts w:hint="eastAsia" w:ascii="仿宋" w:hAnsi="仿宋" w:eastAsia="仿宋" w:cs="宋体"/>
          <w:szCs w:val="28"/>
        </w:rPr>
      </w:pPr>
      <w:bookmarkStart w:id="114" w:name="_Toc218868154"/>
      <w:r>
        <w:rPr>
          <w:rFonts w:hint="eastAsia" w:ascii="仿宋" w:hAnsi="仿宋" w:eastAsia="仿宋" w:cs="宋体"/>
          <w:szCs w:val="28"/>
          <w:lang w:val="en-US" w:eastAsia="zh-CN"/>
        </w:rPr>
        <w:t>本项目需构建一套多环境分层、容器化编排、高可用可扩展的部署体系，以支撑产业大模型、经济运行监测、营商环境分析、产业洞察、精准招商及项目调度等核心业务场景。整体部署将划分为开发、测试、预发布与生产四大环境，各环境在资源配置、稳定性要求与访问权限上形成梯度隔离：生产环境作为正式业务承载入口，需采用高规格服务器与多节点集群架构，保障 7×24 小时稳定运行；预发布环境与生产配置保持一致，用于上线前最终验证；测试与开发环境则在满足联调与测试需求的前提下，适度降低资源配置以控制成本。</w:t>
      </w:r>
    </w:p>
    <w:p w14:paraId="7AD0CF08">
      <w:pPr>
        <w:spacing w:line="360" w:lineRule="auto"/>
        <w:ind w:firstLine="560"/>
        <w:rPr>
          <w:rFonts w:hint="eastAsia" w:ascii="仿宋" w:hAnsi="仿宋" w:eastAsia="仿宋" w:cs="宋体"/>
          <w:szCs w:val="28"/>
        </w:rPr>
      </w:pPr>
      <w:r>
        <w:rPr>
          <w:rFonts w:hint="eastAsia" w:ascii="仿宋" w:hAnsi="仿宋" w:eastAsia="仿宋" w:cs="宋体"/>
          <w:szCs w:val="28"/>
          <w:lang w:val="en-US" w:eastAsia="zh-CN"/>
        </w:rPr>
        <w:t>核心业务服务将以无状态微服务形态容器化部署于 Kubernetes 集群中，通过 API 网关统一对外提供访问，并依托服务注册发现组件实现负载均衡与故障自愈；数据层采用混合存储架构，关系型数据库承载业务结构化数据，图数据库支撑产业链与企业关联图谱，时序数据库用于经济与产业运行指标存储，对象存储则管理报告、文件等非结构化数据，同时搭配 Redis 缓存层提升接口响应效率。大模型推理服务将独立部署于 GPU 资源池，通过专用推理框架优化并发性能，并与业务服务实现资源隔离，避免算力争抢。</w:t>
      </w:r>
    </w:p>
    <w:p w14:paraId="14B9B458">
      <w:pPr>
        <w:spacing w:line="360" w:lineRule="auto"/>
        <w:ind w:firstLine="560"/>
        <w:rPr>
          <w:rFonts w:hint="eastAsia" w:ascii="仿宋" w:hAnsi="仿宋" w:eastAsia="仿宋" w:cs="宋体"/>
          <w:szCs w:val="28"/>
        </w:rPr>
      </w:pPr>
      <w:r>
        <w:rPr>
          <w:rFonts w:hint="eastAsia" w:ascii="仿宋" w:hAnsi="仿宋" w:eastAsia="仿宋" w:cs="宋体"/>
          <w:szCs w:val="28"/>
          <w:lang w:val="en-US" w:eastAsia="zh-CN"/>
        </w:rPr>
        <w:t>网络与安全层面，需实现内外网隔离与 VPC 分段，生产环境出口带宽满足大模型交互、图表渲染与批量文件下载等场景需求；全站采用 HTTPS 加密传输，结合身份认证、权限控制与敏感数据脱敏等措施，满足网络安全等级保护 2.0 三级要求。高可用与容灾方面，生产环境服务将跨可用区部署，数据库与中间件采用主从或集群模式，配合自动化备份与异地容灾策略，确保 RTO≤4 小时、RPO≤1 小时的灾难恢复目标。</w:t>
      </w:r>
    </w:p>
    <w:p w14:paraId="7DAC9176">
      <w:pPr>
        <w:spacing w:line="360" w:lineRule="auto"/>
        <w:ind w:firstLine="560"/>
        <w:rPr>
          <w:rFonts w:hint="eastAsia" w:ascii="仿宋" w:hAnsi="仿宋" w:eastAsia="仿宋" w:cs="宋体"/>
          <w:szCs w:val="28"/>
        </w:rPr>
      </w:pPr>
      <w:r>
        <w:rPr>
          <w:rFonts w:hint="eastAsia" w:ascii="仿宋" w:hAnsi="仿宋" w:eastAsia="仿宋" w:cs="宋体"/>
          <w:szCs w:val="28"/>
          <w:lang w:val="en-US" w:eastAsia="zh-CN"/>
        </w:rPr>
        <w:t>运维层面将建立全链路监控告警体系，通过 Prometheus、Grafana 与 ELK 栈实现基础设施、服务接口、数据库及大模型推理性能的实时监控与日志分析，并按故障等级配置分级告警机制；同时依托 CI/CD 流水线实现自动化构建、测试与灰度发布，保障版本迭代的高效与安全，为平台稳定上线与持续运营提供支撑。</w:t>
      </w:r>
    </w:p>
    <w:p w14:paraId="43BF4469">
      <w:pPr>
        <w:pStyle w:val="5"/>
      </w:pPr>
      <w:r>
        <w:rPr>
          <w:rFonts w:hint="eastAsia"/>
        </w:rPr>
        <w:t>服务器平台需求</w:t>
      </w:r>
      <w:bookmarkEnd w:id="114"/>
    </w:p>
    <w:p w14:paraId="6231E727">
      <w:pPr>
        <w:spacing w:line="360" w:lineRule="auto"/>
        <w:ind w:firstLine="560"/>
        <w:rPr>
          <w:rFonts w:ascii="仿宋" w:hAnsi="仿宋" w:eastAsia="仿宋" w:cs="宋体"/>
          <w:szCs w:val="28"/>
        </w:rPr>
      </w:pPr>
      <w:r>
        <w:rPr>
          <w:rFonts w:hint="eastAsia" w:ascii="仿宋" w:hAnsi="仿宋" w:eastAsia="仿宋" w:cs="宋体"/>
          <w:szCs w:val="28"/>
        </w:rPr>
        <w:t>服务器平台是相关系统软件的承载、运行的硬件平台，根据主流应用软件架构的需要，根据应用功能及所承载的系统软件的不同，可分为数据库服务器、应用服务器、多媒体服务器、存储服务器等。</w:t>
      </w:r>
    </w:p>
    <w:p w14:paraId="2F7DA420">
      <w:pPr>
        <w:spacing w:line="360" w:lineRule="auto"/>
        <w:ind w:firstLine="560"/>
        <w:rPr>
          <w:rFonts w:ascii="仿宋" w:hAnsi="仿宋" w:eastAsia="仿宋" w:cs="宋体"/>
          <w:szCs w:val="28"/>
        </w:rPr>
      </w:pPr>
      <w:r>
        <w:rPr>
          <w:rFonts w:hint="eastAsia" w:ascii="仿宋" w:hAnsi="仿宋" w:eastAsia="仿宋" w:cs="宋体"/>
          <w:szCs w:val="28"/>
        </w:rPr>
        <w:t>服务器的设计应充分考虑以下原则：</w:t>
      </w:r>
    </w:p>
    <w:p w14:paraId="020E3B1E">
      <w:pPr>
        <w:spacing w:line="360" w:lineRule="auto"/>
        <w:ind w:firstLine="560"/>
        <w:rPr>
          <w:rFonts w:ascii="仿宋" w:hAnsi="仿宋" w:eastAsia="仿宋" w:cs="宋体"/>
          <w:szCs w:val="28"/>
        </w:rPr>
      </w:pPr>
      <w:r>
        <w:rPr>
          <w:rFonts w:hint="eastAsia" w:ascii="仿宋" w:hAnsi="仿宋" w:eastAsia="仿宋" w:cs="宋体"/>
          <w:szCs w:val="28"/>
        </w:rPr>
        <w:t>先进性、实用性：设备选型时考虑先进性与实用性相结合，从实用的角度出发，选择目前国内的主流机型。</w:t>
      </w:r>
    </w:p>
    <w:p w14:paraId="76FE990E">
      <w:pPr>
        <w:spacing w:line="360" w:lineRule="auto"/>
        <w:ind w:firstLine="560"/>
        <w:rPr>
          <w:rFonts w:ascii="仿宋" w:hAnsi="仿宋" w:eastAsia="仿宋" w:cs="宋体"/>
          <w:szCs w:val="28"/>
        </w:rPr>
      </w:pPr>
      <w:r>
        <w:rPr>
          <w:rFonts w:hint="eastAsia" w:ascii="仿宋" w:hAnsi="仿宋" w:eastAsia="仿宋" w:cs="宋体"/>
          <w:szCs w:val="28"/>
        </w:rPr>
        <w:t>事务处理能力：项目应用以联机事务处理为主，在服务器选型时应主要考虑其事务处理能力，不片面追求其CPU的速度和内存的容量。</w:t>
      </w:r>
    </w:p>
    <w:p w14:paraId="20429FE8">
      <w:pPr>
        <w:spacing w:line="360" w:lineRule="auto"/>
        <w:ind w:firstLine="560"/>
        <w:rPr>
          <w:rFonts w:ascii="仿宋" w:hAnsi="仿宋" w:eastAsia="仿宋" w:cs="宋体"/>
          <w:szCs w:val="28"/>
        </w:rPr>
      </w:pPr>
      <w:r>
        <w:rPr>
          <w:rFonts w:hint="eastAsia" w:ascii="仿宋" w:hAnsi="仿宋" w:eastAsia="仿宋" w:cs="宋体"/>
          <w:szCs w:val="28"/>
        </w:rPr>
        <w:t>I/O处理能力：考虑到系统建成以后，数据量大、数据有效期长，未来系统运行中可能存在的瓶颈在于系统的输入输出处理能力，选择输入输出处理能力强的服务器和高效的存储解决方案是选型中的要点。</w:t>
      </w:r>
    </w:p>
    <w:p w14:paraId="36FD4E64">
      <w:pPr>
        <w:spacing w:line="360" w:lineRule="auto"/>
        <w:ind w:firstLine="560"/>
        <w:rPr>
          <w:rFonts w:ascii="仿宋" w:hAnsi="仿宋" w:eastAsia="仿宋" w:cs="宋体"/>
          <w:szCs w:val="28"/>
        </w:rPr>
      </w:pPr>
      <w:r>
        <w:rPr>
          <w:rFonts w:hint="eastAsia" w:ascii="仿宋" w:hAnsi="仿宋" w:eastAsia="仿宋" w:cs="宋体"/>
          <w:szCs w:val="28"/>
        </w:rPr>
        <w:t>安全可靠性：系统需要7*24小时不间断的运行，对系统的可靠性要求很高，在选型时不仅要求选择单机可靠性高，而且要选择能够提供好的集群解决方案的品牌。</w:t>
      </w:r>
    </w:p>
    <w:p w14:paraId="7456A506">
      <w:pPr>
        <w:spacing w:line="360" w:lineRule="auto"/>
        <w:ind w:firstLine="198" w:firstLineChars="71"/>
        <w:rPr>
          <w:rFonts w:ascii="仿宋" w:hAnsi="仿宋" w:eastAsia="仿宋"/>
        </w:rPr>
      </w:pPr>
      <w:r>
        <w:rPr>
          <w:rFonts w:hint="eastAsia" w:ascii="仿宋" w:hAnsi="仿宋" w:eastAsia="仿宋" w:cs="宋体"/>
          <w:szCs w:val="28"/>
        </w:rPr>
        <w:t>可扩充、升级能力：在系统选型时，要考虑到系统今后的发展情况，在设备选型时留有一定的余地，同时也要求所选用的设备除了本身具有较好的可扩充能力外，具有较完整的产品系列。原厂商的可持续发展能力也是衡量设备可扩充、升级能力的重要保障</w:t>
      </w:r>
    </w:p>
    <w:p w14:paraId="6F70F41E">
      <w:pPr>
        <w:pStyle w:val="5"/>
      </w:pPr>
      <w:bookmarkStart w:id="115" w:name="_Toc218868155"/>
      <w:r>
        <w:rPr>
          <w:rFonts w:hint="eastAsia"/>
        </w:rPr>
        <w:t>平台软件需求</w:t>
      </w:r>
      <w:bookmarkEnd w:id="115"/>
    </w:p>
    <w:p w14:paraId="6593B3AA">
      <w:pPr>
        <w:spacing w:line="360" w:lineRule="auto"/>
        <w:ind w:firstLine="560"/>
        <w:rPr>
          <w:rFonts w:ascii="仿宋" w:hAnsi="仿宋" w:eastAsia="仿宋" w:cs="宋体"/>
          <w:szCs w:val="28"/>
        </w:rPr>
      </w:pPr>
      <w:r>
        <w:rPr>
          <w:rFonts w:hint="eastAsia" w:ascii="仿宋" w:hAnsi="仿宋" w:eastAsia="仿宋" w:cs="宋体"/>
          <w:szCs w:val="28"/>
        </w:rPr>
        <w:t>基础软件平台包括操作系统软件、数据库管理软件。基础软件平台应选取先进、成熟、稳定、功能全面、兼容性较强，且有良好应用基础和成功案例的产品。</w:t>
      </w:r>
    </w:p>
    <w:p w14:paraId="1BE4949B">
      <w:pPr>
        <w:pStyle w:val="5"/>
      </w:pPr>
      <w:bookmarkStart w:id="116" w:name="_Toc218868156"/>
      <w:r>
        <w:rPr>
          <w:rFonts w:hint="eastAsia"/>
        </w:rPr>
        <w:t>存储需求</w:t>
      </w:r>
      <w:bookmarkEnd w:id="116"/>
    </w:p>
    <w:p w14:paraId="35696973">
      <w:pPr>
        <w:spacing w:line="360" w:lineRule="auto"/>
        <w:ind w:firstLine="560"/>
        <w:rPr>
          <w:rFonts w:ascii="仿宋" w:hAnsi="仿宋" w:eastAsia="仿宋" w:cs="宋体"/>
          <w:szCs w:val="28"/>
        </w:rPr>
      </w:pPr>
      <w:r>
        <w:rPr>
          <w:rFonts w:hint="eastAsia" w:ascii="仿宋" w:hAnsi="仿宋" w:eastAsia="仿宋" w:cs="宋体"/>
          <w:szCs w:val="28"/>
        </w:rPr>
        <w:t>在信息日益膨胀的今天，存储系统应该得到和主机、网络、应用一样的重视。未来的信息系统规划和建设，必须从主机、存储和网络这三个方面入手，取得最佳的均衡，从而得到功能强大、扩展性强、易于管理、高投入产出的信息系统。</w:t>
      </w:r>
    </w:p>
    <w:p w14:paraId="27FF3AEB">
      <w:pPr>
        <w:spacing w:line="360" w:lineRule="auto"/>
        <w:ind w:firstLine="560"/>
        <w:rPr>
          <w:rFonts w:ascii="仿宋" w:hAnsi="仿宋" w:eastAsia="仿宋" w:cs="宋体"/>
          <w:szCs w:val="28"/>
        </w:rPr>
      </w:pPr>
      <w:r>
        <w:rPr>
          <w:rFonts w:hint="eastAsia" w:ascii="仿宋" w:hAnsi="仿宋" w:eastAsia="仿宋" w:cs="宋体"/>
          <w:szCs w:val="28"/>
        </w:rPr>
        <w:t>数据存储是系统的核心功能，也是系统安全运行的主要部件，用户的业务价值均最终体现在用户的数据上，因此在本项目的存储系统设计过程中，要达到以下目的：</w:t>
      </w:r>
    </w:p>
    <w:p w14:paraId="0584108F">
      <w:pPr>
        <w:spacing w:line="360" w:lineRule="auto"/>
        <w:ind w:firstLine="560"/>
        <w:rPr>
          <w:rFonts w:ascii="仿宋" w:hAnsi="仿宋" w:eastAsia="仿宋" w:cs="宋体"/>
          <w:szCs w:val="28"/>
        </w:rPr>
      </w:pPr>
      <w:r>
        <w:rPr>
          <w:rFonts w:hint="eastAsia" w:ascii="仿宋" w:hAnsi="仿宋" w:eastAsia="仿宋" w:cs="宋体"/>
          <w:szCs w:val="28"/>
        </w:rPr>
        <w:t>建立独立的灵活的数据存储系统；</w:t>
      </w:r>
    </w:p>
    <w:p w14:paraId="367BE07E">
      <w:pPr>
        <w:spacing w:line="360" w:lineRule="auto"/>
        <w:ind w:firstLine="560"/>
        <w:rPr>
          <w:rFonts w:ascii="仿宋" w:hAnsi="仿宋" w:eastAsia="仿宋" w:cs="宋体"/>
          <w:szCs w:val="28"/>
        </w:rPr>
      </w:pPr>
      <w:r>
        <w:rPr>
          <w:rFonts w:hint="eastAsia" w:ascii="仿宋" w:hAnsi="仿宋" w:eastAsia="仿宋" w:cs="宋体"/>
          <w:szCs w:val="28"/>
        </w:rPr>
        <w:t>可以提供网络级的数据共享访问；</w:t>
      </w:r>
    </w:p>
    <w:p w14:paraId="4960117F">
      <w:pPr>
        <w:spacing w:line="360" w:lineRule="auto"/>
        <w:ind w:firstLine="560"/>
        <w:rPr>
          <w:rFonts w:ascii="仿宋" w:hAnsi="仿宋" w:eastAsia="仿宋" w:cs="宋体"/>
          <w:szCs w:val="28"/>
        </w:rPr>
      </w:pPr>
      <w:r>
        <w:rPr>
          <w:rFonts w:hint="eastAsia" w:ascii="仿宋" w:hAnsi="仿宋" w:eastAsia="仿宋" w:cs="宋体"/>
          <w:szCs w:val="28"/>
        </w:rPr>
        <w:t>具有多种设备级数据备份技术；</w:t>
      </w:r>
    </w:p>
    <w:p w14:paraId="058C192B">
      <w:pPr>
        <w:spacing w:line="360" w:lineRule="auto"/>
        <w:ind w:firstLine="560"/>
        <w:rPr>
          <w:rFonts w:ascii="仿宋" w:hAnsi="仿宋" w:eastAsia="仿宋" w:cs="宋体"/>
          <w:szCs w:val="28"/>
        </w:rPr>
      </w:pPr>
      <w:r>
        <w:rPr>
          <w:rFonts w:hint="eastAsia" w:ascii="仿宋" w:hAnsi="仿宋" w:eastAsia="仿宋" w:cs="宋体"/>
          <w:szCs w:val="28"/>
        </w:rPr>
        <w:t>能够提供大容量的数据存储；</w:t>
      </w:r>
    </w:p>
    <w:p w14:paraId="6AAE4CE7">
      <w:pPr>
        <w:spacing w:line="360" w:lineRule="auto"/>
        <w:ind w:firstLine="560"/>
        <w:rPr>
          <w:rFonts w:ascii="仿宋" w:hAnsi="仿宋" w:eastAsia="仿宋" w:cs="宋体"/>
          <w:szCs w:val="28"/>
        </w:rPr>
      </w:pPr>
      <w:r>
        <w:rPr>
          <w:rFonts w:hint="eastAsia" w:ascii="仿宋" w:hAnsi="仿宋" w:eastAsia="仿宋" w:cs="宋体"/>
          <w:szCs w:val="28"/>
        </w:rPr>
        <w:t>能够满足数据存储扩容的需要；</w:t>
      </w:r>
    </w:p>
    <w:p w14:paraId="742E75C8">
      <w:pPr>
        <w:spacing w:line="360" w:lineRule="auto"/>
        <w:ind w:firstLine="560"/>
        <w:rPr>
          <w:rFonts w:ascii="仿宋" w:hAnsi="仿宋" w:eastAsia="仿宋" w:cs="宋体"/>
          <w:szCs w:val="28"/>
        </w:rPr>
      </w:pPr>
      <w:r>
        <w:rPr>
          <w:rFonts w:hint="eastAsia" w:ascii="仿宋" w:hAnsi="仿宋" w:eastAsia="仿宋" w:cs="宋体"/>
          <w:szCs w:val="28"/>
        </w:rPr>
        <w:t>能够满足服务器扩容的需要</w:t>
      </w:r>
    </w:p>
    <w:p w14:paraId="69A069E8">
      <w:pPr>
        <w:pStyle w:val="5"/>
      </w:pPr>
      <w:bookmarkStart w:id="117" w:name="_Toc218868157"/>
      <w:r>
        <w:rPr>
          <w:rFonts w:hint="eastAsia"/>
        </w:rPr>
        <w:t>支撑软件</w:t>
      </w:r>
      <w:bookmarkEnd w:id="117"/>
    </w:p>
    <w:tbl>
      <w:tblPr>
        <w:tblStyle w:val="89"/>
        <w:tblW w:w="0" w:type="auto"/>
        <w:tblInd w:w="5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0"/>
        <w:gridCol w:w="4495"/>
      </w:tblGrid>
      <w:tr w14:paraId="48BD8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2680" w:type="dxa"/>
            <w:shd w:val="clear" w:color="auto" w:fill="F3F3F3"/>
          </w:tcPr>
          <w:p w14:paraId="6E6C3C19">
            <w:pPr>
              <w:ind w:firstLine="560"/>
              <w:rPr>
                <w:rFonts w:ascii="仿宋" w:hAnsi="仿宋" w:eastAsia="仿宋" w:cs="宋体"/>
                <w:szCs w:val="28"/>
              </w:rPr>
            </w:pPr>
            <w:r>
              <w:rPr>
                <w:rFonts w:hint="eastAsia" w:ascii="仿宋" w:hAnsi="仿宋" w:eastAsia="仿宋" w:cs="宋体"/>
                <w:szCs w:val="28"/>
              </w:rPr>
              <w:t>软件类别</w:t>
            </w:r>
          </w:p>
        </w:tc>
        <w:tc>
          <w:tcPr>
            <w:tcW w:w="4495" w:type="dxa"/>
            <w:shd w:val="clear" w:color="auto" w:fill="F3F3F3"/>
          </w:tcPr>
          <w:p w14:paraId="494A76D4">
            <w:pPr>
              <w:ind w:firstLine="560"/>
              <w:jc w:val="both"/>
              <w:rPr>
                <w:rFonts w:ascii="仿宋" w:hAnsi="仿宋" w:eastAsia="仿宋" w:cs="宋体"/>
                <w:szCs w:val="28"/>
              </w:rPr>
            </w:pPr>
            <w:r>
              <w:rPr>
                <w:rFonts w:hint="eastAsia" w:ascii="仿宋" w:hAnsi="仿宋" w:eastAsia="仿宋" w:cs="宋体"/>
                <w:szCs w:val="28"/>
              </w:rPr>
              <w:t>品牌版本</w:t>
            </w:r>
          </w:p>
        </w:tc>
      </w:tr>
      <w:tr w14:paraId="4EED5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 w:hRule="atLeast"/>
        </w:trPr>
        <w:tc>
          <w:tcPr>
            <w:tcW w:w="2680" w:type="dxa"/>
            <w:vAlign w:val="center"/>
          </w:tcPr>
          <w:p w14:paraId="2996A1C8">
            <w:pPr>
              <w:pStyle w:val="35"/>
              <w:spacing w:before="156" w:beforeLines="50"/>
              <w:ind w:left="-1" w:firstLine="560"/>
              <w:rPr>
                <w:rFonts w:ascii="仿宋" w:hAnsi="仿宋" w:eastAsia="仿宋" w:cs="宋体"/>
                <w:szCs w:val="28"/>
              </w:rPr>
            </w:pPr>
            <w:r>
              <w:rPr>
                <w:rFonts w:hint="eastAsia" w:ascii="仿宋" w:hAnsi="仿宋" w:eastAsia="仿宋" w:cs="宋体"/>
                <w:szCs w:val="28"/>
              </w:rPr>
              <w:t>数据库</w:t>
            </w:r>
          </w:p>
        </w:tc>
        <w:tc>
          <w:tcPr>
            <w:tcW w:w="4495" w:type="dxa"/>
            <w:vAlign w:val="center"/>
          </w:tcPr>
          <w:p w14:paraId="12C94875">
            <w:pPr>
              <w:pStyle w:val="35"/>
              <w:spacing w:before="156" w:beforeLines="50"/>
              <w:ind w:left="-1" w:firstLine="560"/>
              <w:jc w:val="both"/>
              <w:rPr>
                <w:rFonts w:ascii="仿宋" w:hAnsi="仿宋" w:eastAsia="仿宋" w:cs="宋体"/>
                <w:szCs w:val="28"/>
              </w:rPr>
            </w:pPr>
            <w:r>
              <w:rPr>
                <w:rFonts w:hint="eastAsia" w:ascii="仿宋" w:hAnsi="仿宋" w:eastAsia="仿宋" w:cs="宋体"/>
                <w:szCs w:val="28"/>
              </w:rPr>
              <w:t>高斯数据库</w:t>
            </w:r>
          </w:p>
        </w:tc>
      </w:tr>
      <w:tr w14:paraId="1DFB3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0" w:hRule="atLeast"/>
        </w:trPr>
        <w:tc>
          <w:tcPr>
            <w:tcW w:w="2680" w:type="dxa"/>
            <w:vMerge w:val="restart"/>
            <w:vAlign w:val="center"/>
          </w:tcPr>
          <w:p w14:paraId="027AD8DF">
            <w:pPr>
              <w:pStyle w:val="35"/>
              <w:spacing w:before="156" w:beforeLines="50"/>
              <w:ind w:left="-1" w:firstLine="560"/>
              <w:rPr>
                <w:rFonts w:ascii="仿宋" w:hAnsi="仿宋" w:eastAsia="仿宋" w:cs="宋体"/>
                <w:szCs w:val="28"/>
              </w:rPr>
            </w:pPr>
            <w:r>
              <w:rPr>
                <w:rFonts w:hint="eastAsia" w:ascii="仿宋" w:hAnsi="仿宋" w:eastAsia="仿宋" w:cs="宋体"/>
                <w:szCs w:val="28"/>
              </w:rPr>
              <w:t>操作系统</w:t>
            </w:r>
          </w:p>
        </w:tc>
        <w:tc>
          <w:tcPr>
            <w:tcW w:w="4495" w:type="dxa"/>
            <w:vAlign w:val="center"/>
          </w:tcPr>
          <w:p w14:paraId="3DDE8E05">
            <w:pPr>
              <w:pStyle w:val="35"/>
              <w:spacing w:before="156" w:beforeLines="50"/>
              <w:ind w:left="-1" w:firstLine="560"/>
              <w:jc w:val="both"/>
              <w:rPr>
                <w:rFonts w:ascii="仿宋" w:hAnsi="仿宋" w:eastAsia="仿宋" w:cs="宋体"/>
                <w:szCs w:val="28"/>
              </w:rPr>
            </w:pPr>
            <w:r>
              <w:rPr>
                <w:rFonts w:hint="eastAsia" w:ascii="仿宋" w:hAnsi="仿宋" w:eastAsia="仿宋" w:cs="宋体"/>
                <w:szCs w:val="28"/>
              </w:rPr>
              <w:t>国产化操作系统</w:t>
            </w:r>
          </w:p>
        </w:tc>
      </w:tr>
      <w:tr w14:paraId="492B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 w:hRule="atLeast"/>
        </w:trPr>
        <w:tc>
          <w:tcPr>
            <w:tcW w:w="2680" w:type="dxa"/>
            <w:vMerge w:val="restart"/>
            <w:vAlign w:val="center"/>
          </w:tcPr>
          <w:p w14:paraId="49E15760">
            <w:pPr>
              <w:spacing w:before="156" w:beforeLines="50" w:line="300" w:lineRule="auto"/>
              <w:ind w:firstLine="560"/>
              <w:rPr>
                <w:rFonts w:ascii="仿宋" w:hAnsi="仿宋" w:eastAsia="仿宋" w:cs="宋体"/>
                <w:szCs w:val="28"/>
              </w:rPr>
            </w:pPr>
            <w:r>
              <w:rPr>
                <w:rFonts w:hint="eastAsia" w:ascii="仿宋" w:hAnsi="仿宋" w:eastAsia="仿宋" w:cs="宋体"/>
                <w:szCs w:val="28"/>
              </w:rPr>
              <w:t>浏览器</w:t>
            </w:r>
          </w:p>
        </w:tc>
        <w:tc>
          <w:tcPr>
            <w:tcW w:w="4495" w:type="dxa"/>
            <w:vAlign w:val="center"/>
          </w:tcPr>
          <w:p w14:paraId="64E1E56D">
            <w:pPr>
              <w:spacing w:before="156" w:beforeLines="50" w:line="300" w:lineRule="auto"/>
              <w:ind w:firstLine="560"/>
              <w:jc w:val="both"/>
              <w:rPr>
                <w:rFonts w:ascii="仿宋" w:hAnsi="仿宋" w:eastAsia="仿宋" w:cs="宋体"/>
                <w:szCs w:val="28"/>
              </w:rPr>
            </w:pPr>
            <w:r>
              <w:rPr>
                <w:rFonts w:hint="eastAsia" w:ascii="仿宋" w:hAnsi="仿宋" w:eastAsia="仿宋" w:cs="宋体"/>
                <w:szCs w:val="28"/>
              </w:rPr>
              <w:t>CHORME</w:t>
            </w:r>
          </w:p>
        </w:tc>
      </w:tr>
      <w:tr w14:paraId="11DA0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 w:hRule="atLeast"/>
        </w:trPr>
        <w:tc>
          <w:tcPr>
            <w:tcW w:w="2680" w:type="dxa"/>
            <w:vMerge w:val="continue"/>
            <w:vAlign w:val="center"/>
          </w:tcPr>
          <w:p w14:paraId="2047B88D">
            <w:pPr>
              <w:spacing w:before="156" w:beforeLines="50" w:line="300" w:lineRule="auto"/>
              <w:ind w:firstLine="560"/>
              <w:rPr>
                <w:rFonts w:ascii="仿宋" w:hAnsi="仿宋" w:eastAsia="仿宋" w:cs="宋体"/>
                <w:szCs w:val="28"/>
              </w:rPr>
            </w:pPr>
          </w:p>
        </w:tc>
        <w:tc>
          <w:tcPr>
            <w:tcW w:w="4495" w:type="dxa"/>
            <w:vAlign w:val="center"/>
          </w:tcPr>
          <w:p w14:paraId="7A7FBF47">
            <w:pPr>
              <w:spacing w:before="156" w:beforeLines="50" w:line="300" w:lineRule="auto"/>
              <w:ind w:firstLine="560"/>
              <w:jc w:val="both"/>
              <w:rPr>
                <w:rFonts w:ascii="仿宋" w:hAnsi="仿宋" w:eastAsia="仿宋" w:cs="宋体"/>
                <w:szCs w:val="28"/>
                <w:lang w:eastAsia="zh-Hans"/>
              </w:rPr>
            </w:pPr>
            <w:r>
              <w:rPr>
                <w:rFonts w:hint="eastAsia" w:ascii="仿宋" w:hAnsi="仿宋" w:eastAsia="仿宋" w:cs="宋体"/>
                <w:szCs w:val="28"/>
              </w:rPr>
              <w:t>360浏览器、</w:t>
            </w:r>
            <w:r>
              <w:rPr>
                <w:rFonts w:hint="eastAsia" w:ascii="仿宋" w:hAnsi="仿宋" w:eastAsia="仿宋" w:cs="宋体"/>
                <w:szCs w:val="28"/>
                <w:lang w:eastAsia="zh-Hans"/>
              </w:rPr>
              <w:t>谷歌浏览器</w:t>
            </w:r>
          </w:p>
        </w:tc>
      </w:tr>
    </w:tbl>
    <w:p w14:paraId="04B31C44">
      <w:pPr>
        <w:pStyle w:val="5"/>
      </w:pPr>
      <w:bookmarkStart w:id="118" w:name="_Toc218868158"/>
      <w:r>
        <w:rPr>
          <w:rFonts w:hint="eastAsia"/>
        </w:rPr>
        <w:t>接口需求</w:t>
      </w:r>
      <w:bookmarkEnd w:id="118"/>
    </w:p>
    <w:p w14:paraId="41484CF6">
      <w:pPr>
        <w:ind w:firstLine="560"/>
        <w:rPr>
          <w:rFonts w:ascii="仿宋" w:hAnsi="仿宋" w:eastAsia="仿宋" w:cs="宋体"/>
          <w:szCs w:val="28"/>
        </w:rPr>
      </w:pPr>
      <w:r>
        <w:rPr>
          <w:rFonts w:hint="eastAsia" w:ascii="仿宋" w:hAnsi="仿宋" w:eastAsia="仿宋" w:cs="宋体"/>
          <w:szCs w:val="28"/>
        </w:rPr>
        <w:t>系统提供软件接口：Web Services 接口，通过soap可以方便的与客户现有系统进行集成，方便的与其他系统进行信息交换，以满足信息化不断发展和系统集成需要。 数据通信协议：HDLC（高级数据键路控制协议）或者SDLC（同步数据键路控制协议） 网络协议：TCP/IP协议、IPX/SPX等多种通信协议 (*注释：Web Services ：Web Service是基于网络的、分布式的模块化组件，它执行特定的任务，遵守具体的技术规范，这些规范使得Web Service能与其他兼容的组件进行互操作。Internet Inter-Orb Protocol（IIOP)都已经发布了很长时间了，但是这些模型都依赖于特殊对象模型协议，而 Web Services 利用 SOAP 和 XML对这些模型在通讯方面作了进一步的扩展以消除特殊对象模型的障碍。Web Services 主要利用 HTTP 和 SOAP 协议使业务数据在 Web 上传输，SOAP通过 HTTP 调用业务对象执行远程功能调用，Web 用户能够使用 SOAP 和 HTTP通过 Web 调用的方法来调用远程对象的。SOAP：简单对象访问协议是交换数据的一种协议规范，是一种轻量的、简单的、基于XML(标准通用标记语言下的一个子集)的协议，它被设计成在WEB上交换结构化的和固化的信息。 </w:t>
      </w:r>
    </w:p>
    <w:p w14:paraId="0DBD475F">
      <w:pPr>
        <w:ind w:firstLine="560"/>
        <w:rPr>
          <w:rFonts w:ascii="仿宋" w:hAnsi="仿宋" w:eastAsia="仿宋" w:cs="宋体"/>
          <w:szCs w:val="28"/>
        </w:rPr>
      </w:pPr>
      <w:r>
        <w:rPr>
          <w:rFonts w:hint="eastAsia" w:ascii="仿宋" w:hAnsi="仿宋" w:eastAsia="仿宋" w:cs="宋体"/>
          <w:szCs w:val="28"/>
        </w:rPr>
        <w:t>提供各部门系统接入的接口，实现政务信息资源共享平台与各信息系统的有机结合，以统一的接口规范实现不同数据库、不同数据格式的数据自动提取。</w:t>
      </w:r>
    </w:p>
    <w:p w14:paraId="3167BE5C">
      <w:pPr>
        <w:ind w:firstLine="560"/>
        <w:rPr>
          <w:rFonts w:ascii="仿宋" w:hAnsi="仿宋" w:eastAsia="仿宋" w:cs="宋体"/>
          <w:szCs w:val="28"/>
        </w:rPr>
      </w:pPr>
      <w:r>
        <w:rPr>
          <w:rFonts w:hint="eastAsia" w:ascii="仿宋" w:hAnsi="仿宋" w:eastAsia="仿宋" w:cs="宋体"/>
          <w:szCs w:val="28"/>
        </w:rPr>
        <w:t>在接口的调用过程中，存在相关信息系统调用本系统接口的情况，这时候，相关信息系统作为客户端，政务信息资源共享平台作为服务器端。</w:t>
      </w:r>
    </w:p>
    <w:p w14:paraId="73FEA7C2">
      <w:pPr>
        <w:ind w:firstLine="560"/>
        <w:rPr>
          <w:rFonts w:ascii="仿宋" w:hAnsi="仿宋" w:eastAsia="仿宋" w:cs="宋体"/>
          <w:szCs w:val="28"/>
        </w:rPr>
      </w:pPr>
      <w:r>
        <w:rPr>
          <w:rFonts w:hint="eastAsia" w:ascii="仿宋" w:hAnsi="仿宋" w:eastAsia="仿宋" w:cs="宋体"/>
          <w:szCs w:val="28"/>
        </w:rPr>
        <w:t>对接方式</w:t>
      </w:r>
    </w:p>
    <w:p w14:paraId="0B76C39A">
      <w:pPr>
        <w:ind w:firstLine="560"/>
        <w:rPr>
          <w:rFonts w:ascii="仿宋" w:hAnsi="仿宋" w:eastAsia="仿宋" w:cs="宋体"/>
          <w:szCs w:val="28"/>
        </w:rPr>
      </w:pPr>
      <w:r>
        <w:rPr>
          <w:rFonts w:hint="eastAsia" w:ascii="仿宋" w:hAnsi="仿宋" w:eastAsia="仿宋" w:cs="宋体"/>
          <w:szCs w:val="28"/>
        </w:rPr>
        <w:t>（1）标准接口</w:t>
      </w:r>
    </w:p>
    <w:p w14:paraId="663AA3D0">
      <w:pPr>
        <w:ind w:firstLine="560"/>
        <w:rPr>
          <w:rFonts w:ascii="仿宋" w:hAnsi="仿宋" w:eastAsia="仿宋" w:cs="宋体"/>
          <w:szCs w:val="28"/>
        </w:rPr>
      </w:pPr>
      <w:r>
        <w:rPr>
          <w:rFonts w:hint="eastAsia" w:ascii="仿宋" w:hAnsi="仿宋" w:eastAsia="仿宋" w:cs="宋体"/>
          <w:szCs w:val="28"/>
        </w:rPr>
        <w:t>本期建设只建设标准接口，不包含部门具体业务系统的个性化定制接口设计。</w:t>
      </w:r>
    </w:p>
    <w:p w14:paraId="72AB5D98">
      <w:pPr>
        <w:ind w:firstLine="560"/>
        <w:rPr>
          <w:rFonts w:ascii="仿宋" w:hAnsi="仿宋" w:eastAsia="仿宋" w:cs="宋体"/>
          <w:szCs w:val="28"/>
        </w:rPr>
      </w:pPr>
      <w:r>
        <w:rPr>
          <w:rFonts w:hint="eastAsia" w:ascii="仿宋" w:hAnsi="仿宋" w:eastAsia="仿宋" w:cs="宋体"/>
          <w:szCs w:val="28"/>
        </w:rPr>
        <w:t>（2）WebService</w:t>
      </w:r>
    </w:p>
    <w:p w14:paraId="333273CD">
      <w:pPr>
        <w:ind w:firstLine="560"/>
        <w:rPr>
          <w:rFonts w:ascii="仿宋" w:hAnsi="仿宋" w:eastAsia="仿宋" w:cs="宋体"/>
          <w:szCs w:val="28"/>
        </w:rPr>
      </w:pPr>
      <w:r>
        <w:rPr>
          <w:rFonts w:hint="eastAsia" w:ascii="仿宋" w:hAnsi="仿宋" w:eastAsia="仿宋" w:cs="宋体"/>
          <w:szCs w:val="28"/>
        </w:rPr>
        <w:t>需要在接入的应用系统前置机上部署数据接口程序，数据接口程序通过调用政务信息资源共享平台提供的WebService实现个系统的数据上传等功能。</w:t>
      </w:r>
    </w:p>
    <w:p w14:paraId="31914263">
      <w:pPr>
        <w:ind w:firstLine="560"/>
        <w:rPr>
          <w:rFonts w:ascii="仿宋" w:hAnsi="仿宋" w:eastAsia="仿宋" w:cs="宋体"/>
          <w:szCs w:val="28"/>
        </w:rPr>
      </w:pPr>
      <w:r>
        <w:rPr>
          <w:rFonts w:hint="eastAsia" w:ascii="仿宋" w:hAnsi="仿宋" w:eastAsia="仿宋" w:cs="宋体"/>
          <w:szCs w:val="28"/>
        </w:rPr>
        <w:t>（3）数据库直连</w:t>
      </w:r>
    </w:p>
    <w:p w14:paraId="2CAC8B4F">
      <w:pPr>
        <w:ind w:firstLine="560"/>
        <w:rPr>
          <w:rFonts w:ascii="仿宋" w:hAnsi="仿宋" w:eastAsia="仿宋" w:cs="宋体"/>
          <w:szCs w:val="28"/>
        </w:rPr>
      </w:pPr>
      <w:r>
        <w:rPr>
          <w:rFonts w:hint="eastAsia" w:ascii="仿宋" w:hAnsi="仿宋" w:eastAsia="仿宋" w:cs="宋体"/>
          <w:szCs w:val="28"/>
        </w:rPr>
        <w:t>各行政单位可通过数据库直连方式进行数据的共享交换。</w:t>
      </w:r>
    </w:p>
    <w:p w14:paraId="3F2462B6">
      <w:pPr>
        <w:ind w:firstLine="560"/>
        <w:rPr>
          <w:rFonts w:ascii="仿宋" w:hAnsi="仿宋" w:eastAsia="仿宋" w:cs="宋体"/>
          <w:szCs w:val="28"/>
        </w:rPr>
      </w:pPr>
      <w:r>
        <w:rPr>
          <w:rFonts w:hint="eastAsia" w:ascii="仿宋" w:hAnsi="仿宋" w:eastAsia="仿宋" w:cs="宋体"/>
          <w:szCs w:val="28"/>
        </w:rPr>
        <w:t>a.用户界面：采用Windows的通用图形界面，对用户友好。 </w:t>
      </w:r>
    </w:p>
    <w:p w14:paraId="71EBB528">
      <w:pPr>
        <w:ind w:firstLine="560"/>
        <w:rPr>
          <w:rFonts w:ascii="仿宋" w:hAnsi="仿宋" w:eastAsia="仿宋" w:cs="宋体"/>
          <w:szCs w:val="28"/>
        </w:rPr>
      </w:pPr>
      <w:r>
        <w:rPr>
          <w:rFonts w:hint="eastAsia" w:ascii="仿宋" w:hAnsi="仿宋" w:eastAsia="仿宋" w:cs="宋体"/>
          <w:szCs w:val="28"/>
        </w:rPr>
        <w:t>b.显示启动画面：画面简洁明快，富有现代气息，不能太花哨。</w:t>
      </w:r>
    </w:p>
    <w:tbl>
      <w:tblPr>
        <w:tblStyle w:val="89"/>
        <w:tblW w:w="87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1548"/>
        <w:gridCol w:w="1523"/>
        <w:gridCol w:w="3722"/>
      </w:tblGrid>
      <w:tr w14:paraId="65FB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90" w:hRule="atLeast"/>
          <w:tblHeader/>
          <w:jc w:val="center"/>
        </w:trPr>
        <w:tc>
          <w:tcPr>
            <w:tcW w:w="1985" w:type="dxa"/>
            <w:vAlign w:val="center"/>
          </w:tcPr>
          <w:p w14:paraId="7A91C5F3">
            <w:pPr>
              <w:spacing w:line="360" w:lineRule="auto"/>
              <w:ind w:firstLine="0" w:firstLineChars="0"/>
              <w:jc w:val="center"/>
              <w:rPr>
                <w:rFonts w:ascii="仿宋" w:hAnsi="仿宋" w:eastAsia="仿宋" w:cs="宋体"/>
                <w:sz w:val="24"/>
              </w:rPr>
            </w:pPr>
            <w:r>
              <w:rPr>
                <w:rFonts w:hint="eastAsia" w:ascii="仿宋" w:hAnsi="仿宋" w:eastAsia="仿宋" w:cs="宋体"/>
                <w:sz w:val="24"/>
              </w:rPr>
              <w:t>方法</w:t>
            </w:r>
          </w:p>
        </w:tc>
        <w:tc>
          <w:tcPr>
            <w:tcW w:w="1548" w:type="dxa"/>
            <w:vAlign w:val="center"/>
          </w:tcPr>
          <w:p w14:paraId="4563F662">
            <w:pPr>
              <w:spacing w:line="360" w:lineRule="auto"/>
              <w:ind w:firstLine="0" w:firstLineChars="0"/>
              <w:jc w:val="center"/>
              <w:rPr>
                <w:rFonts w:ascii="仿宋" w:hAnsi="仿宋" w:eastAsia="仿宋" w:cs="宋体"/>
                <w:sz w:val="24"/>
              </w:rPr>
            </w:pPr>
            <w:r>
              <w:rPr>
                <w:rFonts w:hint="eastAsia" w:ascii="仿宋" w:hAnsi="仿宋" w:eastAsia="仿宋" w:cs="宋体"/>
                <w:sz w:val="24"/>
              </w:rPr>
              <w:t>返回值</w:t>
            </w:r>
          </w:p>
        </w:tc>
        <w:tc>
          <w:tcPr>
            <w:tcW w:w="1523" w:type="dxa"/>
            <w:vAlign w:val="center"/>
          </w:tcPr>
          <w:p w14:paraId="26EFF83A">
            <w:pPr>
              <w:spacing w:line="360" w:lineRule="auto"/>
              <w:ind w:firstLine="0" w:firstLineChars="0"/>
              <w:jc w:val="center"/>
              <w:rPr>
                <w:rFonts w:ascii="仿宋" w:hAnsi="仿宋" w:eastAsia="仿宋" w:cs="宋体"/>
                <w:sz w:val="24"/>
              </w:rPr>
            </w:pPr>
            <w:r>
              <w:rPr>
                <w:rFonts w:hint="eastAsia" w:ascii="仿宋" w:hAnsi="仿宋" w:eastAsia="仿宋" w:cs="宋体"/>
                <w:sz w:val="24"/>
              </w:rPr>
              <w:t>参数</w:t>
            </w:r>
          </w:p>
        </w:tc>
        <w:tc>
          <w:tcPr>
            <w:tcW w:w="3722" w:type="dxa"/>
            <w:vAlign w:val="center"/>
          </w:tcPr>
          <w:p w14:paraId="5F128EC1">
            <w:pPr>
              <w:spacing w:line="360" w:lineRule="auto"/>
              <w:ind w:firstLine="0" w:firstLineChars="0"/>
              <w:jc w:val="center"/>
              <w:rPr>
                <w:rFonts w:ascii="仿宋" w:hAnsi="仿宋" w:eastAsia="仿宋" w:cs="宋体"/>
                <w:sz w:val="24"/>
              </w:rPr>
            </w:pPr>
            <w:r>
              <w:rPr>
                <w:rFonts w:hint="eastAsia" w:ascii="仿宋" w:hAnsi="仿宋" w:eastAsia="仿宋" w:cs="宋体"/>
                <w:sz w:val="24"/>
              </w:rPr>
              <w:t>说明</w:t>
            </w:r>
          </w:p>
        </w:tc>
      </w:tr>
      <w:tr w14:paraId="018AA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7" w:hRule="atLeast"/>
          <w:tblHeader/>
          <w:jc w:val="center"/>
        </w:trPr>
        <w:tc>
          <w:tcPr>
            <w:tcW w:w="1985" w:type="dxa"/>
            <w:vAlign w:val="center"/>
          </w:tcPr>
          <w:p w14:paraId="76963639">
            <w:pPr>
              <w:spacing w:line="360" w:lineRule="auto"/>
              <w:ind w:firstLine="0" w:firstLineChars="0"/>
              <w:jc w:val="center"/>
              <w:rPr>
                <w:rFonts w:ascii="仿宋" w:hAnsi="仿宋" w:eastAsia="仿宋" w:cs="宋体"/>
                <w:sz w:val="24"/>
              </w:rPr>
            </w:pPr>
            <w:r>
              <w:rPr>
                <w:rFonts w:hint="eastAsia" w:ascii="仿宋" w:hAnsi="仿宋" w:eastAsia="仿宋" w:cs="宋体"/>
                <w:sz w:val="24"/>
              </w:rPr>
              <w:t>Static getNow() </w:t>
            </w:r>
          </w:p>
        </w:tc>
        <w:tc>
          <w:tcPr>
            <w:tcW w:w="1548" w:type="dxa"/>
            <w:vAlign w:val="center"/>
          </w:tcPr>
          <w:p w14:paraId="7BAB2B9A">
            <w:pPr>
              <w:spacing w:line="360" w:lineRule="auto"/>
              <w:ind w:firstLine="0" w:firstLineChars="0"/>
              <w:jc w:val="center"/>
              <w:rPr>
                <w:rFonts w:ascii="仿宋" w:hAnsi="仿宋" w:eastAsia="仿宋" w:cs="宋体"/>
                <w:sz w:val="24"/>
              </w:rPr>
            </w:pPr>
            <w:r>
              <w:rPr>
                <w:rFonts w:hint="eastAsia" w:ascii="仿宋" w:hAnsi="仿宋" w:eastAsia="仿宋" w:cs="宋体"/>
                <w:sz w:val="24"/>
              </w:rPr>
              <w:t>String</w:t>
            </w:r>
          </w:p>
        </w:tc>
        <w:tc>
          <w:tcPr>
            <w:tcW w:w="1523" w:type="dxa"/>
            <w:vAlign w:val="center"/>
          </w:tcPr>
          <w:p w14:paraId="70B4BFBC">
            <w:pPr>
              <w:spacing w:line="360" w:lineRule="auto"/>
              <w:ind w:firstLine="0" w:firstLineChars="0"/>
              <w:jc w:val="center"/>
              <w:rPr>
                <w:rFonts w:ascii="仿宋" w:hAnsi="仿宋" w:eastAsia="仿宋" w:cs="宋体"/>
                <w:sz w:val="24"/>
              </w:rPr>
            </w:pPr>
            <w:r>
              <w:rPr>
                <w:rFonts w:hint="eastAsia" w:ascii="仿宋" w:hAnsi="仿宋" w:eastAsia="仿宋" w:cs="宋体"/>
                <w:sz w:val="24"/>
              </w:rPr>
              <w:t>无</w:t>
            </w:r>
          </w:p>
        </w:tc>
        <w:tc>
          <w:tcPr>
            <w:tcW w:w="3722" w:type="dxa"/>
            <w:vAlign w:val="center"/>
          </w:tcPr>
          <w:p w14:paraId="612C74D3">
            <w:pPr>
              <w:spacing w:line="360" w:lineRule="auto"/>
              <w:ind w:firstLine="0" w:firstLineChars="0"/>
              <w:jc w:val="center"/>
              <w:rPr>
                <w:rFonts w:ascii="仿宋" w:hAnsi="仿宋" w:eastAsia="仿宋" w:cs="宋体"/>
                <w:sz w:val="24"/>
              </w:rPr>
            </w:pPr>
            <w:r>
              <w:rPr>
                <w:rFonts w:hint="eastAsia" w:ascii="仿宋" w:hAnsi="仿宋" w:eastAsia="仿宋" w:cs="宋体"/>
                <w:sz w:val="24"/>
              </w:rPr>
              <w:t>取当前日期时间的字符串， </w:t>
            </w:r>
            <w:r>
              <w:rPr>
                <w:rFonts w:hint="eastAsia" w:ascii="仿宋" w:hAnsi="仿宋" w:eastAsia="仿宋" w:cs="仿宋"/>
                <w:sz w:val="24"/>
              </w:rPr>
              <w:t>格式为</w:t>
            </w:r>
            <w:r>
              <w:rPr>
                <w:rFonts w:hint="eastAsia" w:ascii="仿宋" w:hAnsi="仿宋" w:eastAsia="仿宋" w:cs="宋体"/>
                <w:sz w:val="24"/>
              </w:rPr>
              <w:t>"yyyy-mm-dd hh:ss:mm"</w:t>
            </w:r>
          </w:p>
        </w:tc>
      </w:tr>
      <w:tr w14:paraId="72E56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7" w:hRule="atLeast"/>
          <w:tblHeader/>
          <w:jc w:val="center"/>
        </w:trPr>
        <w:tc>
          <w:tcPr>
            <w:tcW w:w="1985" w:type="dxa"/>
            <w:vAlign w:val="center"/>
          </w:tcPr>
          <w:p w14:paraId="3E5A572B">
            <w:pPr>
              <w:spacing w:line="360" w:lineRule="auto"/>
              <w:ind w:firstLine="0" w:firstLineChars="0"/>
              <w:jc w:val="center"/>
              <w:rPr>
                <w:rFonts w:ascii="仿宋" w:hAnsi="仿宋" w:eastAsia="仿宋" w:cs="宋体"/>
                <w:sz w:val="24"/>
              </w:rPr>
            </w:pPr>
            <w:r>
              <w:rPr>
                <w:rFonts w:hint="eastAsia" w:ascii="仿宋" w:hAnsi="仿宋" w:eastAsia="仿宋" w:cs="宋体"/>
                <w:sz w:val="24"/>
              </w:rPr>
              <w:t>Static getNowDate() </w:t>
            </w:r>
          </w:p>
        </w:tc>
        <w:tc>
          <w:tcPr>
            <w:tcW w:w="1548" w:type="dxa"/>
            <w:vAlign w:val="center"/>
          </w:tcPr>
          <w:p w14:paraId="2ACEEACF">
            <w:pPr>
              <w:spacing w:line="360" w:lineRule="auto"/>
              <w:ind w:firstLine="0" w:firstLineChars="0"/>
              <w:jc w:val="center"/>
              <w:rPr>
                <w:rFonts w:ascii="仿宋" w:hAnsi="仿宋" w:eastAsia="仿宋" w:cs="宋体"/>
                <w:sz w:val="24"/>
              </w:rPr>
            </w:pPr>
            <w:r>
              <w:rPr>
                <w:rFonts w:hint="eastAsia" w:ascii="仿宋" w:hAnsi="仿宋" w:eastAsia="仿宋" w:cs="宋体"/>
                <w:sz w:val="24"/>
              </w:rPr>
              <w:t>String</w:t>
            </w:r>
          </w:p>
        </w:tc>
        <w:tc>
          <w:tcPr>
            <w:tcW w:w="1523" w:type="dxa"/>
            <w:vAlign w:val="center"/>
          </w:tcPr>
          <w:p w14:paraId="5F12D280">
            <w:pPr>
              <w:spacing w:line="360" w:lineRule="auto"/>
              <w:ind w:firstLine="0" w:firstLineChars="0"/>
              <w:jc w:val="center"/>
              <w:rPr>
                <w:rFonts w:ascii="仿宋" w:hAnsi="仿宋" w:eastAsia="仿宋" w:cs="宋体"/>
                <w:sz w:val="24"/>
              </w:rPr>
            </w:pPr>
            <w:r>
              <w:rPr>
                <w:rFonts w:hint="eastAsia" w:ascii="仿宋" w:hAnsi="仿宋" w:eastAsia="仿宋" w:cs="宋体"/>
                <w:sz w:val="24"/>
              </w:rPr>
              <w:t>无</w:t>
            </w:r>
          </w:p>
        </w:tc>
        <w:tc>
          <w:tcPr>
            <w:tcW w:w="3722" w:type="dxa"/>
            <w:vAlign w:val="center"/>
          </w:tcPr>
          <w:p w14:paraId="70226764">
            <w:pPr>
              <w:spacing w:line="360" w:lineRule="auto"/>
              <w:ind w:firstLine="0" w:firstLineChars="0"/>
              <w:jc w:val="center"/>
              <w:rPr>
                <w:rFonts w:ascii="仿宋" w:hAnsi="仿宋" w:eastAsia="仿宋" w:cs="宋体"/>
                <w:sz w:val="24"/>
              </w:rPr>
            </w:pPr>
            <w:r>
              <w:rPr>
                <w:rFonts w:hint="eastAsia" w:ascii="仿宋" w:hAnsi="仿宋" w:eastAsia="仿宋" w:cs="宋体"/>
                <w:sz w:val="24"/>
              </w:rPr>
              <w:t>取当前日期的字符串， </w:t>
            </w:r>
            <w:r>
              <w:rPr>
                <w:rFonts w:hint="eastAsia" w:ascii="仿宋" w:hAnsi="仿宋" w:eastAsia="仿宋" w:cs="仿宋"/>
                <w:sz w:val="24"/>
              </w:rPr>
              <w:t>格式为</w:t>
            </w:r>
            <w:r>
              <w:rPr>
                <w:rFonts w:hint="eastAsia" w:ascii="仿宋" w:hAnsi="仿宋" w:eastAsia="仿宋" w:cs="宋体"/>
                <w:sz w:val="24"/>
              </w:rPr>
              <w:t>"yyyy-mm-dd"</w:t>
            </w:r>
          </w:p>
        </w:tc>
      </w:tr>
      <w:tr w14:paraId="40FA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7" w:hRule="atLeast"/>
          <w:tblHeader/>
          <w:jc w:val="center"/>
        </w:trPr>
        <w:tc>
          <w:tcPr>
            <w:tcW w:w="1985" w:type="dxa"/>
            <w:vAlign w:val="center"/>
          </w:tcPr>
          <w:p w14:paraId="64C4A988">
            <w:pPr>
              <w:spacing w:line="360" w:lineRule="auto"/>
              <w:ind w:firstLine="0" w:firstLineChars="0"/>
              <w:jc w:val="center"/>
              <w:rPr>
                <w:rFonts w:ascii="仿宋" w:hAnsi="仿宋" w:eastAsia="仿宋" w:cs="宋体"/>
                <w:sz w:val="24"/>
              </w:rPr>
            </w:pPr>
            <w:r>
              <w:rPr>
                <w:rFonts w:hint="eastAsia" w:ascii="仿宋" w:hAnsi="仿宋" w:eastAsia="仿宋" w:cs="宋体"/>
                <w:sz w:val="24"/>
              </w:rPr>
              <w:t>Static getNowTime()</w:t>
            </w:r>
          </w:p>
        </w:tc>
        <w:tc>
          <w:tcPr>
            <w:tcW w:w="1548" w:type="dxa"/>
            <w:vAlign w:val="center"/>
          </w:tcPr>
          <w:p w14:paraId="67A8B838">
            <w:pPr>
              <w:spacing w:line="360" w:lineRule="auto"/>
              <w:ind w:firstLine="0" w:firstLineChars="0"/>
              <w:jc w:val="center"/>
              <w:rPr>
                <w:rFonts w:ascii="仿宋" w:hAnsi="仿宋" w:eastAsia="仿宋" w:cs="宋体"/>
                <w:sz w:val="24"/>
              </w:rPr>
            </w:pPr>
            <w:r>
              <w:rPr>
                <w:rFonts w:hint="eastAsia" w:ascii="仿宋" w:hAnsi="仿宋" w:eastAsia="仿宋" w:cs="宋体"/>
                <w:sz w:val="24"/>
              </w:rPr>
              <w:t>String</w:t>
            </w:r>
          </w:p>
        </w:tc>
        <w:tc>
          <w:tcPr>
            <w:tcW w:w="1523" w:type="dxa"/>
            <w:vAlign w:val="center"/>
          </w:tcPr>
          <w:p w14:paraId="4EB0392C">
            <w:pPr>
              <w:spacing w:line="360" w:lineRule="auto"/>
              <w:ind w:firstLine="0" w:firstLineChars="0"/>
              <w:jc w:val="center"/>
              <w:rPr>
                <w:rFonts w:ascii="仿宋" w:hAnsi="仿宋" w:eastAsia="仿宋" w:cs="宋体"/>
                <w:sz w:val="24"/>
              </w:rPr>
            </w:pPr>
            <w:r>
              <w:rPr>
                <w:rFonts w:hint="eastAsia" w:ascii="仿宋" w:hAnsi="仿宋" w:eastAsia="仿宋" w:cs="宋体"/>
                <w:sz w:val="24"/>
              </w:rPr>
              <w:t>无</w:t>
            </w:r>
          </w:p>
        </w:tc>
        <w:tc>
          <w:tcPr>
            <w:tcW w:w="3722" w:type="dxa"/>
            <w:vAlign w:val="center"/>
          </w:tcPr>
          <w:p w14:paraId="598E3E5A">
            <w:pPr>
              <w:spacing w:line="360" w:lineRule="auto"/>
              <w:ind w:firstLine="0" w:firstLineChars="0"/>
              <w:jc w:val="center"/>
              <w:rPr>
                <w:rFonts w:ascii="仿宋" w:hAnsi="仿宋" w:eastAsia="仿宋" w:cs="宋体"/>
                <w:sz w:val="24"/>
              </w:rPr>
            </w:pPr>
            <w:r>
              <w:rPr>
                <w:rFonts w:hint="eastAsia" w:ascii="仿宋" w:hAnsi="仿宋" w:eastAsia="仿宋" w:cs="宋体"/>
                <w:sz w:val="24"/>
              </w:rPr>
              <w:t>取当前时间的字符串， </w:t>
            </w:r>
            <w:r>
              <w:rPr>
                <w:rFonts w:hint="eastAsia" w:ascii="仿宋" w:hAnsi="仿宋" w:eastAsia="仿宋" w:cs="仿宋"/>
                <w:sz w:val="24"/>
              </w:rPr>
              <w:t>格式为</w:t>
            </w:r>
            <w:r>
              <w:rPr>
                <w:rFonts w:hint="eastAsia" w:ascii="仿宋" w:hAnsi="仿宋" w:eastAsia="仿宋" w:cs="宋体"/>
                <w:sz w:val="24"/>
              </w:rPr>
              <w:t>"hh:ss:mm"</w:t>
            </w:r>
          </w:p>
        </w:tc>
      </w:tr>
      <w:tr w14:paraId="0DDFC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7" w:hRule="atLeast"/>
          <w:tblHeader/>
          <w:jc w:val="center"/>
        </w:trPr>
        <w:tc>
          <w:tcPr>
            <w:tcW w:w="1985" w:type="dxa"/>
            <w:vAlign w:val="center"/>
          </w:tcPr>
          <w:p w14:paraId="71E5B135">
            <w:pPr>
              <w:spacing w:line="360" w:lineRule="auto"/>
              <w:ind w:firstLine="0" w:firstLineChars="0"/>
              <w:jc w:val="center"/>
              <w:rPr>
                <w:rFonts w:ascii="仿宋" w:hAnsi="仿宋" w:eastAsia="仿宋" w:cs="宋体"/>
                <w:sz w:val="24"/>
              </w:rPr>
            </w:pPr>
            <w:r>
              <w:rPr>
                <w:rFonts w:hint="eastAsia" w:ascii="仿宋" w:hAnsi="仿宋" w:eastAsia="仿宋" w:cs="宋体"/>
                <w:sz w:val="24"/>
              </w:rPr>
              <w:t>Static getYear() </w:t>
            </w:r>
          </w:p>
        </w:tc>
        <w:tc>
          <w:tcPr>
            <w:tcW w:w="1548" w:type="dxa"/>
            <w:vAlign w:val="center"/>
          </w:tcPr>
          <w:p w14:paraId="13CC3565">
            <w:pPr>
              <w:spacing w:line="360" w:lineRule="auto"/>
              <w:ind w:firstLine="0" w:firstLineChars="0"/>
              <w:jc w:val="center"/>
              <w:rPr>
                <w:rFonts w:ascii="仿宋" w:hAnsi="仿宋" w:eastAsia="仿宋" w:cs="宋体"/>
                <w:sz w:val="24"/>
              </w:rPr>
            </w:pPr>
            <w:r>
              <w:rPr>
                <w:rFonts w:hint="eastAsia" w:ascii="仿宋" w:hAnsi="仿宋" w:eastAsia="仿宋" w:cs="宋体"/>
                <w:sz w:val="24"/>
              </w:rPr>
              <w:t>String</w:t>
            </w:r>
          </w:p>
        </w:tc>
        <w:tc>
          <w:tcPr>
            <w:tcW w:w="1523" w:type="dxa"/>
            <w:vAlign w:val="center"/>
          </w:tcPr>
          <w:p w14:paraId="1C290FFA">
            <w:pPr>
              <w:spacing w:line="360" w:lineRule="auto"/>
              <w:ind w:firstLine="0" w:firstLineChars="0"/>
              <w:jc w:val="center"/>
              <w:rPr>
                <w:rFonts w:ascii="仿宋" w:hAnsi="仿宋" w:eastAsia="仿宋" w:cs="宋体"/>
                <w:sz w:val="24"/>
              </w:rPr>
            </w:pPr>
            <w:r>
              <w:rPr>
                <w:rFonts w:hint="eastAsia" w:ascii="仿宋" w:hAnsi="仿宋" w:eastAsia="仿宋" w:cs="宋体"/>
                <w:sz w:val="24"/>
              </w:rPr>
              <w:t>Calendar cal</w:t>
            </w:r>
          </w:p>
        </w:tc>
        <w:tc>
          <w:tcPr>
            <w:tcW w:w="3722" w:type="dxa"/>
            <w:vAlign w:val="center"/>
          </w:tcPr>
          <w:p w14:paraId="6E56AAB5">
            <w:pPr>
              <w:spacing w:line="360" w:lineRule="auto"/>
              <w:ind w:firstLine="0" w:firstLineChars="0"/>
              <w:jc w:val="center"/>
              <w:rPr>
                <w:rFonts w:ascii="仿宋" w:hAnsi="仿宋" w:eastAsia="仿宋" w:cs="宋体"/>
                <w:sz w:val="24"/>
              </w:rPr>
            </w:pPr>
            <w:r>
              <w:rPr>
                <w:rFonts w:hint="eastAsia" w:ascii="仿宋" w:hAnsi="仿宋" w:eastAsia="仿宋" w:cs="宋体"/>
                <w:sz w:val="24"/>
              </w:rPr>
              <w:t>返回日历年字符串</w:t>
            </w:r>
          </w:p>
        </w:tc>
      </w:tr>
    </w:tbl>
    <w:p w14:paraId="1EE53B8A">
      <w:pPr>
        <w:ind w:firstLine="560"/>
        <w:rPr>
          <w:rFonts w:ascii="仿宋" w:hAnsi="仿宋" w:eastAsia="仿宋" w:cs="宋体"/>
          <w:szCs w:val="28"/>
        </w:rPr>
      </w:pPr>
      <w:r>
        <w:rPr>
          <w:rFonts w:hint="eastAsia" w:ascii="仿宋" w:hAnsi="仿宋" w:eastAsia="仿宋" w:cs="宋体"/>
          <w:szCs w:val="28"/>
        </w:rPr>
        <w:t>内部接口方面，各模块之间采用函数调用、参数传递、返回值的方式进行信息传递。具体参数的结构将在数据结构设计的内容中说明。接口传递的信息将是以数据结构封装了的数据，以参数传递或返回值的形式在各模块间传输。</w:t>
      </w:r>
    </w:p>
    <w:p w14:paraId="577900F4">
      <w:pPr>
        <w:pStyle w:val="5"/>
      </w:pPr>
      <w:bookmarkStart w:id="119" w:name="_Toc218868159"/>
      <w:r>
        <w:rPr>
          <w:rFonts w:hint="eastAsia"/>
        </w:rPr>
        <w:t>数据对接需求</w:t>
      </w:r>
      <w:bookmarkEnd w:id="119"/>
    </w:p>
    <w:p w14:paraId="29B63C12">
      <w:pPr>
        <w:ind w:firstLine="198" w:firstLineChars="71"/>
      </w:pPr>
      <w:r>
        <w:rPr>
          <w:highlight w:val="yellow"/>
        </w:rPr>
        <w:t>XXX</w:t>
      </w:r>
    </w:p>
    <w:p w14:paraId="29308872">
      <w:pPr>
        <w:pStyle w:val="5"/>
      </w:pPr>
      <w:bookmarkStart w:id="120" w:name="_Toc218868160"/>
      <w:r>
        <w:rPr>
          <w:rFonts w:hint="eastAsia"/>
        </w:rPr>
        <w:t>故障处理要求</w:t>
      </w:r>
      <w:bookmarkEnd w:id="120"/>
    </w:p>
    <w:p w14:paraId="529CD6DA">
      <w:pPr>
        <w:pStyle w:val="6"/>
        <w:bidi w:val="0"/>
        <w:rPr>
          <w:rFonts w:hint="eastAsia"/>
        </w:rPr>
      </w:pPr>
      <w:r>
        <w:rPr>
          <w:rFonts w:hint="eastAsia"/>
        </w:rPr>
        <w:t>故障处理基本原则</w:t>
      </w:r>
    </w:p>
    <w:p w14:paraId="45295F8D">
      <w:pPr>
        <w:ind w:firstLine="560"/>
        <w:rPr>
          <w:rFonts w:hint="eastAsia" w:ascii="仿宋" w:hAnsi="仿宋" w:eastAsia="仿宋" w:cs="宋体"/>
          <w:szCs w:val="28"/>
        </w:rPr>
      </w:pPr>
      <w:r>
        <w:rPr>
          <w:rFonts w:hint="eastAsia" w:ascii="仿宋" w:hAnsi="仿宋" w:eastAsia="仿宋" w:cs="宋体"/>
          <w:szCs w:val="28"/>
        </w:rPr>
        <w:t>业务优先原则：优先保障招商引资、项目管理、产业分析等核心业务模块的恢复，减少对招商工作的影响。</w:t>
      </w:r>
    </w:p>
    <w:p w14:paraId="6DA3939E">
      <w:pPr>
        <w:ind w:firstLine="560"/>
        <w:rPr>
          <w:rFonts w:hint="eastAsia" w:ascii="仿宋" w:hAnsi="仿宋" w:eastAsia="仿宋" w:cs="宋体"/>
          <w:szCs w:val="28"/>
        </w:rPr>
      </w:pPr>
      <w:r>
        <w:rPr>
          <w:rFonts w:hint="eastAsia" w:ascii="仿宋" w:hAnsi="仿宋" w:eastAsia="仿宋" w:cs="宋体"/>
          <w:szCs w:val="28"/>
        </w:rPr>
        <w:t>分级响应原则：根据故障影响范围、严重程度划分等级，匹配不同的响应资源和处理流程。</w:t>
      </w:r>
    </w:p>
    <w:p w14:paraId="54C152EF">
      <w:pPr>
        <w:ind w:firstLine="560"/>
        <w:rPr>
          <w:rFonts w:hint="eastAsia" w:ascii="仿宋" w:hAnsi="仿宋" w:eastAsia="仿宋" w:cs="宋体"/>
          <w:szCs w:val="28"/>
        </w:rPr>
      </w:pPr>
      <w:r>
        <w:rPr>
          <w:rFonts w:hint="eastAsia" w:ascii="仿宋" w:hAnsi="仿宋" w:eastAsia="仿宋" w:cs="宋体"/>
          <w:szCs w:val="28"/>
        </w:rPr>
        <w:t>数据安全原则：故障处理过程中需保护企业信息、项目数据、产业数据等敏感信息，避免数据泄露或丢失。</w:t>
      </w:r>
    </w:p>
    <w:p w14:paraId="549C3E10">
      <w:pPr>
        <w:ind w:firstLine="560"/>
        <w:rPr>
          <w:rFonts w:hint="eastAsia" w:ascii="仿宋" w:hAnsi="仿宋" w:eastAsia="仿宋" w:cs="宋体"/>
          <w:szCs w:val="28"/>
        </w:rPr>
      </w:pPr>
      <w:r>
        <w:rPr>
          <w:rFonts w:hint="eastAsia" w:ascii="仿宋" w:hAnsi="仿宋" w:eastAsia="仿宋" w:cs="宋体"/>
          <w:szCs w:val="28"/>
        </w:rPr>
        <w:t>全程记录原则：对故障发现、上报、处理、恢复、复盘的全流程进行记录，形成故障处理档案。</w:t>
      </w:r>
    </w:p>
    <w:p w14:paraId="721D6A88">
      <w:pPr>
        <w:pStyle w:val="6"/>
        <w:bidi w:val="0"/>
        <w:rPr>
          <w:rFonts w:hint="eastAsia"/>
        </w:rPr>
      </w:pPr>
      <w:r>
        <w:rPr>
          <w:rFonts w:hint="eastAsia"/>
        </w:rPr>
        <w:t>故障等级划分标准</w:t>
      </w:r>
    </w:p>
    <w:tbl>
      <w:tblPr>
        <w:tblStyle w:val="8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95"/>
        <w:gridCol w:w="735"/>
        <w:gridCol w:w="4050"/>
        <w:gridCol w:w="825"/>
        <w:gridCol w:w="1860"/>
      </w:tblGrid>
      <w:tr w14:paraId="2667A8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95" w:type="dxa"/>
            <w:tcMar>
              <w:top w:w="60" w:type="dxa"/>
              <w:left w:w="120" w:type="dxa"/>
              <w:bottom w:w="30" w:type="dxa"/>
              <w:right w:w="120" w:type="dxa"/>
            </w:tcMar>
          </w:tcPr>
          <w:p w14:paraId="27C7E999">
            <w:pPr>
              <w:spacing w:before="120" w:after="120" w:line="288" w:lineRule="auto"/>
              <w:ind w:left="0" w:leftChars="0" w:firstLine="0" w:firstLineChars="0"/>
              <w:jc w:val="left"/>
            </w:pPr>
            <w:bookmarkStart w:id="121" w:name="_Toc218868161"/>
            <w:r>
              <w:rPr>
                <w:rFonts w:ascii="Arial" w:hAnsi="Arial" w:eastAsia="等线" w:cs="Arial"/>
                <w:b/>
                <w:sz w:val="22"/>
              </w:rPr>
              <w:t>响应级别</w:t>
            </w:r>
          </w:p>
        </w:tc>
        <w:tc>
          <w:tcPr>
            <w:tcW w:w="735" w:type="dxa"/>
            <w:tcMar>
              <w:top w:w="60" w:type="dxa"/>
              <w:left w:w="120" w:type="dxa"/>
              <w:bottom w:w="30" w:type="dxa"/>
              <w:right w:w="120" w:type="dxa"/>
            </w:tcMar>
          </w:tcPr>
          <w:p w14:paraId="5A5DEE8A">
            <w:pPr>
              <w:spacing w:before="120" w:after="120" w:line="288" w:lineRule="auto"/>
              <w:ind w:left="0" w:leftChars="0" w:firstLine="0" w:firstLineChars="0"/>
              <w:jc w:val="center"/>
            </w:pPr>
            <w:r>
              <w:rPr>
                <w:rFonts w:ascii="Arial" w:hAnsi="Arial" w:eastAsia="等线" w:cs="Arial"/>
                <w:b/>
                <w:sz w:val="22"/>
              </w:rPr>
              <w:t>影响级别</w:t>
            </w:r>
          </w:p>
        </w:tc>
        <w:tc>
          <w:tcPr>
            <w:tcW w:w="4050" w:type="dxa"/>
            <w:tcMar>
              <w:top w:w="60" w:type="dxa"/>
              <w:left w:w="120" w:type="dxa"/>
              <w:bottom w:w="30" w:type="dxa"/>
              <w:right w:w="120" w:type="dxa"/>
            </w:tcMar>
          </w:tcPr>
          <w:p w14:paraId="5E94E986">
            <w:pPr>
              <w:spacing w:before="120" w:after="120" w:line="288" w:lineRule="auto"/>
              <w:ind w:left="0"/>
              <w:jc w:val="center"/>
            </w:pPr>
            <w:r>
              <w:rPr>
                <w:rFonts w:ascii="Arial" w:hAnsi="Arial" w:eastAsia="等线" w:cs="Arial"/>
                <w:b/>
                <w:sz w:val="22"/>
              </w:rPr>
              <w:t>描述</w:t>
            </w:r>
          </w:p>
        </w:tc>
        <w:tc>
          <w:tcPr>
            <w:tcW w:w="825" w:type="dxa"/>
            <w:tcMar>
              <w:top w:w="60" w:type="dxa"/>
              <w:left w:w="120" w:type="dxa"/>
              <w:bottom w:w="30" w:type="dxa"/>
              <w:right w:w="120" w:type="dxa"/>
            </w:tcMar>
          </w:tcPr>
          <w:p w14:paraId="671A3869">
            <w:pPr>
              <w:spacing w:before="120" w:after="120" w:line="288" w:lineRule="auto"/>
              <w:ind w:left="0" w:leftChars="0" w:firstLine="0" w:firstLineChars="0"/>
              <w:jc w:val="center"/>
            </w:pPr>
            <w:r>
              <w:rPr>
                <w:rFonts w:ascii="Arial" w:hAnsi="Arial" w:eastAsia="等线" w:cs="Arial"/>
                <w:b/>
                <w:sz w:val="22"/>
              </w:rPr>
              <w:t>响应时间</w:t>
            </w:r>
          </w:p>
        </w:tc>
        <w:tc>
          <w:tcPr>
            <w:tcW w:w="1860" w:type="dxa"/>
            <w:tcMar>
              <w:top w:w="60" w:type="dxa"/>
              <w:left w:w="120" w:type="dxa"/>
              <w:bottom w:w="30" w:type="dxa"/>
              <w:right w:w="120" w:type="dxa"/>
            </w:tcMar>
          </w:tcPr>
          <w:p w14:paraId="7375DFA3">
            <w:pPr>
              <w:spacing w:before="120" w:after="120" w:line="288" w:lineRule="auto"/>
              <w:ind w:left="0" w:leftChars="0" w:firstLine="0" w:firstLineChars="0"/>
              <w:jc w:val="center"/>
            </w:pPr>
            <w:r>
              <w:rPr>
                <w:rFonts w:ascii="Arial" w:hAnsi="Arial" w:eastAsia="等线" w:cs="Arial"/>
                <w:b/>
                <w:sz w:val="22"/>
              </w:rPr>
              <w:t>响应方式</w:t>
            </w:r>
          </w:p>
        </w:tc>
      </w:tr>
      <w:tr w14:paraId="6F124C5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95" w:type="dxa"/>
            <w:tcMar>
              <w:top w:w="60" w:type="dxa"/>
              <w:left w:w="120" w:type="dxa"/>
              <w:bottom w:w="30" w:type="dxa"/>
              <w:right w:w="120" w:type="dxa"/>
            </w:tcMar>
          </w:tcPr>
          <w:p w14:paraId="4CA8FE0B">
            <w:pPr>
              <w:spacing w:before="120" w:after="120" w:line="288" w:lineRule="auto"/>
              <w:ind w:left="0" w:leftChars="0" w:firstLine="0" w:firstLineChars="0"/>
              <w:jc w:val="left"/>
              <w:rPr>
                <w:rFonts w:hint="eastAsia" w:ascii="Arial" w:hAnsi="Arial" w:eastAsia="等线" w:cs="Arial"/>
                <w:sz w:val="22"/>
                <w:lang w:eastAsia="zh-CN"/>
              </w:rPr>
            </w:pPr>
            <w:r>
              <w:rPr>
                <w:rFonts w:ascii="Arial" w:hAnsi="Arial" w:eastAsia="等线" w:cs="Arial"/>
                <w:sz w:val="22"/>
              </w:rPr>
              <w:t>P0</w:t>
            </w:r>
          </w:p>
        </w:tc>
        <w:tc>
          <w:tcPr>
            <w:tcW w:w="735" w:type="dxa"/>
            <w:tcMar>
              <w:top w:w="60" w:type="dxa"/>
              <w:left w:w="120" w:type="dxa"/>
              <w:bottom w:w="30" w:type="dxa"/>
              <w:right w:w="120" w:type="dxa"/>
            </w:tcMar>
          </w:tcPr>
          <w:p w14:paraId="684F9303">
            <w:p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重大影响</w:t>
            </w:r>
          </w:p>
        </w:tc>
        <w:tc>
          <w:tcPr>
            <w:tcW w:w="4050" w:type="dxa"/>
            <w:tcMar>
              <w:top w:w="60" w:type="dxa"/>
              <w:left w:w="120" w:type="dxa"/>
              <w:bottom w:w="30" w:type="dxa"/>
              <w:right w:w="120" w:type="dxa"/>
            </w:tcMar>
          </w:tcPr>
          <w:p w14:paraId="630831DC">
            <w:p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1.系统瘫痪，全部业务功能中断，</w:t>
            </w:r>
          </w:p>
          <w:p w14:paraId="5FB30FD3">
            <w:pPr>
              <w:spacing w:before="120" w:after="120" w:line="288" w:lineRule="auto"/>
              <w:ind w:left="0" w:leftChars="0" w:firstLine="0" w:firstLineChars="0"/>
              <w:jc w:val="left"/>
              <w:rPr>
                <w:rFonts w:hint="eastAsia" w:ascii="Arial" w:hAnsi="Arial" w:eastAsia="等线" w:cs="Arial"/>
                <w:sz w:val="22"/>
                <w:lang w:eastAsia="zh-CN"/>
              </w:rPr>
            </w:pPr>
            <w:r>
              <w:rPr>
                <w:rFonts w:ascii="Arial" w:hAnsi="Arial" w:eastAsia="等线" w:cs="Arial"/>
                <w:sz w:val="22"/>
              </w:rPr>
              <w:t>2.主业务场景功能完全不可用且没有绕行方案。</w:t>
            </w:r>
          </w:p>
        </w:tc>
        <w:tc>
          <w:tcPr>
            <w:tcW w:w="825" w:type="dxa"/>
            <w:tcMar>
              <w:top w:w="60" w:type="dxa"/>
              <w:left w:w="120" w:type="dxa"/>
              <w:bottom w:w="30" w:type="dxa"/>
              <w:right w:w="120" w:type="dxa"/>
            </w:tcMar>
          </w:tcPr>
          <w:p w14:paraId="7CF3A694">
            <w:p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30分钟</w:t>
            </w:r>
          </w:p>
        </w:tc>
        <w:tc>
          <w:tcPr>
            <w:tcW w:w="1860" w:type="dxa"/>
            <w:tcMar>
              <w:top w:w="60" w:type="dxa"/>
              <w:left w:w="120" w:type="dxa"/>
              <w:bottom w:w="30" w:type="dxa"/>
              <w:right w:w="120" w:type="dxa"/>
            </w:tcMar>
          </w:tcPr>
          <w:p w14:paraId="3CA142C3">
            <w:p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电话（7*24小时）/IM群（服务时间范围内）</w:t>
            </w:r>
          </w:p>
        </w:tc>
      </w:tr>
      <w:tr w14:paraId="0DDF7A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95" w:type="dxa"/>
            <w:tcMar>
              <w:top w:w="60" w:type="dxa"/>
              <w:left w:w="120" w:type="dxa"/>
              <w:bottom w:w="30" w:type="dxa"/>
              <w:right w:w="120" w:type="dxa"/>
            </w:tcMar>
          </w:tcPr>
          <w:p w14:paraId="365ACCD0">
            <w:pPr>
              <w:spacing w:before="120" w:after="120" w:line="288" w:lineRule="auto"/>
              <w:ind w:left="0" w:leftChars="0" w:firstLine="0" w:firstLineChars="0"/>
              <w:jc w:val="left"/>
              <w:rPr>
                <w:rFonts w:hint="eastAsia" w:ascii="Arial" w:hAnsi="Arial" w:eastAsia="等线" w:cs="Arial"/>
                <w:sz w:val="22"/>
                <w:lang w:eastAsia="zh-CN"/>
              </w:rPr>
            </w:pPr>
            <w:r>
              <w:rPr>
                <w:rFonts w:ascii="Arial" w:hAnsi="Arial" w:eastAsia="等线" w:cs="Arial"/>
                <w:sz w:val="22"/>
              </w:rPr>
              <w:t>P1</w:t>
            </w:r>
          </w:p>
        </w:tc>
        <w:tc>
          <w:tcPr>
            <w:tcW w:w="735" w:type="dxa"/>
            <w:tcMar>
              <w:top w:w="60" w:type="dxa"/>
              <w:left w:w="120" w:type="dxa"/>
              <w:bottom w:w="30" w:type="dxa"/>
              <w:right w:w="120" w:type="dxa"/>
            </w:tcMar>
          </w:tcPr>
          <w:p w14:paraId="00AB3FD7">
            <w:p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重要影响</w:t>
            </w:r>
          </w:p>
        </w:tc>
        <w:tc>
          <w:tcPr>
            <w:tcW w:w="4050" w:type="dxa"/>
            <w:tcMar>
              <w:top w:w="60" w:type="dxa"/>
              <w:left w:w="120" w:type="dxa"/>
              <w:bottom w:w="30" w:type="dxa"/>
              <w:right w:w="120" w:type="dxa"/>
            </w:tcMar>
          </w:tcPr>
          <w:p w14:paraId="0F4C4D5E">
            <w:pPr>
              <w:spacing w:before="120" w:after="120" w:line="288" w:lineRule="auto"/>
              <w:ind w:left="0" w:leftChars="0" w:firstLine="0" w:firstLineChars="0"/>
              <w:jc w:val="left"/>
              <w:rPr>
                <w:rFonts w:hint="eastAsia" w:ascii="Arial" w:hAnsi="Arial" w:eastAsia="等线" w:cs="Arial"/>
                <w:sz w:val="22"/>
                <w:lang w:eastAsia="zh-CN"/>
              </w:rPr>
            </w:pPr>
            <w:r>
              <w:rPr>
                <w:rFonts w:ascii="Arial" w:hAnsi="Arial" w:eastAsia="等线" w:cs="Arial"/>
                <w:sz w:val="22"/>
              </w:rPr>
              <w:t>1.主业务场景功能不可用，但有绕行方案；</w:t>
            </w:r>
          </w:p>
          <w:p w14:paraId="73F03EEC">
            <w:pPr>
              <w:spacing w:before="120" w:after="120" w:line="288" w:lineRule="auto"/>
              <w:ind w:left="0" w:leftChars="0" w:firstLine="0" w:firstLineChars="0"/>
              <w:jc w:val="left"/>
              <w:rPr>
                <w:rFonts w:hint="eastAsia" w:ascii="Arial" w:hAnsi="Arial" w:eastAsia="等线" w:cs="Arial"/>
                <w:sz w:val="22"/>
                <w:lang w:eastAsia="zh-CN"/>
              </w:rPr>
            </w:pPr>
            <w:r>
              <w:rPr>
                <w:rFonts w:ascii="Arial" w:hAnsi="Arial" w:eastAsia="等线" w:cs="Arial"/>
                <w:sz w:val="22"/>
              </w:rPr>
              <w:t>2.系统主要功能不可用或性能下降，影响重要业务正常开展；</w:t>
            </w:r>
          </w:p>
        </w:tc>
        <w:tc>
          <w:tcPr>
            <w:tcW w:w="825" w:type="dxa"/>
            <w:tcMar>
              <w:top w:w="60" w:type="dxa"/>
              <w:left w:w="120" w:type="dxa"/>
              <w:bottom w:w="30" w:type="dxa"/>
              <w:right w:w="120" w:type="dxa"/>
            </w:tcMar>
          </w:tcPr>
          <w:p w14:paraId="07329F6E">
            <w:pPr>
              <w:spacing w:before="120" w:after="120" w:line="288" w:lineRule="auto"/>
              <w:ind w:left="0" w:leftChars="0" w:firstLine="0" w:firstLineChars="0"/>
              <w:jc w:val="left"/>
              <w:rPr>
                <w:rFonts w:hint="eastAsia" w:ascii="Arial" w:hAnsi="Arial" w:eastAsia="等线" w:cs="Arial"/>
                <w:sz w:val="22"/>
                <w:lang w:eastAsia="zh-CN"/>
              </w:rPr>
            </w:pPr>
            <w:r>
              <w:rPr>
                <w:rFonts w:ascii="Arial" w:hAnsi="Arial" w:eastAsia="等线" w:cs="Arial"/>
                <w:sz w:val="22"/>
              </w:rPr>
              <w:t>1小时</w:t>
            </w:r>
          </w:p>
        </w:tc>
        <w:tc>
          <w:tcPr>
            <w:tcW w:w="1860" w:type="dxa"/>
            <w:tcMar>
              <w:top w:w="60" w:type="dxa"/>
              <w:left w:w="120" w:type="dxa"/>
              <w:bottom w:w="30" w:type="dxa"/>
              <w:right w:w="120" w:type="dxa"/>
            </w:tcMar>
          </w:tcPr>
          <w:p w14:paraId="06343C74">
            <w:p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电话（7*24小时）/IM群（服务时间范围内）</w:t>
            </w:r>
          </w:p>
        </w:tc>
      </w:tr>
      <w:tr w14:paraId="410B84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95" w:type="dxa"/>
            <w:tcMar>
              <w:top w:w="60" w:type="dxa"/>
              <w:left w:w="120" w:type="dxa"/>
              <w:bottom w:w="30" w:type="dxa"/>
              <w:right w:w="120" w:type="dxa"/>
            </w:tcMar>
          </w:tcPr>
          <w:p w14:paraId="6CBB1D42">
            <w:pPr>
              <w:spacing w:before="120" w:after="120" w:line="288" w:lineRule="auto"/>
              <w:ind w:left="0" w:leftChars="0" w:firstLine="0" w:firstLineChars="0"/>
              <w:jc w:val="left"/>
              <w:rPr>
                <w:rFonts w:hint="eastAsia" w:ascii="Arial" w:hAnsi="Arial" w:eastAsia="等线" w:cs="Arial"/>
                <w:sz w:val="22"/>
                <w:lang w:eastAsia="zh-CN"/>
              </w:rPr>
            </w:pPr>
            <w:r>
              <w:rPr>
                <w:rFonts w:ascii="Arial" w:hAnsi="Arial" w:eastAsia="等线" w:cs="Arial"/>
                <w:sz w:val="22"/>
              </w:rPr>
              <w:t>P2</w:t>
            </w:r>
          </w:p>
        </w:tc>
        <w:tc>
          <w:tcPr>
            <w:tcW w:w="735" w:type="dxa"/>
            <w:tcMar>
              <w:top w:w="60" w:type="dxa"/>
              <w:left w:w="120" w:type="dxa"/>
              <w:bottom w:w="30" w:type="dxa"/>
              <w:right w:w="120" w:type="dxa"/>
            </w:tcMar>
          </w:tcPr>
          <w:p w14:paraId="446DEACB">
            <w:p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次要影响</w:t>
            </w:r>
          </w:p>
        </w:tc>
        <w:tc>
          <w:tcPr>
            <w:tcW w:w="4050" w:type="dxa"/>
            <w:tcMar>
              <w:top w:w="60" w:type="dxa"/>
              <w:left w:w="120" w:type="dxa"/>
              <w:bottom w:w="30" w:type="dxa"/>
              <w:right w:w="120" w:type="dxa"/>
            </w:tcMar>
          </w:tcPr>
          <w:p w14:paraId="7BCF45FE">
            <w:pPr>
              <w:spacing w:before="120" w:after="120" w:line="288" w:lineRule="auto"/>
              <w:ind w:left="0" w:leftChars="0" w:firstLine="0" w:firstLineChars="0"/>
              <w:jc w:val="left"/>
              <w:rPr>
                <w:rFonts w:hint="eastAsia" w:ascii="Arial" w:hAnsi="Arial" w:eastAsia="等线" w:cs="Arial"/>
                <w:sz w:val="22"/>
                <w:lang w:eastAsia="zh-CN"/>
              </w:rPr>
            </w:pPr>
            <w:r>
              <w:rPr>
                <w:rFonts w:ascii="Arial" w:hAnsi="Arial" w:eastAsia="等线" w:cs="Arial"/>
                <w:sz w:val="22"/>
              </w:rPr>
              <w:t>1.非主业务场景功能不可用；</w:t>
            </w:r>
          </w:p>
          <w:p w14:paraId="6C5CC1BB">
            <w:pPr>
              <w:spacing w:before="120" w:after="120" w:line="288" w:lineRule="auto"/>
              <w:ind w:left="0" w:leftChars="0" w:firstLine="0" w:firstLineChars="0"/>
              <w:jc w:val="left"/>
              <w:rPr>
                <w:rFonts w:hint="eastAsia" w:ascii="Arial" w:hAnsi="Arial" w:eastAsia="等线" w:cs="Arial"/>
                <w:sz w:val="22"/>
                <w:lang w:eastAsia="zh-CN"/>
              </w:rPr>
            </w:pPr>
            <w:r>
              <w:rPr>
                <w:rFonts w:ascii="Arial" w:hAnsi="Arial" w:eastAsia="等线" w:cs="Arial"/>
                <w:sz w:val="22"/>
              </w:rPr>
              <w:t>2.系统单一功能不可用，且不影响客户主业务场景。</w:t>
            </w:r>
          </w:p>
        </w:tc>
        <w:tc>
          <w:tcPr>
            <w:tcW w:w="825" w:type="dxa"/>
            <w:tcMar>
              <w:top w:w="60" w:type="dxa"/>
              <w:left w:w="120" w:type="dxa"/>
              <w:bottom w:w="30" w:type="dxa"/>
              <w:right w:w="120" w:type="dxa"/>
            </w:tcMar>
          </w:tcPr>
          <w:p w14:paraId="679FCF49">
            <w:pPr>
              <w:spacing w:before="120" w:after="120" w:line="288" w:lineRule="auto"/>
              <w:ind w:left="0" w:leftChars="0" w:firstLine="0" w:firstLineChars="0"/>
              <w:jc w:val="left"/>
              <w:rPr>
                <w:rFonts w:hint="eastAsia" w:ascii="Arial" w:hAnsi="Arial" w:eastAsia="等线" w:cs="Arial"/>
                <w:sz w:val="22"/>
                <w:lang w:eastAsia="zh-CN"/>
              </w:rPr>
            </w:pPr>
            <w:r>
              <w:rPr>
                <w:rFonts w:ascii="Arial" w:hAnsi="Arial" w:eastAsia="等线" w:cs="Arial"/>
                <w:sz w:val="22"/>
              </w:rPr>
              <w:t>4小时</w:t>
            </w:r>
          </w:p>
        </w:tc>
        <w:tc>
          <w:tcPr>
            <w:tcW w:w="1860" w:type="dxa"/>
            <w:tcMar>
              <w:top w:w="60" w:type="dxa"/>
              <w:left w:w="120" w:type="dxa"/>
              <w:bottom w:w="30" w:type="dxa"/>
              <w:right w:w="120" w:type="dxa"/>
            </w:tcMar>
          </w:tcPr>
          <w:p w14:paraId="7DAF0298">
            <w:p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IM群（服务时间范围内）</w:t>
            </w:r>
          </w:p>
        </w:tc>
      </w:tr>
      <w:tr w14:paraId="2A6E99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95" w:type="dxa"/>
            <w:tcMar>
              <w:top w:w="60" w:type="dxa"/>
              <w:left w:w="120" w:type="dxa"/>
              <w:bottom w:w="30" w:type="dxa"/>
              <w:right w:w="120" w:type="dxa"/>
            </w:tcMar>
          </w:tcPr>
          <w:p w14:paraId="47C2BF7F">
            <w:p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P3</w:t>
            </w:r>
          </w:p>
        </w:tc>
        <w:tc>
          <w:tcPr>
            <w:tcW w:w="735" w:type="dxa"/>
            <w:tcMar>
              <w:top w:w="60" w:type="dxa"/>
              <w:left w:w="120" w:type="dxa"/>
              <w:bottom w:w="30" w:type="dxa"/>
              <w:right w:w="120" w:type="dxa"/>
            </w:tcMar>
          </w:tcPr>
          <w:p w14:paraId="4F0B9FDF">
            <w:p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一般影响</w:t>
            </w:r>
          </w:p>
        </w:tc>
        <w:tc>
          <w:tcPr>
            <w:tcW w:w="4050" w:type="dxa"/>
            <w:tcMar>
              <w:top w:w="60" w:type="dxa"/>
              <w:left w:w="120" w:type="dxa"/>
              <w:bottom w:w="30" w:type="dxa"/>
              <w:right w:w="120" w:type="dxa"/>
            </w:tcMar>
          </w:tcPr>
          <w:p w14:paraId="02E5AEC5">
            <w:p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1.偶发性的单一出错事件或次要功能不可用；</w:t>
            </w:r>
          </w:p>
          <w:p w14:paraId="255CB44C">
            <w:pPr>
              <w:spacing w:before="120" w:after="120" w:line="288" w:lineRule="auto"/>
              <w:ind w:left="0" w:leftChars="0" w:firstLine="0" w:firstLineChars="0"/>
              <w:jc w:val="left"/>
              <w:rPr>
                <w:rFonts w:hint="eastAsia" w:ascii="Arial" w:hAnsi="Arial" w:eastAsia="等线" w:cs="Arial"/>
                <w:sz w:val="22"/>
                <w:lang w:eastAsia="zh-CN"/>
              </w:rPr>
            </w:pPr>
            <w:r>
              <w:rPr>
                <w:rFonts w:ascii="Arial" w:hAnsi="Arial" w:eastAsia="等线" w:cs="Arial"/>
                <w:sz w:val="22"/>
              </w:rPr>
              <w:t>2.系统界面文案或提示异常，不影响正常使用。</w:t>
            </w:r>
          </w:p>
        </w:tc>
        <w:tc>
          <w:tcPr>
            <w:tcW w:w="825" w:type="dxa"/>
            <w:tcMar>
              <w:top w:w="60" w:type="dxa"/>
              <w:left w:w="120" w:type="dxa"/>
              <w:bottom w:w="30" w:type="dxa"/>
              <w:right w:w="120" w:type="dxa"/>
            </w:tcMar>
          </w:tcPr>
          <w:p w14:paraId="48ACC38D">
            <w:pPr>
              <w:spacing w:before="120" w:after="120" w:line="288" w:lineRule="auto"/>
              <w:ind w:left="0" w:leftChars="0" w:firstLine="0" w:firstLineChars="0"/>
              <w:jc w:val="left"/>
              <w:rPr>
                <w:rFonts w:hint="eastAsia" w:ascii="Arial" w:hAnsi="Arial" w:eastAsia="等线" w:cs="Arial"/>
                <w:sz w:val="22"/>
                <w:lang w:eastAsia="zh-CN"/>
              </w:rPr>
            </w:pPr>
            <w:r>
              <w:rPr>
                <w:rFonts w:ascii="Arial" w:hAnsi="Arial" w:eastAsia="等线" w:cs="Arial"/>
                <w:sz w:val="22"/>
              </w:rPr>
              <w:t>8小时</w:t>
            </w:r>
          </w:p>
        </w:tc>
        <w:tc>
          <w:tcPr>
            <w:tcW w:w="1860" w:type="dxa"/>
            <w:tcMar>
              <w:top w:w="60" w:type="dxa"/>
              <w:left w:w="120" w:type="dxa"/>
              <w:bottom w:w="30" w:type="dxa"/>
              <w:right w:w="120" w:type="dxa"/>
            </w:tcMar>
          </w:tcPr>
          <w:p w14:paraId="3C9B499B">
            <w:pPr>
              <w:spacing w:before="120" w:after="120" w:line="288" w:lineRule="auto"/>
              <w:ind w:left="0" w:leftChars="0" w:firstLine="0" w:firstLineChars="0"/>
              <w:jc w:val="left"/>
              <w:rPr>
                <w:rFonts w:ascii="Arial" w:hAnsi="Arial" w:eastAsia="等线" w:cs="Arial"/>
                <w:sz w:val="22"/>
              </w:rPr>
            </w:pPr>
            <w:r>
              <w:rPr>
                <w:rFonts w:ascii="Arial" w:hAnsi="Arial" w:eastAsia="等线" w:cs="Arial"/>
                <w:sz w:val="22"/>
              </w:rPr>
              <w:t>IM群（服务时间范围内）</w:t>
            </w:r>
          </w:p>
        </w:tc>
      </w:tr>
    </w:tbl>
    <w:p w14:paraId="09ACB78D">
      <w:pPr>
        <w:pStyle w:val="6"/>
        <w:bidi w:val="0"/>
        <w:rPr>
          <w:rFonts w:hint="eastAsia"/>
        </w:rPr>
      </w:pPr>
      <w:r>
        <w:rPr>
          <w:rFonts w:hint="eastAsia"/>
        </w:rPr>
        <w:t>故障响应要求</w:t>
      </w:r>
    </w:p>
    <w:p w14:paraId="23A981AA">
      <w:pPr>
        <w:ind w:firstLine="560"/>
        <w:rPr>
          <w:rFonts w:hint="eastAsia" w:ascii="仿宋" w:hAnsi="仿宋" w:eastAsia="仿宋" w:cs="宋体"/>
          <w:szCs w:val="28"/>
        </w:rPr>
      </w:pPr>
      <w:r>
        <w:rPr>
          <w:rFonts w:hint="eastAsia" w:ascii="仿宋" w:hAnsi="仿宋" w:eastAsia="仿宋" w:cs="宋体"/>
          <w:szCs w:val="28"/>
        </w:rPr>
        <w:t>响应渠道：供应商需提供多渠道7*24小时故障申报与响应通道，包括企业微信、飞书、固定电话、官方邮箱等，确保故障信息可随时上报；</w:t>
      </w:r>
    </w:p>
    <w:p w14:paraId="65DFF8A8">
      <w:pPr>
        <w:ind w:firstLine="560"/>
        <w:rPr>
          <w:rFonts w:hint="eastAsia" w:ascii="仿宋" w:hAnsi="仿宋" w:eastAsia="仿宋" w:cs="宋体"/>
          <w:szCs w:val="28"/>
        </w:rPr>
      </w:pPr>
      <w:r>
        <w:rPr>
          <w:rFonts w:hint="eastAsia" w:ascii="仿宋" w:hAnsi="仿宋" w:eastAsia="仿宋" w:cs="宋体"/>
          <w:szCs w:val="28"/>
        </w:rPr>
        <w:t>响应时间：按故障等级明确不同的响应时限，从接收到故障申报信息开始计时，需在规定时间内完成首次响应（确认故障、初步研判），具体响应时间要求：</w:t>
      </w:r>
    </w:p>
    <w:p w14:paraId="59E0BD50">
      <w:pPr>
        <w:ind w:firstLine="560"/>
        <w:rPr>
          <w:rFonts w:hint="eastAsia" w:ascii="仿宋" w:hAnsi="仿宋" w:eastAsia="仿宋" w:cs="宋体"/>
          <w:szCs w:val="28"/>
        </w:rPr>
      </w:pPr>
      <w:r>
        <w:rPr>
          <w:rFonts w:hint="eastAsia" w:ascii="仿宋" w:hAnsi="仿宋" w:eastAsia="仿宋" w:cs="宋体"/>
          <w:szCs w:val="28"/>
        </w:rPr>
        <w:t>P0级故障：30分钟内首次响应；</w:t>
      </w:r>
    </w:p>
    <w:p w14:paraId="6030E0A6">
      <w:pPr>
        <w:ind w:firstLine="560"/>
        <w:rPr>
          <w:rFonts w:hint="eastAsia" w:ascii="仿宋" w:hAnsi="仿宋" w:eastAsia="仿宋" w:cs="宋体"/>
          <w:szCs w:val="28"/>
        </w:rPr>
      </w:pPr>
      <w:r>
        <w:rPr>
          <w:rFonts w:hint="eastAsia" w:ascii="仿宋" w:hAnsi="仿宋" w:eastAsia="仿宋" w:cs="宋体"/>
          <w:szCs w:val="28"/>
        </w:rPr>
        <w:t>P1级故障：1小时内首次响应；</w:t>
      </w:r>
    </w:p>
    <w:p w14:paraId="24311280">
      <w:pPr>
        <w:ind w:firstLine="560"/>
        <w:rPr>
          <w:rFonts w:hint="eastAsia" w:ascii="仿宋" w:hAnsi="仿宋" w:eastAsia="仿宋" w:cs="宋体"/>
          <w:szCs w:val="28"/>
        </w:rPr>
      </w:pPr>
      <w:r>
        <w:rPr>
          <w:rFonts w:hint="eastAsia" w:ascii="仿宋" w:hAnsi="仿宋" w:eastAsia="仿宋" w:cs="宋体"/>
          <w:szCs w:val="28"/>
        </w:rPr>
        <w:t>P2级故障：4小时内首次响应；</w:t>
      </w:r>
    </w:p>
    <w:p w14:paraId="1A0584CC">
      <w:pPr>
        <w:ind w:firstLine="560"/>
        <w:rPr>
          <w:rFonts w:hint="eastAsia" w:ascii="仿宋" w:hAnsi="仿宋" w:eastAsia="仿宋" w:cs="宋体"/>
          <w:szCs w:val="28"/>
        </w:rPr>
      </w:pPr>
      <w:r>
        <w:rPr>
          <w:rFonts w:hint="eastAsia" w:ascii="仿宋" w:hAnsi="仿宋" w:eastAsia="仿宋" w:cs="宋体"/>
          <w:szCs w:val="28"/>
        </w:rPr>
        <w:t>P3级故障：8小时内首次响应；</w:t>
      </w:r>
    </w:p>
    <w:p w14:paraId="0F4F0214">
      <w:pPr>
        <w:ind w:firstLine="560"/>
        <w:rPr>
          <w:rFonts w:hint="eastAsia" w:ascii="仿宋" w:hAnsi="仿宋" w:eastAsia="仿宋" w:cs="宋体"/>
          <w:szCs w:val="28"/>
        </w:rPr>
      </w:pPr>
      <w:r>
        <w:rPr>
          <w:rFonts w:hint="eastAsia" w:ascii="仿宋" w:hAnsi="仿宋" w:eastAsia="仿宋" w:cs="宋体"/>
          <w:szCs w:val="28"/>
        </w:rPr>
        <w:t>响应方式：根据故障等级与响应时段采用对应方式，确保沟通高效：</w:t>
      </w:r>
    </w:p>
    <w:p w14:paraId="3F83B223">
      <w:pPr>
        <w:ind w:firstLine="560"/>
        <w:rPr>
          <w:rFonts w:hint="eastAsia" w:ascii="仿宋" w:hAnsi="仿宋" w:eastAsia="仿宋" w:cs="宋体"/>
          <w:szCs w:val="28"/>
        </w:rPr>
      </w:pPr>
      <w:r>
        <w:rPr>
          <w:rFonts w:hint="eastAsia" w:ascii="仿宋" w:hAnsi="仿宋" w:eastAsia="仿宋" w:cs="宋体"/>
          <w:szCs w:val="28"/>
        </w:rPr>
        <w:t>P0/P1级故障：全程采用电话响应（7*24小时），同时在IM群（企业微信/飞书）同步故障处理进度；</w:t>
      </w:r>
    </w:p>
    <w:p w14:paraId="1ED1C20C">
      <w:pPr>
        <w:ind w:firstLine="560"/>
        <w:rPr>
          <w:rFonts w:hint="eastAsia" w:ascii="仿宋" w:hAnsi="仿宋" w:eastAsia="仿宋" w:cs="宋体"/>
          <w:szCs w:val="28"/>
        </w:rPr>
      </w:pPr>
      <w:r>
        <w:rPr>
          <w:rFonts w:hint="eastAsia" w:ascii="仿宋" w:hAnsi="仿宋" w:eastAsia="仿宋" w:cs="宋体"/>
          <w:szCs w:val="28"/>
        </w:rPr>
        <w:t>P2/P3级故障：在服务时间范围内采用IM群响应，非服务时间可通过邮箱接收故障信息，服务时间内及时处理；</w:t>
      </w:r>
    </w:p>
    <w:p w14:paraId="5FCC24BE">
      <w:pPr>
        <w:ind w:firstLine="560"/>
        <w:rPr>
          <w:rFonts w:hint="eastAsia" w:ascii="仿宋" w:hAnsi="仿宋" w:eastAsia="仿宋" w:cs="宋体"/>
          <w:szCs w:val="28"/>
        </w:rPr>
      </w:pPr>
      <w:r>
        <w:rPr>
          <w:rFonts w:hint="eastAsia" w:ascii="仿宋" w:hAnsi="仿宋" w:eastAsia="仿宋" w:cs="宋体"/>
          <w:szCs w:val="28"/>
        </w:rPr>
        <w:t>响应内容：首次响应需明确告知故障申报人故障研判结果、处理负责人、预计处理时长、临时处置建议（如有），让申报人及时掌握故障处理进展。</w:t>
      </w:r>
    </w:p>
    <w:p w14:paraId="223226A9">
      <w:pPr>
        <w:pStyle w:val="6"/>
        <w:bidi w:val="0"/>
        <w:rPr>
          <w:rFonts w:hint="eastAsia"/>
        </w:rPr>
      </w:pPr>
      <w:r>
        <w:rPr>
          <w:rFonts w:hint="eastAsia"/>
        </w:rPr>
        <w:t>故障处理流程</w:t>
      </w:r>
    </w:p>
    <w:p w14:paraId="535C44C5">
      <w:pPr>
        <w:ind w:firstLine="560"/>
        <w:rPr>
          <w:rFonts w:hint="eastAsia" w:ascii="仿宋" w:hAnsi="仿宋" w:eastAsia="仿宋" w:cs="宋体"/>
          <w:szCs w:val="28"/>
        </w:rPr>
      </w:pPr>
      <w:r>
        <w:rPr>
          <w:rFonts w:hint="eastAsia" w:ascii="仿宋" w:hAnsi="仿宋" w:eastAsia="仿宋" w:cs="宋体"/>
          <w:szCs w:val="28"/>
        </w:rPr>
        <w:t>故障申报：用户通过企业微信、飞书、电话、邮箱等渠道提交故障信息，需明确故障现象、发生时间、涉及功能模块、影响范围等关键内容；</w:t>
      </w:r>
    </w:p>
    <w:p w14:paraId="49B2F9D6">
      <w:pPr>
        <w:ind w:firstLine="560"/>
        <w:rPr>
          <w:rFonts w:hint="eastAsia" w:ascii="仿宋" w:hAnsi="仿宋" w:eastAsia="仿宋" w:cs="宋体"/>
          <w:szCs w:val="28"/>
        </w:rPr>
      </w:pPr>
      <w:r>
        <w:rPr>
          <w:rFonts w:hint="eastAsia" w:ascii="仿宋" w:hAnsi="仿宋" w:eastAsia="仿宋" w:cs="宋体"/>
          <w:szCs w:val="28"/>
        </w:rPr>
        <w:t>故障定级：供应商接收到故障信息后，在规定响应时间内完成故障分析与定级，确定故障等级并明确处理负责人；</w:t>
      </w:r>
    </w:p>
    <w:p w14:paraId="05BBBBE0">
      <w:pPr>
        <w:ind w:firstLine="560"/>
        <w:rPr>
          <w:rFonts w:hint="eastAsia" w:ascii="仿宋" w:hAnsi="仿宋" w:eastAsia="仿宋" w:cs="宋体"/>
          <w:szCs w:val="28"/>
        </w:rPr>
      </w:pPr>
      <w:r>
        <w:rPr>
          <w:rFonts w:hint="eastAsia" w:ascii="仿宋" w:hAnsi="仿宋" w:eastAsia="仿宋" w:cs="宋体"/>
          <w:szCs w:val="28"/>
        </w:rPr>
        <w:t>故障处置：处理负责人根据故障等级与类型，制定针对性处理方案，组织技术人员开展故障修复工作：</w:t>
      </w:r>
    </w:p>
    <w:p w14:paraId="4D681F67">
      <w:pPr>
        <w:ind w:firstLine="560"/>
        <w:rPr>
          <w:rFonts w:hint="eastAsia" w:ascii="仿宋" w:hAnsi="仿宋" w:eastAsia="仿宋" w:cs="宋体"/>
          <w:szCs w:val="28"/>
        </w:rPr>
      </w:pPr>
      <w:r>
        <w:rPr>
          <w:rFonts w:hint="eastAsia" w:ascii="仿宋" w:hAnsi="仿宋" w:eastAsia="仿宋" w:cs="宋体"/>
          <w:szCs w:val="28"/>
        </w:rPr>
        <w:t>P0/P1级故障：启动应急处理预案，技术人员7*24小时全程处理，优先恢复核心业务功能，最大限度降低业务影响；</w:t>
      </w:r>
    </w:p>
    <w:p w14:paraId="3504FBF5">
      <w:pPr>
        <w:ind w:firstLine="560"/>
        <w:rPr>
          <w:rFonts w:hint="eastAsia" w:ascii="仿宋" w:hAnsi="仿宋" w:eastAsia="仿宋" w:cs="宋体"/>
          <w:szCs w:val="28"/>
        </w:rPr>
      </w:pPr>
      <w:r>
        <w:rPr>
          <w:rFonts w:hint="eastAsia" w:ascii="仿宋" w:hAnsi="仿宋" w:eastAsia="仿宋" w:cs="宋体"/>
          <w:szCs w:val="28"/>
        </w:rPr>
        <w:t>P2/P3级故障：在规定时限内完成处理，确保不影响主业务运行，处理过程中需做好数据备份，避免二次故障；</w:t>
      </w:r>
    </w:p>
    <w:p w14:paraId="0E5B9CDA">
      <w:pPr>
        <w:ind w:firstLine="560"/>
        <w:rPr>
          <w:rFonts w:hint="eastAsia" w:ascii="仿宋" w:hAnsi="仿宋" w:eastAsia="仿宋" w:cs="宋体"/>
          <w:szCs w:val="28"/>
        </w:rPr>
      </w:pPr>
      <w:r>
        <w:rPr>
          <w:rFonts w:hint="eastAsia" w:ascii="仿宋" w:hAnsi="仿宋" w:eastAsia="仿宋" w:cs="宋体"/>
          <w:szCs w:val="28"/>
        </w:rPr>
        <w:t>故障验证：故障修复完成后，供应商需第一时间通知故障申报人进行功能验证，确认故障已解决、平台功能恢复正常，同时对相关功能进行全面测试，防止故障复现；</w:t>
      </w:r>
    </w:p>
    <w:p w14:paraId="59B124B1">
      <w:pPr>
        <w:ind w:firstLine="560"/>
        <w:rPr>
          <w:rFonts w:hint="eastAsia" w:ascii="仿宋" w:hAnsi="仿宋" w:eastAsia="仿宋" w:cs="宋体"/>
          <w:szCs w:val="28"/>
        </w:rPr>
      </w:pPr>
      <w:r>
        <w:rPr>
          <w:rFonts w:hint="eastAsia" w:ascii="仿宋" w:hAnsi="仿宋" w:eastAsia="仿宋" w:cs="宋体"/>
          <w:szCs w:val="28"/>
        </w:rPr>
        <w:t>故障归档：故障处理完成后，供应商需在24小时内完成故障归档，编写《故障处理报告》，记录故障现象、定级结果、处理过程、根因分析、解决方案、预防措施等内容，形成故障档案，实现全流程追溯。</w:t>
      </w:r>
    </w:p>
    <w:p w14:paraId="6502DB41">
      <w:pPr>
        <w:pStyle w:val="6"/>
        <w:bidi w:val="0"/>
        <w:rPr>
          <w:rFonts w:hint="eastAsia"/>
        </w:rPr>
      </w:pPr>
      <w:r>
        <w:rPr>
          <w:rFonts w:hint="eastAsia"/>
        </w:rPr>
        <w:t>故障处理保障措施</w:t>
      </w:r>
    </w:p>
    <w:p w14:paraId="5C0F9DF9">
      <w:pPr>
        <w:ind w:firstLine="560"/>
        <w:rPr>
          <w:rFonts w:hint="eastAsia" w:ascii="仿宋" w:hAnsi="仿宋" w:eastAsia="仿宋" w:cs="宋体"/>
          <w:szCs w:val="28"/>
        </w:rPr>
      </w:pPr>
      <w:r>
        <w:rPr>
          <w:rFonts w:hint="eastAsia" w:ascii="仿宋" w:hAnsi="仿宋" w:eastAsia="仿宋" w:cs="宋体"/>
          <w:szCs w:val="28"/>
        </w:rPr>
        <w:t>人员保障：供应商需组建专业的故障处理团队，包含开发工程师、数据工程师、运维工程师、安全工程师等，明确各岗位职责，确保故障处理时人员到位、分工明确；故障处理团队需保持7*24小时通讯畅通，P0/P1级故障需做到人员即时到岗（远程/现场）；</w:t>
      </w:r>
    </w:p>
    <w:p w14:paraId="34773C1E">
      <w:pPr>
        <w:ind w:firstLine="560"/>
        <w:rPr>
          <w:rFonts w:hint="eastAsia" w:ascii="仿宋" w:hAnsi="仿宋" w:eastAsia="仿宋" w:cs="宋体"/>
          <w:szCs w:val="28"/>
        </w:rPr>
      </w:pPr>
      <w:r>
        <w:rPr>
          <w:rFonts w:hint="eastAsia" w:ascii="仿宋" w:hAnsi="仿宋" w:eastAsia="仿宋" w:cs="宋体"/>
          <w:szCs w:val="28"/>
        </w:rPr>
        <w:t>技术保障：搭建平台运维监控体系，实现对服务器硬件、操作系统、数据库、中间件、平台功能模块、数据同步的7*24小时实时监控，对异常指标自动触发预警，实现故障事前发现、提前处置；同时建立故障处理知识库，汇总常见故障类型、解决方案，提升故障处理效率；</w:t>
      </w:r>
    </w:p>
    <w:p w14:paraId="56E59AAD">
      <w:pPr>
        <w:ind w:firstLine="560"/>
        <w:rPr>
          <w:rFonts w:hint="eastAsia" w:ascii="仿宋" w:hAnsi="仿宋" w:eastAsia="仿宋" w:cs="宋体"/>
          <w:szCs w:val="28"/>
        </w:rPr>
      </w:pPr>
      <w:r>
        <w:rPr>
          <w:rFonts w:hint="eastAsia" w:ascii="仿宋" w:hAnsi="仿宋" w:eastAsia="仿宋" w:cs="宋体"/>
          <w:szCs w:val="28"/>
        </w:rPr>
        <w:t>现场保障：针对P0级重大故障，若远程处理无法解决，供应商需安排技术人员第一时间现场驻场处理，确保故障快速修复；</w:t>
      </w:r>
    </w:p>
    <w:p w14:paraId="0DE8FACE">
      <w:pPr>
        <w:ind w:firstLine="560"/>
        <w:rPr>
          <w:rFonts w:hint="eastAsia" w:ascii="仿宋" w:hAnsi="仿宋" w:eastAsia="仿宋" w:cs="宋体"/>
          <w:szCs w:val="28"/>
        </w:rPr>
      </w:pPr>
      <w:r>
        <w:rPr>
          <w:rFonts w:hint="eastAsia" w:ascii="仿宋" w:hAnsi="仿宋" w:eastAsia="仿宋" w:cs="宋体"/>
          <w:szCs w:val="28"/>
        </w:rPr>
        <w:t>容灾保障：建立平台数据容灾与功能容灾机制，核心数据实现异地/离线备份，关键功能模块支持集群部署，若出现硬件故障、数据丢失等问题，可快速切换至备用环境，恢复平台功能与数据；</w:t>
      </w:r>
    </w:p>
    <w:p w14:paraId="6444A710">
      <w:pPr>
        <w:ind w:firstLine="560"/>
        <w:rPr>
          <w:rFonts w:hint="eastAsia" w:ascii="仿宋" w:hAnsi="仿宋" w:eastAsia="仿宋" w:cs="宋体"/>
          <w:szCs w:val="28"/>
        </w:rPr>
      </w:pPr>
      <w:r>
        <w:rPr>
          <w:rFonts w:hint="eastAsia" w:ascii="仿宋" w:hAnsi="仿宋" w:eastAsia="仿宋" w:cs="宋体"/>
          <w:szCs w:val="28"/>
        </w:rPr>
        <w:t>持续优化：定期对故障档案进行复盘分析，梳理高频故障类型与根因，针对共性问题制定持续优化方案，对平台进行迭代升级，从源头减少故障发生。</w:t>
      </w:r>
    </w:p>
    <w:p w14:paraId="5E979E5D">
      <w:pPr>
        <w:pStyle w:val="6"/>
        <w:bidi w:val="0"/>
        <w:rPr>
          <w:rFonts w:hint="eastAsia"/>
        </w:rPr>
      </w:pPr>
      <w:r>
        <w:rPr>
          <w:rFonts w:hint="eastAsia"/>
        </w:rPr>
        <w:t>故障处理考核要求</w:t>
      </w:r>
    </w:p>
    <w:p w14:paraId="23F3D67B">
      <w:pPr>
        <w:ind w:firstLine="560"/>
        <w:rPr>
          <w:rFonts w:hint="eastAsia" w:ascii="仿宋" w:hAnsi="仿宋" w:eastAsia="仿宋" w:cs="宋体"/>
          <w:szCs w:val="28"/>
        </w:rPr>
      </w:pPr>
      <w:r>
        <w:rPr>
          <w:rFonts w:hint="eastAsia" w:ascii="仿宋" w:hAnsi="仿宋" w:eastAsia="仿宋" w:cs="宋体"/>
          <w:szCs w:val="28"/>
        </w:rPr>
        <w:t>供应商需严格遵守故障分级响应与处理时限要求，若未在规定时间内完成首次响应或故障修复，需按合同约定承担相应责任；</w:t>
      </w:r>
    </w:p>
    <w:p w14:paraId="12E74B1C">
      <w:pPr>
        <w:ind w:firstLine="560"/>
        <w:rPr>
          <w:rFonts w:hint="eastAsia" w:ascii="仿宋" w:hAnsi="仿宋" w:eastAsia="仿宋" w:cs="宋体"/>
          <w:szCs w:val="28"/>
        </w:rPr>
      </w:pPr>
      <w:r>
        <w:rPr>
          <w:rFonts w:hint="eastAsia" w:ascii="仿宋" w:hAnsi="仿宋" w:eastAsia="仿宋" w:cs="宋体"/>
          <w:szCs w:val="28"/>
        </w:rPr>
        <w:t>试运行期间及运维服务期内，P0级故障全年发生次数需控制在极低水平，且故障修复后不得复现；P1级故障修复后需提供长效预防措施，避免同类故障反复发生；</w:t>
      </w:r>
    </w:p>
    <w:p w14:paraId="2AB0CD1B">
      <w:pPr>
        <w:ind w:firstLine="560"/>
      </w:pPr>
      <w:r>
        <w:rPr>
          <w:rFonts w:hint="eastAsia" w:ascii="仿宋" w:hAnsi="仿宋" w:eastAsia="仿宋" w:cs="宋体"/>
          <w:szCs w:val="28"/>
        </w:rPr>
        <w:t>供应商需每月向甲方提交故障处理统计报告，汇总当月故障发生次数、故障等级、处理时长、根因分析、优化措施等内容，接受甲方的监督与考核。</w:t>
      </w:r>
    </w:p>
    <w:bookmarkEnd w:id="121"/>
    <w:p w14:paraId="7EC6EC0C">
      <w:pPr>
        <w:pStyle w:val="4"/>
      </w:pPr>
      <w:commentRangeStart w:id="6"/>
      <w:bookmarkStart w:id="122" w:name="_Toc218868162"/>
      <w:r>
        <w:rPr>
          <w:rFonts w:hint="eastAsia"/>
        </w:rPr>
        <w:t>产业链培育应用平台</w:t>
      </w:r>
      <w:bookmarkEnd w:id="122"/>
    </w:p>
    <w:p w14:paraId="305A8EDB">
      <w:pPr>
        <w:pStyle w:val="4"/>
      </w:pPr>
      <w:bookmarkStart w:id="123" w:name="_Toc218868163"/>
      <w:r>
        <w:rPr>
          <w:rFonts w:hint="eastAsia"/>
        </w:rPr>
        <w:t>大模型产业门户平台</w:t>
      </w:r>
      <w:bookmarkEnd w:id="123"/>
    </w:p>
    <w:p w14:paraId="1D274333">
      <w:pPr>
        <w:pStyle w:val="4"/>
      </w:pPr>
      <w:bookmarkStart w:id="124" w:name="_Toc218868164"/>
      <w:r>
        <w:rPr>
          <w:rFonts w:hint="eastAsia"/>
        </w:rPr>
        <w:t>大模型数据集管理平台</w:t>
      </w:r>
      <w:commentRangeEnd w:id="6"/>
      <w:r>
        <w:rPr>
          <w:rStyle w:val="104"/>
          <w:rFonts w:ascii="Times New Roman" w:hAnsi="Times New Roman" w:cs="Times New Roman"/>
          <w:b w:val="0"/>
          <w:bCs w:val="0"/>
        </w:rPr>
        <w:commentReference w:id="6"/>
      </w:r>
      <w:bookmarkEnd w:id="124"/>
    </w:p>
    <w:p w14:paraId="324FC9F0">
      <w:pPr>
        <w:pStyle w:val="3"/>
      </w:pPr>
      <w:bookmarkStart w:id="125" w:name="_Toc81921876"/>
      <w:bookmarkStart w:id="126" w:name="_Toc18167"/>
      <w:bookmarkStart w:id="127" w:name="_Toc82095734"/>
      <w:bookmarkStart w:id="128" w:name="_Toc82099070"/>
      <w:bookmarkStart w:id="129" w:name="_Toc19045"/>
      <w:bookmarkStart w:id="130" w:name="_Toc471614905"/>
      <w:bookmarkStart w:id="131" w:name="_Toc218868165"/>
      <w:bookmarkStart w:id="132" w:name="_Toc82098933"/>
      <w:commentRangeStart w:id="7"/>
      <w:r>
        <w:rPr>
          <w:rFonts w:hint="eastAsia"/>
        </w:rPr>
        <w:t>其他专门要求</w:t>
      </w:r>
      <w:commentRangeEnd w:id="7"/>
      <w:r>
        <w:rPr>
          <w:rStyle w:val="104"/>
          <w:rFonts w:ascii="Times New Roman" w:hAnsi="Times New Roman" w:cs="Times New Roman"/>
          <w:b w:val="0"/>
          <w:bCs w:val="0"/>
        </w:rPr>
        <w:commentReference w:id="7"/>
      </w:r>
      <w:bookmarkEnd w:id="125"/>
      <w:bookmarkEnd w:id="126"/>
      <w:bookmarkEnd w:id="127"/>
      <w:bookmarkEnd w:id="128"/>
      <w:bookmarkEnd w:id="129"/>
      <w:bookmarkEnd w:id="130"/>
      <w:bookmarkEnd w:id="131"/>
      <w:bookmarkEnd w:id="132"/>
    </w:p>
    <w:p w14:paraId="48F092DF">
      <w:pPr>
        <w:pStyle w:val="4"/>
      </w:pPr>
      <w:bookmarkStart w:id="133" w:name="_Toc218868166"/>
      <w:bookmarkStart w:id="134" w:name="_Toc279104454"/>
      <w:r>
        <w:rPr>
          <w:rFonts w:hint="eastAsia"/>
        </w:rPr>
        <w:t>性能指标</w:t>
      </w:r>
      <w:bookmarkEnd w:id="133"/>
      <w:bookmarkEnd w:id="134"/>
    </w:p>
    <w:p w14:paraId="503F4C74">
      <w:pPr>
        <w:spacing w:line="360" w:lineRule="auto"/>
        <w:ind w:firstLine="560"/>
        <w:rPr>
          <w:rFonts w:ascii="仿宋" w:hAnsi="仿宋" w:eastAsia="仿宋"/>
        </w:rPr>
      </w:pPr>
      <w:r>
        <w:rPr>
          <w:rFonts w:hint="eastAsia" w:ascii="仿宋" w:hAnsi="仿宋" w:eastAsia="仿宋"/>
        </w:rPr>
        <w:t>在软件方面，响应时间、更新处理时间、数据传送和转换时间、处理和解决问题时间，能满足用户要求，整体响应时间需要保持在：</w:t>
      </w:r>
    </w:p>
    <w:p w14:paraId="2764D702">
      <w:pPr>
        <w:spacing w:line="360" w:lineRule="auto"/>
        <w:ind w:firstLine="560"/>
        <w:rPr>
          <w:rFonts w:ascii="仿宋" w:hAnsi="仿宋" w:eastAsia="仿宋"/>
        </w:rPr>
      </w:pPr>
      <w:r>
        <w:rPr>
          <w:rFonts w:hint="eastAsia" w:ascii="仿宋" w:hAnsi="仿宋" w:eastAsia="仿宋"/>
        </w:rPr>
        <w:t>对于简单查询业务峰值响应时间不超过8s,平均响应时间不超过4s。</w:t>
      </w:r>
    </w:p>
    <w:p w14:paraId="62992B89">
      <w:pPr>
        <w:spacing w:line="360" w:lineRule="auto"/>
        <w:ind w:firstLine="560"/>
        <w:rPr>
          <w:rFonts w:ascii="仿宋" w:hAnsi="仿宋" w:eastAsia="仿宋"/>
        </w:rPr>
      </w:pPr>
      <w:r>
        <w:rPr>
          <w:rFonts w:hint="eastAsia" w:ascii="仿宋" w:hAnsi="仿宋" w:eastAsia="仿宋"/>
        </w:rPr>
        <w:t>系统需稳定、可靠、安全、实用。信息传递灵活快捷，人机界面友好，图表生成灵活美观，检索、查询简单快捷。</w:t>
      </w:r>
    </w:p>
    <w:p w14:paraId="404D009C">
      <w:pPr>
        <w:spacing w:line="360" w:lineRule="auto"/>
        <w:ind w:firstLine="560"/>
        <w:rPr>
          <w:rFonts w:ascii="仿宋" w:hAnsi="仿宋" w:eastAsia="仿宋" w:cs="宋体"/>
          <w:szCs w:val="28"/>
        </w:rPr>
      </w:pPr>
      <w:r>
        <w:rPr>
          <w:rFonts w:hint="eastAsia" w:ascii="仿宋" w:hAnsi="仿宋" w:eastAsia="仿宋" w:cs="宋体"/>
          <w:szCs w:val="28"/>
        </w:rPr>
        <w:t>系统架构设计、数据库设计、及应用算法设计合理，保证大数据量、大并发量的情况下系统仍可具有良好的性能</w:t>
      </w:r>
    </w:p>
    <w:p w14:paraId="29280F5F">
      <w:pPr>
        <w:pStyle w:val="4"/>
      </w:pPr>
      <w:bookmarkStart w:id="135" w:name="_Toc804273330"/>
      <w:bookmarkStart w:id="136" w:name="_Toc218868167"/>
      <w:r>
        <w:rPr>
          <w:rFonts w:hint="eastAsia"/>
        </w:rPr>
        <w:t>系统稳定性</w:t>
      </w:r>
      <w:bookmarkEnd w:id="135"/>
      <w:bookmarkEnd w:id="136"/>
    </w:p>
    <w:p w14:paraId="00E278DF">
      <w:pPr>
        <w:spacing w:line="360" w:lineRule="auto"/>
        <w:ind w:firstLine="560"/>
        <w:rPr>
          <w:rFonts w:ascii="仿宋" w:hAnsi="仿宋" w:eastAsia="仿宋"/>
        </w:rPr>
      </w:pPr>
      <w:r>
        <w:rPr>
          <w:rFonts w:hint="eastAsia" w:ascii="仿宋" w:hAnsi="仿宋" w:eastAsia="仿宋"/>
        </w:rPr>
        <w:t>系统有效工作时间：≥99.99%。</w:t>
      </w:r>
    </w:p>
    <w:p w14:paraId="0B43AFD3">
      <w:pPr>
        <w:spacing w:line="360" w:lineRule="auto"/>
        <w:ind w:firstLine="560"/>
        <w:rPr>
          <w:rFonts w:ascii="仿宋" w:hAnsi="仿宋" w:eastAsia="仿宋"/>
        </w:rPr>
      </w:pPr>
      <w:r>
        <w:rPr>
          <w:rFonts w:hint="eastAsia" w:ascii="仿宋" w:hAnsi="仿宋" w:eastAsia="仿宋"/>
        </w:rPr>
        <w:t>系统支持7*24小时不间断服务。单次系统故障修复时间，紧急事故不得超过1小时，一般事故不超过2小时。</w:t>
      </w:r>
    </w:p>
    <w:p w14:paraId="3EBCD698">
      <w:pPr>
        <w:spacing w:line="360" w:lineRule="auto"/>
        <w:ind w:firstLine="560"/>
        <w:rPr>
          <w:rFonts w:ascii="仿宋" w:hAnsi="仿宋" w:eastAsia="仿宋"/>
        </w:rPr>
      </w:pPr>
      <w:r>
        <w:rPr>
          <w:rFonts w:hint="eastAsia" w:ascii="仿宋" w:hAnsi="仿宋" w:eastAsia="仿宋"/>
        </w:rPr>
        <w:t>不出现以下情况：无故退出系统；发生系统不可控制的故障提示；因系统故障导致操作系统或机器无法正常操作。</w:t>
      </w:r>
    </w:p>
    <w:p w14:paraId="6D815940">
      <w:pPr>
        <w:pStyle w:val="4"/>
      </w:pPr>
      <w:bookmarkStart w:id="137" w:name="_Toc1159783092"/>
      <w:bookmarkStart w:id="138" w:name="_Toc218868168"/>
      <w:r>
        <w:rPr>
          <w:rFonts w:hint="eastAsia"/>
        </w:rPr>
        <w:t>安全要求</w:t>
      </w:r>
      <w:bookmarkEnd w:id="137"/>
      <w:bookmarkEnd w:id="138"/>
    </w:p>
    <w:p w14:paraId="1649CE1C">
      <w:pPr>
        <w:spacing w:line="360" w:lineRule="auto"/>
        <w:ind w:firstLine="560"/>
        <w:rPr>
          <w:rFonts w:ascii="仿宋" w:hAnsi="仿宋" w:eastAsia="仿宋"/>
        </w:rPr>
      </w:pPr>
      <w:r>
        <w:rPr>
          <w:rFonts w:hint="eastAsia" w:ascii="仿宋" w:hAnsi="仿宋" w:eastAsia="仿宋"/>
        </w:rPr>
        <w:t>本系统的安全等级应该符合《信息安全技术信息系统安全等级保护基本要求》中对二级系统的要求，并通过第三方专业机构等保测评和系统密码测评，具备合格的相关报告。在系统的升级改造过程中部署的软硬件安全功能要符合如下要求:</w:t>
      </w:r>
    </w:p>
    <w:p w14:paraId="2671D746">
      <w:pPr>
        <w:spacing w:line="360" w:lineRule="auto"/>
        <w:ind w:firstLine="560"/>
        <w:rPr>
          <w:rFonts w:ascii="仿宋" w:hAnsi="仿宋" w:eastAsia="仿宋"/>
        </w:rPr>
      </w:pPr>
      <w:r>
        <w:rPr>
          <w:rFonts w:hint="eastAsia" w:ascii="仿宋" w:hAnsi="仿宋" w:eastAsia="仿宋"/>
        </w:rPr>
        <w:t>结合机房环境、网络状况和已有的安全设备，系统应能够防护受来自外部小型组织的、拥有少量资源的威胁源发起的恶意攻击、一般的自然灾难、以及其他相当危害程度的威胁所造成的重要资源损害，能够发现重要的安全漏洞和安全事件，在系统遭到损害后，能够在一段时间内恢复部分功能。</w:t>
      </w:r>
    </w:p>
    <w:p w14:paraId="3A02BA74">
      <w:pPr>
        <w:pStyle w:val="4"/>
      </w:pPr>
      <w:bookmarkStart w:id="139" w:name="_Toc69567258"/>
      <w:bookmarkStart w:id="140" w:name="_Toc6358"/>
      <w:bookmarkStart w:id="141" w:name="_Toc218868169"/>
      <w:bookmarkStart w:id="142" w:name="_Toc82099071"/>
      <w:bookmarkStart w:id="143" w:name="_Toc81921877"/>
      <w:bookmarkStart w:id="144" w:name="_Toc16982"/>
      <w:bookmarkStart w:id="145" w:name="_Toc82095735"/>
      <w:bookmarkStart w:id="146" w:name="_Toc286417727"/>
      <w:bookmarkStart w:id="147" w:name="_Toc82098934"/>
      <w:r>
        <w:rPr>
          <w:rFonts w:hint="eastAsia"/>
        </w:rPr>
        <w:t>准确性</w:t>
      </w:r>
      <w:bookmarkEnd w:id="139"/>
      <w:bookmarkEnd w:id="140"/>
      <w:bookmarkEnd w:id="141"/>
      <w:bookmarkEnd w:id="142"/>
      <w:bookmarkEnd w:id="143"/>
      <w:bookmarkEnd w:id="144"/>
      <w:bookmarkEnd w:id="145"/>
      <w:bookmarkEnd w:id="146"/>
      <w:bookmarkEnd w:id="147"/>
    </w:p>
    <w:p w14:paraId="15B7CBCF">
      <w:pPr>
        <w:spacing w:line="360" w:lineRule="auto"/>
        <w:ind w:firstLine="560"/>
        <w:rPr>
          <w:rFonts w:ascii="仿宋" w:hAnsi="仿宋" w:eastAsia="仿宋"/>
        </w:rPr>
      </w:pPr>
      <w:r>
        <w:rPr>
          <w:rFonts w:hint="eastAsia" w:ascii="仿宋" w:hAnsi="仿宋" w:eastAsia="仿宋"/>
        </w:rPr>
        <w:t>系统具有大量的数据统计汇总和查询分析要求，因此，必须确保数据汇总、统计、查询分析的更准确有效。</w:t>
      </w:r>
    </w:p>
    <w:p w14:paraId="05EC43A0">
      <w:pPr>
        <w:pStyle w:val="4"/>
      </w:pPr>
      <w:bookmarkStart w:id="148" w:name="_Toc82099073"/>
      <w:bookmarkStart w:id="149" w:name="_Toc82098936"/>
      <w:bookmarkStart w:id="150" w:name="_Toc82095737"/>
      <w:bookmarkStart w:id="151" w:name="_Toc6256"/>
      <w:bookmarkStart w:id="152" w:name="_Toc286417729"/>
      <w:bookmarkStart w:id="153" w:name="_Toc525070461"/>
      <w:bookmarkStart w:id="154" w:name="_Toc81921879"/>
      <w:bookmarkStart w:id="155" w:name="_Toc218868170"/>
      <w:bookmarkStart w:id="156" w:name="_Toc32307"/>
      <w:r>
        <w:rPr>
          <w:rFonts w:hint="eastAsia"/>
        </w:rPr>
        <w:t>可靠性</w:t>
      </w:r>
      <w:bookmarkEnd w:id="148"/>
      <w:bookmarkEnd w:id="149"/>
      <w:bookmarkEnd w:id="150"/>
      <w:bookmarkEnd w:id="151"/>
      <w:bookmarkEnd w:id="152"/>
      <w:bookmarkEnd w:id="153"/>
      <w:bookmarkEnd w:id="154"/>
      <w:bookmarkEnd w:id="155"/>
      <w:bookmarkEnd w:id="156"/>
    </w:p>
    <w:p w14:paraId="53EB0FEA">
      <w:pPr>
        <w:spacing w:line="360" w:lineRule="auto"/>
        <w:ind w:firstLine="560"/>
        <w:rPr>
          <w:rFonts w:ascii="仿宋" w:hAnsi="仿宋" w:eastAsia="仿宋"/>
        </w:rPr>
      </w:pPr>
      <w:r>
        <w:rPr>
          <w:rFonts w:hint="eastAsia" w:ascii="仿宋" w:hAnsi="仿宋" w:eastAsia="仿宋"/>
        </w:rPr>
        <w:t>系统必须具备较强的可靠运行设计，可应对单点故障。保证数据安全，包括数据级备份与灾难性恢复。</w:t>
      </w:r>
    </w:p>
    <w:p w14:paraId="7BCE6616">
      <w:pPr>
        <w:pStyle w:val="4"/>
      </w:pPr>
      <w:bookmarkStart w:id="157" w:name="_Toc848932504"/>
      <w:bookmarkStart w:id="158" w:name="_Toc82095738"/>
      <w:bookmarkStart w:id="159" w:name="_Toc82099074"/>
      <w:bookmarkStart w:id="160" w:name="_Toc81921880"/>
      <w:bookmarkStart w:id="161" w:name="_Toc82098937"/>
      <w:bookmarkStart w:id="162" w:name="_Toc286417730"/>
      <w:bookmarkStart w:id="163" w:name="_Toc21224"/>
      <w:bookmarkStart w:id="164" w:name="_Toc218868171"/>
      <w:bookmarkStart w:id="165" w:name="_Toc17725"/>
      <w:r>
        <w:rPr>
          <w:rFonts w:hint="eastAsia"/>
        </w:rPr>
        <w:t>易用性</w:t>
      </w:r>
      <w:bookmarkEnd w:id="157"/>
      <w:bookmarkEnd w:id="158"/>
      <w:bookmarkEnd w:id="159"/>
      <w:bookmarkEnd w:id="160"/>
      <w:bookmarkEnd w:id="161"/>
      <w:bookmarkEnd w:id="162"/>
      <w:bookmarkEnd w:id="163"/>
      <w:bookmarkEnd w:id="164"/>
      <w:bookmarkEnd w:id="165"/>
    </w:p>
    <w:p w14:paraId="382F5147">
      <w:pPr>
        <w:spacing w:line="360" w:lineRule="auto"/>
        <w:ind w:firstLine="560"/>
        <w:rPr>
          <w:rFonts w:ascii="仿宋" w:hAnsi="仿宋" w:eastAsia="仿宋"/>
        </w:rPr>
      </w:pPr>
      <w:r>
        <w:rPr>
          <w:rFonts w:hint="eastAsia" w:ascii="仿宋" w:hAnsi="仿宋" w:eastAsia="仿宋"/>
        </w:rPr>
        <w:t>系统要便于操作、易用高效，必须具有人性化的操作界面，简洁易用。尽可能降低基层局系统安装和配置的技术门槛；尽可能提高系统更新升级的方便易用性；客户端零培训或接近零培训。</w:t>
      </w:r>
    </w:p>
    <w:p w14:paraId="0A4DF13B">
      <w:pPr>
        <w:pStyle w:val="4"/>
      </w:pPr>
      <w:bookmarkStart w:id="166" w:name="_Toc218868172"/>
      <w:bookmarkStart w:id="167" w:name="_Toc28650"/>
      <w:bookmarkStart w:id="168" w:name="_Toc127244060"/>
      <w:bookmarkStart w:id="169" w:name="_Toc81921881"/>
      <w:bookmarkStart w:id="170" w:name="_Toc82099075"/>
      <w:bookmarkStart w:id="171" w:name="_Toc82095739"/>
      <w:bookmarkStart w:id="172" w:name="_Toc286417731"/>
      <w:bookmarkStart w:id="173" w:name="_Toc82098938"/>
      <w:bookmarkStart w:id="174" w:name="_Toc21777"/>
      <w:r>
        <w:rPr>
          <w:rFonts w:hint="eastAsia"/>
        </w:rPr>
        <w:t>灵活性</w:t>
      </w:r>
      <w:bookmarkEnd w:id="166"/>
      <w:bookmarkEnd w:id="167"/>
      <w:bookmarkEnd w:id="168"/>
      <w:bookmarkEnd w:id="169"/>
      <w:bookmarkEnd w:id="170"/>
      <w:bookmarkEnd w:id="171"/>
      <w:bookmarkEnd w:id="172"/>
      <w:bookmarkEnd w:id="173"/>
      <w:bookmarkEnd w:id="174"/>
    </w:p>
    <w:p w14:paraId="6B2C0F24">
      <w:pPr>
        <w:spacing w:line="360" w:lineRule="auto"/>
        <w:ind w:firstLine="560"/>
        <w:rPr>
          <w:rFonts w:ascii="仿宋" w:hAnsi="仿宋" w:eastAsia="仿宋"/>
        </w:rPr>
      </w:pPr>
      <w:r>
        <w:rPr>
          <w:rFonts w:hint="eastAsia" w:ascii="仿宋" w:hAnsi="仿宋" w:eastAsia="仿宋"/>
        </w:rPr>
        <w:t>系统采用先进的技术，保证可灵活地按照不同方式组织其内部模块，从而适应不同网络规模、不同个性化需求和不同组织模式。</w:t>
      </w:r>
    </w:p>
    <w:p w14:paraId="144DC673">
      <w:pPr>
        <w:pStyle w:val="4"/>
      </w:pPr>
      <w:bookmarkStart w:id="175" w:name="_Toc82099076"/>
      <w:bookmarkStart w:id="176" w:name="_Toc82095740"/>
      <w:bookmarkStart w:id="177" w:name="_Toc218868173"/>
      <w:bookmarkStart w:id="178" w:name="_Toc286417732"/>
      <w:bookmarkStart w:id="179" w:name="_Toc81921882"/>
      <w:bookmarkStart w:id="180" w:name="_Toc1844687655"/>
      <w:bookmarkStart w:id="181" w:name="_Toc82098939"/>
      <w:bookmarkStart w:id="182" w:name="_Toc19436"/>
      <w:bookmarkStart w:id="183" w:name="_Toc9428"/>
      <w:r>
        <w:rPr>
          <w:rFonts w:hint="eastAsia"/>
        </w:rPr>
        <w:t>可扩展性</w:t>
      </w:r>
      <w:bookmarkEnd w:id="175"/>
      <w:bookmarkEnd w:id="176"/>
      <w:bookmarkEnd w:id="177"/>
      <w:bookmarkEnd w:id="178"/>
      <w:bookmarkEnd w:id="179"/>
      <w:bookmarkEnd w:id="180"/>
      <w:bookmarkEnd w:id="181"/>
      <w:bookmarkEnd w:id="182"/>
      <w:bookmarkEnd w:id="183"/>
    </w:p>
    <w:p w14:paraId="06C2F2B0">
      <w:pPr>
        <w:spacing w:line="360" w:lineRule="auto"/>
        <w:ind w:firstLine="560"/>
        <w:rPr>
          <w:rFonts w:ascii="仿宋" w:hAnsi="仿宋" w:eastAsia="仿宋"/>
        </w:rPr>
      </w:pPr>
      <w:r>
        <w:rPr>
          <w:rFonts w:hint="eastAsia" w:ascii="仿宋" w:hAnsi="仿宋" w:eastAsia="仿宋"/>
        </w:rPr>
        <w:t>系统设计能适应这种变化，在系统实施过程中，系统的结构、配置也会发生这样或那样的变化，系统的整体架构要有一定的灵活性来适应这种变化，能够在规模、功能、性能三个方面进行扩展，做到层次性、体系性，既有利于系统功能的完善，又有利于系统的扩展。</w:t>
      </w:r>
    </w:p>
    <w:bookmarkEnd w:id="55"/>
    <w:bookmarkEnd w:id="56"/>
    <w:p w14:paraId="421480B9">
      <w:pPr>
        <w:pStyle w:val="3"/>
      </w:pPr>
      <w:bookmarkStart w:id="184" w:name="_Toc6170"/>
      <w:bookmarkStart w:id="185" w:name="_Toc13739"/>
      <w:bookmarkStart w:id="186" w:name="_Toc218868174"/>
      <w:r>
        <w:rPr>
          <w:rFonts w:hint="eastAsia"/>
        </w:rPr>
        <w:t>标准建设需求</w:t>
      </w:r>
      <w:bookmarkEnd w:id="184"/>
      <w:bookmarkEnd w:id="185"/>
      <w:bookmarkEnd w:id="186"/>
    </w:p>
    <w:p w14:paraId="279AFEF8">
      <w:pPr>
        <w:pStyle w:val="4"/>
      </w:pPr>
      <w:bookmarkStart w:id="187" w:name="_Toc11635"/>
      <w:bookmarkStart w:id="188" w:name="_Toc218868175"/>
      <w:bookmarkStart w:id="189" w:name="_Toc38743792"/>
      <w:bookmarkStart w:id="190" w:name="_Toc3682"/>
      <w:bookmarkStart w:id="191" w:name="_Toc76657488"/>
      <w:bookmarkStart w:id="192" w:name="_Toc5094"/>
      <w:bookmarkStart w:id="193" w:name="_Toc29827022"/>
      <w:bookmarkStart w:id="194" w:name="_Toc25601241"/>
      <w:bookmarkStart w:id="195" w:name="_Toc25064"/>
      <w:bookmarkStart w:id="196" w:name="_Toc111213551"/>
      <w:bookmarkStart w:id="197" w:name="_Toc520793867"/>
      <w:bookmarkStart w:id="198" w:name="_Toc22111781"/>
      <w:r>
        <w:rPr>
          <w:rFonts w:hint="eastAsia"/>
        </w:rPr>
        <w:t>建设原则和策略</w:t>
      </w:r>
      <w:bookmarkEnd w:id="187"/>
      <w:bookmarkEnd w:id="188"/>
      <w:bookmarkEnd w:id="189"/>
      <w:bookmarkEnd w:id="190"/>
      <w:bookmarkEnd w:id="191"/>
      <w:bookmarkEnd w:id="192"/>
      <w:bookmarkEnd w:id="193"/>
      <w:bookmarkEnd w:id="194"/>
      <w:bookmarkEnd w:id="195"/>
      <w:bookmarkEnd w:id="196"/>
      <w:bookmarkEnd w:id="197"/>
      <w:bookmarkEnd w:id="198"/>
    </w:p>
    <w:p w14:paraId="003427B2">
      <w:pPr>
        <w:spacing w:line="360" w:lineRule="auto"/>
        <w:ind w:firstLine="560"/>
        <w:rPr>
          <w:rFonts w:ascii="仿宋" w:hAnsi="仿宋" w:eastAsia="仿宋"/>
        </w:rPr>
      </w:pPr>
      <w:r>
        <w:rPr>
          <w:rFonts w:hint="eastAsia" w:ascii="仿宋" w:hAnsi="仿宋" w:eastAsia="仿宋"/>
        </w:rPr>
        <w:t>1.模块化设计原则</w:t>
      </w:r>
    </w:p>
    <w:p w14:paraId="6BE38298">
      <w:pPr>
        <w:spacing w:line="360" w:lineRule="auto"/>
        <w:ind w:firstLine="560"/>
        <w:rPr>
          <w:rFonts w:ascii="仿宋" w:hAnsi="仿宋" w:eastAsia="仿宋"/>
        </w:rPr>
      </w:pPr>
      <w:r>
        <w:rPr>
          <w:rFonts w:hint="eastAsia" w:ascii="仿宋" w:hAnsi="仿宋" w:eastAsia="仿宋"/>
        </w:rPr>
        <w:t>系统设计采用模块化架构，各功能模块独立且具有良好的可扩展性，便于后续功能的扩展和升级。</w:t>
      </w:r>
    </w:p>
    <w:p w14:paraId="1216047F">
      <w:pPr>
        <w:spacing w:line="360" w:lineRule="auto"/>
        <w:ind w:firstLine="560"/>
        <w:rPr>
          <w:rFonts w:ascii="仿宋" w:hAnsi="仿宋" w:eastAsia="仿宋"/>
        </w:rPr>
      </w:pPr>
      <w:r>
        <w:rPr>
          <w:rFonts w:hint="eastAsia" w:ascii="仿宋" w:hAnsi="仿宋" w:eastAsia="仿宋"/>
        </w:rPr>
        <w:t>通过微服务架构实现不同模块的松耦合，确保系统的灵活性和维护性。</w:t>
      </w:r>
    </w:p>
    <w:p w14:paraId="71B746FD">
      <w:pPr>
        <w:spacing w:line="360" w:lineRule="auto"/>
        <w:ind w:firstLine="560"/>
        <w:rPr>
          <w:rFonts w:ascii="仿宋" w:hAnsi="仿宋" w:eastAsia="仿宋"/>
        </w:rPr>
      </w:pPr>
      <w:r>
        <w:rPr>
          <w:rFonts w:hint="eastAsia" w:ascii="仿宋" w:hAnsi="仿宋" w:eastAsia="仿宋"/>
        </w:rPr>
        <w:t>2.可扩展性原则</w:t>
      </w:r>
    </w:p>
    <w:p w14:paraId="1F2B435C">
      <w:pPr>
        <w:spacing w:line="360" w:lineRule="auto"/>
        <w:ind w:firstLine="560"/>
        <w:rPr>
          <w:rFonts w:ascii="仿宋" w:hAnsi="仿宋" w:eastAsia="仿宋"/>
        </w:rPr>
      </w:pPr>
      <w:r>
        <w:rPr>
          <w:rFonts w:hint="eastAsia" w:ascii="仿宋" w:hAnsi="仿宋" w:eastAsia="仿宋"/>
        </w:rPr>
        <w:t>在系统设计和技术选型上充分考虑未来的扩展需求，确保硬件和软件资源能够随着业务增长而灵活扩展。</w:t>
      </w:r>
    </w:p>
    <w:p w14:paraId="59C3E62E">
      <w:pPr>
        <w:spacing w:line="360" w:lineRule="auto"/>
        <w:ind w:firstLine="560"/>
        <w:rPr>
          <w:rFonts w:ascii="仿宋" w:hAnsi="仿宋" w:eastAsia="仿宋"/>
        </w:rPr>
      </w:pPr>
      <w:r>
        <w:rPr>
          <w:rFonts w:hint="eastAsia" w:ascii="仿宋" w:hAnsi="仿宋" w:eastAsia="仿宋"/>
        </w:rPr>
        <w:t>数据库设计应支持水平扩展，能够应对高并发访问和大规模数据存储的需求。</w:t>
      </w:r>
    </w:p>
    <w:p w14:paraId="4B6250AC">
      <w:pPr>
        <w:spacing w:line="360" w:lineRule="auto"/>
        <w:ind w:firstLine="560"/>
        <w:rPr>
          <w:rFonts w:ascii="仿宋" w:hAnsi="仿宋" w:eastAsia="仿宋"/>
        </w:rPr>
      </w:pPr>
      <w:r>
        <w:rPr>
          <w:rFonts w:hint="eastAsia" w:ascii="仿宋" w:hAnsi="仿宋" w:eastAsia="仿宋"/>
        </w:rPr>
        <w:t>3.高可用性原则</w:t>
      </w:r>
    </w:p>
    <w:p w14:paraId="15BDA7C9">
      <w:pPr>
        <w:spacing w:line="360" w:lineRule="auto"/>
        <w:ind w:firstLine="560"/>
        <w:rPr>
          <w:rFonts w:ascii="仿宋" w:hAnsi="仿宋" w:eastAsia="仿宋"/>
        </w:rPr>
      </w:pPr>
      <w:r>
        <w:rPr>
          <w:rFonts w:hint="eastAsia" w:ascii="仿宋" w:hAnsi="仿宋" w:eastAsia="仿宋"/>
        </w:rPr>
        <w:t>系统需保证高可用性，确保在部分硬件或软件故障时，核心功能仍能正常运行。</w:t>
      </w:r>
    </w:p>
    <w:p w14:paraId="27DA8092">
      <w:pPr>
        <w:spacing w:line="360" w:lineRule="auto"/>
        <w:ind w:firstLine="560"/>
        <w:rPr>
          <w:rFonts w:ascii="仿宋" w:hAnsi="仿宋" w:eastAsia="仿宋"/>
        </w:rPr>
      </w:pPr>
      <w:r>
        <w:rPr>
          <w:rFonts w:hint="eastAsia" w:ascii="仿宋" w:hAnsi="仿宋" w:eastAsia="仿宋"/>
        </w:rPr>
        <w:t>采用负载均衡、故障转移等技术，避免单点故障导致的服务中断。</w:t>
      </w:r>
    </w:p>
    <w:p w14:paraId="04831D83">
      <w:pPr>
        <w:spacing w:line="360" w:lineRule="auto"/>
        <w:ind w:firstLine="560"/>
        <w:rPr>
          <w:rFonts w:ascii="仿宋" w:hAnsi="仿宋" w:eastAsia="仿宋"/>
        </w:rPr>
      </w:pPr>
      <w:r>
        <w:rPr>
          <w:rFonts w:hint="eastAsia" w:ascii="仿宋" w:hAnsi="仿宋" w:eastAsia="仿宋"/>
        </w:rPr>
        <w:t>4.安全性原则</w:t>
      </w:r>
    </w:p>
    <w:p w14:paraId="350FCE1B">
      <w:pPr>
        <w:spacing w:line="360" w:lineRule="auto"/>
        <w:ind w:firstLine="560"/>
        <w:rPr>
          <w:rFonts w:ascii="仿宋" w:hAnsi="仿宋" w:eastAsia="仿宋"/>
        </w:rPr>
      </w:pPr>
      <w:r>
        <w:rPr>
          <w:rFonts w:hint="eastAsia" w:ascii="仿宋" w:hAnsi="仿宋" w:eastAsia="仿宋"/>
        </w:rPr>
        <w:t>系统需满足国家和地方政府关于信息安全的相关要求，确保数据的安全性和隐私性。</w:t>
      </w:r>
    </w:p>
    <w:p w14:paraId="3A62BF65">
      <w:pPr>
        <w:spacing w:line="360" w:lineRule="auto"/>
        <w:ind w:firstLine="560"/>
        <w:rPr>
          <w:rFonts w:ascii="仿宋" w:hAnsi="仿宋" w:eastAsia="仿宋"/>
        </w:rPr>
      </w:pPr>
      <w:r>
        <w:rPr>
          <w:rFonts w:hint="eastAsia" w:ascii="仿宋" w:hAnsi="仿宋" w:eastAsia="仿宋"/>
        </w:rPr>
        <w:t>采用加密传输、访问控制、身份认证等技术，防止数据泄露和未经授权的访问。</w:t>
      </w:r>
    </w:p>
    <w:p w14:paraId="79555A82">
      <w:pPr>
        <w:spacing w:line="360" w:lineRule="auto"/>
        <w:ind w:firstLine="560"/>
        <w:rPr>
          <w:rFonts w:ascii="仿宋" w:hAnsi="仿宋" w:eastAsia="仿宋"/>
        </w:rPr>
      </w:pPr>
      <w:r>
        <w:rPr>
          <w:rFonts w:hint="eastAsia" w:ascii="仿宋" w:hAnsi="仿宋" w:eastAsia="仿宋"/>
        </w:rPr>
        <w:t>5.兼容性原则</w:t>
      </w:r>
    </w:p>
    <w:p w14:paraId="5A7E1EBE">
      <w:pPr>
        <w:spacing w:line="360" w:lineRule="auto"/>
        <w:ind w:firstLine="560"/>
        <w:rPr>
          <w:rFonts w:ascii="仿宋" w:hAnsi="仿宋" w:eastAsia="仿宋"/>
        </w:rPr>
      </w:pPr>
      <w:r>
        <w:rPr>
          <w:rFonts w:hint="eastAsia" w:ascii="仿宋" w:hAnsi="仿宋" w:eastAsia="仿宋"/>
        </w:rPr>
        <w:t>系统需兼容多种终端设备和主流浏览器，确保市民在不同环境下均能顺利使用政务门户助手。</w:t>
      </w:r>
    </w:p>
    <w:p w14:paraId="336E400F">
      <w:pPr>
        <w:spacing w:line="360" w:lineRule="auto"/>
        <w:ind w:firstLine="560"/>
        <w:rPr>
          <w:rFonts w:ascii="仿宋" w:hAnsi="仿宋" w:eastAsia="仿宋"/>
        </w:rPr>
      </w:pPr>
      <w:r>
        <w:rPr>
          <w:rFonts w:hint="eastAsia" w:ascii="仿宋" w:hAnsi="仿宋" w:eastAsia="仿宋"/>
        </w:rPr>
        <w:t>支持与现有政务系统的无缝对接，实现跨部门、跨系统的业务协同。</w:t>
      </w:r>
    </w:p>
    <w:p w14:paraId="279C3B8B">
      <w:pPr>
        <w:spacing w:line="360" w:lineRule="auto"/>
        <w:ind w:firstLine="560"/>
        <w:rPr>
          <w:rFonts w:ascii="仿宋" w:hAnsi="仿宋" w:eastAsia="仿宋"/>
        </w:rPr>
      </w:pPr>
      <w:r>
        <w:rPr>
          <w:rFonts w:hint="eastAsia" w:ascii="仿宋" w:hAnsi="仿宋" w:eastAsia="仿宋"/>
        </w:rPr>
        <w:t>6.用户体验优先原则</w:t>
      </w:r>
    </w:p>
    <w:p w14:paraId="2FA510E6">
      <w:pPr>
        <w:spacing w:line="360" w:lineRule="auto"/>
        <w:ind w:firstLine="560"/>
        <w:rPr>
          <w:rFonts w:ascii="仿宋" w:hAnsi="仿宋" w:eastAsia="仿宋"/>
        </w:rPr>
      </w:pPr>
      <w:r>
        <w:rPr>
          <w:rFonts w:hint="eastAsia" w:ascii="仿宋" w:hAnsi="仿宋" w:eastAsia="仿宋"/>
        </w:rPr>
        <w:t>系统设计以用户体验为核心，提供简洁直观的交互界面和快速响应的服务。</w:t>
      </w:r>
    </w:p>
    <w:p w14:paraId="6A861361">
      <w:pPr>
        <w:spacing w:line="360" w:lineRule="auto"/>
        <w:ind w:firstLine="560"/>
        <w:rPr>
          <w:rFonts w:ascii="仿宋" w:hAnsi="仿宋" w:eastAsia="仿宋"/>
        </w:rPr>
      </w:pPr>
      <w:r>
        <w:rPr>
          <w:rFonts w:hint="eastAsia" w:ascii="仿宋" w:hAnsi="仿宋" w:eastAsia="仿宋"/>
        </w:rPr>
        <w:t>支持多种交互方式（如文本、语音、图像等），满足不同用户的需求。</w:t>
      </w:r>
    </w:p>
    <w:p w14:paraId="34A2698C">
      <w:pPr>
        <w:spacing w:line="360" w:lineRule="auto"/>
        <w:ind w:firstLine="560"/>
        <w:rPr>
          <w:rFonts w:ascii="仿宋" w:hAnsi="仿宋" w:eastAsia="仿宋"/>
        </w:rPr>
      </w:pPr>
      <w:r>
        <w:rPr>
          <w:rFonts w:hint="eastAsia" w:ascii="仿宋" w:hAnsi="仿宋" w:eastAsia="仿宋"/>
        </w:rPr>
        <w:t>7.数据驱动原则</w:t>
      </w:r>
    </w:p>
    <w:p w14:paraId="55B7FC9F">
      <w:pPr>
        <w:spacing w:line="360" w:lineRule="auto"/>
        <w:ind w:firstLine="560"/>
        <w:rPr>
          <w:rFonts w:ascii="仿宋" w:hAnsi="仿宋" w:eastAsia="仿宋"/>
        </w:rPr>
      </w:pPr>
      <w:r>
        <w:rPr>
          <w:rFonts w:hint="eastAsia" w:ascii="仿宋" w:hAnsi="仿宋" w:eastAsia="仿宋"/>
        </w:rPr>
        <w:t>系统需具备强大的数据分析能力，能够实时统计和分析咨询数据，为优化服务和政策制定提供数据支持。</w:t>
      </w:r>
    </w:p>
    <w:p w14:paraId="0E6334A9">
      <w:pPr>
        <w:spacing w:line="360" w:lineRule="auto"/>
        <w:ind w:firstLine="560"/>
        <w:rPr>
          <w:rFonts w:ascii="仿宋" w:hAnsi="仿宋" w:eastAsia="仿宋"/>
        </w:rPr>
      </w:pPr>
      <w:r>
        <w:rPr>
          <w:rFonts w:hint="eastAsia" w:ascii="仿宋" w:hAnsi="仿宋" w:eastAsia="仿宋"/>
        </w:rPr>
        <w:t>通过数据挖掘技术，发现用户需求的变化趋势，动态调整知识库内容。</w:t>
      </w:r>
    </w:p>
    <w:p w14:paraId="0EE7E328">
      <w:pPr>
        <w:spacing w:line="360" w:lineRule="auto"/>
        <w:ind w:firstLine="560"/>
        <w:rPr>
          <w:rFonts w:ascii="仿宋" w:hAnsi="仿宋" w:eastAsia="仿宋"/>
        </w:rPr>
      </w:pPr>
      <w:r>
        <w:rPr>
          <w:rFonts w:hint="eastAsia" w:ascii="仿宋" w:hAnsi="仿宋" w:eastAsia="仿宋"/>
        </w:rPr>
        <w:t>8.成本效益原则</w:t>
      </w:r>
    </w:p>
    <w:p w14:paraId="71022C00">
      <w:pPr>
        <w:spacing w:line="360" w:lineRule="auto"/>
        <w:ind w:firstLine="560"/>
        <w:rPr>
          <w:rFonts w:ascii="仿宋" w:hAnsi="仿宋" w:eastAsia="仿宋"/>
        </w:rPr>
      </w:pPr>
      <w:r>
        <w:rPr>
          <w:rFonts w:hint="eastAsia" w:ascii="仿宋" w:hAnsi="仿宋" w:eastAsia="仿宋"/>
        </w:rPr>
        <w:t>在满足功能需求的前提下，优化硬件和软件资源的使用，降低建设和运维成本。</w:t>
      </w:r>
    </w:p>
    <w:p w14:paraId="7B5EFE39">
      <w:pPr>
        <w:spacing w:line="360" w:lineRule="auto"/>
        <w:ind w:firstLine="560"/>
        <w:rPr>
          <w:rFonts w:ascii="仿宋" w:hAnsi="仿宋" w:eastAsia="仿宋"/>
        </w:rPr>
      </w:pPr>
      <w:r>
        <w:rPr>
          <w:rFonts w:hint="eastAsia" w:ascii="仿宋" w:hAnsi="仿宋" w:eastAsia="仿宋"/>
        </w:rPr>
        <w:t>采用开源技术和云服务，减少依赖于高成本的商业软件，提高资金使用效率。</w:t>
      </w:r>
    </w:p>
    <w:p w14:paraId="064BC539">
      <w:pPr>
        <w:pStyle w:val="4"/>
      </w:pPr>
      <w:bookmarkStart w:id="199" w:name="_Toc38743795"/>
      <w:bookmarkStart w:id="200" w:name="_Toc8592"/>
      <w:bookmarkStart w:id="201" w:name="_Toc29827025"/>
      <w:bookmarkStart w:id="202" w:name="_Toc25601244"/>
      <w:bookmarkStart w:id="203" w:name="_Toc76657490"/>
      <w:bookmarkStart w:id="204" w:name="_Toc111213553"/>
      <w:bookmarkStart w:id="205" w:name="_Toc22111784"/>
      <w:bookmarkStart w:id="206" w:name="_Toc4289"/>
      <w:bookmarkStart w:id="207" w:name="_Toc218868176"/>
      <w:bookmarkStart w:id="208" w:name="_Toc28088"/>
      <w:r>
        <w:rPr>
          <w:rFonts w:hint="eastAsia"/>
        </w:rPr>
        <w:t>总体技术路线</w:t>
      </w:r>
      <w:bookmarkEnd w:id="199"/>
      <w:bookmarkEnd w:id="200"/>
      <w:bookmarkEnd w:id="201"/>
      <w:bookmarkEnd w:id="202"/>
      <w:bookmarkEnd w:id="203"/>
      <w:bookmarkEnd w:id="204"/>
      <w:bookmarkEnd w:id="205"/>
      <w:bookmarkEnd w:id="206"/>
      <w:bookmarkEnd w:id="207"/>
      <w:bookmarkEnd w:id="208"/>
    </w:p>
    <w:p w14:paraId="23D9E091">
      <w:pPr>
        <w:spacing w:line="360" w:lineRule="auto"/>
        <w:ind w:firstLine="560"/>
        <w:rPr>
          <w:rFonts w:ascii="仿宋" w:hAnsi="仿宋" w:eastAsia="仿宋"/>
        </w:rPr>
      </w:pPr>
      <w:r>
        <w:rPr>
          <w:rFonts w:hint="eastAsia" w:ascii="仿宋" w:hAnsi="仿宋" w:eastAsia="仿宋"/>
        </w:rPr>
        <w:t>数据预处理技术</w:t>
      </w:r>
    </w:p>
    <w:p w14:paraId="7888F1BD">
      <w:pPr>
        <w:spacing w:line="360" w:lineRule="auto"/>
        <w:ind w:firstLine="560"/>
        <w:rPr>
          <w:rFonts w:ascii="仿宋" w:hAnsi="仿宋" w:eastAsia="仿宋"/>
        </w:rPr>
      </w:pPr>
      <w:r>
        <w:rPr>
          <w:rFonts w:hint="eastAsia" w:ascii="仿宋" w:hAnsi="仿宋" w:eastAsia="仿宋"/>
        </w:rPr>
        <w:t>数据预处理是大模型技术中的基础环节，对于模型性能的提升至关重要。首先，数据清洗是预处理的关键步骤，它涉及到去除噪声、异常值和重复数据，确保输入数据的准确性和一致性。其次，特征提取和选择也是预处理的重要部分。通过合适的特征提取方法，可以从原始数据中提取出有意义的特征，为模型的训练提供有力的支撑。此外，数据增强技术也是预处理中的常用手段，通过对原始数据进行变换和扩展，增加数据的多样性和丰富性，有助于提高模型的泛化能力。</w:t>
      </w:r>
    </w:p>
    <w:p w14:paraId="38AEE269">
      <w:pPr>
        <w:spacing w:line="360" w:lineRule="auto"/>
        <w:ind w:firstLine="560"/>
        <w:rPr>
          <w:rFonts w:ascii="仿宋" w:hAnsi="仿宋" w:eastAsia="仿宋"/>
        </w:rPr>
      </w:pPr>
      <w:r>
        <w:rPr>
          <w:rFonts w:hint="eastAsia" w:ascii="仿宋" w:hAnsi="仿宋" w:eastAsia="仿宋"/>
        </w:rPr>
        <w:t>模型训练与优化技术</w:t>
      </w:r>
    </w:p>
    <w:p w14:paraId="2830AEA3">
      <w:pPr>
        <w:spacing w:line="360" w:lineRule="auto"/>
        <w:ind w:firstLine="560"/>
        <w:rPr>
          <w:rFonts w:ascii="仿宋" w:hAnsi="仿宋" w:eastAsia="仿宋"/>
        </w:rPr>
      </w:pPr>
      <w:r>
        <w:rPr>
          <w:rFonts w:hint="eastAsia" w:ascii="仿宋" w:hAnsi="仿宋" w:eastAsia="仿宋"/>
        </w:rPr>
        <w:t>模型训练与优化是大模型技术的核心环节。首先，选择合适的模型结构和参数初始化方法对于模型的性能至关重要。不同的任务和数据集可能需要不同的模型结构，而合适的参数初始化方法可以加速模型的收敛速度并提高稳定性。其次，优化算法的选择也是训练过程中的关键。常用的优化算法包括梯度下降法、动量法、Adam等，它们可以根据不同的任务需求进行选择和调整。此外，分布式训练技术也是大模型训练中的重要手段，通过利用多台机器并行计算，可以显著提高训练速度和效率。</w:t>
      </w:r>
    </w:p>
    <w:p w14:paraId="6EA86A8B">
      <w:pPr>
        <w:spacing w:line="360" w:lineRule="auto"/>
        <w:ind w:firstLine="560"/>
        <w:rPr>
          <w:rFonts w:ascii="仿宋" w:hAnsi="仿宋" w:eastAsia="仿宋"/>
        </w:rPr>
      </w:pPr>
      <w:r>
        <w:rPr>
          <w:rFonts w:hint="eastAsia" w:ascii="仿宋" w:hAnsi="仿宋" w:eastAsia="仿宋"/>
        </w:rPr>
        <w:t>在优化方面，正则化技术、早停法、学习率调整等都是常用的手段。正则化技术通过引入额外的约束项来防止模型过拟合，提高泛化能力；早停法则通过监控验证集上的性能变化来提前终止训练过程，避免过拟合的发生；学习率调整则根据训练过程中的性能变化动态调整学习率，使模型能够更好地收敛到最优解。</w:t>
      </w:r>
    </w:p>
    <w:p w14:paraId="4E0C53B3">
      <w:pPr>
        <w:spacing w:line="360" w:lineRule="auto"/>
        <w:ind w:firstLine="560"/>
        <w:rPr>
          <w:rFonts w:ascii="仿宋" w:hAnsi="仿宋" w:eastAsia="仿宋"/>
        </w:rPr>
      </w:pPr>
      <w:r>
        <w:rPr>
          <w:rFonts w:hint="eastAsia" w:ascii="仿宋" w:hAnsi="仿宋" w:eastAsia="仿宋"/>
        </w:rPr>
        <w:t>本项目中，政务大模型的模型结构为Transformer模型。Transformer模型在自然语言处理领域的应用非常广泛，包括机器翻译、文本摘要、语音识别等。</w:t>
      </w:r>
    </w:p>
    <w:p w14:paraId="49F3E7F2">
      <w:pPr>
        <w:spacing w:line="360" w:lineRule="auto"/>
        <w:ind w:firstLine="560"/>
        <w:rPr>
          <w:rFonts w:ascii="仿宋" w:hAnsi="仿宋" w:eastAsia="仿宋"/>
        </w:rPr>
      </w:pPr>
      <w:r>
        <w:rPr>
          <w:rFonts w:hint="eastAsia" w:ascii="仿宋" w:hAnsi="仿宋" w:eastAsia="仿宋"/>
        </w:rPr>
        <w:t>（1）Transformer模型概述：Transformer模型是一种用于序列到序列学习的神经网络架构，它的核心思想是利用自注意力机制来建模序列中的依赖关系。与传统的循环神经网络（RNN）或卷积神经网络（CNN）不同，Transformer模型可以并行处理输入序列的所有位置，从而大大加快了训练和推理的速度。</w:t>
      </w:r>
    </w:p>
    <w:p w14:paraId="2D161AAA">
      <w:pPr>
        <w:spacing w:line="360" w:lineRule="auto"/>
        <w:ind w:firstLine="560"/>
        <w:rPr>
          <w:rFonts w:ascii="仿宋" w:hAnsi="仿宋" w:eastAsia="仿宋"/>
        </w:rPr>
      </w:pPr>
      <w:r>
        <w:rPr>
          <w:rFonts w:hint="eastAsia" w:ascii="仿宋" w:hAnsi="仿宋" w:eastAsia="仿宋"/>
        </w:rPr>
        <w:t>（2）自注意力机制：自注意力机制是Transformer模型的关键组成部分，它允许模型在处理序列数据时，能够根据序列中其他位置的信息动态地对每个位置进行加权汇聚。这种机制使得模型能够捕捉到序列中不同位置之间的依赖关系，尤其是长距离依赖关系。自注意力机制的实现主要依赖于一个称为“查询-键-值”（Query-Key-Value）的注意力函数，其中查询、键和值都来自于输入序列的线性变换。</w:t>
      </w:r>
    </w:p>
    <w:p w14:paraId="4409A6E0">
      <w:pPr>
        <w:spacing w:line="360" w:lineRule="auto"/>
        <w:ind w:firstLine="560"/>
        <w:rPr>
          <w:rFonts w:ascii="仿宋" w:hAnsi="仿宋" w:eastAsia="仿宋"/>
        </w:rPr>
      </w:pPr>
      <w:r>
        <w:rPr>
          <w:rFonts w:hint="eastAsia" w:ascii="仿宋" w:hAnsi="仿宋" w:eastAsia="仿宋"/>
        </w:rPr>
        <w:t>（3）多头注意力：多头注意力是Transformer模型中的另一个重要技术，它允许模型在不同的空间中并行注意力。这意味着模型可以同时关注输入序列的多个方面，从而更好地学习序列中的长期依赖关系。多头注意力的实现方式是将输入序列分别输入到多个自注意力层中，每个自注意力层都独立计算注意力权重，并将结果拼接在一起，形成一个多头的输出。</w:t>
      </w:r>
    </w:p>
    <w:p w14:paraId="4153C547">
      <w:pPr>
        <w:spacing w:line="360" w:lineRule="auto"/>
        <w:ind w:firstLine="560"/>
        <w:rPr>
          <w:rFonts w:ascii="仿宋" w:hAnsi="仿宋" w:eastAsia="仿宋"/>
        </w:rPr>
      </w:pPr>
      <w:r>
        <w:rPr>
          <w:rFonts w:hint="eastAsia" w:ascii="仿宋" w:hAnsi="仿宋" w:eastAsia="仿宋"/>
        </w:rPr>
        <w:t>（4）位置编码：由于Transformer模型不包含循环或卷积结构，它无法直接利用序列的位置信息。因此，Transformer模型需要通过一种称为位置编码（PositionalEncoding）的技术来弥补这一缺陷。位置编码是一种将序列位置信息转换为向量表示的方法，这些向量可以与输入序列的嵌入表示相加，从而为模型提供位置信息。位置编码的实现方式有多种，其中一种是使用正弦和余弦函数来生成不同频率的位置向量。</w:t>
      </w:r>
    </w:p>
    <w:p w14:paraId="45C40FD5">
      <w:pPr>
        <w:spacing w:line="360" w:lineRule="auto"/>
        <w:ind w:firstLine="560"/>
        <w:rPr>
          <w:rFonts w:ascii="仿宋" w:hAnsi="仿宋" w:eastAsia="仿宋"/>
        </w:rPr>
      </w:pPr>
      <w:r>
        <w:rPr>
          <w:rFonts w:hint="eastAsia" w:ascii="仿宋" w:hAnsi="仿宋" w:eastAsia="仿宋"/>
        </w:rPr>
        <w:t>（5）Transformer模型架构：Transformer模型由多个编码器（Encoder）和解码器（Decoder）层堆叠而成。每个编码器层包含一个自注意力子层和一个前馈神经网络子层，解码器层则包含一个自注意力子层、一个编码器-解码器注意力子层和一个前馈神经网络子层。这些子层之间都采用了残差连接和层归一化技术，以确保模型在训练过程中的稳定性。</w:t>
      </w:r>
    </w:p>
    <w:p w14:paraId="0DA02C75">
      <w:pPr>
        <w:spacing w:line="360" w:lineRule="auto"/>
        <w:ind w:firstLine="560"/>
        <w:rPr>
          <w:rFonts w:ascii="仿宋" w:hAnsi="仿宋" w:eastAsia="仿宋"/>
        </w:rPr>
      </w:pPr>
      <w:r>
        <w:rPr>
          <w:rFonts w:hint="eastAsia" w:ascii="仿宋" w:hAnsi="仿宋" w:eastAsia="仿宋"/>
        </w:rPr>
        <w:t>迁移学习与预训练技术</w:t>
      </w:r>
    </w:p>
    <w:p w14:paraId="54D64252">
      <w:pPr>
        <w:spacing w:line="360" w:lineRule="auto"/>
        <w:ind w:firstLine="560"/>
        <w:rPr>
          <w:rFonts w:ascii="仿宋" w:hAnsi="仿宋" w:eastAsia="仿宋"/>
        </w:rPr>
      </w:pPr>
      <w:r>
        <w:rPr>
          <w:rFonts w:hint="eastAsia" w:ascii="仿宋" w:hAnsi="仿宋" w:eastAsia="仿宋"/>
        </w:rPr>
        <w:t>迁移学习与预训练技术是大模型技术中的重要组成部分。迁移学习允许将在一个任务上学到的知识迁移到另一个相关任务上，从而加速新任务的训练过程并提高性能。预训练模型则是指在大规模数据集上进行预先训练的模型，这些模型已经学习到了丰富的特征和知识，可以作为新任务的起点，进一步进行微调以适应新的数据分布和任务需求。</w:t>
      </w:r>
    </w:p>
    <w:p w14:paraId="3ABB1802">
      <w:pPr>
        <w:spacing w:line="360" w:lineRule="auto"/>
        <w:ind w:firstLine="560"/>
        <w:rPr>
          <w:rFonts w:ascii="仿宋" w:hAnsi="仿宋" w:eastAsia="仿宋"/>
        </w:rPr>
      </w:pPr>
      <w:r>
        <w:rPr>
          <w:rFonts w:hint="eastAsia" w:ascii="仿宋" w:hAnsi="仿宋" w:eastAsia="仿宋"/>
        </w:rPr>
        <w:t>在大模型领域，预训练技术尤其重要。通过在大规模无监督数据集上进行预训练，模型可以学习到通用的特征表示，为后续的监督学习任务提供有力的支持。同时，预训练还可以作为一种正则化手段，提高模型的泛化能力并减少过拟合的风险。</w:t>
      </w:r>
    </w:p>
    <w:p w14:paraId="3694E4DC">
      <w:pPr>
        <w:spacing w:line="360" w:lineRule="auto"/>
        <w:ind w:firstLine="560"/>
        <w:rPr>
          <w:rFonts w:ascii="仿宋" w:hAnsi="仿宋" w:eastAsia="仿宋"/>
        </w:rPr>
      </w:pPr>
      <w:r>
        <w:rPr>
          <w:rFonts w:hint="eastAsia" w:ascii="仿宋" w:hAnsi="仿宋" w:eastAsia="仿宋"/>
        </w:rPr>
        <w:t>模型压缩与加速技术</w:t>
      </w:r>
    </w:p>
    <w:p w14:paraId="091CA77D">
      <w:pPr>
        <w:spacing w:line="360" w:lineRule="auto"/>
        <w:ind w:firstLine="560"/>
        <w:rPr>
          <w:rFonts w:ascii="仿宋" w:hAnsi="仿宋" w:eastAsia="仿宋"/>
        </w:rPr>
      </w:pPr>
      <w:r>
        <w:rPr>
          <w:rFonts w:hint="eastAsia" w:ascii="仿宋" w:hAnsi="仿宋" w:eastAsia="仿宋"/>
        </w:rPr>
        <w:t>尽管大模型具有强大的性能，但它们往往面临着计算复杂度高、存储需求大等问题。因此，模型压缩与加速技术成为了大模型技术中的重要研究方向。模型压缩技术主要包括剪枝、量化、知识蒸馏等。剪枝技术通过去除模型中不重要的参数或连接来减小模型规模；量化技术则将模型的参数或激活值从浮点数转换为低精度格式，减少存储和计算需求；知识蒸馏则通过让大模型指导小模型的训练过程，将大模型的知识转移到小模型中，实现性能与效率的平衡。</w:t>
      </w:r>
    </w:p>
    <w:p w14:paraId="2B52188A">
      <w:pPr>
        <w:spacing w:line="360" w:lineRule="auto"/>
        <w:ind w:firstLine="560"/>
        <w:rPr>
          <w:rFonts w:ascii="仿宋" w:hAnsi="仿宋" w:eastAsia="仿宋"/>
        </w:rPr>
      </w:pPr>
      <w:r>
        <w:rPr>
          <w:rFonts w:hint="eastAsia" w:ascii="仿宋" w:hAnsi="仿宋" w:eastAsia="仿宋"/>
        </w:rPr>
        <w:t>加速技术则主要包括硬件加速和算法优化两个方面。硬件加速通过利用专门的硬件设备如GPU、FPGA等进行并行计算，提高模型的推理速度；算法优化则通过改进模型的计算方式和结构，减少计算量和内存占用，提高模型的运行效率。</w:t>
      </w:r>
    </w:p>
    <w:p w14:paraId="07842D78">
      <w:pPr>
        <w:spacing w:line="360" w:lineRule="auto"/>
        <w:ind w:firstLine="560"/>
        <w:rPr>
          <w:rFonts w:ascii="仿宋" w:hAnsi="仿宋" w:eastAsia="仿宋"/>
        </w:rPr>
      </w:pPr>
      <w:r>
        <w:rPr>
          <w:rFonts w:hint="eastAsia" w:ascii="仿宋" w:hAnsi="仿宋" w:eastAsia="仿宋"/>
        </w:rPr>
        <w:t>模型部署与监控技术</w:t>
      </w:r>
    </w:p>
    <w:p w14:paraId="74D10512">
      <w:pPr>
        <w:spacing w:line="360" w:lineRule="auto"/>
        <w:ind w:firstLine="560"/>
        <w:rPr>
          <w:rFonts w:ascii="仿宋" w:hAnsi="仿宋" w:eastAsia="仿宋"/>
        </w:rPr>
      </w:pPr>
      <w:r>
        <w:rPr>
          <w:rFonts w:hint="eastAsia" w:ascii="仿宋" w:hAnsi="仿宋" w:eastAsia="仿宋"/>
        </w:rPr>
        <w:t>模型部署与监控是大模型技术中的最后环节，也是确保模型在实际应用中发挥性能的关键步骤。在部署方面，需要考虑如何将训练好的模型集成到实际的应用系统中，并确保模型的输入和输出与系统的需求相匹配。同时，还需要考虑如何优化模型的运行效率和稳定性，以确保系统能够高效、稳定地运行。</w:t>
      </w:r>
    </w:p>
    <w:p w14:paraId="11BC7163">
      <w:pPr>
        <w:spacing w:line="360" w:lineRule="auto"/>
        <w:ind w:firstLine="560"/>
        <w:rPr>
          <w:rFonts w:ascii="仿宋" w:hAnsi="仿宋" w:eastAsia="仿宋"/>
        </w:rPr>
      </w:pPr>
      <w:r>
        <w:rPr>
          <w:rFonts w:hint="eastAsia" w:ascii="仿宋" w:hAnsi="仿宋" w:eastAsia="仿宋"/>
        </w:rPr>
        <w:t>在监控方面，需要对模型的性能进行持续的监控和评估。通过收集模型的推理结果、响应时间、资源消耗等指标，可以对模型的性能进行定量的评估和分析。同时，还需要关注模型在实际应用中可能出现的问题和异常情况，并及时进行排查和处理。</w:t>
      </w:r>
    </w:p>
    <w:p w14:paraId="0556A189">
      <w:pPr>
        <w:spacing w:line="360" w:lineRule="auto"/>
        <w:ind w:firstLine="560"/>
        <w:rPr>
          <w:rFonts w:ascii="仿宋" w:hAnsi="仿宋" w:eastAsia="仿宋"/>
        </w:rPr>
      </w:pPr>
      <w:r>
        <w:rPr>
          <w:rFonts w:hint="eastAsia" w:ascii="仿宋" w:hAnsi="仿宋" w:eastAsia="仿宋"/>
        </w:rPr>
        <w:t>NLP自然语言文本分类</w:t>
      </w:r>
    </w:p>
    <w:p w14:paraId="677FAB95">
      <w:pPr>
        <w:spacing w:line="360" w:lineRule="auto"/>
        <w:ind w:firstLine="560"/>
        <w:rPr>
          <w:rFonts w:ascii="仿宋" w:hAnsi="仿宋" w:eastAsia="仿宋"/>
        </w:rPr>
      </w:pPr>
      <w:r>
        <w:rPr>
          <w:rFonts w:hint="eastAsia" w:ascii="仿宋" w:hAnsi="仿宋" w:eastAsia="仿宋"/>
        </w:rPr>
        <w:t>NLP用于文本分类时，借助词法句法分析、词向量等技术，经模型训练学习，精准划分文本类别。在智能派单场景中，分拨派遣模型采用预训练+微调模型，通过预训练模型将自然语言的语义解码为向量，使用包含了语义的向量通过后续的微调结构完成不同的任务。预训练模型即通过基础的bert预训练模型ernie上加上领域内语料继续训练得来，后续的微调结构为分类模型，数据为部门推荐的最终分拨部门名称。</w:t>
      </w:r>
    </w:p>
    <w:p w14:paraId="27E6506B">
      <w:pPr>
        <w:spacing w:line="360" w:lineRule="auto"/>
        <w:ind w:firstLine="560"/>
        <w:rPr>
          <w:rFonts w:ascii="仿宋" w:hAnsi="仿宋" w:eastAsia="仿宋"/>
        </w:rPr>
      </w:pPr>
      <w:r>
        <w:rPr>
          <w:rFonts w:hint="eastAsia" w:ascii="仿宋" w:hAnsi="仿宋" w:eastAsia="仿宋"/>
        </w:rPr>
        <w:t>由于运行环境中的数据为现实中需要处理的投诉，算法可根据运行环境中处理的投诉进行自动学习，通过数据库查询到每天新处理的投诉，获取投诉的内容以及对应的处置部门，加入到训练数据中进行自动训练。训练结束后进行服务更新，已实现算法自动优化。</w:t>
      </w:r>
    </w:p>
    <w:p w14:paraId="49A7D1D1">
      <w:pPr>
        <w:spacing w:line="360" w:lineRule="auto"/>
        <w:ind w:firstLine="560"/>
        <w:rPr>
          <w:rFonts w:ascii="仿宋" w:hAnsi="仿宋" w:eastAsia="仿宋"/>
        </w:rPr>
      </w:pPr>
      <w:r>
        <w:rPr>
          <w:rFonts w:hint="eastAsia" w:ascii="仿宋" w:hAnsi="仿宋" w:eastAsia="仿宋"/>
        </w:rPr>
        <w:t>大模型+RAG知识检索生成</w:t>
      </w:r>
    </w:p>
    <w:p w14:paraId="46291A90">
      <w:pPr>
        <w:spacing w:line="360" w:lineRule="auto"/>
        <w:ind w:firstLine="560"/>
        <w:rPr>
          <w:rFonts w:ascii="仿宋" w:hAnsi="仿宋" w:eastAsia="仿宋"/>
        </w:rPr>
      </w:pPr>
      <w:r>
        <w:rPr>
          <w:rFonts w:hint="eastAsia" w:ascii="仿宋" w:hAnsi="仿宋" w:eastAsia="仿宋"/>
        </w:rPr>
        <w:t>RAG的核心能力是有效结合检索和生成两种方法，基本思路是把私有数据进行切片，向量化后通过向量检索进行召回，再作为上下文输入到通用大模型，模型再进行分析和回答。具体应用时，当用户提出一个问题或请求，RAG首先检索私有数据，</w:t>
      </w:r>
    </w:p>
    <w:p w14:paraId="31ECE5C6">
      <w:pPr>
        <w:spacing w:line="360" w:lineRule="auto"/>
        <w:ind w:firstLine="560"/>
        <w:rPr>
          <w:rFonts w:ascii="仿宋" w:hAnsi="仿宋" w:eastAsia="仿宋"/>
        </w:rPr>
      </w:pPr>
      <w:r>
        <w:rPr>
          <w:rFonts w:hint="eastAsia" w:ascii="仿宋" w:hAnsi="仿宋" w:eastAsia="仿宋"/>
        </w:rPr>
        <w:t>找到与问题相关的信息。这些信息接着被整合到原始问题中，作为额外的上下文信息和原始问题一起输入大模型。大模型接到这个增强的提示后，将其与自己内部知识进行综合，最后生成更准确的内容。</w:t>
      </w:r>
    </w:p>
    <w:p w14:paraId="6837A023">
      <w:pPr>
        <w:spacing w:line="360" w:lineRule="auto"/>
        <w:ind w:firstLine="560"/>
        <w:rPr>
          <w:rFonts w:hint="eastAsia" w:ascii="仿宋" w:hAnsi="仿宋" w:eastAsia="仿宋"/>
          <w:lang w:eastAsia="zh-CN"/>
        </w:rPr>
      </w:pPr>
    </w:p>
    <w:p w14:paraId="39075C4C">
      <w:pPr>
        <w:spacing w:line="360" w:lineRule="auto"/>
        <w:ind w:firstLine="560"/>
        <w:rPr>
          <w:rFonts w:ascii="仿宋" w:hAnsi="仿宋" w:eastAsia="仿宋"/>
        </w:rPr>
      </w:pPr>
      <w:r>
        <w:rPr>
          <w:rFonts w:hint="eastAsia" w:ascii="仿宋" w:hAnsi="仿宋" w:eastAsia="仿宋"/>
        </w:rPr>
        <w:t>检索：根据用户提问内容从业务知识库中检索相关上下文内容。为此，使用嵌入模型将用户查询嵌入到与向量数据库中的附加上下文相同的向量空间中。通过向量相似性搜索，并返回向量数据库中最接近的前k个数据对象。</w:t>
      </w:r>
    </w:p>
    <w:p w14:paraId="6A6C9391">
      <w:pPr>
        <w:spacing w:line="360" w:lineRule="auto"/>
        <w:ind w:firstLine="560"/>
        <w:rPr>
          <w:rFonts w:ascii="仿宋" w:hAnsi="仿宋" w:eastAsia="仿宋"/>
        </w:rPr>
      </w:pPr>
      <w:r>
        <w:rPr>
          <w:rFonts w:hint="eastAsia" w:ascii="仿宋" w:hAnsi="仿宋" w:eastAsia="仿宋"/>
        </w:rPr>
        <w:t>增强：用户查询和检索到的附加上下文用于补充提示词内容。</w:t>
      </w:r>
    </w:p>
    <w:p w14:paraId="62661836">
      <w:pPr>
        <w:spacing w:line="360" w:lineRule="auto"/>
        <w:ind w:firstLine="560"/>
        <w:rPr>
          <w:rFonts w:ascii="仿宋" w:hAnsi="仿宋" w:eastAsia="仿宋"/>
        </w:rPr>
      </w:pPr>
      <w:r>
        <w:rPr>
          <w:rFonts w:hint="eastAsia" w:ascii="仿宋" w:hAnsi="仿宋" w:eastAsia="仿宋"/>
        </w:rPr>
        <w:t>生成：根据增强后的提示词，引导大模型输出更加精准的结果。</w:t>
      </w:r>
    </w:p>
    <w:p w14:paraId="01BBB719">
      <w:pPr>
        <w:spacing w:line="360" w:lineRule="auto"/>
        <w:ind w:firstLine="560"/>
        <w:rPr>
          <w:rFonts w:ascii="仿宋" w:hAnsi="仿宋" w:eastAsia="仿宋"/>
        </w:rPr>
      </w:pPr>
      <w:r>
        <w:rPr>
          <w:rFonts w:hint="eastAsia" w:ascii="仿宋" w:hAnsi="仿宋" w:eastAsia="仿宋"/>
        </w:rPr>
        <w:t>应用场景：问询知识库、工单处置知识智能推荐、大模型智能问数等。</w:t>
      </w:r>
    </w:p>
    <w:p w14:paraId="196BE7A4">
      <w:pPr>
        <w:spacing w:line="360" w:lineRule="auto"/>
        <w:ind w:firstLine="560"/>
        <w:rPr>
          <w:rFonts w:ascii="仿宋" w:hAnsi="仿宋" w:eastAsia="仿宋"/>
        </w:rPr>
      </w:pPr>
      <w:r>
        <w:rPr>
          <w:rFonts w:hint="eastAsia" w:ascii="仿宋" w:hAnsi="仿宋" w:eastAsia="仿宋"/>
        </w:rPr>
        <w:t>大模型文本处理</w:t>
      </w:r>
    </w:p>
    <w:p w14:paraId="5BA242D7">
      <w:pPr>
        <w:spacing w:line="360" w:lineRule="auto"/>
        <w:ind w:firstLine="560"/>
        <w:rPr>
          <w:rFonts w:ascii="仿宋" w:hAnsi="仿宋" w:eastAsia="仿宋"/>
        </w:rPr>
      </w:pPr>
      <w:r>
        <w:rPr>
          <w:rFonts w:hint="eastAsia" w:ascii="仿宋" w:hAnsi="仿宋" w:eastAsia="仿宋"/>
        </w:rPr>
        <w:t>大模型的文本总结能力是其重要应用之一，具备诸多突出特性，包括：</w:t>
      </w:r>
    </w:p>
    <w:p w14:paraId="7AEB0ECA">
      <w:pPr>
        <w:spacing w:line="360" w:lineRule="auto"/>
        <w:ind w:firstLine="560"/>
        <w:rPr>
          <w:rFonts w:ascii="仿宋" w:hAnsi="仿宋" w:eastAsia="仿宋"/>
        </w:rPr>
      </w:pPr>
      <w:r>
        <w:rPr>
          <w:rFonts w:hint="eastAsia" w:ascii="仿宋" w:hAnsi="仿宋" w:eastAsia="仿宋"/>
        </w:rPr>
        <w:t>（1）关键信息提取：大模型凭借强大的语言理解能力，能迅速剖析文本结构，精准识别主题句、关键论点与核心数据。例如，在工单描述中可快速找出事件主体、发生时间、关键进展等重要元素，实现对文本关键内容的高效抓取。</w:t>
      </w:r>
    </w:p>
    <w:p w14:paraId="26A34FAC">
      <w:pPr>
        <w:spacing w:line="360" w:lineRule="auto"/>
        <w:ind w:firstLine="560"/>
        <w:rPr>
          <w:rFonts w:ascii="仿宋" w:hAnsi="仿宋" w:eastAsia="仿宋"/>
        </w:rPr>
      </w:pPr>
      <w:r>
        <w:rPr>
          <w:rFonts w:hint="eastAsia" w:ascii="仿宋" w:hAnsi="仿宋" w:eastAsia="仿宋"/>
        </w:rPr>
        <w:t>（2）语义理解与整合：大模型能够深入理解文本语义，整合分散信息。对于篇幅较长、内容复杂的文档，大模型能梳理出各段落间的逻辑关系，将相关要点合并提炼，形成完整、准确的总结内容，避免信息遗漏与片面解读。</w:t>
      </w:r>
    </w:p>
    <w:p w14:paraId="62344FBA">
      <w:pPr>
        <w:spacing w:line="360" w:lineRule="auto"/>
        <w:ind w:firstLine="560"/>
        <w:rPr>
          <w:rFonts w:ascii="仿宋" w:hAnsi="仿宋" w:eastAsia="仿宋"/>
        </w:rPr>
      </w:pPr>
      <w:r>
        <w:rPr>
          <w:rFonts w:hint="eastAsia" w:ascii="仿宋" w:hAnsi="仿宋" w:eastAsia="仿宋"/>
        </w:rPr>
        <w:t>（3）不同文本格式适配：大模型可根据参考示例或者提示词约束文本生成风格和格式，以符合用户使用习惯。</w:t>
      </w:r>
    </w:p>
    <w:p w14:paraId="0BE36F09">
      <w:pPr>
        <w:spacing w:line="360" w:lineRule="auto"/>
        <w:ind w:firstLine="560"/>
        <w:rPr>
          <w:rFonts w:ascii="仿宋" w:hAnsi="仿宋" w:eastAsia="仿宋"/>
        </w:rPr>
      </w:pPr>
      <w:r>
        <w:rPr>
          <w:rFonts w:hint="eastAsia" w:ascii="仿宋" w:hAnsi="仿宋" w:eastAsia="仿宋"/>
        </w:rPr>
        <w:t>（4）灵活的总结长度控制：用户可根据实际需求，灵活调整总结的长度。大模型能够在保证核心内容完整的前提下，生成简洁的要点概括或相对详细的内容摘要，满足不同场景下对信息精炼程度的要求。</w:t>
      </w:r>
    </w:p>
    <w:p w14:paraId="2F27654B">
      <w:pPr>
        <w:spacing w:line="360" w:lineRule="auto"/>
        <w:ind w:firstLine="560"/>
        <w:rPr>
          <w:rFonts w:ascii="仿宋" w:hAnsi="仿宋" w:eastAsia="仿宋"/>
        </w:rPr>
      </w:pPr>
      <w:r>
        <w:rPr>
          <w:rFonts w:hint="eastAsia" w:ascii="仿宋" w:hAnsi="仿宋" w:eastAsia="仿宋"/>
        </w:rPr>
        <w:t>（5）语言生成自然流畅：大模型生成的总结文本语言自然、表达流畅，符合人类语言习惯。</w:t>
      </w:r>
    </w:p>
    <w:p w14:paraId="1565AA7E">
      <w:pPr>
        <w:spacing w:line="360" w:lineRule="auto"/>
        <w:ind w:firstLine="560"/>
        <w:rPr>
          <w:rFonts w:ascii="仿宋" w:hAnsi="仿宋" w:eastAsia="仿宋"/>
        </w:rPr>
      </w:pPr>
      <w:r>
        <w:rPr>
          <w:rFonts w:hint="eastAsia" w:ascii="仿宋" w:hAnsi="仿宋" w:eastAsia="仿宋"/>
        </w:rPr>
        <w:t>自然语言文本相似匹配</w:t>
      </w:r>
    </w:p>
    <w:p w14:paraId="784A58BF">
      <w:pPr>
        <w:spacing w:line="360" w:lineRule="auto"/>
        <w:ind w:firstLine="560"/>
        <w:rPr>
          <w:rFonts w:ascii="仿宋" w:hAnsi="仿宋" w:eastAsia="仿宋"/>
        </w:rPr>
      </w:pPr>
      <w:r>
        <w:rPr>
          <w:rFonts w:hint="eastAsia" w:ascii="仿宋" w:hAnsi="仿宋" w:eastAsia="仿宋"/>
        </w:rPr>
        <w:t>在自然语言处理中，为了计算两个中文短语之间的相似度，通过NLP的embedding技术，将中文短语转换为向量，通过计算归一化后的点积（即cosine_similarity）作为两个中文短语的相似度，取值范围在0-1之间，1为完全一致。然后，基于向量数据库实现百万级数据的快速匹配，通过HNSW算法，借助向量数据库milvus进行匹配，在千万级别的相似计算场景下，单条查询仅需300ms。</w:t>
      </w:r>
    </w:p>
    <w:p w14:paraId="573B8156">
      <w:pPr>
        <w:spacing w:line="360" w:lineRule="auto"/>
        <w:ind w:firstLine="560"/>
        <w:rPr>
          <w:rFonts w:ascii="仿宋" w:hAnsi="仿宋" w:eastAsia="仿宋"/>
        </w:rPr>
      </w:pPr>
      <w:r>
        <w:rPr>
          <w:rFonts w:hint="eastAsia" w:ascii="仿宋" w:hAnsi="仿宋" w:eastAsia="仿宋"/>
        </w:rPr>
        <w:t>大模型+数据分析</w:t>
      </w:r>
    </w:p>
    <w:p w14:paraId="20DD9417">
      <w:pPr>
        <w:spacing w:line="360" w:lineRule="auto"/>
        <w:ind w:firstLine="560"/>
        <w:rPr>
          <w:rFonts w:ascii="仿宋" w:hAnsi="仿宋" w:eastAsia="仿宋"/>
        </w:rPr>
      </w:pPr>
      <w:r>
        <w:rPr>
          <w:rFonts w:hint="eastAsia" w:ascii="仿宋" w:hAnsi="仿宋" w:eastAsia="仿宋"/>
        </w:rPr>
        <w:t>基于大模型意图理解、要素提取、RAG知识检索、Text-to-SQL等能力，实现智能问数、智能报告和智能表单应用。核心思想是通过接入知识库和数据库，将自然语言转化为知识检索结果或者SQL查询语句以实现数据的精准查询，以及数据深层次分析，利用智能对话和数据可视化工具实现数据的查询、报表分析和报告生成。</w:t>
      </w:r>
    </w:p>
    <w:p w14:paraId="6F86F3A5">
      <w:pPr>
        <w:spacing w:line="360" w:lineRule="auto"/>
        <w:ind w:firstLine="560"/>
        <w:rPr>
          <w:rFonts w:ascii="仿宋" w:hAnsi="仿宋" w:eastAsia="仿宋"/>
        </w:rPr>
      </w:pPr>
      <w:r>
        <w:rPr>
          <w:rFonts w:hint="eastAsia" w:ascii="仿宋" w:hAnsi="仿宋" w:eastAsia="仿宋"/>
        </w:rPr>
        <w:t>（1）自然语言解析与意图识别</w:t>
      </w:r>
    </w:p>
    <w:p w14:paraId="273DF11C">
      <w:pPr>
        <w:spacing w:line="360" w:lineRule="auto"/>
        <w:ind w:firstLine="560"/>
        <w:rPr>
          <w:rFonts w:ascii="仿宋" w:hAnsi="仿宋" w:eastAsia="仿宋"/>
        </w:rPr>
      </w:pPr>
      <w:r>
        <w:rPr>
          <w:rFonts w:hint="eastAsia" w:ascii="仿宋" w:hAnsi="仿宋" w:eastAsia="仿宋"/>
        </w:rPr>
        <w:t>采用大模型实现多轮对话中用户查询意图，并提取关键要素，如时间、地址、对象等。</w:t>
      </w:r>
    </w:p>
    <w:p w14:paraId="0E5795DE">
      <w:pPr>
        <w:spacing w:line="360" w:lineRule="auto"/>
        <w:ind w:firstLine="560"/>
        <w:rPr>
          <w:rFonts w:ascii="仿宋" w:hAnsi="仿宋" w:eastAsia="仿宋"/>
        </w:rPr>
      </w:pPr>
      <w:r>
        <w:rPr>
          <w:rFonts w:hint="eastAsia" w:ascii="仿宋" w:hAnsi="仿宋" w:eastAsia="仿宋"/>
        </w:rPr>
        <w:t>（2）领域知识库与数据关联</w:t>
      </w:r>
    </w:p>
    <w:p w14:paraId="511D1F31">
      <w:pPr>
        <w:spacing w:line="360" w:lineRule="auto"/>
        <w:ind w:firstLine="560"/>
        <w:rPr>
          <w:rFonts w:ascii="仿宋" w:hAnsi="仿宋" w:eastAsia="仿宋"/>
        </w:rPr>
      </w:pPr>
      <w:r>
        <w:rPr>
          <w:rFonts w:hint="eastAsia" w:ascii="仿宋" w:hAnsi="仿宋" w:eastAsia="仿宋"/>
        </w:rPr>
        <w:t>基于业务场景数据特点（如数据表结构、指标计算公式）构建业务知识库，并映射至数据库表字段及关联关系。</w:t>
      </w:r>
    </w:p>
    <w:p w14:paraId="654287D2">
      <w:pPr>
        <w:spacing w:line="360" w:lineRule="auto"/>
        <w:ind w:firstLine="560"/>
        <w:rPr>
          <w:rFonts w:ascii="仿宋" w:hAnsi="仿宋" w:eastAsia="仿宋"/>
        </w:rPr>
      </w:pPr>
      <w:r>
        <w:rPr>
          <w:rFonts w:hint="eastAsia" w:ascii="仿宋" w:hAnsi="仿宋" w:eastAsia="仿宋"/>
        </w:rPr>
        <w:t>（3）检索增强生成（RAG）</w:t>
      </w:r>
    </w:p>
    <w:p w14:paraId="44616825">
      <w:pPr>
        <w:spacing w:line="360" w:lineRule="auto"/>
        <w:ind w:firstLine="560"/>
        <w:rPr>
          <w:rFonts w:hint="eastAsia" w:ascii="仿宋" w:hAnsi="仿宋" w:eastAsia="仿宋"/>
          <w:lang w:eastAsia="zh-CN"/>
        </w:rPr>
      </w:pPr>
      <w:r>
        <w:rPr>
          <w:rFonts w:hint="eastAsia" w:ascii="仿宋" w:hAnsi="仿宋" w:eastAsia="仿宋"/>
        </w:rPr>
        <w:t>通过向量数据库业务知识和历史查询记录等内容，通过检索的方式实现用户问数与知识库条目动态匹配，并生成可执行的sql语句。</w:t>
      </w:r>
    </w:p>
    <w:p w14:paraId="67E519A6">
      <w:pPr>
        <w:spacing w:line="360" w:lineRule="auto"/>
        <w:ind w:firstLine="560"/>
        <w:rPr>
          <w:rFonts w:ascii="仿宋" w:hAnsi="仿宋" w:eastAsia="仿宋"/>
        </w:rPr>
      </w:pPr>
      <w:r>
        <w:rPr>
          <w:rFonts w:hint="eastAsia" w:ascii="仿宋" w:hAnsi="仿宋" w:eastAsia="仿宋"/>
        </w:rPr>
        <w:t>（4）SQL生成与执行优化</w:t>
      </w:r>
    </w:p>
    <w:p w14:paraId="5B15D6B6">
      <w:pPr>
        <w:spacing w:line="360" w:lineRule="auto"/>
        <w:ind w:firstLine="560"/>
        <w:rPr>
          <w:rFonts w:ascii="仿宋" w:hAnsi="仿宋" w:eastAsia="仿宋"/>
        </w:rPr>
      </w:pPr>
      <w:r>
        <w:rPr>
          <w:rFonts w:hint="eastAsia" w:ascii="仿宋" w:hAnsi="仿宋" w:eastAsia="仿宋"/>
        </w:rPr>
        <w:t>采用大模型处理sql生成任务，根据用户自然语言输入内容转化为sql，并通过大模型对生成的SQL进行逻辑校验，结合数据库执行计划动态优化查询路径。</w:t>
      </w:r>
    </w:p>
    <w:p w14:paraId="6FDAE30C">
      <w:pPr>
        <w:spacing w:line="360" w:lineRule="auto"/>
        <w:ind w:firstLine="560"/>
        <w:rPr>
          <w:rFonts w:ascii="仿宋" w:hAnsi="仿宋" w:eastAsia="仿宋"/>
        </w:rPr>
      </w:pPr>
      <w:r>
        <w:rPr>
          <w:rFonts w:hint="eastAsia" w:ascii="仿宋" w:hAnsi="仿宋" w:eastAsia="仿宋"/>
        </w:rPr>
        <w:t>（5）问数对话/报表/报告管理</w:t>
      </w:r>
    </w:p>
    <w:p w14:paraId="3B4548E2">
      <w:pPr>
        <w:spacing w:line="360" w:lineRule="auto"/>
        <w:ind w:firstLine="560"/>
        <w:rPr>
          <w:rFonts w:ascii="仿宋" w:hAnsi="仿宋" w:eastAsia="仿宋"/>
        </w:rPr>
      </w:pPr>
      <w:r>
        <w:rPr>
          <w:rFonts w:hint="eastAsia" w:ascii="仿宋" w:hAnsi="仿宋" w:eastAsia="仿宋"/>
        </w:rPr>
        <w:t>通过多轮对话管理模块、智能报告管理模块、报表分析模块实现大模型数据分析结果，可实现数据查询、根据模板生成报告内容，或者基于表格进行内容分析。</w:t>
      </w:r>
    </w:p>
    <w:p w14:paraId="6C09D3F3">
      <w:pPr>
        <w:spacing w:line="360" w:lineRule="auto"/>
        <w:ind w:firstLine="560"/>
        <w:rPr>
          <w:rFonts w:ascii="仿宋" w:hAnsi="仿宋" w:eastAsia="仿宋"/>
        </w:rPr>
      </w:pPr>
      <w:r>
        <w:rPr>
          <w:rFonts w:hint="eastAsia" w:ascii="仿宋" w:hAnsi="仿宋" w:eastAsia="仿宋"/>
        </w:rPr>
        <w:t>生成式大语言模型（LLM）</w:t>
      </w:r>
    </w:p>
    <w:p w14:paraId="501506EA">
      <w:pPr>
        <w:spacing w:line="360" w:lineRule="auto"/>
        <w:ind w:firstLine="560"/>
        <w:rPr>
          <w:rFonts w:ascii="仿宋" w:hAnsi="仿宋" w:eastAsia="仿宋"/>
        </w:rPr>
      </w:pPr>
      <w:r>
        <w:rPr>
          <w:rFonts w:hint="eastAsia" w:ascii="仿宋" w:hAnsi="仿宋" w:eastAsia="仿宋"/>
        </w:rPr>
        <w:t>生成式大语言模型是一种基于Transformer架构的深度学习技术，通过在海量文本数据上进行预训练和微调，能够生成连贯且自然的语言文本。这些模型利用自注意力机制捕捉上下文信息，实现多样化的文本生成应用，本系统依赖生成式大语言模型技术实现知识挖掘、知识问答、知识抽取等知识的处理和应用。</w:t>
      </w:r>
    </w:p>
    <w:p w14:paraId="51B71FBD">
      <w:pPr>
        <w:spacing w:line="360" w:lineRule="auto"/>
        <w:ind w:firstLine="560"/>
        <w:rPr>
          <w:rFonts w:ascii="仿宋" w:hAnsi="仿宋" w:eastAsia="仿宋"/>
        </w:rPr>
      </w:pPr>
      <w:r>
        <w:rPr>
          <w:rFonts w:hint="eastAsia" w:ascii="仿宋" w:hAnsi="仿宋" w:eastAsia="仿宋"/>
        </w:rPr>
        <w:t>大语言模型（LLM）是基于大量数据进行预训练的超大型深度学习模型。底层转换器是一组神经网络，这些神经网络由具有自注意力功能的编码器和解码器组成。编码器和解码器从一系列文本中提取含义，并理解其中的单词和短语之间的关系。转换器LLM能够进行无监督的训练，但更精确的解释是转换器可以执行自主学习。通过此过程，转换器可学会理解基本的语法、语言和知识。与早期按顺序处理输入的循环神经网络（RNN）不同，转换器并行处理整个序列,可让数据科学家使用GPU训练基于转换器的LLM，从而大幅度缩短训练时间.</w:t>
      </w:r>
    </w:p>
    <w:p w14:paraId="7949829A">
      <w:pPr>
        <w:spacing w:line="360" w:lineRule="auto"/>
        <w:ind w:firstLine="560"/>
        <w:rPr>
          <w:rFonts w:ascii="仿宋" w:hAnsi="仿宋" w:eastAsia="仿宋"/>
        </w:rPr>
      </w:pPr>
      <w:r>
        <w:rPr>
          <w:rFonts w:hint="eastAsia" w:ascii="仿宋" w:hAnsi="仿宋" w:eastAsia="仿宋"/>
        </w:rPr>
        <w:t>光学字符识别（OCR）</w:t>
      </w:r>
    </w:p>
    <w:p w14:paraId="14245232">
      <w:pPr>
        <w:spacing w:line="360" w:lineRule="auto"/>
        <w:ind w:firstLine="560"/>
        <w:rPr>
          <w:rFonts w:ascii="仿宋" w:hAnsi="仿宋" w:eastAsia="仿宋"/>
        </w:rPr>
      </w:pPr>
      <w:r>
        <w:rPr>
          <w:rFonts w:hint="eastAsia" w:ascii="仿宋" w:hAnsi="仿宋" w:eastAsia="仿宋"/>
        </w:rPr>
        <w:t>光学字符识别技术在当今数字化时代扮演着至关重要的角色，而基于最新深度学习模型的光学字符识别服务更是展现出了巨大的优势。与传统的光学字符识别服务相比，其识别准确率实现了大幅领先，为各种应用场景提供了更可靠的文字识别解决方案。</w:t>
      </w:r>
    </w:p>
    <w:p w14:paraId="50721291">
      <w:pPr>
        <w:spacing w:line="360" w:lineRule="auto"/>
        <w:ind w:firstLine="560"/>
        <w:rPr>
          <w:rFonts w:ascii="仿宋" w:hAnsi="仿宋" w:eastAsia="仿宋"/>
        </w:rPr>
      </w:pPr>
      <w:r>
        <w:rPr>
          <w:rFonts w:hint="eastAsia" w:ascii="仿宋" w:hAnsi="仿宋" w:eastAsia="仿宋"/>
        </w:rPr>
        <w:t>在面对实际应用中可能出现的各种复杂情况时，该技术表现出了卓越的适应性。对于模糊、污损、粘连等情况，传统的OCR技术往往束手无策，但基于深度学习模型的光学字符识别技术却能够轻松应对。它通过对大量复杂样本的学习和训练，能够准确识别出模糊不清的字符、从污损的文本中提取出关键信息以及正确处理粘连在一起的字符。</w:t>
      </w:r>
    </w:p>
    <w:p w14:paraId="433F2CAD">
      <w:pPr>
        <w:spacing w:line="360" w:lineRule="auto"/>
        <w:ind w:firstLine="560"/>
        <w:rPr>
          <w:rFonts w:ascii="仿宋" w:hAnsi="仿宋" w:eastAsia="仿宋"/>
        </w:rPr>
      </w:pPr>
      <w:r>
        <w:rPr>
          <w:rFonts w:hint="eastAsia" w:ascii="仿宋" w:hAnsi="仿宋" w:eastAsia="仿宋"/>
        </w:rPr>
        <w:t>目前，模版识别引擎采用了半固定模板区域搜索的创新模式。这种模式对于版式不固定的目标具有更强的鲁棒性，意味着在处理各种不同版式的文档、图片等材料时，能够更加稳定地进行字符识别。同时，对于遮挡、反光、阴影等外界因素，该技术的容忍度更强，极大地降低了因这些因素导致识别失败的可能性。例如，在处理一些老旧的污水处理工艺记录文档时，可能存在纸张破损、有污渍、部分内容被遮挡以及因光照产生反光等情况，但光学字符识别技术依然能够准确地识别出其中的文字内容，为污水处理工艺的研究和管理提供了有力的支持。</w:t>
      </w:r>
    </w:p>
    <w:p w14:paraId="69A1C72E">
      <w:pPr>
        <w:spacing w:line="360" w:lineRule="auto"/>
        <w:ind w:firstLine="560"/>
        <w:rPr>
          <w:rFonts w:ascii="仿宋" w:hAnsi="仿宋" w:eastAsia="仿宋"/>
        </w:rPr>
      </w:pPr>
      <w:r>
        <w:rPr>
          <w:rFonts w:hint="eastAsia" w:ascii="仿宋" w:hAnsi="仿宋" w:eastAsia="仿宋"/>
        </w:rPr>
        <w:t>语音识别技术（ASR）</w:t>
      </w:r>
    </w:p>
    <w:p w14:paraId="7E6323D9">
      <w:pPr>
        <w:spacing w:line="360" w:lineRule="auto"/>
        <w:ind w:firstLine="560"/>
        <w:rPr>
          <w:rFonts w:ascii="仿宋" w:hAnsi="仿宋" w:eastAsia="仿宋"/>
        </w:rPr>
      </w:pPr>
      <w:r>
        <w:rPr>
          <w:rFonts w:hint="eastAsia" w:ascii="仿宋" w:hAnsi="仿宋" w:eastAsia="仿宋"/>
        </w:rPr>
        <w:t>声学模型</w:t>
      </w:r>
    </w:p>
    <w:p w14:paraId="3C632A80">
      <w:pPr>
        <w:spacing w:line="360" w:lineRule="auto"/>
        <w:ind w:firstLine="560"/>
        <w:rPr>
          <w:rFonts w:ascii="仿宋" w:hAnsi="仿宋" w:eastAsia="仿宋"/>
        </w:rPr>
      </w:pPr>
      <w:r>
        <w:rPr>
          <w:rFonts w:hint="eastAsia" w:ascii="仿宋" w:hAnsi="仿宋" w:eastAsia="仿宋"/>
        </w:rPr>
        <w:t>目前声学模型的建模方法普遍采用深度神经网络的方法。根据神经网络结构的不同还分为：DNN（深度神经网络）、TDNN（时间延迟神经网络）,CNN(卷积神经网络)、RNN(循环神经网络)，LSTM（长短时记忆模型）,BLSTM（双向LSTM）等。CTC等训练方法也被应用在语音识别方面来实现端到端的识别，进一步提升了识别率和降低了实时率。</w:t>
      </w:r>
    </w:p>
    <w:p w14:paraId="43625547">
      <w:pPr>
        <w:spacing w:line="360" w:lineRule="auto"/>
        <w:ind w:firstLine="560"/>
        <w:rPr>
          <w:rFonts w:ascii="仿宋" w:hAnsi="仿宋" w:eastAsia="仿宋"/>
        </w:rPr>
      </w:pPr>
      <w:r>
        <w:rPr>
          <w:rFonts w:hint="eastAsia" w:ascii="仿宋" w:hAnsi="仿宋" w:eastAsia="仿宋"/>
        </w:rPr>
        <w:t>语音识别系统在发展过程中，可以支持多种网络结构的模型。目前的主力模型是CTF模型，CTF是捷通华声在CTC算法的基础上，对建模单元粗粒度、模型训练方法、解码帧率进行的优化创新，有效提升了语音识别引擎的执行效率、鲁棒性，增强了对不同口音、语速的适配能力，大幅提升了多人对讲、远场讲话等识别率。CTF模型具有识别率高、速度快、响应延迟小的特点，可以广泛适用于所有的应用场景。</w:t>
      </w:r>
    </w:p>
    <w:p w14:paraId="2E6E6A66">
      <w:pPr>
        <w:spacing w:line="360" w:lineRule="auto"/>
        <w:ind w:firstLine="560"/>
        <w:rPr>
          <w:rFonts w:ascii="仿宋" w:hAnsi="仿宋" w:eastAsia="仿宋"/>
        </w:rPr>
      </w:pPr>
      <w:r>
        <w:rPr>
          <w:rFonts w:hint="eastAsia" w:ascii="仿宋" w:hAnsi="仿宋" w:eastAsia="仿宋"/>
        </w:rPr>
        <w:t>语言模型</w:t>
      </w:r>
    </w:p>
    <w:p w14:paraId="5CF48A38">
      <w:pPr>
        <w:spacing w:line="360" w:lineRule="auto"/>
        <w:ind w:firstLine="560"/>
        <w:rPr>
          <w:rFonts w:ascii="仿宋" w:hAnsi="仿宋" w:eastAsia="仿宋"/>
        </w:rPr>
      </w:pPr>
      <w:r>
        <w:rPr>
          <w:rFonts w:hint="eastAsia" w:ascii="仿宋" w:hAnsi="仿宋" w:eastAsia="仿宋"/>
        </w:rPr>
        <w:t>在语言模型方面，目前通常采用统计语言模型的建模方法，其中N-Gram简单有效，被广泛使用。在实际解码过程中，可以仅使用单趟解码，也即利用一个小N-Gram语言模型进行预测，或者使用二趟解码，也即先用一个小N-Gram语言模型进行预测，然后再在生成的候选词网上使用一个更大的N-Gram语言模型（通常在几十G大小）重打分的方式，来调整候选的次序，以得到更为准确的识别结果。二趟解码识别率更高，但速度略慢。</w:t>
      </w:r>
    </w:p>
    <w:p w14:paraId="2C6764E8">
      <w:pPr>
        <w:spacing w:line="360" w:lineRule="auto"/>
        <w:ind w:firstLine="560"/>
        <w:rPr>
          <w:rFonts w:ascii="仿宋" w:hAnsi="仿宋" w:eastAsia="仿宋"/>
        </w:rPr>
      </w:pPr>
      <w:r>
        <w:rPr>
          <w:rFonts w:hint="eastAsia" w:ascii="仿宋" w:hAnsi="仿宋" w:eastAsia="仿宋"/>
        </w:rPr>
        <w:t>向量模型</w:t>
      </w:r>
    </w:p>
    <w:p w14:paraId="1596D49A">
      <w:pPr>
        <w:spacing w:line="360" w:lineRule="auto"/>
        <w:ind w:firstLine="560"/>
        <w:rPr>
          <w:rFonts w:ascii="仿宋" w:hAnsi="仿宋" w:eastAsia="仿宋"/>
        </w:rPr>
      </w:pPr>
      <w:r>
        <w:rPr>
          <w:rFonts w:hint="eastAsia" w:ascii="仿宋" w:hAnsi="仿宋" w:eastAsia="仿宋"/>
        </w:rPr>
        <w:t>语义向量模型（EmbeddingModel）是语言模型生态体系中的重要组成部分，这一技术被广泛应用于搜索（Search）、问答（QA）、大语言模型检索增强（RAG）等应用场景之中。</w:t>
      </w:r>
    </w:p>
    <w:p w14:paraId="5666D3E3">
      <w:pPr>
        <w:spacing w:line="360" w:lineRule="auto"/>
        <w:ind w:firstLine="560"/>
        <w:rPr>
          <w:rFonts w:ascii="仿宋" w:hAnsi="仿宋" w:eastAsia="仿宋"/>
        </w:rPr>
      </w:pPr>
      <w:r>
        <w:rPr>
          <w:rFonts w:hint="eastAsia" w:ascii="仿宋" w:hAnsi="仿宋" w:eastAsia="仿宋"/>
        </w:rPr>
        <w:t>本项目采用BGE向量模型，BGE是集多语言（Multi-Linguality）、多粒度（Multi-Granularity）、多功能（Multi-Functionality）三大技术特征于一体的语义向量模型，极大提升了语义向量模型在现实世界的可用性。</w:t>
      </w:r>
    </w:p>
    <w:p w14:paraId="41DB914B">
      <w:pPr>
        <w:spacing w:line="360" w:lineRule="auto"/>
        <w:ind w:firstLine="560"/>
        <w:rPr>
          <w:rFonts w:ascii="仿宋" w:hAnsi="仿宋" w:eastAsia="仿宋"/>
        </w:rPr>
      </w:pPr>
      <w:r>
        <w:rPr>
          <w:rFonts w:hint="eastAsia" w:ascii="仿宋" w:hAnsi="仿宋" w:eastAsia="仿宋"/>
        </w:rPr>
        <w:t>BGE模型训练分为三个阶段：1）RetroMAE预训练，在105种语言的网页数据和wiki数据上进行，提供一个可以支持8192长度和面向表示任务的基座模型；2）无监督对比学习，在194种单语言和1390种翻译对数据共1.1B的文本对上进行的大规模对比学习；3）多检索方式统一优化，在高质量多样化的数据上进行多功能检索优化，使模型具备多种检索能力。其中，一些重要的关键技术如下：</w:t>
      </w:r>
    </w:p>
    <w:p w14:paraId="1F61BE51">
      <w:pPr>
        <w:spacing w:line="360" w:lineRule="auto"/>
        <w:ind w:firstLine="560"/>
        <w:rPr>
          <w:rFonts w:ascii="仿宋" w:hAnsi="仿宋" w:eastAsia="仿宋"/>
        </w:rPr>
      </w:pPr>
      <w:r>
        <w:rPr>
          <w:rFonts w:hint="eastAsia" w:ascii="仿宋" w:hAnsi="仿宋" w:eastAsia="仿宋"/>
        </w:rPr>
        <w:t>（1）自学习蒸馏</w:t>
      </w:r>
    </w:p>
    <w:p w14:paraId="03CEFBA0">
      <w:pPr>
        <w:spacing w:line="360" w:lineRule="auto"/>
        <w:ind w:firstLine="560"/>
        <w:rPr>
          <w:rFonts w:ascii="仿宋" w:hAnsi="仿宋" w:eastAsia="仿宋"/>
        </w:rPr>
      </w:pPr>
      <w:r>
        <w:rPr>
          <w:rFonts w:hint="eastAsia" w:ascii="仿宋" w:hAnsi="仿宋" w:eastAsia="仿宋"/>
        </w:rPr>
        <w:t>人类可以利用多种不同的方式计算结果，矫正误差。模型也可以，通过联合多种检索方式的输出，可以取得比单检索模式更好的效果。因此，BGE使用了一种自激励蒸馏方法来提高检索性能。具体来说，合并三种检索模式的输出，得到新的文本相似度分数，将其作为激励信号，让各单模式学习该信号，以提高单检索模式的效果。</w:t>
      </w:r>
    </w:p>
    <w:p w14:paraId="3697E691">
      <w:pPr>
        <w:spacing w:line="360" w:lineRule="auto"/>
        <w:ind w:firstLine="560"/>
        <w:rPr>
          <w:rFonts w:ascii="仿宋" w:hAnsi="仿宋" w:eastAsia="仿宋"/>
        </w:rPr>
      </w:pPr>
      <w:r>
        <w:rPr>
          <w:rFonts w:hint="eastAsia" w:ascii="仿宋" w:hAnsi="仿宋" w:eastAsia="仿宋"/>
        </w:rPr>
        <w:t>（2）训练效率优化</w:t>
      </w:r>
    </w:p>
    <w:p w14:paraId="7C75206A">
      <w:pPr>
        <w:spacing w:line="360" w:lineRule="auto"/>
        <w:ind w:firstLine="560"/>
        <w:rPr>
          <w:rFonts w:ascii="仿宋" w:hAnsi="仿宋" w:eastAsia="仿宋"/>
        </w:rPr>
      </w:pPr>
      <w:r>
        <w:rPr>
          <w:rFonts w:hint="eastAsia" w:ascii="仿宋" w:hAnsi="仿宋" w:eastAsia="仿宋"/>
        </w:rPr>
        <w:t>由于引入了大量文本长度差异极大的训练数据，常规的对比学习训练方法的效率非常低下。一方面，长文本会消耗相当多的显存，大大的限制了训练时的batchsize。其次，短文本不得不填充至更长的长度以对齐同一批次的长文本，这样就引入了大量无意义的计算。此外，训练数据的长度差异容易使得不同GPU之间的计算负荷分布不均并引发相互等待，造成不必要的训练延时。为了解决这些问题，我们优化了训练流程。</w:t>
      </w:r>
    </w:p>
    <w:p w14:paraId="3469773F">
      <w:pPr>
        <w:spacing w:line="360" w:lineRule="auto"/>
        <w:ind w:firstLine="560"/>
        <w:rPr>
          <w:rFonts w:ascii="仿宋" w:hAnsi="仿宋" w:eastAsia="仿宋"/>
        </w:rPr>
      </w:pPr>
      <w:r>
        <w:rPr>
          <w:rFonts w:hint="eastAsia" w:ascii="仿宋" w:hAnsi="仿宋" w:eastAsia="仿宋"/>
        </w:rPr>
        <w:t>首先，根据长度对文本数据进行分组，并从每组中采样数据，确保一个batch内文本长度相对相似，从而减少填充。同时，数据程序会首先从组内采样足够的数据，然后分配给各机器，保证不同机器的计算开销尽可能相近。</w:t>
      </w:r>
    </w:p>
    <w:p w14:paraId="4D1085BA">
      <w:pPr>
        <w:spacing w:line="360" w:lineRule="auto"/>
        <w:ind w:firstLine="560"/>
        <w:rPr>
          <w:rFonts w:ascii="仿宋" w:hAnsi="仿宋" w:eastAsia="仿宋"/>
        </w:rPr>
      </w:pPr>
      <w:r>
        <w:rPr>
          <w:rFonts w:hint="eastAsia" w:ascii="仿宋" w:hAnsi="仿宋" w:eastAsia="仿宋"/>
        </w:rPr>
        <w:t>为了减少文本建模时的显存消耗，我们将一批数据分成多个小批。对于每个小批，我们利用模型编码文本，收集输出的向量同时丢弃所有前向传播中的中间状态，最后汇总向量计算损失。通过这种方式，可以显著增加训练的batchsize。该方式简单而高效，当建模长文本或者向量模型很大时，都可以采用此来扩大batchsize。</w:t>
      </w:r>
    </w:p>
    <w:p w14:paraId="0DE7023F">
      <w:pPr>
        <w:spacing w:line="360" w:lineRule="auto"/>
        <w:ind w:firstLine="560"/>
        <w:rPr>
          <w:rFonts w:ascii="仿宋" w:hAnsi="仿宋" w:eastAsia="仿宋"/>
        </w:rPr>
      </w:pPr>
      <w:r>
        <w:rPr>
          <w:rFonts w:hint="eastAsia" w:ascii="仿宋" w:hAnsi="仿宋" w:eastAsia="仿宋"/>
        </w:rPr>
        <w:t>（3）长文本优化</w:t>
      </w:r>
    </w:p>
    <w:p w14:paraId="724DDDE9">
      <w:pPr>
        <w:spacing w:line="360" w:lineRule="auto"/>
        <w:ind w:firstLine="560"/>
        <w:rPr>
          <w:rFonts w:ascii="仿宋" w:hAnsi="仿宋" w:eastAsia="仿宋"/>
        </w:rPr>
      </w:pPr>
      <w:r>
        <w:rPr>
          <w:rFonts w:hint="eastAsia" w:ascii="仿宋" w:hAnsi="仿宋" w:eastAsia="仿宋"/>
        </w:rPr>
        <w:t>借助大语言模型生产了一份包括13种语言的长文档检索数据。另外，由于缺乏长文本数据或计算资源，实际情况下长文本微调不一定可以进行。在这种情况下，使用MCLS(MultipleCLS)来增强模型的能力，而无需对长文本进行微调。如下图所示，MCLS方法旨在利用多个CLS令牌来联合捕获长文本的语义。具体来说，我们为每个固定数量的令牌插入一个cls令牌，每个cls令牌可以从相邻的令牌获取语义信息。最后，通过对所有cls令牌的最后隐藏状态求平均值来获得最终的文本嵌入。</w:t>
      </w:r>
    </w:p>
    <w:sectPr>
      <w:headerReference r:id="rId16" w:type="first"/>
      <w:footerReference r:id="rId19" w:type="first"/>
      <w:headerReference r:id="rId14" w:type="default"/>
      <w:footerReference r:id="rId17" w:type="default"/>
      <w:headerReference r:id="rId15" w:type="even"/>
      <w:footerReference r:id="rId18" w:type="even"/>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樊甜甜(Fan Tiantian 昆仑联通)" w:date="2026-01-09T16:11:00Z" w:initials="樊甜甜(Fan">
    <w:p w14:paraId="2F254BD2">
      <w:pPr>
        <w:pStyle w:val="29"/>
      </w:pPr>
      <w:r>
        <w:rPr>
          <w:rFonts w:hint="eastAsia"/>
        </w:rPr>
        <w:t>检查内容表述与项目实际情况是否一致，可根据情况进行修改</w:t>
      </w:r>
    </w:p>
  </w:comment>
  <w:comment w:id="1" w:author="樊甜甜(Fan Tiantian 昆仑联通)" w:date="2026-01-07T14:04:00Z" w:initials="樊甜甜(Fan">
    <w:p w14:paraId="76BBE3ED">
      <w:pPr>
        <w:pStyle w:val="29"/>
      </w:pPr>
      <w:r>
        <w:rPr>
          <w:rFonts w:hint="eastAsia"/>
        </w:rPr>
        <w:t>示例</w:t>
      </w:r>
    </w:p>
  </w:comment>
  <w:comment w:id="2" w:author="樊甜甜(Fan Tiantian 昆仑联通)" w:date="2026-01-07T16:06:00Z" w:initials="樊甜甜(Fan">
    <w:p w14:paraId="25F92D2D">
      <w:pPr>
        <w:pStyle w:val="29"/>
      </w:pPr>
      <w:r>
        <w:rPr>
          <w:rFonts w:hint="eastAsia"/>
        </w:rPr>
        <w:t>根据项目实际情况填写</w:t>
      </w:r>
    </w:p>
  </w:comment>
  <w:comment w:id="3" w:author="樊甜甜(Fan Tiantian 昆仑联通)" w:date="2026-01-09T11:55:00Z" w:initials="樊甜甜(Fan">
    <w:p w14:paraId="4491C6B2">
      <w:pPr>
        <w:pStyle w:val="29"/>
      </w:pPr>
      <w:r>
        <w:rPr>
          <w:rFonts w:hint="eastAsia"/>
        </w:rPr>
        <w:t>根据实际填写</w:t>
      </w:r>
    </w:p>
  </w:comment>
  <w:comment w:id="4" w:author="樊甜甜(Fan Tiantian 昆仑联通)" w:date="2026-01-09T11:56:00Z" w:initials="樊甜甜(Fan">
    <w:p w14:paraId="3215FAB9">
      <w:pPr>
        <w:pStyle w:val="29"/>
      </w:pPr>
      <w:r>
        <w:rPr>
          <w:rFonts w:hint="eastAsia"/>
        </w:rPr>
        <w:t>根据实际填写</w:t>
      </w:r>
    </w:p>
  </w:comment>
  <w:comment w:id="5" w:author="樊甜甜(Fan Tiantian 昆仑联通)" w:date="2026-01-09T11:56:00Z" w:initials="樊甜甜(Fan">
    <w:p w14:paraId="2F130AE9">
      <w:pPr>
        <w:pStyle w:val="29"/>
      </w:pPr>
      <w:r>
        <w:rPr>
          <w:rFonts w:hint="eastAsia"/>
        </w:rPr>
        <w:t>根据实际填写</w:t>
      </w:r>
    </w:p>
  </w:comment>
  <w:comment w:id="6" w:author="樊甜甜(Fan Tiantian 昆仑联通)" w:date="2026-01-09T12:01:00Z" w:initials="樊甜甜(Fan">
    <w:p w14:paraId="2D3CC996">
      <w:pPr>
        <w:pStyle w:val="29"/>
      </w:pPr>
      <w:r>
        <w:rPr>
          <w:rFonts w:hint="eastAsia"/>
        </w:rPr>
        <w:t>参考5</w:t>
      </w:r>
      <w:r>
        <w:t>.1</w:t>
      </w:r>
    </w:p>
  </w:comment>
  <w:comment w:id="7" w:author="樊甜甜(Fan Tiantian 昆仑联通)" w:date="2026-01-09T11:18:00Z" w:initials="樊甜甜(Fan">
    <w:p w14:paraId="61FD70E2">
      <w:pPr>
        <w:pStyle w:val="29"/>
      </w:pPr>
      <w:r>
        <w:rPr>
          <w:rFonts w:hint="eastAsia"/>
        </w:rPr>
        <w:t>文档以下以下所有内容可根据实际情况调整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F254BD2" w15:done="0"/>
  <w15:commentEx w15:paraId="76BBE3ED" w15:done="0"/>
  <w15:commentEx w15:paraId="25F92D2D" w15:done="0"/>
  <w15:commentEx w15:paraId="4491C6B2" w15:done="0"/>
  <w15:commentEx w15:paraId="3215FAB9" w15:done="0"/>
  <w15:commentEx w15:paraId="2F130AE9" w15:done="0"/>
  <w15:commentEx w15:paraId="2D3CC996" w15:done="0"/>
  <w15:commentEx w15:paraId="61FD70E2" w15:done="0"/>
</w15:commentsEx>
</file>

<file path=word/customizations.xml><?xml version="1.0" encoding="utf-8"?>
<wne:tcg xmlns:r="http://schemas.openxmlformats.org/officeDocument/2006/relationships" xmlns:wne="http://schemas.microsoft.com/office/word/2006/wordml">
  <wne:keymaps>
    <wne:keymap wne:kcmPrimary="0432">
      <wne:acd wne:acdName="acd0"/>
    </wne:keymap>
    <wne:keymap wne:kcmPrimary="0433">
      <wne:acd wne:acdName="acd1"/>
    </wne:keymap>
    <wne:keymap wne:kcmPrimary="0434">
      <wne:acd wne:acdName="acd2"/>
    </wne:keymap>
    <wne:keymap wne:kcmPrimary="0435">
      <wne:acd wne:acdName="acd3"/>
    </wne:keymap>
    <wne:keymap wne:kcmPrimary="04DE">
      <wne:acd wne:acdName="acd4"/>
    </wne:keymap>
  </wne:keymaps>
  <wne:acds>
    <wne:acd wne:argValue="AQAAAAIA" wne:acdName="acd0" wne:fciIndexBasedOn="0065"/>
    <wne:acd wne:argValue="AQAAAAMA" wne:acdName="acd1" wne:fciIndexBasedOn="0065"/>
    <wne:acd wne:argValue="AQAAAAQA" wne:acdName="acd2" wne:fciIndexBasedOn="0065"/>
    <wne:acd wne:argValue="AQAAAAUA" wne:acdName="acd3" wne:fciIndexBasedOn="0065"/>
    <wne:acd wne:argValue="AQAAAAAA" wne:acdName="acd4"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60"/>
      </w:pPr>
      <w:r>
        <w:separator/>
      </w:r>
    </w:p>
  </w:endnote>
  <w:endnote w:type="continuationSeparator" w:id="1">
    <w:p>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BASKERVILLE SEMIBOLD">
    <w:altName w:val="Segoe Print"/>
    <w:panose1 w:val="00000000000000000000"/>
    <w:charset w:val="00"/>
    <w:family w:val="roman"/>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Baskerville">
    <w:altName w:val="Baskerville Old Face"/>
    <w:panose1 w:val="00000000000000000000"/>
    <w:charset w:val="00"/>
    <w:family w:val="roman"/>
    <w:pitch w:val="default"/>
    <w:sig w:usb0="00000000" w:usb1="00000000" w:usb2="00000000" w:usb3="00000000" w:csb0="0000019F" w:csb1="00000000"/>
  </w:font>
  <w:font w:name="Baskerville Old Face">
    <w:panose1 w:val="02020602080505020303"/>
    <w:charset w:val="00"/>
    <w:family w:val="auto"/>
    <w:pitch w:val="default"/>
    <w:sig w:usb0="00000003" w:usb1="00000000" w:usb2="00000000" w:usb3="00000000" w:csb0="20000001" w:csb1="00000000"/>
  </w:font>
  <w:font w:name="Verdana">
    <w:panose1 w:val="020B0604030504040204"/>
    <w:charset w:val="00"/>
    <w:family w:val="swiss"/>
    <w:pitch w:val="default"/>
    <w:sig w:usb0="A00006FF" w:usb1="4000205B" w:usb2="00000010" w:usb3="00000000" w:csb0="2000019F" w:csb1="00000000"/>
  </w:font>
  <w:font w:name="华文宋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Book Antiqua">
    <w:panose1 w:val="02040602050305030304"/>
    <w:charset w:val="00"/>
    <w:family w:val="roman"/>
    <w:pitch w:val="default"/>
    <w:sig w:usb0="00000287" w:usb1="00000000" w:usb2="00000000" w:usb3="00000000" w:csb0="2000009F" w:csb1="DFD70000"/>
  </w:font>
  <w:font w:name="楷体_GB2312">
    <w:altName w:val="楷体"/>
    <w:panose1 w:val="00000000000000000000"/>
    <w:charset w:val="86"/>
    <w:family w:val="modern"/>
    <w:pitch w:val="default"/>
    <w:sig w:usb0="00000000" w:usb1="00000000" w:usb2="00000010" w:usb3="00000000" w:csb0="00040000" w:csb1="00000000"/>
  </w:font>
  <w:font w:name="Arial Unicode MS">
    <w:panose1 w:val="020B0604020202020204"/>
    <w:charset w:val="86"/>
    <w:family w:val="swiss"/>
    <w:pitch w:val="default"/>
    <w:sig w:usb0="F7FFAEFF" w:usb1="F9DFFFFF" w:usb2="0000007F" w:usb3="00000000" w:csb0="203F01FF" w:csb1="DFFF0000"/>
  </w:font>
  <w:font w:name="Arial Narrow">
    <w:panose1 w:val="020B0606020202030204"/>
    <w:charset w:val="00"/>
    <w:family w:val="swiss"/>
    <w:pitch w:val="default"/>
    <w:sig w:usb0="00000287" w:usb1="00000800" w:usb2="00000000" w:usb3="00000000" w:csb0="2000009F" w:csb1="DFD70000"/>
  </w:font>
  <w:font w:name="华文仿宋">
    <w:panose1 w:val="02010600040101010101"/>
    <w:charset w:val="86"/>
    <w:family w:val="auto"/>
    <w:pitch w:val="default"/>
    <w:sig w:usb0="00000287" w:usb1="080F0000" w:usb2="00000000" w:usb3="00000000" w:csb0="0004009F" w:csb1="DFD70000"/>
  </w:font>
  <w:font w:name="Arial Black">
    <w:panose1 w:val="020B0A04020102020204"/>
    <w:charset w:val="00"/>
    <w:family w:val="swiss"/>
    <w:pitch w:val="default"/>
    <w:sig w:usb0="A00002AF" w:usb1="400078FB" w:usb2="00000000" w:usb3="00000000" w:csb0="6000009F" w:csb1="DFD70000"/>
  </w:font>
  <w:font w:name="Helvetica">
    <w:altName w:val="宋体"/>
    <w:panose1 w:val="020B0604020202020204"/>
    <w:charset w:val="00"/>
    <w:family w:val="auto"/>
    <w:pitch w:val="default"/>
    <w:sig w:usb0="00000000" w:usb1="00000000" w:usb2="00000000" w:usb3="00000000" w:csb0="0000019F" w:csb1="00000000"/>
  </w:font>
  <w:font w:name="黑体-简">
    <w:altName w:val="黑体"/>
    <w:panose1 w:val="00000000000000000000"/>
    <w:charset w:val="86"/>
    <w:family w:val="auto"/>
    <w:pitch w:val="default"/>
    <w:sig w:usb0="00000000" w:usb1="00000000" w:usb2="00000000" w:usb3="00000000" w:csb0="00160000" w:csb1="00000000"/>
  </w:font>
  <w:font w:name="华文细黑">
    <w:panose1 w:val="02010600040101010101"/>
    <w:charset w:val="86"/>
    <w:family w:val="auto"/>
    <w:pitch w:val="default"/>
    <w:sig w:usb0="00000287" w:usb1="080F0000" w:usb2="00000000" w:usb3="00000000" w:csb0="0004009F" w:csb1="DFD70000"/>
  </w:font>
  <w:font w:name="方正小标宋简体">
    <w:altName w:val="微软雅黑"/>
    <w:panose1 w:val="00000000000000000000"/>
    <w:charset w:val="86"/>
    <w:family w:val="auto"/>
    <w:pitch w:val="default"/>
    <w:sig w:usb0="00000000" w:usb1="00000000" w:usb2="00000010" w:usb3="00000000" w:csb0="00040000"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A9205">
    <w:pPr>
      <w:pStyle w:val="56"/>
      <w:ind w:firstLine="360"/>
      <w:jc w:val="center"/>
    </w:pPr>
  </w:p>
  <w:p w14:paraId="5450B723">
    <w:pPr>
      <w:pStyle w:val="5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D5EC3">
    <w:pPr>
      <w:pStyle w:val="5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98F12">
    <w:pPr>
      <w:pStyle w:val="5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EndPr>
      <w:rPr>
        <w:rFonts w:ascii="仿宋" w:hAnsi="仿宋" w:eastAsia="仿宋"/>
      </w:rPr>
    </w:sdtEndPr>
    <w:sdtContent>
      <w:p w14:paraId="2F76DE88">
        <w:pPr>
          <w:pStyle w:val="56"/>
          <w:ind w:firstLine="360"/>
          <w:jc w:val="center"/>
          <w:rPr>
            <w:rFonts w:ascii="仿宋" w:hAnsi="仿宋" w:eastAsia="仿宋"/>
          </w:rPr>
        </w:pPr>
        <w:r>
          <w:rPr>
            <w:rFonts w:ascii="仿宋" w:hAnsi="仿宋" w:eastAsia="仿宋"/>
          </w:rPr>
          <w:fldChar w:fldCharType="begin"/>
        </w:r>
        <w:r>
          <w:rPr>
            <w:rFonts w:ascii="仿宋" w:hAnsi="仿宋" w:eastAsia="仿宋"/>
          </w:rPr>
          <w:instrText xml:space="preserve">PAGE   \* MERGEFORMAT</w:instrText>
        </w:r>
        <w:r>
          <w:rPr>
            <w:rFonts w:ascii="仿宋" w:hAnsi="仿宋" w:eastAsia="仿宋"/>
          </w:rPr>
          <w:fldChar w:fldCharType="separate"/>
        </w:r>
        <w:r>
          <w:rPr>
            <w:rFonts w:ascii="仿宋" w:hAnsi="仿宋" w:eastAsia="仿宋"/>
            <w:lang w:val="zh-CN"/>
          </w:rPr>
          <w:t>2</w:t>
        </w:r>
        <w:r>
          <w:rPr>
            <w:rFonts w:ascii="仿宋" w:hAnsi="仿宋" w:eastAsia="仿宋"/>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80F0E">
    <w:pPr>
      <w:pStyle w:val="56"/>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FA093">
    <w:pPr>
      <w:pStyle w:val="5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60"/>
      </w:pPr>
      <w:r>
        <w:separator/>
      </w:r>
    </w:p>
  </w:footnote>
  <w:footnote w:type="continuationSeparator" w:id="1">
    <w:p>
      <w:pPr>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1794C">
    <w:pPr>
      <w:pStyle w:val="58"/>
      <w:ind w:firstLineChars="111"/>
    </w:pPr>
    <w:r>
      <w:drawing>
        <wp:anchor distT="0" distB="0" distL="0" distR="0" simplePos="0" relativeHeight="251659264" behindDoc="1" locked="0" layoutInCell="1" allowOverlap="1">
          <wp:simplePos x="0" y="0"/>
          <wp:positionH relativeFrom="page">
            <wp:posOffset>-1905</wp:posOffset>
          </wp:positionH>
          <wp:positionV relativeFrom="page">
            <wp:posOffset>0</wp:posOffset>
          </wp:positionV>
          <wp:extent cx="7564755" cy="1069213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7564587" cy="10692130"/>
                  </a:xfrm>
                  <a:prstGeom prst="rect">
                    <a:avLst/>
                  </a:prstGeom>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2" name="Picture 2"/>
          <wp:cNvGraphicFramePr>
            <a:graphicFrameLocks noChangeAspect="1"/>
          </wp:cNvGraphicFramePr>
          <a:graphic>
            <a:graphicData uri="http://schemas.openxmlformats.org/drawingml/2006/picture">
              <pic:pic>
                <pic:nvPicPr>
                  <pic:cNvPr id="0" name="b16e9d84-7f8e-432f-bfc6-7ca2acdecf0b_tile.png"/>
                  <pic:cNvPicPr/>
                </pic:nvPicPr>
                <pic:blipFill>
                  <a:blip r:embed="rId2"/>
                  <a:stretch>
                    <a:fillRect/>
                  </a:stretch>
                </pic:blipFill>
                <pic:spPr>
                  <a:xfrm>
                    <a:off x="0" y="0"/>
                    <a:ext cx="7564587" cy="10692130"/>
                  </a:xfrm>
                  <a:prstGeom prst="rect"/>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5F93A">
    <w:pPr>
      <w:pStyle w:val="5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67F38">
    <w:pPr>
      <w:pStyle w:val="58"/>
      <w:ind w:firstLine="360"/>
    </w:pPr>
    <w:r>
      <w:drawing>
        <wp:anchor distT="0" distB="0" distL="0" distR="0" simplePos="0" relativeHeight="251660288" behindDoc="1" locked="0" layoutInCell="1" allowOverlap="1">
          <wp:simplePos x="0" y="0"/>
          <wp:positionH relativeFrom="page">
            <wp:posOffset>0</wp:posOffset>
          </wp:positionH>
          <wp:positionV relativeFrom="page">
            <wp:posOffset>2540</wp:posOffset>
          </wp:positionV>
          <wp:extent cx="7560310" cy="1068578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7560310" cy="10686085"/>
                  </a:xfrm>
                  <a:prstGeom prst="rect">
                    <a:avLst/>
                  </a:prstGeom>
                </pic:spPr>
              </pic:pic>
            </a:graphicData>
          </a:graphic>
        </wp:anchor>
      </w:drawing>
    </w:r>
    <w:r>
      <w:drawing>
        <wp:anchor distT="0" distB="0" distL="0" distR="0" simplePos="0" relativeHeight="251662336" behindDoc="1" locked="0" layoutInCell="1" allowOverlap="1">
          <wp:simplePos x="0" y="0"/>
          <wp:positionH relativeFrom="page">
            <wp:posOffset>0</wp:posOffset>
          </wp:positionH>
          <wp:positionV relativeFrom="page">
            <wp:posOffset>2540</wp:posOffset>
          </wp:positionV>
          <wp:extent cx="7560310" cy="10685780"/>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
                  <a:stretch>
                    <a:fillRect/>
                  </a:stretch>
                </pic:blipFill>
                <pic:spPr>
                  <a:xfrm>
                    <a:off x="0" y="0"/>
                    <a:ext cx="7560310" cy="10686085"/>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446F2">
    <w:pPr>
      <w:pBdr>
        <w:bottom w:val="single" w:color="auto" w:sz="6" w:space="1"/>
      </w:pBdr>
      <w:tabs>
        <w:tab w:val="center" w:pos="4153"/>
        <w:tab w:val="right" w:pos="8306"/>
      </w:tabs>
      <w:snapToGrid w:val="0"/>
      <w:ind w:firstLine="0" w:firstLineChars="0"/>
      <w:rPr>
        <w:rFonts w:ascii="仿宋" w:hAnsi="仿宋" w:eastAsia="仿宋"/>
        <w:kern w:val="0"/>
        <w:sz w:val="18"/>
        <w:szCs w:val="18"/>
      </w:rPr>
    </w:pPr>
    <w:r>
      <w:rPr>
        <w:rFonts w:hint="eastAsia" w:ascii="仿宋" w:hAnsi="仿宋" w:eastAsia="仿宋"/>
        <w:kern w:val="0"/>
        <w:sz w:val="18"/>
        <w:szCs w:val="18"/>
      </w:rPr>
      <w:t>石景山区大模型产业服务平台（二期）项目需求规格说明书</w:t>
    </w:r>
    <w:r>
      <w:drawing>
        <wp:anchor distT="0" distB="0" distL="0" distR="0" simplePos="0" relativeHeight="251661312" behindDoc="1" locked="0" layoutInCell="1" allowOverlap="1">
          <wp:simplePos x="0" y="0"/>
          <wp:positionH relativeFrom="page">
            <wp:posOffset>-1905</wp:posOffset>
          </wp:positionH>
          <wp:positionV relativeFrom="page">
            <wp:posOffset>0</wp:posOffset>
          </wp:positionV>
          <wp:extent cx="7564755" cy="10692130"/>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
                  <a:stretch>
                    <a:fillRect/>
                  </a:stretch>
                </pic:blipFill>
                <pic:spPr>
                  <a:xfrm>
                    <a:off x="0" y="0"/>
                    <a:ext cx="7564587" cy="10692130"/>
                  </a:xfrm>
                  <a:prstGeom prst="rect">
                    <a:avLst/>
                  </a:prstGeom>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5" name="Picture 5"/>
          <wp:cNvGraphicFramePr>
            <a:graphicFrameLocks noChangeAspect="1"/>
          </wp:cNvGraphicFramePr>
          <a:graphic>
            <a:graphicData uri="http://schemas.openxmlformats.org/drawingml/2006/picture">
              <pic:pic>
                <pic:nvPicPr>
                  <pic:cNvPr id="0" name="b16e9d84-7f8e-432f-bfc6-7ca2acdecf0b_tile.png"/>
                  <pic:cNvPicPr/>
                </pic:nvPicPr>
                <pic:blipFill>
                  <a:blip r:embed="rId2"/>
                  <a:stretch>
                    <a:fillRect/>
                  </a:stretch>
                </pic:blipFill>
                <pic:spPr>
                  <a:xfrm>
                    <a:off x="0" y="0"/>
                    <a:ext cx="7564587" cy="10692130"/>
                  </a:xfrm>
                  <a:prstGeom prst="rect"/>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0D205">
    <w:pPr>
      <w:pBdr>
        <w:bottom w:val="single" w:color="auto" w:sz="6" w:space="1"/>
      </w:pBdr>
      <w:tabs>
        <w:tab w:val="center" w:pos="4153"/>
        <w:tab w:val="right" w:pos="8306"/>
      </w:tabs>
      <w:snapToGrid w:val="0"/>
      <w:ind w:firstLine="0" w:firstLineChars="0"/>
      <w:rPr>
        <w:rFonts w:ascii="仿宋" w:hAnsi="仿宋" w:eastAsia="仿宋"/>
        <w:sz w:val="18"/>
        <w:szCs w:val="18"/>
      </w:rPr>
    </w:pPr>
    <w:r>
      <w:rPr>
        <w:rFonts w:hint="eastAsia" w:ascii="仿宋" w:hAnsi="仿宋" w:eastAsia="仿宋"/>
        <w:sz w:val="18"/>
        <w:szCs w:val="18"/>
      </w:rPr>
      <w:t>石景山区大模型产业服务平台（二期）项目需求规格说明书</w:t>
    </w:r>
    <w:r>
      <w:drawing>
        <wp:anchor distT="0" distB="0" distL="0" distR="0" simplePos="0" relativeHeight="251663360" behindDoc="1" locked="0" layoutInCell="1" allowOverlap="1">
          <wp:simplePos x="0" y="0"/>
          <wp:positionH relativeFrom="page">
            <wp:posOffset>-1905</wp:posOffset>
          </wp:positionH>
          <wp:positionV relativeFrom="page">
            <wp:posOffset>0</wp:posOffset>
          </wp:positionV>
          <wp:extent cx="7564755" cy="10692130"/>
          <wp:effectExtent l="0" t="0" r="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
                  <a:stretch>
                    <a:fillRect/>
                  </a:stretch>
                </pic:blipFill>
                <pic:spPr>
                  <a:xfrm>
                    <a:off x="0" y="0"/>
                    <a:ext cx="7564587" cy="10692130"/>
                  </a:xfrm>
                  <a:prstGeom prst="rect">
                    <a:avLst/>
                  </a:prstGeom>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-2139</wp:posOffset>
          </wp:positionH>
          <wp:positionV relativeFrom="page">
            <wp:posOffset>0</wp:posOffset>
          </wp:positionV>
          <wp:extent cx="7564587" cy="10692130"/>
          <wp:wrapNone/>
          <wp:docPr id="12" name="Picture 12"/>
          <wp:cNvGraphicFramePr>
            <a:graphicFrameLocks noChangeAspect="1"/>
          </wp:cNvGraphicFramePr>
          <a:graphic>
            <a:graphicData uri="http://schemas.openxmlformats.org/drawingml/2006/picture">
              <pic:pic>
                <pic:nvPicPr>
                  <pic:cNvPr id="0" name="b16e9d84-7f8e-432f-bfc6-7ca2acdecf0b_tile.png"/>
                  <pic:cNvPicPr/>
                </pic:nvPicPr>
                <pic:blipFill>
                  <a:blip r:embed="rId2"/>
                  <a:stretch>
                    <a:fillRect/>
                  </a:stretch>
                </pic:blipFill>
                <pic:spPr>
                  <a:xfrm>
                    <a:off x="0" y="0"/>
                    <a:ext cx="7564587" cy="10692130"/>
                  </a:xfrm>
                  <a:prstGeom prst="rect"/>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3589D">
    <w:pPr>
      <w:pStyle w:val="58"/>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3A562">
    <w:pPr>
      <w:pStyle w:val="58"/>
      <w:pBdr>
        <w:top w:val="none" w:color="auto" w:sz="0" w:space="0"/>
        <w:left w:val="none" w:color="auto" w:sz="0" w:space="0"/>
        <w:bottom w:val="single" w:color="auto" w:sz="4" w:space="1"/>
        <w:right w:val="none" w:color="auto" w:sz="0" w:space="0"/>
      </w:pBdr>
      <w:ind w:firstLine="0" w:firstLineChars="0"/>
    </w:pPr>
    <w:r>
      <w:drawing>
        <wp:anchor distT="0" distB="0" distL="0" distR="0" simplePos="0" relativeHeight="251664384" behindDoc="1" locked="0" layoutInCell="1" allowOverlap="1">
          <wp:simplePos x="0" y="0"/>
          <wp:positionH relativeFrom="page">
            <wp:posOffset>0</wp:posOffset>
          </wp:positionH>
          <wp:positionV relativeFrom="page">
            <wp:posOffset>2540</wp:posOffset>
          </wp:positionV>
          <wp:extent cx="7560310" cy="10685780"/>
          <wp:effectExtent l="0" t="0" r="0" b="0"/>
          <wp:wrapNone/>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1"/>
                  <a:stretch>
                    <a:fillRect/>
                  </a:stretch>
                </pic:blipFill>
                <pic:spPr>
                  <a:xfrm>
                    <a:off x="0" y="0"/>
                    <a:ext cx="7560310" cy="1068608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D"/>
    <w:multiLevelType w:val="singleLevel"/>
    <w:tmpl w:val="FFFFFF7D"/>
    <w:lvl w:ilvl="0" w:tentative="0">
      <w:start w:val="1"/>
      <w:numFmt w:val="decimal"/>
      <w:pStyle w:val="48"/>
      <w:lvlText w:val="%1."/>
      <w:lvlJc w:val="left"/>
      <w:pPr>
        <w:tabs>
          <w:tab w:val="left" w:pos="1620"/>
        </w:tabs>
        <w:ind w:left="1620" w:hanging="360"/>
      </w:pPr>
    </w:lvl>
  </w:abstractNum>
  <w:abstractNum w:abstractNumId="1">
    <w:nsid w:val="FFFFFF7E"/>
    <w:multiLevelType w:val="singleLevel"/>
    <w:tmpl w:val="FFFFFF7E"/>
    <w:lvl w:ilvl="0" w:tentative="0">
      <w:start w:val="1"/>
      <w:numFmt w:val="decimal"/>
      <w:pStyle w:val="37"/>
      <w:lvlText w:val="%1."/>
      <w:lvlJc w:val="left"/>
      <w:pPr>
        <w:tabs>
          <w:tab w:val="left" w:pos="1200"/>
        </w:tabs>
        <w:ind w:left="1200" w:hanging="360"/>
      </w:pPr>
    </w:lvl>
  </w:abstractNum>
  <w:abstractNum w:abstractNumId="2">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3">
    <w:nsid w:val="FFFFFF80"/>
    <w:multiLevelType w:val="singleLevel"/>
    <w:tmpl w:val="FFFFFF80"/>
    <w:lvl w:ilvl="0" w:tentative="0">
      <w:start w:val="1"/>
      <w:numFmt w:val="bullet"/>
      <w:pStyle w:val="47"/>
      <w:lvlText w:val=""/>
      <w:lvlJc w:val="left"/>
      <w:pPr>
        <w:tabs>
          <w:tab w:val="left" w:pos="2040"/>
        </w:tabs>
        <w:ind w:left="2040" w:hanging="360"/>
      </w:pPr>
      <w:rPr>
        <w:rFonts w:hint="default" w:ascii="Wingdings" w:hAnsi="Wingdings"/>
      </w:rPr>
    </w:lvl>
  </w:abstractNum>
  <w:abstractNum w:abstractNumId="4">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5">
    <w:nsid w:val="FFFFFF82"/>
    <w:multiLevelType w:val="singleLevel"/>
    <w:tmpl w:val="FFFFFF82"/>
    <w:lvl w:ilvl="0" w:tentative="0">
      <w:start w:val="1"/>
      <w:numFmt w:val="bullet"/>
      <w:pStyle w:val="34"/>
      <w:lvlText w:val=""/>
      <w:lvlJc w:val="left"/>
      <w:pPr>
        <w:tabs>
          <w:tab w:val="left" w:pos="1200"/>
        </w:tabs>
        <w:ind w:left="1200" w:hanging="360"/>
      </w:pPr>
      <w:rPr>
        <w:rFonts w:hint="default" w:ascii="Wingdings" w:hAnsi="Wingdings"/>
      </w:rPr>
    </w:lvl>
  </w:abstractNum>
  <w:abstractNum w:abstractNumId="6">
    <w:nsid w:val="FFFFFF83"/>
    <w:multiLevelType w:val="singleLevel"/>
    <w:tmpl w:val="FFFFFF83"/>
    <w:lvl w:ilvl="0" w:tentative="0">
      <w:start w:val="1"/>
      <w:numFmt w:val="bullet"/>
      <w:pStyle w:val="41"/>
      <w:lvlText w:val=""/>
      <w:lvlJc w:val="left"/>
      <w:pPr>
        <w:tabs>
          <w:tab w:val="left" w:pos="780"/>
        </w:tabs>
        <w:ind w:left="780" w:hanging="360"/>
      </w:pPr>
      <w:rPr>
        <w:rFonts w:hint="default" w:ascii="Wingdings" w:hAnsi="Wingdings"/>
      </w:rPr>
    </w:lvl>
  </w:abstractNum>
  <w:abstractNum w:abstractNumId="7">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5"/>
      <w:lvlText w:val=""/>
      <w:lvlJc w:val="left"/>
      <w:pPr>
        <w:tabs>
          <w:tab w:val="left" w:pos="360"/>
        </w:tabs>
        <w:ind w:left="360" w:hanging="360"/>
      </w:pPr>
      <w:rPr>
        <w:rFonts w:hint="default" w:ascii="Wingdings" w:hAnsi="Wingdings"/>
      </w:rPr>
    </w:lvl>
  </w:abstractNum>
  <w:abstractNum w:abstractNumId="9">
    <w:nsid w:val="00000002"/>
    <w:multiLevelType w:val="multilevel"/>
    <w:tmpl w:val="00000002"/>
    <w:lvl w:ilvl="0" w:tentative="0">
      <w:start w:val="1"/>
      <w:numFmt w:val="bullet"/>
      <w:pStyle w:val="567"/>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pStyle w:val="565"/>
      <w:lvlText w:val=""/>
      <w:lvlJc w:val="left"/>
      <w:pPr>
        <w:tabs>
          <w:tab w:val="left" w:pos="1260"/>
        </w:tabs>
        <w:ind w:left="1260" w:hanging="420"/>
      </w:pPr>
      <w:rPr>
        <w:rFonts w:hint="default" w:ascii="Wingdings" w:hAnsi="Wingdings"/>
      </w:rPr>
    </w:lvl>
    <w:lvl w:ilvl="3" w:tentative="0">
      <w:start w:val="1"/>
      <w:numFmt w:val="bullet"/>
      <w:pStyle w:val="564"/>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0">
    <w:nsid w:val="00000022"/>
    <w:multiLevelType w:val="multilevel"/>
    <w:tmpl w:val="00000022"/>
    <w:lvl w:ilvl="0" w:tentative="0">
      <w:start w:val="1"/>
      <w:numFmt w:val="bullet"/>
      <w:pStyle w:val="814"/>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05721531"/>
    <w:multiLevelType w:val="multilevel"/>
    <w:tmpl w:val="05721531"/>
    <w:lvl w:ilvl="0" w:tentative="0">
      <w:start w:val="1"/>
      <w:numFmt w:val="decimal"/>
      <w:pStyle w:val="774"/>
      <w:lvlText w:val="图%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0AC42944"/>
    <w:multiLevelType w:val="multilevel"/>
    <w:tmpl w:val="0AC42944"/>
    <w:lvl w:ilvl="0" w:tentative="0">
      <w:start w:val="1"/>
      <w:numFmt w:val="bullet"/>
      <w:pStyle w:val="221"/>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0EDB2900"/>
    <w:multiLevelType w:val="multilevel"/>
    <w:tmpl w:val="0EDB2900"/>
    <w:lvl w:ilvl="0" w:tentative="0">
      <w:start w:val="1"/>
      <w:numFmt w:val="bullet"/>
      <w:pStyle w:val="485"/>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4">
    <w:nsid w:val="0EFD21A0"/>
    <w:multiLevelType w:val="multilevel"/>
    <w:tmpl w:val="0EFD21A0"/>
    <w:lvl w:ilvl="0" w:tentative="0">
      <w:start w:val="1"/>
      <w:numFmt w:val="decimal"/>
      <w:suff w:val="space"/>
      <w:lvlText w:val="%1."/>
      <w:lvlJc w:val="left"/>
      <w:pPr>
        <w:ind w:left="896" w:hanging="420"/>
      </w:pPr>
      <w:rPr>
        <w:rFonts w:hint="eastAsia"/>
      </w:rPr>
    </w:lvl>
    <w:lvl w:ilvl="1" w:tentative="0">
      <w:start w:val="1"/>
      <w:numFmt w:val="lowerLetter"/>
      <w:lvlText w:val="%2)"/>
      <w:lvlJc w:val="left"/>
      <w:pPr>
        <w:tabs>
          <w:tab w:val="left" w:pos="1316"/>
        </w:tabs>
        <w:ind w:left="1316" w:hanging="420"/>
      </w:pPr>
      <w:rPr>
        <w:rFonts w:hint="eastAsia"/>
      </w:rPr>
    </w:lvl>
    <w:lvl w:ilvl="2" w:tentative="0">
      <w:start w:val="1"/>
      <w:numFmt w:val="lowerRoman"/>
      <w:lvlText w:val="%3."/>
      <w:lvlJc w:val="right"/>
      <w:pPr>
        <w:tabs>
          <w:tab w:val="left" w:pos="1736"/>
        </w:tabs>
        <w:ind w:left="1736" w:hanging="420"/>
      </w:pPr>
      <w:rPr>
        <w:rFonts w:hint="eastAsia"/>
      </w:rPr>
    </w:lvl>
    <w:lvl w:ilvl="3" w:tentative="0">
      <w:start w:val="1"/>
      <w:numFmt w:val="decimal"/>
      <w:lvlText w:val="%4."/>
      <w:lvlJc w:val="left"/>
      <w:pPr>
        <w:tabs>
          <w:tab w:val="left" w:pos="2156"/>
        </w:tabs>
        <w:ind w:left="2156" w:hanging="420"/>
      </w:pPr>
      <w:rPr>
        <w:rFonts w:hint="eastAsia"/>
      </w:rPr>
    </w:lvl>
    <w:lvl w:ilvl="4" w:tentative="0">
      <w:start w:val="1"/>
      <w:numFmt w:val="lowerLetter"/>
      <w:lvlText w:val="%5)"/>
      <w:lvlJc w:val="left"/>
      <w:pPr>
        <w:tabs>
          <w:tab w:val="left" w:pos="2576"/>
        </w:tabs>
        <w:ind w:left="2576" w:hanging="420"/>
      </w:pPr>
      <w:rPr>
        <w:rFonts w:hint="eastAsia"/>
      </w:rPr>
    </w:lvl>
    <w:lvl w:ilvl="5" w:tentative="0">
      <w:start w:val="1"/>
      <w:numFmt w:val="lowerRoman"/>
      <w:lvlText w:val="%6."/>
      <w:lvlJc w:val="right"/>
      <w:pPr>
        <w:tabs>
          <w:tab w:val="left" w:pos="2996"/>
        </w:tabs>
        <w:ind w:left="2996" w:hanging="420"/>
      </w:pPr>
      <w:rPr>
        <w:rFonts w:hint="eastAsia"/>
      </w:rPr>
    </w:lvl>
    <w:lvl w:ilvl="6" w:tentative="0">
      <w:start w:val="1"/>
      <w:numFmt w:val="decimal"/>
      <w:lvlText w:val="%7."/>
      <w:lvlJc w:val="left"/>
      <w:pPr>
        <w:tabs>
          <w:tab w:val="left" w:pos="3416"/>
        </w:tabs>
        <w:ind w:left="3416" w:hanging="420"/>
      </w:pPr>
      <w:rPr>
        <w:rFonts w:hint="eastAsia"/>
      </w:rPr>
    </w:lvl>
    <w:lvl w:ilvl="7" w:tentative="0">
      <w:start w:val="1"/>
      <w:numFmt w:val="lowerLetter"/>
      <w:lvlText w:val="%8)"/>
      <w:lvlJc w:val="left"/>
      <w:pPr>
        <w:tabs>
          <w:tab w:val="left" w:pos="3836"/>
        </w:tabs>
        <w:ind w:left="3836" w:hanging="420"/>
      </w:pPr>
      <w:rPr>
        <w:rFonts w:hint="eastAsia"/>
      </w:rPr>
    </w:lvl>
    <w:lvl w:ilvl="8" w:tentative="0">
      <w:start w:val="1"/>
      <w:numFmt w:val="lowerRoman"/>
      <w:lvlText w:val="%9."/>
      <w:lvlJc w:val="right"/>
      <w:pPr>
        <w:tabs>
          <w:tab w:val="left" w:pos="4256"/>
        </w:tabs>
        <w:ind w:left="4256" w:hanging="420"/>
      </w:pPr>
      <w:rPr>
        <w:rFonts w:hint="eastAsia"/>
      </w:rPr>
    </w:lvl>
  </w:abstractNum>
  <w:abstractNum w:abstractNumId="15">
    <w:nsid w:val="10984A12"/>
    <w:multiLevelType w:val="multilevel"/>
    <w:tmpl w:val="10984A12"/>
    <w:lvl w:ilvl="0" w:tentative="0">
      <w:start w:val="1"/>
      <w:numFmt w:val="bullet"/>
      <w:pStyle w:val="644"/>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6">
    <w:nsid w:val="12057311"/>
    <w:multiLevelType w:val="multilevel"/>
    <w:tmpl w:val="12057311"/>
    <w:lvl w:ilvl="0" w:tentative="0">
      <w:start w:val="1"/>
      <w:numFmt w:val="decimal"/>
      <w:pStyle w:val="559"/>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7">
    <w:nsid w:val="1690476F"/>
    <w:multiLevelType w:val="multilevel"/>
    <w:tmpl w:val="1690476F"/>
    <w:lvl w:ilvl="0" w:tentative="0">
      <w:start w:val="1"/>
      <w:numFmt w:val="decimal"/>
      <w:pStyle w:val="646"/>
      <w:lvlText w:val="%1)"/>
      <w:lvlJc w:val="left"/>
      <w:pPr>
        <w:ind w:left="840" w:hanging="420"/>
      </w:pPr>
    </w:lvl>
    <w:lvl w:ilvl="1" w:tentative="0">
      <w:start w:val="1"/>
      <w:numFmt w:val="decimal"/>
      <w:lvlText w:val="%2)"/>
      <w:lvlJc w:val="left"/>
      <w:pPr>
        <w:ind w:left="1770" w:hanging="93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8">
    <w:nsid w:val="1D2F48D5"/>
    <w:multiLevelType w:val="multilevel"/>
    <w:tmpl w:val="1D2F48D5"/>
    <w:lvl w:ilvl="0" w:tentative="0">
      <w:start w:val="1"/>
      <w:numFmt w:val="decimal"/>
      <w:pStyle w:val="789"/>
      <w:lvlText w:val="图%1"/>
      <w:lvlJc w:val="center"/>
      <w:rPr>
        <w:rFonts w:hint="eastAsia" w:ascii="宋体" w:hAnsi="黑体" w:eastAsia="宋体"/>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08A7ABE"/>
    <w:multiLevelType w:val="multilevel"/>
    <w:tmpl w:val="208A7ABE"/>
    <w:lvl w:ilvl="0" w:tentative="0">
      <w:start w:val="1"/>
      <w:numFmt w:val="decimal"/>
      <w:pStyle w:val="734"/>
      <w:suff w:val="space"/>
      <w:lvlText w:val="表%1"/>
      <w:lvlJc w:val="left"/>
      <w:pPr>
        <w:ind w:left="4247"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0">
    <w:nsid w:val="21020E15"/>
    <w:multiLevelType w:val="multilevel"/>
    <w:tmpl w:val="21020E15"/>
    <w:lvl w:ilvl="0" w:tentative="0">
      <w:start w:val="1"/>
      <w:numFmt w:val="bullet"/>
      <w:pStyle w:val="76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23B92005"/>
    <w:multiLevelType w:val="multilevel"/>
    <w:tmpl w:val="23B92005"/>
    <w:lvl w:ilvl="0" w:tentative="0">
      <w:start w:val="1"/>
      <w:numFmt w:val="bullet"/>
      <w:pStyle w:val="483"/>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2">
    <w:nsid w:val="27727B63"/>
    <w:multiLevelType w:val="multilevel"/>
    <w:tmpl w:val="27727B63"/>
    <w:lvl w:ilvl="0" w:tentative="0">
      <w:start w:val="1"/>
      <w:numFmt w:val="bullet"/>
      <w:pStyle w:val="502"/>
      <w:lvlText w:val=""/>
      <w:lvlJc w:val="left"/>
      <w:pPr>
        <w:tabs>
          <w:tab w:val="left" w:pos="340"/>
        </w:tabs>
        <w:ind w:left="340" w:hanging="170"/>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3">
    <w:nsid w:val="299320C1"/>
    <w:multiLevelType w:val="multilevel"/>
    <w:tmpl w:val="299320C1"/>
    <w:lvl w:ilvl="0" w:tentative="0">
      <w:start w:val="1"/>
      <w:numFmt w:val="decimal"/>
      <w:pStyle w:val="759"/>
      <w:lvlText w:val="图%1."/>
      <w:lvlJc w:val="left"/>
      <w:rPr>
        <w:rFonts w:hint="eastAsia" w:ascii="宋体" w:hAnsi="黑体" w:eastAsia="宋体"/>
        <w:b w:val="0"/>
        <w:bCs w:val="0"/>
        <w:i w:val="0"/>
        <w:iCs w:val="0"/>
        <w:caps w:val="0"/>
        <w:strike w:val="0"/>
        <w:dstrike w:val="0"/>
        <w:vanish w:val="0"/>
        <w:color w:val="000000"/>
        <w:spacing w:val="0"/>
        <w:position w:val="0"/>
        <w:sz w:val="21"/>
        <w:u w:val="none"/>
        <w:vertAlign w:val="baseline"/>
        <w14:shadow w14:blurRad="0" w14:dist="0" w14:dir="0" w14:sx="0" w14:sy="0" w14:kx="0" w14:ky="0" w14:algn="none">
          <w14:srgbClr w14:val="000000"/>
        </w14:shadow>
        <w14:ligatures w14:val="none"/>
        <w14:numForm w14:val="default"/>
        <w14:numSpacing w14:val="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2F702B32"/>
    <w:multiLevelType w:val="multilevel"/>
    <w:tmpl w:val="2F702B32"/>
    <w:lvl w:ilvl="0" w:tentative="0">
      <w:start w:val="1"/>
      <w:numFmt w:val="chineseCountingThousand"/>
      <w:pStyle w:val="188"/>
      <w:suff w:val="space"/>
      <w:lvlText w:val="第%1章."/>
      <w:lvlJc w:val="left"/>
      <w:pPr>
        <w:ind w:left="425" w:hanging="425"/>
      </w:pPr>
      <w:rPr>
        <w:rFonts w:hint="eastAsia"/>
      </w:rPr>
    </w:lvl>
    <w:lvl w:ilvl="1" w:tentative="0">
      <w:start w:val="1"/>
      <w:numFmt w:val="decimal"/>
      <w:isLgl/>
      <w:suff w:val="space"/>
      <w:lvlText w:val="%1.%2."/>
      <w:lvlJc w:val="left"/>
      <w:pPr>
        <w:ind w:left="425" w:hanging="425"/>
      </w:pPr>
      <w:rPr>
        <w:rFonts w:hint="eastAsia"/>
      </w:rPr>
    </w:lvl>
    <w:lvl w:ilvl="2" w:tentative="0">
      <w:start w:val="1"/>
      <w:numFmt w:val="decimal"/>
      <w:isLgl/>
      <w:suff w:val="space"/>
      <w:lvlText w:val="%1.%2.%3."/>
      <w:lvlJc w:val="left"/>
      <w:pPr>
        <w:ind w:left="425" w:hanging="425"/>
      </w:pPr>
      <w:rPr>
        <w:rFonts w:hint="eastAsia"/>
      </w:rPr>
    </w:lvl>
    <w:lvl w:ilvl="3" w:tentative="0">
      <w:start w:val="1"/>
      <w:numFmt w:val="decimal"/>
      <w:isLgl/>
      <w:suff w:val="space"/>
      <w:lvlText w:val="%1.%2.%3.%4."/>
      <w:lvlJc w:val="left"/>
      <w:pPr>
        <w:ind w:left="425" w:hanging="425"/>
      </w:pPr>
      <w:rPr>
        <w:rFonts w:hint="eastAsia"/>
      </w:rPr>
    </w:lvl>
    <w:lvl w:ilvl="4" w:tentative="0">
      <w:start w:val="1"/>
      <w:numFmt w:val="decimal"/>
      <w:isLgl/>
      <w:suff w:val="space"/>
      <w:lvlText w:val="%1.%2.%3.%4.%5."/>
      <w:lvlJc w:val="left"/>
      <w:pPr>
        <w:ind w:left="425" w:hanging="425"/>
      </w:pPr>
      <w:rPr>
        <w:rFonts w:hint="eastAsia"/>
      </w:rPr>
    </w:lvl>
    <w:lvl w:ilvl="5" w:tentative="0">
      <w:start w:val="1"/>
      <w:numFmt w:val="decimal"/>
      <w:isLgl/>
      <w:suff w:val="space"/>
      <w:lvlText w:val="%1.%2.%3.%4.%5.%6"/>
      <w:lvlJc w:val="left"/>
      <w:pPr>
        <w:ind w:left="425" w:hanging="425"/>
      </w:pPr>
      <w:rPr>
        <w:rFonts w:hint="eastAsia"/>
      </w:rPr>
    </w:lvl>
    <w:lvl w:ilvl="6" w:tentative="0">
      <w:start w:val="1"/>
      <w:numFmt w:val="decimal"/>
      <w:isLgl/>
      <w:suff w:val="space"/>
      <w:lvlText w:val="%1.%2.%3.%4.%5.%6.%7."/>
      <w:lvlJc w:val="left"/>
      <w:pPr>
        <w:ind w:left="425" w:hanging="425"/>
      </w:pPr>
      <w:rPr>
        <w:rFonts w:hint="eastAsia"/>
      </w:rPr>
    </w:lvl>
    <w:lvl w:ilvl="7" w:tentative="0">
      <w:start w:val="1"/>
      <w:numFmt w:val="decimal"/>
      <w:isLgl/>
      <w:suff w:val="space"/>
      <w:lvlText w:val="%1.%2.%3.%4.%5.%6.%7.%8."/>
      <w:lvlJc w:val="left"/>
      <w:pPr>
        <w:ind w:left="425" w:hanging="425"/>
      </w:pPr>
      <w:rPr>
        <w:rFonts w:hint="eastAsia"/>
      </w:rPr>
    </w:lvl>
    <w:lvl w:ilvl="8" w:tentative="0">
      <w:start w:val="1"/>
      <w:numFmt w:val="decimal"/>
      <w:isLgl/>
      <w:suff w:val="space"/>
      <w:lvlText w:val="%1.%2.%3.%4.%5.%6.%7.%8.%9."/>
      <w:lvlJc w:val="left"/>
      <w:pPr>
        <w:ind w:left="425" w:hanging="425"/>
      </w:pPr>
      <w:rPr>
        <w:rFonts w:hint="eastAsia"/>
      </w:rPr>
    </w:lvl>
  </w:abstractNum>
  <w:abstractNum w:abstractNumId="25">
    <w:nsid w:val="36B629EE"/>
    <w:multiLevelType w:val="multilevel"/>
    <w:tmpl w:val="36B629E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pStyle w:val="236"/>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6">
    <w:nsid w:val="372C54A4"/>
    <w:multiLevelType w:val="multilevel"/>
    <w:tmpl w:val="372C54A4"/>
    <w:lvl w:ilvl="0" w:tentative="0">
      <w:start w:val="1"/>
      <w:numFmt w:val="decimal"/>
      <w:lvlText w:val="第%1章"/>
      <w:lvlJc w:val="center"/>
      <w:rPr>
        <w:rFonts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decimal"/>
      <w:lvlText w:val="%1.%2"/>
      <w:lvlJc w:val="left"/>
      <w:pPr>
        <w:tabs>
          <w:tab w:val="left" w:pos="644"/>
        </w:tabs>
        <w:ind w:left="0" w:firstLine="0"/>
      </w:pPr>
      <w:rPr>
        <w:rFonts w:hint="eastAsia" w:ascii="华文楷体" w:hAnsi="Times New Roman" w:eastAsia="华文楷体"/>
        <w:b/>
        <w:i w:val="0"/>
        <w:sz w:val="32"/>
      </w:rPr>
    </w:lvl>
    <w:lvl w:ilvl="2" w:tentative="0">
      <w:start w:val="1"/>
      <w:numFmt w:val="decimal"/>
      <w:lvlText w:val="%1.%2.%3"/>
      <w:lvlJc w:val="left"/>
      <w:pPr>
        <w:tabs>
          <w:tab w:val="left" w:pos="964"/>
        </w:tabs>
        <w:ind w:left="0" w:firstLine="0"/>
      </w:pPr>
      <w:rPr>
        <w:rFonts w:hint="eastAsia" w:ascii="仿宋_GB2312" w:hAnsi="Times New Roman" w:eastAsia="仿宋_GB2312"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413"/>
      <w:lvlText w:val="%1.%2.%3.%4"/>
      <w:lvlJc w:val="left"/>
      <w:pPr>
        <w:tabs>
          <w:tab w:val="left" w:pos="1080"/>
        </w:tabs>
        <w:ind w:left="0" w:firstLine="0"/>
      </w:pPr>
      <w:rPr>
        <w:rFonts w:hint="eastAsia" w:ascii="楷体" w:hAnsi="Times New Roman" w:eastAsia="楷体" w:cs="Times New Roman"/>
        <w:b/>
        <w:bCs w:val="0"/>
        <w:i w:val="0"/>
        <w:iCs w:val="0"/>
        <w:caps w:val="0"/>
        <w:smallCaps w:val="0"/>
        <w:strike w:val="0"/>
        <w:dstrike w:val="0"/>
        <w:vanish w:val="0"/>
        <w:color w:val="000000"/>
        <w:spacing w:val="0"/>
        <w:position w:val="0"/>
        <w:u w:val="none"/>
        <w:vertAlign w:val="baseline"/>
      </w:rPr>
    </w:lvl>
    <w:lvl w:ilvl="4" w:tentative="0">
      <w:start w:val="1"/>
      <w:numFmt w:val="decimal"/>
      <w:pStyle w:val="414"/>
      <w:lvlText w:val="%1.%2.%3.%4.%5"/>
      <w:lvlJc w:val="left"/>
      <w:pPr>
        <w:tabs>
          <w:tab w:val="left" w:pos="851"/>
        </w:tabs>
        <w:ind w:left="0" w:firstLine="0"/>
      </w:pPr>
      <w:rPr>
        <w:rFonts w:hint="eastAsia" w:ascii="宋体" w:hAnsi="宋体" w:eastAsia="宋体" w:cs="Times New Roman"/>
        <w:b/>
        <w:bCs w:val="0"/>
        <w:i w:val="0"/>
        <w:iCs w:val="0"/>
        <w:caps w:val="0"/>
        <w:smallCaps w:val="0"/>
        <w:strike w:val="0"/>
        <w:dstrike w:val="0"/>
        <w:vanish w:val="0"/>
        <w:color w:val="000000"/>
        <w:spacing w:val="0"/>
        <w:position w:val="0"/>
        <w:u w:val="none"/>
        <w:vertAlign w:val="baseline"/>
      </w:rPr>
    </w:lvl>
    <w:lvl w:ilvl="5" w:tentative="0">
      <w:start w:val="1"/>
      <w:numFmt w:val="decimal"/>
      <w:pStyle w:val="415"/>
      <w:lvlText w:val="%1.%2.%3.%4.%5.%6"/>
      <w:lvlJc w:val="left"/>
      <w:pPr>
        <w:tabs>
          <w:tab w:val="left" w:pos="1270"/>
        </w:tabs>
        <w:ind w:left="0" w:firstLine="0"/>
      </w:pPr>
      <w:rPr>
        <w:rFonts w:hint="eastAsia" w:ascii="宋体" w:hAnsi="宋体" w:eastAsia="宋体" w:cs="Times New Roman"/>
        <w:b/>
        <w:bCs w:val="0"/>
        <w:i w:val="0"/>
        <w:iCs w:val="0"/>
        <w:caps w:val="0"/>
        <w:smallCaps w:val="0"/>
        <w:strike w:val="0"/>
        <w:dstrike w:val="0"/>
        <w:vanish w:val="0"/>
        <w:color w:val="000000"/>
        <w:spacing w:val="0"/>
        <w:position w:val="0"/>
        <w:u w:val="none"/>
        <w:vertAlign w:val="baseline"/>
      </w:rPr>
    </w:lvl>
    <w:lvl w:ilvl="6" w:tentative="0">
      <w:start w:val="1"/>
      <w:numFmt w:val="decimal"/>
      <w:lvlText w:val="%1.%2.%3.%4.%5.%6.%7"/>
      <w:lvlJc w:val="left"/>
      <w:pPr>
        <w:tabs>
          <w:tab w:val="left" w:pos="1440"/>
        </w:tabs>
        <w:ind w:left="0" w:firstLine="0"/>
      </w:pPr>
      <w:rPr>
        <w:rFonts w:hint="eastAsia" w:ascii="宋体" w:hAnsi="宋体" w:eastAsia="宋体"/>
        <w:b/>
        <w:i w:val="0"/>
        <w:sz w:val="24"/>
        <w:szCs w:val="24"/>
      </w:rPr>
    </w:lvl>
    <w:lvl w:ilvl="7" w:tentative="0">
      <w:start w:val="1"/>
      <w:numFmt w:val="decimal"/>
      <w:lvlRestart w:val="1"/>
      <w:isLgl/>
      <w:lvlText w:val="表%1-%8"/>
      <w:lvlJc w:val="left"/>
      <w:pPr>
        <w:ind w:left="0" w:firstLine="0"/>
      </w:pPr>
      <w:rPr>
        <w:rFonts w:hint="default" w:ascii="Times New Roman" w:hAnsi="Times New Roman" w:eastAsia="宋体"/>
        <w:b w:val="0"/>
        <w:i w:val="0"/>
        <w:sz w:val="21"/>
      </w:rPr>
    </w:lvl>
    <w:lvl w:ilvl="8" w:tentative="0">
      <w:start w:val="1"/>
      <w:numFmt w:val="decimal"/>
      <w:lvlRestart w:val="1"/>
      <w:isLgl/>
      <w:lvlText w:val="图%1-%9"/>
      <w:lvlJc w:val="left"/>
      <w:pPr>
        <w:ind w:left="0" w:firstLine="0"/>
      </w:pPr>
      <w:rPr>
        <w:rFonts w:hint="default" w:ascii="Times New Roman" w:hAnsi="Times New Roman" w:eastAsia="宋体"/>
        <w:b w:val="0"/>
        <w:i w:val="0"/>
        <w:sz w:val="21"/>
      </w:rPr>
    </w:lvl>
  </w:abstractNum>
  <w:abstractNum w:abstractNumId="27">
    <w:nsid w:val="3730740D"/>
    <w:multiLevelType w:val="multilevel"/>
    <w:tmpl w:val="3730740D"/>
    <w:lvl w:ilvl="0" w:tentative="0">
      <w:start w:val="1"/>
      <w:numFmt w:val="decimal"/>
      <w:pStyle w:val="805"/>
      <w:suff w:val="space"/>
      <w:lvlText w:val="%1."/>
      <w:lvlJc w:val="left"/>
      <w:pPr>
        <w:ind w:left="420" w:hanging="80"/>
      </w:pPr>
      <w:rPr>
        <w:rFonts w:hint="default" w:ascii="Arial" w:hAnsi="Arial" w:eastAsia="宋体" w:cs="Arial"/>
        <w:sz w:val="21"/>
      </w:rPr>
    </w:lvl>
    <w:lvl w:ilvl="1" w:tentative="0">
      <w:start w:val="1"/>
      <w:numFmt w:val="lowerLetter"/>
      <w:lvlText w:val="%2)"/>
      <w:lvlJc w:val="left"/>
      <w:pPr>
        <w:ind w:left="1500" w:hanging="420"/>
      </w:pPr>
      <w:rPr>
        <w:rFonts w:hint="eastAsia"/>
      </w:rPr>
    </w:lvl>
    <w:lvl w:ilvl="2" w:tentative="0">
      <w:start w:val="1"/>
      <w:numFmt w:val="lowerRoman"/>
      <w:lvlText w:val="%3."/>
      <w:lvlJc w:val="right"/>
      <w:pPr>
        <w:ind w:left="1920" w:hanging="420"/>
      </w:pPr>
      <w:rPr>
        <w:rFonts w:hint="eastAsia"/>
      </w:rPr>
    </w:lvl>
    <w:lvl w:ilvl="3" w:tentative="0">
      <w:start w:val="1"/>
      <w:numFmt w:val="decimal"/>
      <w:lvlText w:val="%4."/>
      <w:lvlJc w:val="left"/>
      <w:pPr>
        <w:ind w:left="2340" w:hanging="420"/>
      </w:pPr>
      <w:rPr>
        <w:rFonts w:hint="eastAsia"/>
      </w:rPr>
    </w:lvl>
    <w:lvl w:ilvl="4" w:tentative="0">
      <w:start w:val="1"/>
      <w:numFmt w:val="lowerLetter"/>
      <w:lvlText w:val="%5)"/>
      <w:lvlJc w:val="left"/>
      <w:pPr>
        <w:ind w:left="2760" w:hanging="420"/>
      </w:pPr>
      <w:rPr>
        <w:rFonts w:hint="eastAsia"/>
      </w:rPr>
    </w:lvl>
    <w:lvl w:ilvl="5" w:tentative="0">
      <w:start w:val="1"/>
      <w:numFmt w:val="lowerRoman"/>
      <w:lvlText w:val="%6."/>
      <w:lvlJc w:val="right"/>
      <w:pPr>
        <w:ind w:left="3180" w:hanging="420"/>
      </w:pPr>
      <w:rPr>
        <w:rFonts w:hint="eastAsia"/>
      </w:rPr>
    </w:lvl>
    <w:lvl w:ilvl="6" w:tentative="0">
      <w:start w:val="1"/>
      <w:numFmt w:val="decimal"/>
      <w:lvlText w:val="%7."/>
      <w:lvlJc w:val="left"/>
      <w:pPr>
        <w:ind w:left="3600" w:hanging="420"/>
      </w:pPr>
      <w:rPr>
        <w:rFonts w:hint="eastAsia"/>
      </w:rPr>
    </w:lvl>
    <w:lvl w:ilvl="7" w:tentative="0">
      <w:start w:val="1"/>
      <w:numFmt w:val="lowerLetter"/>
      <w:lvlText w:val="%8)"/>
      <w:lvlJc w:val="left"/>
      <w:pPr>
        <w:ind w:left="4020" w:hanging="420"/>
      </w:pPr>
      <w:rPr>
        <w:rFonts w:hint="eastAsia"/>
      </w:rPr>
    </w:lvl>
    <w:lvl w:ilvl="8" w:tentative="0">
      <w:start w:val="1"/>
      <w:numFmt w:val="lowerRoman"/>
      <w:lvlText w:val="%9."/>
      <w:lvlJc w:val="right"/>
      <w:pPr>
        <w:ind w:left="4440" w:hanging="420"/>
      </w:pPr>
      <w:rPr>
        <w:rFonts w:hint="eastAsia"/>
      </w:rPr>
    </w:lvl>
  </w:abstractNum>
  <w:abstractNum w:abstractNumId="28">
    <w:nsid w:val="3BCB387D"/>
    <w:multiLevelType w:val="multilevel"/>
    <w:tmpl w:val="3BCB387D"/>
    <w:lvl w:ilvl="0" w:tentative="0">
      <w:start w:val="1"/>
      <w:numFmt w:val="decimal"/>
      <w:pStyle w:val="3"/>
      <w:lvlText w:val="%1."/>
      <w:lvlJc w:val="left"/>
      <w:pPr>
        <w:ind w:left="432" w:hanging="432"/>
      </w:pPr>
      <w:rPr>
        <w:rFonts w:hint="default"/>
      </w:rPr>
    </w:lvl>
    <w:lvl w:ilvl="1" w:tentative="0">
      <w:start w:val="1"/>
      <w:numFmt w:val="decimal"/>
      <w:pStyle w:val="4"/>
      <w:lvlText w:val="%1.%2."/>
      <w:lvlJc w:val="left"/>
      <w:pPr>
        <w:ind w:left="1135" w:hanging="575"/>
      </w:pPr>
      <w:rPr>
        <w:rFonts w:hint="default"/>
      </w:rPr>
    </w:lvl>
    <w:lvl w:ilvl="2" w:tentative="0">
      <w:start w:val="1"/>
      <w:numFmt w:val="decimal"/>
      <w:pStyle w:val="5"/>
      <w:lvlText w:val="%1.%2.%3."/>
      <w:lvlJc w:val="left"/>
      <w:pPr>
        <w:ind w:left="0" w:hanging="720"/>
      </w:pPr>
      <w:rPr>
        <w:rFonts w:hint="default" w:eastAsia="宋体" w:asciiTheme="majorEastAsia" w:hAnsiTheme="majorEastAsia"/>
      </w:rPr>
    </w:lvl>
    <w:lvl w:ilvl="3" w:tentative="0">
      <w:start w:val="1"/>
      <w:numFmt w:val="decimal"/>
      <w:pStyle w:val="6"/>
      <w:suff w:val="space"/>
      <w:lvlText w:val="%1.%2.%3.%4."/>
      <w:lvlJc w:val="left"/>
      <w:pPr>
        <w:ind w:left="864" w:hanging="864"/>
      </w:pPr>
      <w:rPr>
        <w:rFonts w:ascii="宋体" w:hAnsi="宋体" w:eastAsia="宋体"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4" w:tentative="0">
      <w:start w:val="1"/>
      <w:numFmt w:val="decimal"/>
      <w:pStyle w:val="7"/>
      <w:lvlText w:val="%1.%2.%3.%4.%5."/>
      <w:lvlJc w:val="left"/>
      <w:pPr>
        <w:ind w:left="0" w:hanging="1008"/>
      </w:pPr>
      <w:rPr>
        <w:rFonts w:hint="default"/>
      </w:rPr>
    </w:lvl>
    <w:lvl w:ilvl="5" w:tentative="0">
      <w:start w:val="1"/>
      <w:numFmt w:val="decimal"/>
      <w:pStyle w:val="8"/>
      <w:lvlText w:val="%1.%2.%3.%4.%5.%6."/>
      <w:lvlJc w:val="left"/>
      <w:pPr>
        <w:ind w:left="0" w:hanging="1151"/>
      </w:pPr>
      <w:rPr>
        <w:rFonts w:hint="default"/>
      </w:rPr>
    </w:lvl>
    <w:lvl w:ilvl="6" w:tentative="0">
      <w:start w:val="1"/>
      <w:numFmt w:val="decimal"/>
      <w:pStyle w:val="9"/>
      <w:lvlText w:val="%1.%2.%3.%4.%5.%6.%7."/>
      <w:lvlJc w:val="left"/>
      <w:pPr>
        <w:ind w:left="0" w:hanging="1296"/>
      </w:pPr>
      <w:rPr>
        <w:rFonts w:hint="default"/>
      </w:rPr>
    </w:lvl>
    <w:lvl w:ilvl="7" w:tentative="0">
      <w:start w:val="1"/>
      <w:numFmt w:val="decimal"/>
      <w:pStyle w:val="10"/>
      <w:lvlText w:val="%1.%2.%3.%4.%5.%6.%7.%8."/>
      <w:lvlJc w:val="left"/>
      <w:pPr>
        <w:ind w:left="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29">
    <w:nsid w:val="3BEC0378"/>
    <w:multiLevelType w:val="multilevel"/>
    <w:tmpl w:val="3BEC0378"/>
    <w:lvl w:ilvl="0" w:tentative="0">
      <w:start w:val="1"/>
      <w:numFmt w:val="decimal"/>
      <w:suff w:val="nothing"/>
      <w:lvlText w:val="Chapter %1  "/>
      <w:lvlJc w:val="left"/>
      <w:rPr>
        <w:rFonts w:hint="default" w:ascii="Arial" w:hAnsi="Arial" w:cs="Arial"/>
        <w:b/>
        <w:bCs/>
        <w:i w:val="0"/>
        <w:iCs w:val="0"/>
        <w:caps w:val="0"/>
        <w:strike w:val="0"/>
        <w:dstrike w:val="0"/>
        <w:vanish w:val="0"/>
        <w:color w:val="auto"/>
        <w:sz w:val="36"/>
        <w:szCs w:val="36"/>
        <w:vertAlign w:val="baseline"/>
        <w14:shadow w14:blurRad="0" w14:dist="0" w14:dir="0" w14:sx="0" w14:sy="0" w14:kx="0" w14:ky="0" w14:algn="none">
          <w14:srgbClr w14:val="000000"/>
        </w14:shadow>
      </w:rPr>
    </w:lvl>
    <w:lvl w:ilvl="1" w:tentative="0">
      <w:start w:val="1"/>
      <w:numFmt w:val="decimalZero"/>
      <w:suff w:val="nothing"/>
      <w:lvlText w:val="T%2  "/>
      <w:lvlJc w:val="left"/>
      <w:rPr>
        <w:rFonts w:hint="default" w:ascii="Arial" w:hAnsi="Arial" w:cs="Arial"/>
        <w:b/>
        <w:bCs/>
        <w:i w:val="0"/>
        <w:iCs w:val="0"/>
        <w:caps w:val="0"/>
        <w:strike w:val="0"/>
        <w:dstrike w:val="0"/>
        <w:vanish w:val="0"/>
        <w:color w:val="auto"/>
        <w:sz w:val="30"/>
        <w:szCs w:val="30"/>
        <w:vertAlign w:val="baseline"/>
        <w14:shadow w14:blurRad="0" w14:dist="0" w14:dir="0" w14:sx="0" w14:sy="0" w14:kx="0" w14:ky="0" w14:algn="none">
          <w14:srgbClr w14:val="000000"/>
        </w14:shadow>
      </w:rPr>
    </w:lvl>
    <w:lvl w:ilvl="2" w:tentative="0">
      <w:start w:val="1"/>
      <w:numFmt w:val="decimalZero"/>
      <w:suff w:val="nothing"/>
      <w:lvlText w:val="T%2-%3  "/>
      <w:lvlJc w:val="left"/>
      <w:rPr>
        <w:rFonts w:hint="default" w:ascii="Arial" w:hAnsi="Arial" w:cs="Arial"/>
        <w:b/>
        <w:bCs/>
        <w:i w:val="0"/>
        <w:iCs w:val="0"/>
        <w:caps w:val="0"/>
        <w:strike w:val="0"/>
        <w:dstrike w:val="0"/>
        <w:vanish w:val="0"/>
        <w:color w:val="auto"/>
        <w:sz w:val="24"/>
        <w:szCs w:val="24"/>
        <w:vertAlign w:val="baseline"/>
        <w14:shadow w14:blurRad="0" w14:dist="0" w14:dir="0" w14:sx="0" w14:sy="0" w14:kx="0" w14:ky="0" w14:algn="none">
          <w14:srgbClr w14:val="000000"/>
        </w14:shadow>
      </w:rPr>
    </w:lvl>
    <w:lvl w:ilvl="3" w:tentative="0">
      <w:start w:val="1"/>
      <w:numFmt w:val="upperRoman"/>
      <w:pStyle w:val="543"/>
      <w:suff w:val="nothing"/>
      <w:lvlText w:val="%4. "/>
      <w:lvlJc w:val="left"/>
      <w:rPr>
        <w:rFonts w:hint="default" w:ascii="Arial" w:hAnsi="Arial" w:cs="Arial"/>
        <w:b/>
        <w:bCs/>
        <w:i w:val="0"/>
        <w:iCs w:val="0"/>
        <w:caps w:val="0"/>
        <w:strike w:val="0"/>
        <w:dstrike w:val="0"/>
        <w:vanish w:val="0"/>
        <w:color w:val="auto"/>
        <w:sz w:val="21"/>
        <w:szCs w:val="21"/>
        <w:vertAlign w:val="baseline"/>
        <w14:shadow w14:blurRad="0" w14:dist="0" w14:dir="0" w14:sx="0" w14:sy="0" w14:kx="0" w14:ky="0" w14:algn="none">
          <w14:srgbClr w14:val="000000"/>
        </w14:shadow>
      </w:rPr>
    </w:lvl>
    <w:lvl w:ilvl="4" w:tentative="0">
      <w:start w:val="1"/>
      <w:numFmt w:val="decimal"/>
      <w:lvlText w:val="%5)"/>
      <w:lvlJc w:val="left"/>
      <w:pPr>
        <w:tabs>
          <w:tab w:val="left" w:pos="1559"/>
        </w:tabs>
        <w:ind w:left="1559" w:hanging="425"/>
      </w:pPr>
      <w:rPr>
        <w:rFonts w:hint="default" w:ascii="Arial" w:hAnsi="Arial" w:eastAsia="宋体"/>
        <w:b w:val="0"/>
        <w:bCs w:val="0"/>
        <w:i w:val="0"/>
        <w:iCs w:val="0"/>
        <w:color w:val="auto"/>
        <w:sz w:val="20"/>
        <w:szCs w:val="20"/>
        <w:u w:val="none"/>
      </w:rPr>
    </w:lvl>
    <w:lvl w:ilvl="5" w:tentative="0">
      <w:start w:val="1"/>
      <w:numFmt w:val="decimal"/>
      <w:lvlRestart w:val="1"/>
      <w:suff w:val="space"/>
      <w:lvlText w:val="Figure %1-%6"/>
      <w:lvlJc w:val="left"/>
      <w:pPr>
        <w:ind w:left="1134" w:firstLine="0"/>
      </w:pPr>
      <w:rPr>
        <w:rFonts w:hint="default" w:ascii="Arial" w:hAnsi="Arial" w:cs="Arial Narrow"/>
        <w:b/>
        <w:bCs/>
        <w:i w:val="0"/>
        <w:iCs w:val="0"/>
        <w:color w:val="auto"/>
        <w:sz w:val="20"/>
        <w:szCs w:val="20"/>
        <w:u w:val="none"/>
      </w:rPr>
    </w:lvl>
    <w:lvl w:ilvl="6" w:tentative="0">
      <w:start w:val="1"/>
      <w:numFmt w:val="decimal"/>
      <w:lvlRestart w:val="1"/>
      <w:suff w:val="space"/>
      <w:lvlText w:val="Table %1-%7"/>
      <w:lvlJc w:val="left"/>
      <w:rPr>
        <w:rFonts w:hint="default" w:ascii="Arial" w:hAnsi="Arial" w:eastAsia="宋体"/>
        <w:b/>
        <w:bCs/>
        <w:i w:val="0"/>
        <w:iCs w:val="0"/>
        <w:caps w:val="0"/>
        <w:strike w:val="0"/>
        <w:dstrike w:val="0"/>
        <w:vanish w:val="0"/>
        <w:color w:val="auto"/>
        <w:spacing w:val="0"/>
        <w:w w:val="100"/>
        <w:kern w:val="0"/>
        <w:position w:val="0"/>
        <w:vertAlign w:val="baseline"/>
        <w14:shadow w14:blurRad="0" w14:dist="0" w14:dir="0" w14:sx="0" w14:sy="0" w14:kx="0" w14:ky="0" w14:algn="none">
          <w14:srgbClr w14:val="000000"/>
        </w14:shadow>
      </w:rPr>
    </w:lvl>
    <w:lvl w:ilvl="7" w:tentative="0">
      <w:start w:val="1"/>
      <w:numFmt w:val="decimal"/>
      <w:lvlRestart w:val="4"/>
      <w:lvlText w:val="%8)"/>
      <w:lvlJc w:val="left"/>
      <w:pPr>
        <w:tabs>
          <w:tab w:val="left" w:pos="0"/>
        </w:tabs>
        <w:ind w:left="0" w:firstLine="0"/>
      </w:pPr>
      <w:rPr>
        <w:rFonts w:hint="default" w:ascii="Arial" w:hAnsi="Arial"/>
        <w:b w:val="0"/>
        <w:i w:val="0"/>
        <w:sz w:val="20"/>
        <w:szCs w:val="20"/>
      </w:rPr>
    </w:lvl>
    <w:lvl w:ilvl="8" w:tentative="0">
      <w:start w:val="1"/>
      <w:numFmt w:val="decimal"/>
      <w:lvlText w:val="Step%9"/>
      <w:lvlJc w:val="left"/>
      <w:rPr>
        <w:rFonts w:hint="default" w:ascii="Arial" w:hAnsi="Arial" w:cs="Arial"/>
        <w:b w:val="0"/>
        <w:bCs w:val="0"/>
        <w:i w:val="0"/>
        <w:iCs w:val="0"/>
        <w:caps w:val="0"/>
        <w:strike w:val="0"/>
        <w:dstrike w:val="0"/>
        <w:vanish w:val="0"/>
        <w:color w:val="auto"/>
        <w:sz w:val="20"/>
        <w:szCs w:val="20"/>
        <w:vertAlign w:val="baseline"/>
        <w14:shadow w14:blurRad="0" w14:dist="0" w14:dir="0" w14:sx="0" w14:sy="0" w14:kx="0" w14:ky="0" w14:algn="none">
          <w14:srgbClr w14:val="000000"/>
        </w14:shadow>
      </w:rPr>
    </w:lvl>
  </w:abstractNum>
  <w:abstractNum w:abstractNumId="30">
    <w:nsid w:val="42CF4755"/>
    <w:multiLevelType w:val="multilevel"/>
    <w:tmpl w:val="42CF4755"/>
    <w:lvl w:ilvl="0" w:tentative="0">
      <w:start w:val="1"/>
      <w:numFmt w:val="bullet"/>
      <w:pStyle w:val="474"/>
      <w:lvlText w:val=""/>
      <w:lvlJc w:val="left"/>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1">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539"/>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suff w:val="space"/>
      <w:lvlText w:val="表%9"/>
      <w:lvlJc w:val="center"/>
      <w:pPr>
        <w:ind w:left="0" w:firstLine="0"/>
      </w:pPr>
      <w:rPr>
        <w:rFonts w:hint="default" w:ascii="Arial" w:hAnsi="Arial" w:eastAsia="黑体"/>
        <w:b w:val="0"/>
        <w:i w:val="0"/>
        <w:sz w:val="18"/>
        <w:szCs w:val="18"/>
      </w:rPr>
    </w:lvl>
  </w:abstractNum>
  <w:abstractNum w:abstractNumId="32">
    <w:nsid w:val="463C3DB5"/>
    <w:multiLevelType w:val="multilevel"/>
    <w:tmpl w:val="463C3DB5"/>
    <w:lvl w:ilvl="0" w:tentative="0">
      <w:start w:val="1"/>
      <w:numFmt w:val="decimal"/>
      <w:pStyle w:val="498"/>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3">
    <w:nsid w:val="47F37F83"/>
    <w:multiLevelType w:val="multilevel"/>
    <w:tmpl w:val="47F37F83"/>
    <w:lvl w:ilvl="0" w:tentative="0">
      <w:start w:val="1"/>
      <w:numFmt w:val="decimal"/>
      <w:suff w:val="space"/>
      <w:lvlText w:val="第 %1 章"/>
      <w:lvlJc w:val="center"/>
      <w:rPr>
        <w:rFonts w:hint="eastAsia" w:cs="Times New Roman"/>
        <w:b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tentative="0">
      <w:start w:val="1"/>
      <w:numFmt w:val="decimal"/>
      <w:isLgl/>
      <w:suff w:val="space"/>
      <w:lvlText w:val="%1.%2"/>
      <w:lvlJc w:val="left"/>
      <w:rPr>
        <w:rFonts w:hint="eastAsia" w:ascii="Arial" w:hAnsi="Arial" w:eastAsia="黑体" w:cs="Times New Roman"/>
        <w:b w:val="0"/>
        <w:bCs w:val="0"/>
        <w:i w:val="0"/>
        <w:iCs w:val="0"/>
        <w:caps w:val="0"/>
        <w:smallCaps w:val="0"/>
        <w:strike w:val="0"/>
        <w:dstrike w:val="0"/>
        <w:vanish w:val="0"/>
        <w:color w:val="auto"/>
        <w:spacing w:val="0"/>
        <w:w w:val="100"/>
        <w:kern w:val="2"/>
        <w:position w:val="0"/>
        <w:sz w:val="36"/>
        <w:u w:val="none"/>
        <w:vertAlign w:val="baseline"/>
        <w14:shadow w14:blurRad="0" w14:dist="0" w14:dir="0" w14:sx="0" w14:sy="0" w14:kx="0" w14:ky="0" w14:algn="none">
          <w14:srgbClr w14:val="000000"/>
        </w14:shadow>
      </w:rPr>
    </w:lvl>
    <w:lvl w:ilvl="2" w:tentative="0">
      <w:start w:val="1"/>
      <w:numFmt w:val="decimal"/>
      <w:isLgl/>
      <w:suff w:val="space"/>
      <w:lvlText w:val="%1.%2.%3"/>
      <w:lvlJc w:val="left"/>
      <w:rPr>
        <w:rFonts w:hint="eastAsia" w:cs="Times New Roman"/>
        <w:b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3" w:tentative="0">
      <w:start w:val="1"/>
      <w:numFmt w:val="decimal"/>
      <w:isLgl/>
      <w:suff w:val="space"/>
      <w:lvlText w:val="%1.%2.%3.%4"/>
      <w:lvlJc w:val="left"/>
      <w:pPr>
        <w:ind w:left="2268" w:hanging="2268"/>
      </w:pPr>
      <w:rPr>
        <w:rFonts w:hint="default" w:ascii="Arial" w:hAnsi="Arial" w:eastAsia="黑体"/>
        <w:b w:val="0"/>
        <w:i w:val="0"/>
        <w:sz w:val="30"/>
      </w:rPr>
    </w:lvl>
    <w:lvl w:ilvl="4" w:tentative="0">
      <w:start w:val="1"/>
      <w:numFmt w:val="decimal"/>
      <w:isLgl/>
      <w:suff w:val="space"/>
      <w:lvlText w:val="%1.%2.%3.%4.%5"/>
      <w:lvlJc w:val="left"/>
      <w:pPr>
        <w:ind w:left="2268" w:hanging="2268"/>
      </w:pPr>
      <w:rPr>
        <w:rFonts w:hint="default" w:ascii="Arial" w:hAnsi="Arial" w:eastAsia="黑体"/>
        <w:b w:val="0"/>
        <w:i w:val="0"/>
        <w:sz w:val="28"/>
      </w:rPr>
    </w:lvl>
    <w:lvl w:ilvl="5" w:tentative="0">
      <w:start w:val="1"/>
      <w:numFmt w:val="decimal"/>
      <w:isLgl/>
      <w:lvlText w:val="%1.%2.%3.%4.%5.%6"/>
      <w:lvlJc w:val="left"/>
      <w:pPr>
        <w:tabs>
          <w:tab w:val="left" w:pos="1992"/>
        </w:tabs>
        <w:ind w:left="2268" w:hanging="2268"/>
      </w:pPr>
      <w:rPr>
        <w:rFonts w:hint="eastAsia"/>
      </w:rPr>
    </w:lvl>
    <w:lvl w:ilvl="6" w:tentative="0">
      <w:start w:val="1"/>
      <w:numFmt w:val="decimal"/>
      <w:lvlText w:val="%1.%2.%3.%4.%5.%6.%7"/>
      <w:lvlJc w:val="left"/>
      <w:pPr>
        <w:tabs>
          <w:tab w:val="left" w:pos="2136"/>
        </w:tabs>
        <w:ind w:left="2136" w:hanging="1296"/>
      </w:pPr>
      <w:rPr>
        <w:rFonts w:hint="eastAsia"/>
      </w:rPr>
    </w:lvl>
    <w:lvl w:ilvl="7" w:tentative="0">
      <w:start w:val="1"/>
      <w:numFmt w:val="decimal"/>
      <w:pStyle w:val="744"/>
      <w:suff w:val="space"/>
      <w:lvlText w:val="%1.%2.%3.%4.%5.%6.%7.%8"/>
      <w:lvlJc w:val="left"/>
      <w:pPr>
        <w:ind w:left="2268" w:hanging="2268"/>
      </w:pPr>
      <w:rPr>
        <w:rFonts w:hint="eastAsia"/>
      </w:rPr>
    </w:lvl>
    <w:lvl w:ilvl="8" w:tentative="0">
      <w:start w:val="1"/>
      <w:numFmt w:val="decimal"/>
      <w:lvlText w:val="%1.%2.%3.%4.%5.%6.%7.%8.%9"/>
      <w:lvlJc w:val="left"/>
      <w:pPr>
        <w:tabs>
          <w:tab w:val="left" w:pos="2424"/>
        </w:tabs>
        <w:ind w:left="2424" w:hanging="1584"/>
      </w:pPr>
      <w:rPr>
        <w:rFonts w:hint="eastAsia"/>
      </w:rPr>
    </w:lvl>
  </w:abstractNum>
  <w:abstractNum w:abstractNumId="34">
    <w:nsid w:val="47F968C0"/>
    <w:multiLevelType w:val="multilevel"/>
    <w:tmpl w:val="47F968C0"/>
    <w:lvl w:ilvl="0" w:tentative="0">
      <w:start w:val="1"/>
      <w:numFmt w:val="decimalEnclosedCircle"/>
      <w:pStyle w:val="835"/>
      <w:suff w:val="space"/>
      <w:lvlText w:val="%1"/>
      <w:lvlJc w:val="left"/>
      <w:pPr>
        <w:ind w:left="0" w:firstLine="680"/>
      </w:pPr>
      <w:rPr>
        <w:rFonts w:hint="eastAsia"/>
      </w:rPr>
    </w:lvl>
    <w:lvl w:ilvl="1" w:tentative="0">
      <w:start w:val="1"/>
      <w:numFmt w:val="lowerLetter"/>
      <w:lvlText w:val="%2)"/>
      <w:lvlJc w:val="left"/>
      <w:pPr>
        <w:ind w:left="1320" w:hanging="420"/>
      </w:pPr>
      <w:rPr>
        <w:rFonts w:hint="eastAsia"/>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35">
    <w:nsid w:val="4A515313"/>
    <w:multiLevelType w:val="multilevel"/>
    <w:tmpl w:val="4A515313"/>
    <w:lvl w:ilvl="0" w:tentative="0">
      <w:start w:val="1"/>
      <w:numFmt w:val="bullet"/>
      <w:pStyle w:val="541"/>
      <w:lvlText w:val=""/>
      <w:lvlJc w:val="left"/>
      <w:pPr>
        <w:tabs>
          <w:tab w:val="left" w:pos="284"/>
        </w:tabs>
        <w:ind w:left="284" w:hanging="284"/>
      </w:pPr>
      <w:rPr>
        <w:rFonts w:hint="default" w:ascii="Wingdings" w:hAnsi="Wingdings"/>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6">
    <w:nsid w:val="4CA75A52"/>
    <w:multiLevelType w:val="multilevel"/>
    <w:tmpl w:val="4CA75A52"/>
    <w:lvl w:ilvl="0" w:tentative="0">
      <w:start w:val="1"/>
      <w:numFmt w:val="decimal"/>
      <w:pStyle w:val="656"/>
      <w:lvlText w:val="%1)"/>
      <w:lvlJc w:val="left"/>
      <w:pPr>
        <w:ind w:left="0" w:hanging="420"/>
      </w:p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37">
    <w:nsid w:val="507B33AC"/>
    <w:multiLevelType w:val="multilevel"/>
    <w:tmpl w:val="507B33AC"/>
    <w:lvl w:ilvl="0" w:tentative="0">
      <w:start w:val="1"/>
      <w:numFmt w:val="decimal"/>
      <w:pStyle w:val="193"/>
      <w:lvlText w:val="（%1）"/>
      <w:lvlJc w:val="left"/>
      <w:pPr>
        <w:ind w:left="900" w:hanging="420"/>
      </w:pPr>
      <w:rPr>
        <w:rFonts w:hint="default"/>
        <w:b w:val="0"/>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8">
    <w:nsid w:val="51C11FAE"/>
    <w:multiLevelType w:val="multilevel"/>
    <w:tmpl w:val="51C11FAE"/>
    <w:lvl w:ilvl="0" w:tentative="0">
      <w:start w:val="1"/>
      <w:numFmt w:val="none"/>
      <w:lvlText w:val=""/>
      <w:lvlJc w:val="left"/>
      <w:pPr>
        <w:ind w:left="0" w:firstLine="0"/>
      </w:pPr>
      <w:rPr>
        <w:rFonts w:hint="eastAsia"/>
      </w:rPr>
    </w:lvl>
    <w:lvl w:ilvl="1" w:tentative="0">
      <w:start w:val="1"/>
      <w:numFmt w:val="chineseCountingThousand"/>
      <w:pStyle w:val="233"/>
      <w:lvlText w:val="%2、"/>
      <w:lvlJc w:val="left"/>
      <w:rPr>
        <w:rFonts w:hint="eastAsia"/>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tentative="0">
      <w:start w:val="1"/>
      <w:numFmt w:val="decimal"/>
      <w:isLgl/>
      <w:lvlText w:val="%2.%3"/>
      <w:lvlJc w:val="left"/>
      <w:rPr>
        <w:rFonts w:hint="eastAsia" w:ascii="华文中宋" w:hAnsi="华文中宋" w:eastAsia="华文中宋"/>
        <w:b/>
        <w:bCs w:val="0"/>
        <w:i w:val="0"/>
        <w:iCs w:val="0"/>
        <w:caps w:val="0"/>
        <w:smallCaps w:val="0"/>
        <w:strike w:val="0"/>
        <w:dstrike w:val="0"/>
        <w:vanish w:val="0"/>
        <w:color w:val="000000"/>
        <w:spacing w:val="0"/>
        <w:position w:val="0"/>
        <w:sz w:val="28"/>
        <w:szCs w:val="28"/>
        <w:u w:val="none"/>
        <w:vertAlign w:val="baseline"/>
        <w14:shadow w14:blurRad="0" w14:dist="0" w14:dir="0" w14:sx="0" w14:sy="0" w14:kx="0" w14:ky="0" w14:algn="none">
          <w14:srgbClr w14:val="000000"/>
        </w14:shadow>
      </w:rPr>
    </w:lvl>
    <w:lvl w:ilvl="3" w:tentative="0">
      <w:start w:val="1"/>
      <w:numFmt w:val="decimal"/>
      <w:pStyle w:val="234"/>
      <w:isLgl/>
      <w:lvlText w:val="%2.%3.%4"/>
      <w:lvlJc w:val="left"/>
      <w:rPr>
        <w:rFonts w:hint="default" w:ascii="华文中宋" w:hAnsi="华文中宋" w:eastAsia="华文中宋" w:cs="Times New Roman"/>
        <w:b/>
        <w:bCs w:val="0"/>
        <w:i w:val="0"/>
        <w:iCs w:val="0"/>
        <w:caps w:val="0"/>
        <w:smallCaps w:val="0"/>
        <w:strike w:val="0"/>
        <w:dstrike w:val="0"/>
        <w:vanish w:val="0"/>
        <w:color w:val="000000"/>
        <w:spacing w:val="0"/>
        <w:position w:val="0"/>
        <w:sz w:val="24"/>
        <w:szCs w:val="24"/>
        <w:u w:val="none"/>
        <w:vertAlign w:val="baseline"/>
        <w14:shadow w14:blurRad="0" w14:dist="0" w14:dir="0" w14:sx="0" w14:sy="0" w14:kx="0" w14:ky="0" w14:algn="none">
          <w14:srgbClr w14:val="000000"/>
        </w14:shadow>
      </w:rPr>
    </w:lvl>
    <w:lvl w:ilvl="4" w:tentative="0">
      <w:start w:val="1"/>
      <w:numFmt w:val="decimal"/>
      <w:isLgl/>
      <w:lvlText w:val="%2.%3.%4.%5"/>
      <w:lvlJc w:val="left"/>
      <w:pPr>
        <w:ind w:left="0" w:firstLine="0"/>
      </w:pPr>
      <w:rPr>
        <w:rFonts w:hint="eastAsia" w:ascii="华文中宋" w:hAnsi="华文中宋" w:eastAsia="华文中宋"/>
      </w:rPr>
    </w:lvl>
    <w:lvl w:ilvl="5" w:tentative="0">
      <w:start w:val="1"/>
      <w:numFmt w:val="decimal"/>
      <w:isLgl/>
      <w:lvlText w:val="%2.%3.%4.%5.%6"/>
      <w:lvlJc w:val="left"/>
      <w:pPr>
        <w:ind w:left="0" w:firstLine="0"/>
      </w:pPr>
      <w:rPr>
        <w:rFonts w:hint="eastAsia" w:ascii="华文中宋" w:hAnsi="华文中宋" w:eastAsia="华文中宋"/>
      </w:rPr>
    </w:lvl>
    <w:lvl w:ilvl="6" w:tentative="0">
      <w:start w:val="1"/>
      <w:numFmt w:val="decimal"/>
      <w:isLgl/>
      <w:lvlText w:val="%2.%3.%4.%5.%6.%7"/>
      <w:lvlJc w:val="left"/>
      <w:pPr>
        <w:ind w:left="0" w:firstLine="0"/>
      </w:pPr>
      <w:rPr>
        <w:rFonts w:hint="eastAsia" w:ascii="华文中宋" w:hAnsi="华文中宋" w:eastAsia="华文中宋"/>
      </w:rPr>
    </w:lvl>
    <w:lvl w:ilvl="7" w:tentative="0">
      <w:start w:val="1"/>
      <w:numFmt w:val="decimal"/>
      <w:isLgl/>
      <w:lvlText w:val="%2.%3.%4.%5.%6.%7.%8"/>
      <w:lvlJc w:val="left"/>
      <w:pPr>
        <w:ind w:left="0" w:firstLine="0"/>
      </w:pPr>
      <w:rPr>
        <w:rFonts w:hint="eastAsia" w:ascii="华文中宋" w:hAnsi="华文中宋" w:eastAsia="华文中宋"/>
      </w:rPr>
    </w:lvl>
    <w:lvl w:ilvl="8" w:tentative="0">
      <w:start w:val="1"/>
      <w:numFmt w:val="decimal"/>
      <w:isLgl/>
      <w:lvlText w:val="%2.%3.%4.%5.%6.%7.%8.%9"/>
      <w:lvlJc w:val="left"/>
      <w:pPr>
        <w:ind w:left="0" w:firstLine="0"/>
      </w:pPr>
      <w:rPr>
        <w:rFonts w:hint="eastAsia" w:ascii="华文中宋" w:hAnsi="华文中宋" w:eastAsia="华文中宋"/>
      </w:rPr>
    </w:lvl>
  </w:abstractNum>
  <w:abstractNum w:abstractNumId="39">
    <w:nsid w:val="56C346A2"/>
    <w:multiLevelType w:val="multilevel"/>
    <w:tmpl w:val="56C346A2"/>
    <w:lvl w:ilvl="0" w:tentative="0">
      <w:start w:val="1"/>
      <w:numFmt w:val="decimal"/>
      <w:pStyle w:val="458"/>
      <w:suff w:val="space"/>
      <w:lvlText w:val="图%1"/>
      <w:lvlJc w:val="left"/>
      <w:pPr>
        <w:ind w:left="3119" w:firstLine="0"/>
      </w:pPr>
    </w:lvl>
    <w:lvl w:ilvl="1" w:tentative="0">
      <w:start w:val="1"/>
      <w:numFmt w:val="decimal"/>
      <w:lvlText w:val="%1.%2"/>
      <w:lvlJc w:val="left"/>
      <w:pPr>
        <w:ind w:left="4111" w:hanging="567"/>
      </w:pPr>
    </w:lvl>
    <w:lvl w:ilvl="2" w:tentative="0">
      <w:start w:val="1"/>
      <w:numFmt w:val="decimal"/>
      <w:lvlText w:val="%1.%2.%3"/>
      <w:lvlJc w:val="left"/>
      <w:pPr>
        <w:ind w:left="4537" w:hanging="567"/>
      </w:pPr>
    </w:lvl>
    <w:lvl w:ilvl="3" w:tentative="0">
      <w:start w:val="1"/>
      <w:numFmt w:val="decimal"/>
      <w:lvlText w:val="%1.%2.%3.%4"/>
      <w:lvlJc w:val="left"/>
      <w:pPr>
        <w:ind w:left="5103" w:hanging="708"/>
      </w:pPr>
    </w:lvl>
    <w:lvl w:ilvl="4" w:tentative="0">
      <w:start w:val="1"/>
      <w:numFmt w:val="decimal"/>
      <w:lvlText w:val="%1.%2.%3.%4.%5"/>
      <w:lvlJc w:val="left"/>
      <w:pPr>
        <w:ind w:left="5670" w:hanging="850"/>
      </w:pPr>
    </w:lvl>
    <w:lvl w:ilvl="5" w:tentative="0">
      <w:start w:val="1"/>
      <w:numFmt w:val="decimal"/>
      <w:lvlText w:val="%1.%2.%3.%4.%5.%6"/>
      <w:lvlJc w:val="left"/>
      <w:pPr>
        <w:ind w:left="6379" w:hanging="1134"/>
      </w:pPr>
    </w:lvl>
    <w:lvl w:ilvl="6" w:tentative="0">
      <w:start w:val="1"/>
      <w:numFmt w:val="decimal"/>
      <w:lvlText w:val="%1.%2.%3.%4.%5.%6.%7"/>
      <w:lvlJc w:val="left"/>
      <w:pPr>
        <w:ind w:left="6946" w:hanging="1276"/>
      </w:pPr>
    </w:lvl>
    <w:lvl w:ilvl="7" w:tentative="0">
      <w:start w:val="1"/>
      <w:numFmt w:val="decimal"/>
      <w:lvlText w:val="%1.%2.%3.%4.%5.%6.%7.%8"/>
      <w:lvlJc w:val="left"/>
      <w:pPr>
        <w:ind w:left="7513" w:hanging="1418"/>
      </w:pPr>
    </w:lvl>
    <w:lvl w:ilvl="8" w:tentative="0">
      <w:start w:val="1"/>
      <w:numFmt w:val="decimal"/>
      <w:lvlText w:val="%1.%2.%3.%4.%5.%6.%7.%8.%9"/>
      <w:lvlJc w:val="left"/>
      <w:pPr>
        <w:ind w:left="8221" w:hanging="1700"/>
      </w:pPr>
    </w:lvl>
  </w:abstractNum>
  <w:abstractNum w:abstractNumId="40">
    <w:nsid w:val="5AE00361"/>
    <w:multiLevelType w:val="multilevel"/>
    <w:tmpl w:val="5AE00361"/>
    <w:lvl w:ilvl="0" w:tentative="0">
      <w:start w:val="1"/>
      <w:numFmt w:val="decimal"/>
      <w:pStyle w:val="66"/>
      <w:suff w:val="nothing"/>
      <w:lvlText w:val="（%1）"/>
      <w:lvlJc w:val="left"/>
      <w:pPr>
        <w:ind w:left="0" w:firstLine="0"/>
      </w:pPr>
      <w:rPr>
        <w:rFonts w:hint="eastAsia" w:ascii="宋体" w:hAnsi="宋体" w:eastAsia="宋体" w:cs="Cordia New"/>
        <w:b w:val="0"/>
        <w:bCs w:val="0"/>
        <w:i w:val="0"/>
        <w:iCs w:val="0"/>
        <w:caps w:val="0"/>
        <w:strike w:val="0"/>
        <w:dstrike w:val="0"/>
        <w:vanish w:val="0"/>
        <w:color w:val="000000"/>
        <w:spacing w:val="0"/>
        <w:w w:val="100"/>
        <w:position w:val="2"/>
        <w:sz w:val="24"/>
        <w:szCs w:val="16"/>
        <w:vertAlign w:val="baseline"/>
      </w:rPr>
    </w:lvl>
    <w:lvl w:ilvl="1" w:tentative="0">
      <w:start w:val="1"/>
      <w:numFmt w:val="bullet"/>
      <w:lvlText w:val=""/>
      <w:lvlJc w:val="left"/>
      <w:pPr>
        <w:ind w:left="1402" w:hanging="420"/>
      </w:pPr>
      <w:rPr>
        <w:rFonts w:hint="default" w:ascii="Wingdings" w:hAnsi="Wingdings"/>
      </w:rPr>
    </w:lvl>
    <w:lvl w:ilvl="2" w:tentative="0">
      <w:start w:val="1"/>
      <w:numFmt w:val="bullet"/>
      <w:lvlText w:val=""/>
      <w:lvlJc w:val="left"/>
      <w:pPr>
        <w:ind w:left="1822" w:hanging="420"/>
      </w:pPr>
      <w:rPr>
        <w:rFonts w:hint="default" w:ascii="Wingdings" w:hAnsi="Wingdings"/>
      </w:rPr>
    </w:lvl>
    <w:lvl w:ilvl="3" w:tentative="0">
      <w:start w:val="1"/>
      <w:numFmt w:val="bullet"/>
      <w:lvlText w:val=""/>
      <w:lvlJc w:val="left"/>
      <w:pPr>
        <w:ind w:left="2242" w:hanging="420"/>
      </w:pPr>
      <w:rPr>
        <w:rFonts w:hint="default" w:ascii="Wingdings" w:hAnsi="Wingdings"/>
      </w:rPr>
    </w:lvl>
    <w:lvl w:ilvl="4" w:tentative="0">
      <w:start w:val="1"/>
      <w:numFmt w:val="bullet"/>
      <w:lvlText w:val=""/>
      <w:lvlJc w:val="left"/>
      <w:pPr>
        <w:ind w:left="2662" w:hanging="420"/>
      </w:pPr>
      <w:rPr>
        <w:rFonts w:hint="default" w:ascii="Wingdings" w:hAnsi="Wingdings"/>
      </w:rPr>
    </w:lvl>
    <w:lvl w:ilvl="5" w:tentative="0">
      <w:start w:val="1"/>
      <w:numFmt w:val="bullet"/>
      <w:lvlText w:val=""/>
      <w:lvlJc w:val="left"/>
      <w:pPr>
        <w:ind w:left="3082" w:hanging="420"/>
      </w:pPr>
      <w:rPr>
        <w:rFonts w:hint="default" w:ascii="Wingdings" w:hAnsi="Wingdings"/>
      </w:rPr>
    </w:lvl>
    <w:lvl w:ilvl="6" w:tentative="0">
      <w:start w:val="1"/>
      <w:numFmt w:val="bullet"/>
      <w:lvlText w:val=""/>
      <w:lvlJc w:val="left"/>
      <w:pPr>
        <w:ind w:left="3502" w:hanging="420"/>
      </w:pPr>
      <w:rPr>
        <w:rFonts w:hint="default" w:ascii="Wingdings" w:hAnsi="Wingdings"/>
      </w:rPr>
    </w:lvl>
    <w:lvl w:ilvl="7" w:tentative="0">
      <w:start w:val="1"/>
      <w:numFmt w:val="bullet"/>
      <w:lvlText w:val=""/>
      <w:lvlJc w:val="left"/>
      <w:pPr>
        <w:ind w:left="3922" w:hanging="420"/>
      </w:pPr>
      <w:rPr>
        <w:rFonts w:hint="default" w:ascii="Wingdings" w:hAnsi="Wingdings"/>
      </w:rPr>
    </w:lvl>
    <w:lvl w:ilvl="8" w:tentative="0">
      <w:start w:val="1"/>
      <w:numFmt w:val="bullet"/>
      <w:lvlText w:val=""/>
      <w:lvlJc w:val="left"/>
      <w:pPr>
        <w:ind w:left="4342" w:hanging="420"/>
      </w:pPr>
      <w:rPr>
        <w:rFonts w:hint="default" w:ascii="Wingdings" w:hAnsi="Wingdings"/>
      </w:rPr>
    </w:lvl>
  </w:abstractNum>
  <w:abstractNum w:abstractNumId="41">
    <w:nsid w:val="5D01B113"/>
    <w:multiLevelType w:val="multilevel"/>
    <w:tmpl w:val="5D01B113"/>
    <w:lvl w:ilvl="0" w:tentative="0">
      <w:start w:val="1"/>
      <w:numFmt w:val="chineseCountingThousand"/>
      <w:lvlText w:val="第%1章"/>
      <w:lvlJc w:val="left"/>
      <w:pPr>
        <w:ind w:left="0" w:firstLine="0"/>
      </w:pPr>
      <w:rPr>
        <w:rFonts w:hint="eastAsia"/>
      </w:rPr>
    </w:lvl>
    <w:lvl w:ilvl="1" w:tentative="0">
      <w:start w:val="1"/>
      <w:numFmt w:val="decimal"/>
      <w:pStyle w:val="855"/>
      <w:isLgl/>
      <w:suff w:val="space"/>
      <w:lvlText w:val="%1.%2"/>
      <w:lvlJc w:val="left"/>
      <w:pPr>
        <w:tabs>
          <w:tab w:val="left" w:pos="0"/>
        </w:tabs>
        <w:ind w:left="0" w:firstLine="0"/>
      </w:pPr>
      <w:rPr>
        <w:rFonts w:hint="eastAsia" w:ascii="Times New Roman" w:hAnsi="Times New Roman"/>
        <w:sz w:val="32"/>
        <w:szCs w:val="32"/>
      </w:rPr>
    </w:lvl>
    <w:lvl w:ilvl="2" w:tentative="0">
      <w:start w:val="1"/>
      <w:numFmt w:val="decimal"/>
      <w:isLgl/>
      <w:suff w:val="space"/>
      <w:lvlText w:val="%1.%2.%3"/>
      <w:lvlJc w:val="left"/>
      <w:pPr>
        <w:tabs>
          <w:tab w:val="left" w:pos="0"/>
        </w:tabs>
        <w:ind w:left="0" w:firstLine="0"/>
      </w:pPr>
      <w:rPr>
        <w:rFonts w:hint="eastAsia" w:ascii="Times New Roman" w:hAnsi="Times New Roman" w:eastAsia="黑体-简"/>
        <w:sz w:val="32"/>
        <w:szCs w:val="28"/>
      </w:rPr>
    </w:lvl>
    <w:lvl w:ilvl="3" w:tentative="0">
      <w:start w:val="1"/>
      <w:numFmt w:val="decimal"/>
      <w:isLgl/>
      <w:suff w:val="space"/>
      <w:lvlText w:val="%1.%2.%3.%4"/>
      <w:lvlJc w:val="left"/>
      <w:pPr>
        <w:tabs>
          <w:tab w:val="left" w:pos="0"/>
        </w:tabs>
        <w:ind w:left="0" w:firstLine="0"/>
      </w:pPr>
      <w:rPr>
        <w:rFonts w:hint="eastAsia" w:ascii="Times New Roman" w:hAnsi="Times New Roman" w:eastAsia="黑体-简"/>
        <w:color w:val="auto"/>
        <w:sz w:val="32"/>
        <w:szCs w:val="28"/>
      </w:rPr>
    </w:lvl>
    <w:lvl w:ilvl="4" w:tentative="0">
      <w:start w:val="1"/>
      <w:numFmt w:val="decimal"/>
      <w:isLgl/>
      <w:suff w:val="space"/>
      <w:lvlText w:val="%1.%2.%3.%4.%5"/>
      <w:lvlJc w:val="left"/>
      <w:pPr>
        <w:ind w:left="425" w:firstLine="0"/>
      </w:pPr>
      <w:rPr>
        <w:rFonts w:hint="default" w:ascii="Times New Roman" w:hAnsi="Times New Roman" w:cs="Times New Roman"/>
      </w:rPr>
    </w:lvl>
    <w:lvl w:ilvl="5" w:tentative="0">
      <w:start w:val="1"/>
      <w:numFmt w:val="decimal"/>
      <w:isLgl/>
      <w:suff w:val="space"/>
      <w:lvlText w:val="%1.%2.%3.%4.%5.%6"/>
      <w:lvlJc w:val="left"/>
      <w:pPr>
        <w:ind w:left="0" w:firstLine="0"/>
      </w:pPr>
      <w:rPr>
        <w:rFonts w:hint="default" w:ascii="Times New Roman" w:hAnsi="Times New Roman" w:cs="Times New Roman"/>
      </w:rPr>
    </w:lvl>
    <w:lvl w:ilvl="6" w:tentative="0">
      <w:start w:val="1"/>
      <w:numFmt w:val="decimal"/>
      <w:isLgl/>
      <w:suff w:val="space"/>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42">
    <w:nsid w:val="5D7C27DF"/>
    <w:multiLevelType w:val="multilevel"/>
    <w:tmpl w:val="5D7C27DF"/>
    <w:lvl w:ilvl="0" w:tentative="0">
      <w:start w:val="1"/>
      <w:numFmt w:val="decimal"/>
      <w:lvlText w:val="第%1章"/>
      <w:lvlJc w:val="left"/>
      <w:pPr>
        <w:ind w:left="425" w:hanging="425"/>
      </w:pPr>
      <w:rPr>
        <w:rFonts w:hint="eastAsia"/>
      </w:rPr>
    </w:lvl>
    <w:lvl w:ilvl="1" w:tentative="0">
      <w:start w:val="1"/>
      <w:numFmt w:val="decimal"/>
      <w:lvlText w:val="%1.%2"/>
      <w:lvlJc w:val="left"/>
      <w:pPr>
        <w:ind w:left="425" w:hanging="425"/>
      </w:pPr>
      <w:rPr>
        <w:rFonts w:hint="eastAsia"/>
      </w:rPr>
    </w:lvl>
    <w:lvl w:ilvl="2" w:tentative="0">
      <w:start w:val="1"/>
      <w:numFmt w:val="decimal"/>
      <w:lvlText w:val="%1.%2.%3"/>
      <w:lvlJc w:val="left"/>
      <w:pPr>
        <w:ind w:left="425" w:hanging="425"/>
      </w:pPr>
      <w:rPr>
        <w:rFonts w:hint="eastAsia"/>
      </w:rPr>
    </w:lvl>
    <w:lvl w:ilvl="3" w:tentative="0">
      <w:start w:val="1"/>
      <w:numFmt w:val="decimal"/>
      <w:pStyle w:val="536"/>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abstractNum w:abstractNumId="43">
    <w:nsid w:val="63F33013"/>
    <w:multiLevelType w:val="multilevel"/>
    <w:tmpl w:val="63F33013"/>
    <w:lvl w:ilvl="0" w:tentative="0">
      <w:start w:val="1"/>
      <w:numFmt w:val="decimal"/>
      <w:pStyle w:val="833"/>
      <w:suff w:val="nothing"/>
      <w:lvlText w:val="%1）"/>
      <w:lvlJc w:val="left"/>
      <w:pPr>
        <w:ind w:left="-199" w:firstLine="482"/>
      </w:pPr>
      <w:rPr>
        <w:rFonts w:ascii="Times New Roman" w:hAnsi="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ind w:left="849" w:hanging="420"/>
      </w:pPr>
      <w:rPr>
        <w:rFonts w:hint="eastAsia"/>
      </w:rPr>
    </w:lvl>
    <w:lvl w:ilvl="2" w:tentative="0">
      <w:start w:val="1"/>
      <w:numFmt w:val="lowerRoman"/>
      <w:lvlText w:val="%3."/>
      <w:lvlJc w:val="right"/>
      <w:pPr>
        <w:ind w:left="1269" w:hanging="420"/>
      </w:pPr>
      <w:rPr>
        <w:rFonts w:hint="eastAsia"/>
      </w:rPr>
    </w:lvl>
    <w:lvl w:ilvl="3" w:tentative="0">
      <w:start w:val="1"/>
      <w:numFmt w:val="decimal"/>
      <w:lvlText w:val="%4."/>
      <w:lvlJc w:val="left"/>
      <w:pPr>
        <w:ind w:left="1689" w:hanging="420"/>
      </w:pPr>
      <w:rPr>
        <w:rFonts w:hint="eastAsia"/>
      </w:rPr>
    </w:lvl>
    <w:lvl w:ilvl="4" w:tentative="0">
      <w:start w:val="1"/>
      <w:numFmt w:val="lowerLetter"/>
      <w:lvlText w:val="%5)"/>
      <w:lvlJc w:val="left"/>
      <w:pPr>
        <w:ind w:left="2109" w:hanging="420"/>
      </w:pPr>
      <w:rPr>
        <w:rFonts w:hint="eastAsia"/>
      </w:rPr>
    </w:lvl>
    <w:lvl w:ilvl="5" w:tentative="0">
      <w:start w:val="1"/>
      <w:numFmt w:val="lowerRoman"/>
      <w:lvlText w:val="%6."/>
      <w:lvlJc w:val="right"/>
      <w:pPr>
        <w:ind w:left="2529" w:hanging="420"/>
      </w:pPr>
      <w:rPr>
        <w:rFonts w:hint="eastAsia"/>
      </w:rPr>
    </w:lvl>
    <w:lvl w:ilvl="6" w:tentative="0">
      <w:start w:val="1"/>
      <w:numFmt w:val="decimal"/>
      <w:lvlText w:val="%7."/>
      <w:lvlJc w:val="left"/>
      <w:pPr>
        <w:ind w:left="2949" w:hanging="420"/>
      </w:pPr>
      <w:rPr>
        <w:rFonts w:hint="eastAsia"/>
      </w:rPr>
    </w:lvl>
    <w:lvl w:ilvl="7" w:tentative="0">
      <w:start w:val="1"/>
      <w:numFmt w:val="lowerLetter"/>
      <w:lvlText w:val="%8)"/>
      <w:lvlJc w:val="left"/>
      <w:pPr>
        <w:ind w:left="3369" w:hanging="420"/>
      </w:pPr>
      <w:rPr>
        <w:rFonts w:hint="eastAsia"/>
      </w:rPr>
    </w:lvl>
    <w:lvl w:ilvl="8" w:tentative="0">
      <w:start w:val="1"/>
      <w:numFmt w:val="lowerRoman"/>
      <w:lvlText w:val="%9."/>
      <w:lvlJc w:val="right"/>
      <w:pPr>
        <w:ind w:left="3789" w:hanging="420"/>
      </w:pPr>
      <w:rPr>
        <w:rFonts w:hint="eastAsia"/>
      </w:rPr>
    </w:lvl>
  </w:abstractNum>
  <w:abstractNum w:abstractNumId="44">
    <w:nsid w:val="66410E74"/>
    <w:multiLevelType w:val="multilevel"/>
    <w:tmpl w:val="66410E74"/>
    <w:lvl w:ilvl="0" w:tentative="0">
      <w:start w:val="1"/>
      <w:numFmt w:val="decimal"/>
      <w:suff w:val="space"/>
      <w:lvlText w:val="第 %1 章"/>
      <w:lvlJc w:val="center"/>
      <w:pPr>
        <w:ind w:left="0" w:firstLine="288"/>
      </w:pPr>
      <w:rPr>
        <w:rFonts w:hint="default" w:ascii="Times New Roman" w:hAnsi="Times New Roman" w:eastAsia="黑体"/>
        <w:b w:val="0"/>
        <w:i w:val="0"/>
        <w:sz w:val="44"/>
      </w:rPr>
    </w:lvl>
    <w:lvl w:ilvl="1" w:tentative="0">
      <w:start w:val="1"/>
      <w:numFmt w:val="decimal"/>
      <w:isLgl/>
      <w:suff w:val="space"/>
      <w:lvlText w:val="%1.%2"/>
      <w:lvlJc w:val="left"/>
      <w:rPr>
        <w:rFonts w:hint="eastAsia" w:ascii="Arial" w:hAnsi="Arial" w:eastAsia="黑体" w:cs="Times New Roman"/>
        <w:b w:val="0"/>
        <w:bCs w:val="0"/>
        <w:i w:val="0"/>
        <w:iCs w:val="0"/>
        <w:caps w:val="0"/>
        <w:smallCaps w:val="0"/>
        <w:strike w:val="0"/>
        <w:dstrike w:val="0"/>
        <w:vanish w:val="0"/>
        <w:color w:val="auto"/>
        <w:spacing w:val="0"/>
        <w:w w:val="100"/>
        <w:kern w:val="2"/>
        <w:position w:val="0"/>
        <w:sz w:val="36"/>
        <w:u w:val="none"/>
        <w:shd w:val="clear" w:color="auto" w:fill="auto"/>
        <w:vertAlign w:val="baseline"/>
        <w14:shadow w14:blurRad="0" w14:dist="0" w14:dir="0" w14:sx="0" w14:sy="0" w14:kx="0" w14:ky="0" w14:algn="none">
          <w14:srgbClr w14:val="000000"/>
        </w14:shadow>
      </w:rPr>
    </w:lvl>
    <w:lvl w:ilvl="2" w:tentative="0">
      <w:start w:val="1"/>
      <w:numFmt w:val="decimal"/>
      <w:isLgl/>
      <w:suff w:val="space"/>
      <w:lvlText w:val="%1.%2.%3"/>
      <w:lvlJc w:val="left"/>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3" w:tentative="0">
      <w:start w:val="1"/>
      <w:numFmt w:val="decimal"/>
      <w:isLgl/>
      <w:suff w:val="space"/>
      <w:lvlText w:val="%1.%2.%3.%4"/>
      <w:lvlJc w:val="left"/>
      <w:pPr>
        <w:ind w:left="2268" w:hanging="2268"/>
      </w:pPr>
      <w:rPr>
        <w:rFonts w:hint="default" w:ascii="Arial" w:hAnsi="Arial" w:eastAsia="黑体"/>
        <w:b w:val="0"/>
        <w:i w:val="0"/>
        <w:sz w:val="30"/>
      </w:rPr>
    </w:lvl>
    <w:lvl w:ilvl="4" w:tentative="0">
      <w:start w:val="1"/>
      <w:numFmt w:val="decimal"/>
      <w:isLgl/>
      <w:suff w:val="space"/>
      <w:lvlText w:val="%1.%2.%3.%4.%5"/>
      <w:lvlJc w:val="left"/>
      <w:pPr>
        <w:ind w:left="2268" w:hanging="2268"/>
      </w:pPr>
      <w:rPr>
        <w:rFonts w:hint="default" w:ascii="Arial" w:hAnsi="Arial" w:eastAsia="黑体"/>
        <w:b w:val="0"/>
        <w:i w:val="0"/>
        <w:sz w:val="28"/>
      </w:rPr>
    </w:lvl>
    <w:lvl w:ilvl="5" w:tentative="0">
      <w:start w:val="1"/>
      <w:numFmt w:val="decimal"/>
      <w:isLgl/>
      <w:lvlText w:val="%1.%2.%3.%4.%5.%6"/>
      <w:lvlJc w:val="left"/>
      <w:pPr>
        <w:tabs>
          <w:tab w:val="left" w:pos="1992"/>
        </w:tabs>
        <w:ind w:left="2268" w:hanging="2268"/>
      </w:pPr>
      <w:rPr>
        <w:rFonts w:hint="eastAsia"/>
      </w:rPr>
    </w:lvl>
    <w:lvl w:ilvl="6" w:tentative="0">
      <w:start w:val="1"/>
      <w:numFmt w:val="decimal"/>
      <w:pStyle w:val="743"/>
      <w:suff w:val="space"/>
      <w:lvlText w:val="%1.%2.%3.%4.%5.%6.%7"/>
      <w:lvlJc w:val="left"/>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7" w:tentative="0">
      <w:start w:val="1"/>
      <w:numFmt w:val="decimal"/>
      <w:lvlText w:val="%1.%2.%3.%4.%5.%6.%7.%8"/>
      <w:lvlJc w:val="left"/>
      <w:pPr>
        <w:tabs>
          <w:tab w:val="left" w:pos="2280"/>
        </w:tabs>
        <w:ind w:left="2280" w:hanging="1440"/>
      </w:pPr>
      <w:rPr>
        <w:rFonts w:hint="eastAsia"/>
      </w:rPr>
    </w:lvl>
    <w:lvl w:ilvl="8" w:tentative="0">
      <w:start w:val="1"/>
      <w:numFmt w:val="decimal"/>
      <w:lvlText w:val="%1.%2.%3.%4.%5.%6.%7.%8.%9"/>
      <w:lvlJc w:val="left"/>
      <w:pPr>
        <w:tabs>
          <w:tab w:val="left" w:pos="2424"/>
        </w:tabs>
        <w:ind w:left="2424" w:hanging="1584"/>
      </w:pPr>
      <w:rPr>
        <w:rFonts w:hint="eastAsia"/>
      </w:rPr>
    </w:lvl>
  </w:abstractNum>
  <w:abstractNum w:abstractNumId="45">
    <w:nsid w:val="667437AC"/>
    <w:multiLevelType w:val="multilevel"/>
    <w:tmpl w:val="667437AC"/>
    <w:lvl w:ilvl="0" w:tentative="0">
      <w:start w:val="1"/>
      <w:numFmt w:val="bullet"/>
      <w:pStyle w:val="50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6">
    <w:nsid w:val="669655B9"/>
    <w:multiLevelType w:val="multilevel"/>
    <w:tmpl w:val="669655B9"/>
    <w:lvl w:ilvl="0" w:tentative="0">
      <w:start w:val="1"/>
      <w:numFmt w:val="bullet"/>
      <w:pStyle w:val="657"/>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47">
    <w:nsid w:val="6A4D50DB"/>
    <w:multiLevelType w:val="multilevel"/>
    <w:tmpl w:val="6A4D50DB"/>
    <w:lvl w:ilvl="0" w:tentative="0">
      <w:start w:val="1"/>
      <w:numFmt w:val="decimal"/>
      <w:pStyle w:val="760"/>
      <w:lvlText w:val="表%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6E230785"/>
    <w:multiLevelType w:val="multilevel"/>
    <w:tmpl w:val="6E230785"/>
    <w:lvl w:ilvl="0" w:tentative="0">
      <w:start w:val="1"/>
      <w:numFmt w:val="bullet"/>
      <w:pStyle w:val="476"/>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9">
    <w:nsid w:val="6EDB18F0"/>
    <w:multiLevelType w:val="multilevel"/>
    <w:tmpl w:val="6EDB18F0"/>
    <w:lvl w:ilvl="0" w:tentative="0">
      <w:start w:val="1"/>
      <w:numFmt w:val="decimal"/>
      <w:pStyle w:val="840"/>
      <w:lvlText w:val="%1."/>
      <w:lvlJc w:val="left"/>
      <w:pPr>
        <w:ind w:left="1260" w:hanging="42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ind w:left="1680" w:hanging="420"/>
      </w:pPr>
      <w:rPr>
        <w:rFonts w:hint="default"/>
      </w:rPr>
    </w:lvl>
    <w:lvl w:ilvl="2" w:tentative="0">
      <w:start w:val="1"/>
      <w:numFmt w:val="decimal"/>
      <w:lvlText w:val="%3)"/>
      <w:lvlJc w:val="left"/>
      <w:pPr>
        <w:ind w:left="2100" w:hanging="420"/>
      </w:pPr>
    </w:lvl>
    <w:lvl w:ilvl="3" w:tentative="0">
      <w:start w:val="1"/>
      <w:numFmt w:val="lowerRoman"/>
      <w:lvlText w:val="%4."/>
      <w:lvlJc w:val="left"/>
      <w:pPr>
        <w:ind w:left="2520" w:hanging="420"/>
      </w:pPr>
      <w:rPr>
        <w:rFonts w:hint="eastAsia"/>
      </w:r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0">
    <w:nsid w:val="770D6FFA"/>
    <w:multiLevelType w:val="multilevel"/>
    <w:tmpl w:val="770D6FFA"/>
    <w:lvl w:ilvl="0" w:tentative="0">
      <w:start w:val="1"/>
      <w:numFmt w:val="bullet"/>
      <w:pStyle w:val="821"/>
      <w:suff w:val="space"/>
      <w:lvlText w:val=""/>
      <w:lvlJc w:val="left"/>
      <w:pPr>
        <w:ind w:left="0" w:firstLine="709"/>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1">
    <w:nsid w:val="772A5F2A"/>
    <w:multiLevelType w:val="multilevel"/>
    <w:tmpl w:val="772A5F2A"/>
    <w:lvl w:ilvl="0" w:tentative="0">
      <w:start w:val="1"/>
      <w:numFmt w:val="decimal"/>
      <w:pStyle w:val="736"/>
      <w:suff w:val="nothing"/>
      <w:lvlText w:val="%1）"/>
      <w:lvlJc w:val="left"/>
      <w:rPr>
        <w:rFonts w:hint="eastAsia" w:ascii="Times New Roman" w:hAnsi="Times New Roman"/>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suff w:val="space"/>
      <w:lvlText w:val="%2)"/>
      <w:lvlJc w:val="left"/>
      <w:pPr>
        <w:ind w:left="1225" w:firstLine="0"/>
      </w:pPr>
      <w:rPr>
        <w:rFonts w:hint="eastAsia"/>
      </w:rPr>
    </w:lvl>
    <w:lvl w:ilvl="2" w:tentative="0">
      <w:start w:val="1"/>
      <w:numFmt w:val="lowerRoman"/>
      <w:lvlText w:val="%3."/>
      <w:lvlJc w:val="right"/>
      <w:pPr>
        <w:tabs>
          <w:tab w:val="left" w:pos="806"/>
        </w:tabs>
        <w:ind w:left="1611" w:firstLine="0"/>
      </w:pPr>
      <w:rPr>
        <w:rFonts w:hint="eastAsia"/>
      </w:rPr>
    </w:lvl>
    <w:lvl w:ilvl="3" w:tentative="0">
      <w:start w:val="1"/>
      <w:numFmt w:val="decimal"/>
      <w:lvlText w:val="%4."/>
      <w:lvlJc w:val="left"/>
      <w:pPr>
        <w:tabs>
          <w:tab w:val="left" w:pos="999"/>
        </w:tabs>
        <w:ind w:left="1997" w:firstLine="0"/>
      </w:pPr>
      <w:rPr>
        <w:rFonts w:hint="eastAsia"/>
      </w:rPr>
    </w:lvl>
    <w:lvl w:ilvl="4" w:tentative="0">
      <w:start w:val="1"/>
      <w:numFmt w:val="lowerLetter"/>
      <w:lvlText w:val="%5)"/>
      <w:lvlJc w:val="left"/>
      <w:pPr>
        <w:tabs>
          <w:tab w:val="left" w:pos="1192"/>
        </w:tabs>
        <w:ind w:left="2383" w:firstLine="0"/>
      </w:pPr>
      <w:rPr>
        <w:rFonts w:hint="eastAsia"/>
      </w:rPr>
    </w:lvl>
    <w:lvl w:ilvl="5" w:tentative="0">
      <w:start w:val="1"/>
      <w:numFmt w:val="lowerRoman"/>
      <w:lvlText w:val="%6."/>
      <w:lvlJc w:val="right"/>
      <w:pPr>
        <w:tabs>
          <w:tab w:val="left" w:pos="1385"/>
        </w:tabs>
        <w:ind w:left="2769" w:firstLine="0"/>
      </w:pPr>
      <w:rPr>
        <w:rFonts w:hint="eastAsia"/>
      </w:rPr>
    </w:lvl>
    <w:lvl w:ilvl="6" w:tentative="0">
      <w:start w:val="1"/>
      <w:numFmt w:val="decimal"/>
      <w:lvlText w:val="%7."/>
      <w:lvlJc w:val="left"/>
      <w:pPr>
        <w:tabs>
          <w:tab w:val="left" w:pos="1578"/>
        </w:tabs>
        <w:ind w:left="3155" w:firstLine="0"/>
      </w:pPr>
      <w:rPr>
        <w:rFonts w:hint="eastAsia"/>
      </w:rPr>
    </w:lvl>
    <w:lvl w:ilvl="7" w:tentative="0">
      <w:start w:val="1"/>
      <w:numFmt w:val="lowerLetter"/>
      <w:lvlText w:val="%8)"/>
      <w:lvlJc w:val="left"/>
      <w:pPr>
        <w:tabs>
          <w:tab w:val="left" w:pos="1771"/>
        </w:tabs>
        <w:ind w:left="3541" w:firstLine="0"/>
      </w:pPr>
      <w:rPr>
        <w:rFonts w:hint="eastAsia"/>
      </w:rPr>
    </w:lvl>
    <w:lvl w:ilvl="8" w:tentative="0">
      <w:start w:val="1"/>
      <w:numFmt w:val="lowerRoman"/>
      <w:lvlText w:val="%9."/>
      <w:lvlJc w:val="right"/>
      <w:pPr>
        <w:tabs>
          <w:tab w:val="left" w:pos="1964"/>
        </w:tabs>
        <w:ind w:left="3927" w:firstLine="0"/>
      </w:pPr>
      <w:rPr>
        <w:rFonts w:hint="eastAsia"/>
      </w:rPr>
    </w:lvl>
  </w:abstractNum>
  <w:num w:numId="1">
    <w:abstractNumId w:val="28"/>
  </w:num>
  <w:num w:numId="2">
    <w:abstractNumId w:val="2"/>
  </w:num>
  <w:num w:numId="3">
    <w:abstractNumId w:val="4"/>
  </w:num>
  <w:num w:numId="4">
    <w:abstractNumId w:val="7"/>
  </w:num>
  <w:num w:numId="5">
    <w:abstractNumId w:val="8"/>
  </w:num>
  <w:num w:numId="6">
    <w:abstractNumId w:val="5"/>
  </w:num>
  <w:num w:numId="7">
    <w:abstractNumId w:val="1"/>
  </w:num>
  <w:num w:numId="8">
    <w:abstractNumId w:val="6"/>
  </w:num>
  <w:num w:numId="9">
    <w:abstractNumId w:val="3"/>
  </w:num>
  <w:num w:numId="10">
    <w:abstractNumId w:val="0"/>
  </w:num>
  <w:num w:numId="11">
    <w:abstractNumId w:val="40"/>
  </w:num>
  <w:num w:numId="12">
    <w:abstractNumId w:val="24"/>
  </w:num>
  <w:num w:numId="13">
    <w:abstractNumId w:val="37"/>
  </w:num>
  <w:num w:numId="14">
    <w:abstractNumId w:val="12"/>
  </w:num>
  <w:num w:numId="15">
    <w:abstractNumId w:val="38"/>
  </w:num>
  <w:num w:numId="16">
    <w:abstractNumId w:val="25"/>
  </w:num>
  <w:num w:numId="17">
    <w:abstractNumId w:val="26"/>
  </w:num>
  <w:num w:numId="1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48"/>
  </w:num>
  <w:num w:numId="21">
    <w:abstractNumId w:val="21"/>
  </w:num>
  <w:num w:numId="22">
    <w:abstractNumId w:val="13"/>
  </w:num>
  <w:num w:numId="23">
    <w:abstractNumId w:val="32"/>
  </w:num>
  <w:num w:numId="24">
    <w:abstractNumId w:val="22"/>
  </w:num>
  <w:num w:numId="25">
    <w:abstractNumId w:val="45"/>
  </w:num>
  <w:num w:numId="26">
    <w:abstractNumId w:val="42"/>
  </w:num>
  <w:num w:numId="2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5"/>
  </w:num>
  <w:num w:numId="29">
    <w:abstractNumId w:val="29"/>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num>
  <w:num w:numId="32">
    <w:abstractNumId w:val="15"/>
  </w:num>
  <w:num w:numId="33">
    <w:abstractNumId w:val="17"/>
  </w:num>
  <w:num w:numId="34">
    <w:abstractNumId w:val="36"/>
  </w:num>
  <w:num w:numId="35">
    <w:abstractNumId w:val="46"/>
  </w:num>
  <w:num w:numId="36">
    <w:abstractNumId w:val="19"/>
  </w:num>
  <w:num w:numId="37">
    <w:abstractNumId w:val="51"/>
  </w:num>
  <w:num w:numId="38">
    <w:abstractNumId w:val="44"/>
  </w:num>
  <w:num w:numId="39">
    <w:abstractNumId w:val="33"/>
  </w:num>
  <w:num w:numId="40">
    <w:abstractNumId w:val="23"/>
  </w:num>
  <w:num w:numId="41">
    <w:abstractNumId w:val="47"/>
  </w:num>
  <w:num w:numId="42">
    <w:abstractNumId w:val="20"/>
  </w:num>
  <w:num w:numId="43">
    <w:abstractNumId w:val="11"/>
  </w:num>
  <w:num w:numId="44">
    <w:abstractNumId w:val="18"/>
  </w:num>
  <w:num w:numId="45">
    <w:abstractNumId w:val="27"/>
  </w:num>
  <w:num w:numId="46">
    <w:abstractNumId w:val="10"/>
  </w:num>
  <w:num w:numId="47">
    <w:abstractNumId w:val="50"/>
  </w:num>
  <w:num w:numId="48">
    <w:abstractNumId w:val="43"/>
  </w:num>
  <w:num w:numId="49">
    <w:abstractNumId w:val="34"/>
  </w:num>
  <w:num w:numId="50">
    <w:abstractNumId w:val="49"/>
  </w:num>
  <w:num w:numId="51">
    <w:abstractNumId w:val="41"/>
  </w:num>
  <w:num w:numId="52">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樊甜甜(Fan Tiantian 昆仑联通)">
    <w15:presenceInfo w15:providerId="AD" w15:userId="S-1-5-21-2474472863-1097105035-3172967696-10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EyN2E1NmJlNzdmNWY3NGUyMWM1Mzk3Y2MxMWFkNDIifQ=="/>
  </w:docVars>
  <w:rsids>
    <w:rsidRoot w:val="00615608"/>
    <w:rsid w:val="000165FF"/>
    <w:rsid w:val="00033385"/>
    <w:rsid w:val="0005326E"/>
    <w:rsid w:val="00071C28"/>
    <w:rsid w:val="000B1330"/>
    <w:rsid w:val="000C1E0E"/>
    <w:rsid w:val="000E0B71"/>
    <w:rsid w:val="000E4C71"/>
    <w:rsid w:val="00100D5C"/>
    <w:rsid w:val="0011760F"/>
    <w:rsid w:val="00120FCD"/>
    <w:rsid w:val="001259B6"/>
    <w:rsid w:val="0014458C"/>
    <w:rsid w:val="001447B9"/>
    <w:rsid w:val="00151137"/>
    <w:rsid w:val="00153503"/>
    <w:rsid w:val="0016131E"/>
    <w:rsid w:val="001741F6"/>
    <w:rsid w:val="00192225"/>
    <w:rsid w:val="001B7A8D"/>
    <w:rsid w:val="001D482E"/>
    <w:rsid w:val="00222BFC"/>
    <w:rsid w:val="002242C1"/>
    <w:rsid w:val="0022462A"/>
    <w:rsid w:val="00225773"/>
    <w:rsid w:val="002374B1"/>
    <w:rsid w:val="00247343"/>
    <w:rsid w:val="00294817"/>
    <w:rsid w:val="002B6923"/>
    <w:rsid w:val="002D62F6"/>
    <w:rsid w:val="002E4DDB"/>
    <w:rsid w:val="002E5FDF"/>
    <w:rsid w:val="002F5FE1"/>
    <w:rsid w:val="003246A3"/>
    <w:rsid w:val="0034507A"/>
    <w:rsid w:val="00345263"/>
    <w:rsid w:val="003467AB"/>
    <w:rsid w:val="00347FA1"/>
    <w:rsid w:val="00371498"/>
    <w:rsid w:val="003A046E"/>
    <w:rsid w:val="003A3A9B"/>
    <w:rsid w:val="003B0CE1"/>
    <w:rsid w:val="003B53A9"/>
    <w:rsid w:val="003D4BDE"/>
    <w:rsid w:val="00415767"/>
    <w:rsid w:val="00434CED"/>
    <w:rsid w:val="00441793"/>
    <w:rsid w:val="00451AC3"/>
    <w:rsid w:val="00487F67"/>
    <w:rsid w:val="004B4600"/>
    <w:rsid w:val="004C1D76"/>
    <w:rsid w:val="004F672C"/>
    <w:rsid w:val="00540FE8"/>
    <w:rsid w:val="00597B68"/>
    <w:rsid w:val="005D73C2"/>
    <w:rsid w:val="005E26F3"/>
    <w:rsid w:val="005F0C4A"/>
    <w:rsid w:val="005F1CD7"/>
    <w:rsid w:val="005F3F8D"/>
    <w:rsid w:val="0060745F"/>
    <w:rsid w:val="00615608"/>
    <w:rsid w:val="00677DEF"/>
    <w:rsid w:val="006A7B4E"/>
    <w:rsid w:val="007035C4"/>
    <w:rsid w:val="00720F7A"/>
    <w:rsid w:val="007301DD"/>
    <w:rsid w:val="00732749"/>
    <w:rsid w:val="00734D08"/>
    <w:rsid w:val="007407A7"/>
    <w:rsid w:val="007675F0"/>
    <w:rsid w:val="00770604"/>
    <w:rsid w:val="00793F99"/>
    <w:rsid w:val="007A18EF"/>
    <w:rsid w:val="007B0277"/>
    <w:rsid w:val="007E324D"/>
    <w:rsid w:val="007E6278"/>
    <w:rsid w:val="007E6BFA"/>
    <w:rsid w:val="007F6048"/>
    <w:rsid w:val="00893595"/>
    <w:rsid w:val="008A0629"/>
    <w:rsid w:val="008B20BC"/>
    <w:rsid w:val="008B2C7C"/>
    <w:rsid w:val="008D0485"/>
    <w:rsid w:val="008D2B00"/>
    <w:rsid w:val="008E4F86"/>
    <w:rsid w:val="008F1311"/>
    <w:rsid w:val="00913866"/>
    <w:rsid w:val="009176E5"/>
    <w:rsid w:val="00920A7E"/>
    <w:rsid w:val="00923830"/>
    <w:rsid w:val="00925DF1"/>
    <w:rsid w:val="00954886"/>
    <w:rsid w:val="00964B2B"/>
    <w:rsid w:val="0096619F"/>
    <w:rsid w:val="00966DFF"/>
    <w:rsid w:val="009753DC"/>
    <w:rsid w:val="00983864"/>
    <w:rsid w:val="0099467F"/>
    <w:rsid w:val="009D5BBB"/>
    <w:rsid w:val="009D7632"/>
    <w:rsid w:val="00A13F2F"/>
    <w:rsid w:val="00A17209"/>
    <w:rsid w:val="00A44621"/>
    <w:rsid w:val="00A523DF"/>
    <w:rsid w:val="00A730B6"/>
    <w:rsid w:val="00A77244"/>
    <w:rsid w:val="00A82032"/>
    <w:rsid w:val="00AC7C9F"/>
    <w:rsid w:val="00AD266E"/>
    <w:rsid w:val="00AD4C36"/>
    <w:rsid w:val="00B43418"/>
    <w:rsid w:val="00B6162A"/>
    <w:rsid w:val="00B62945"/>
    <w:rsid w:val="00B65644"/>
    <w:rsid w:val="00B831AD"/>
    <w:rsid w:val="00B85389"/>
    <w:rsid w:val="00BB145D"/>
    <w:rsid w:val="00BE1300"/>
    <w:rsid w:val="00C06C0E"/>
    <w:rsid w:val="00C11035"/>
    <w:rsid w:val="00C12FBE"/>
    <w:rsid w:val="00C1343A"/>
    <w:rsid w:val="00C2002B"/>
    <w:rsid w:val="00C20583"/>
    <w:rsid w:val="00C315B1"/>
    <w:rsid w:val="00C4771C"/>
    <w:rsid w:val="00C561E2"/>
    <w:rsid w:val="00C601FF"/>
    <w:rsid w:val="00C8140E"/>
    <w:rsid w:val="00CB721C"/>
    <w:rsid w:val="00CE267C"/>
    <w:rsid w:val="00CF10F8"/>
    <w:rsid w:val="00D0329F"/>
    <w:rsid w:val="00D361DE"/>
    <w:rsid w:val="00D56D11"/>
    <w:rsid w:val="00D62D7A"/>
    <w:rsid w:val="00D67255"/>
    <w:rsid w:val="00D766E5"/>
    <w:rsid w:val="00DD0994"/>
    <w:rsid w:val="00E07DE2"/>
    <w:rsid w:val="00E47AB8"/>
    <w:rsid w:val="00E80370"/>
    <w:rsid w:val="00E8650A"/>
    <w:rsid w:val="00EB233E"/>
    <w:rsid w:val="00EB61A5"/>
    <w:rsid w:val="00EB7592"/>
    <w:rsid w:val="00ED688D"/>
    <w:rsid w:val="00F06E5C"/>
    <w:rsid w:val="00F37A66"/>
    <w:rsid w:val="00F743DE"/>
    <w:rsid w:val="00F8558A"/>
    <w:rsid w:val="00F910B2"/>
    <w:rsid w:val="00F96E8E"/>
    <w:rsid w:val="00FC02BF"/>
    <w:rsid w:val="00FD78E8"/>
    <w:rsid w:val="00FE5A82"/>
    <w:rsid w:val="011253ED"/>
    <w:rsid w:val="0159126E"/>
    <w:rsid w:val="016F05E9"/>
    <w:rsid w:val="01787946"/>
    <w:rsid w:val="01A86148"/>
    <w:rsid w:val="01BD0DCF"/>
    <w:rsid w:val="01E50D53"/>
    <w:rsid w:val="01FE281B"/>
    <w:rsid w:val="02232ACA"/>
    <w:rsid w:val="022C6982"/>
    <w:rsid w:val="023A4BFB"/>
    <w:rsid w:val="024737BC"/>
    <w:rsid w:val="025802E8"/>
    <w:rsid w:val="02661E94"/>
    <w:rsid w:val="02A66735"/>
    <w:rsid w:val="02AF383B"/>
    <w:rsid w:val="02C10E79"/>
    <w:rsid w:val="02C43E9B"/>
    <w:rsid w:val="03086AA8"/>
    <w:rsid w:val="033F01C2"/>
    <w:rsid w:val="03547DD9"/>
    <w:rsid w:val="036D7B71"/>
    <w:rsid w:val="03926F6B"/>
    <w:rsid w:val="039D7B38"/>
    <w:rsid w:val="03CC5D27"/>
    <w:rsid w:val="03FF434E"/>
    <w:rsid w:val="042C5AEC"/>
    <w:rsid w:val="042D27FE"/>
    <w:rsid w:val="043D09D3"/>
    <w:rsid w:val="04471852"/>
    <w:rsid w:val="044E139A"/>
    <w:rsid w:val="046C750A"/>
    <w:rsid w:val="04736C5E"/>
    <w:rsid w:val="04737E65"/>
    <w:rsid w:val="047606D0"/>
    <w:rsid w:val="047C599F"/>
    <w:rsid w:val="04981B52"/>
    <w:rsid w:val="049973F4"/>
    <w:rsid w:val="04A31AD1"/>
    <w:rsid w:val="04C335CE"/>
    <w:rsid w:val="04E840AB"/>
    <w:rsid w:val="04E90B5B"/>
    <w:rsid w:val="052C0B14"/>
    <w:rsid w:val="052E47BF"/>
    <w:rsid w:val="056326BB"/>
    <w:rsid w:val="05856AD5"/>
    <w:rsid w:val="059C797B"/>
    <w:rsid w:val="05A30D0A"/>
    <w:rsid w:val="05A607FA"/>
    <w:rsid w:val="05B9677F"/>
    <w:rsid w:val="05BD626F"/>
    <w:rsid w:val="05DE61E6"/>
    <w:rsid w:val="05E9719A"/>
    <w:rsid w:val="05F64893"/>
    <w:rsid w:val="05F652DD"/>
    <w:rsid w:val="05FD48BE"/>
    <w:rsid w:val="060C68AF"/>
    <w:rsid w:val="061A5AE1"/>
    <w:rsid w:val="061B09E7"/>
    <w:rsid w:val="063A2086"/>
    <w:rsid w:val="0644429B"/>
    <w:rsid w:val="064A387B"/>
    <w:rsid w:val="065546FA"/>
    <w:rsid w:val="065564A8"/>
    <w:rsid w:val="065F10D4"/>
    <w:rsid w:val="069B5E85"/>
    <w:rsid w:val="06BF6098"/>
    <w:rsid w:val="06D5137F"/>
    <w:rsid w:val="06F537E7"/>
    <w:rsid w:val="06FA0DFD"/>
    <w:rsid w:val="07047ECE"/>
    <w:rsid w:val="07155C37"/>
    <w:rsid w:val="0733430F"/>
    <w:rsid w:val="07336687"/>
    <w:rsid w:val="07854B6B"/>
    <w:rsid w:val="07A31495"/>
    <w:rsid w:val="07A656A9"/>
    <w:rsid w:val="07A80859"/>
    <w:rsid w:val="07E2450F"/>
    <w:rsid w:val="0808754A"/>
    <w:rsid w:val="082A5712"/>
    <w:rsid w:val="083F4163"/>
    <w:rsid w:val="08B0326D"/>
    <w:rsid w:val="08D21F53"/>
    <w:rsid w:val="08D44585"/>
    <w:rsid w:val="08D613F6"/>
    <w:rsid w:val="08D86F1C"/>
    <w:rsid w:val="08DB5CDE"/>
    <w:rsid w:val="08DF02AB"/>
    <w:rsid w:val="08F402D3"/>
    <w:rsid w:val="090E6002"/>
    <w:rsid w:val="09173EE8"/>
    <w:rsid w:val="091A6C9B"/>
    <w:rsid w:val="092C1016"/>
    <w:rsid w:val="09306EAF"/>
    <w:rsid w:val="09310382"/>
    <w:rsid w:val="095A2D1D"/>
    <w:rsid w:val="09644C54"/>
    <w:rsid w:val="09B434E5"/>
    <w:rsid w:val="09B63701"/>
    <w:rsid w:val="09CF47C3"/>
    <w:rsid w:val="09E244F6"/>
    <w:rsid w:val="09FE29B2"/>
    <w:rsid w:val="0A140428"/>
    <w:rsid w:val="0A397E8E"/>
    <w:rsid w:val="0A6F75BD"/>
    <w:rsid w:val="0A700476"/>
    <w:rsid w:val="0A801C83"/>
    <w:rsid w:val="0A851326"/>
    <w:rsid w:val="0AAD755F"/>
    <w:rsid w:val="0AB6328D"/>
    <w:rsid w:val="0ABB4230"/>
    <w:rsid w:val="0ABB6AF5"/>
    <w:rsid w:val="0B093D05"/>
    <w:rsid w:val="0B705B32"/>
    <w:rsid w:val="0B7D76AD"/>
    <w:rsid w:val="0B8A39E0"/>
    <w:rsid w:val="0B971310"/>
    <w:rsid w:val="0BCD656A"/>
    <w:rsid w:val="0BDF4A68"/>
    <w:rsid w:val="0BE52FAF"/>
    <w:rsid w:val="0BE65DF4"/>
    <w:rsid w:val="0BFE313E"/>
    <w:rsid w:val="0C000C64"/>
    <w:rsid w:val="0C0B7609"/>
    <w:rsid w:val="0C2554BF"/>
    <w:rsid w:val="0C321039"/>
    <w:rsid w:val="0C434FF4"/>
    <w:rsid w:val="0CCA1272"/>
    <w:rsid w:val="0CDF2F6F"/>
    <w:rsid w:val="0D020A0B"/>
    <w:rsid w:val="0D1418BD"/>
    <w:rsid w:val="0D1D5845"/>
    <w:rsid w:val="0D22268F"/>
    <w:rsid w:val="0D270472"/>
    <w:rsid w:val="0D3861DB"/>
    <w:rsid w:val="0D5116CB"/>
    <w:rsid w:val="0D6C5454"/>
    <w:rsid w:val="0D98311E"/>
    <w:rsid w:val="0DA33F9D"/>
    <w:rsid w:val="0DB40167"/>
    <w:rsid w:val="0DBD4932"/>
    <w:rsid w:val="0DD028B8"/>
    <w:rsid w:val="0DD46159"/>
    <w:rsid w:val="0DE62B9F"/>
    <w:rsid w:val="0DED16BC"/>
    <w:rsid w:val="0E26072A"/>
    <w:rsid w:val="0E4D43A8"/>
    <w:rsid w:val="0E5057A7"/>
    <w:rsid w:val="0E653000"/>
    <w:rsid w:val="0E6B438E"/>
    <w:rsid w:val="0E8F4521"/>
    <w:rsid w:val="0E99714E"/>
    <w:rsid w:val="0EB36461"/>
    <w:rsid w:val="0ED10695"/>
    <w:rsid w:val="0ED5696F"/>
    <w:rsid w:val="0ED87C76"/>
    <w:rsid w:val="0F1C2F5E"/>
    <w:rsid w:val="0F417CBB"/>
    <w:rsid w:val="0F4A548B"/>
    <w:rsid w:val="0F8F183D"/>
    <w:rsid w:val="0F9242C9"/>
    <w:rsid w:val="0FA25CB6"/>
    <w:rsid w:val="0FD31870"/>
    <w:rsid w:val="1003030C"/>
    <w:rsid w:val="10191945"/>
    <w:rsid w:val="103238BC"/>
    <w:rsid w:val="103A1541"/>
    <w:rsid w:val="10543018"/>
    <w:rsid w:val="106F63B8"/>
    <w:rsid w:val="10766CFB"/>
    <w:rsid w:val="108D2888"/>
    <w:rsid w:val="10993435"/>
    <w:rsid w:val="10BD35C7"/>
    <w:rsid w:val="11167533"/>
    <w:rsid w:val="114C4B43"/>
    <w:rsid w:val="117D68B3"/>
    <w:rsid w:val="11934328"/>
    <w:rsid w:val="119A156B"/>
    <w:rsid w:val="11A6405B"/>
    <w:rsid w:val="11DF3773"/>
    <w:rsid w:val="11F254F3"/>
    <w:rsid w:val="120130EC"/>
    <w:rsid w:val="12046139"/>
    <w:rsid w:val="120B0362"/>
    <w:rsid w:val="120D2EC5"/>
    <w:rsid w:val="121273D8"/>
    <w:rsid w:val="1218364A"/>
    <w:rsid w:val="123B77F4"/>
    <w:rsid w:val="123E4294"/>
    <w:rsid w:val="12432BB5"/>
    <w:rsid w:val="12521AED"/>
    <w:rsid w:val="1272218F"/>
    <w:rsid w:val="12920400"/>
    <w:rsid w:val="12B74046"/>
    <w:rsid w:val="12BE7C8A"/>
    <w:rsid w:val="12DC572D"/>
    <w:rsid w:val="12E32EDE"/>
    <w:rsid w:val="12F40DF6"/>
    <w:rsid w:val="12FE1C75"/>
    <w:rsid w:val="13437170"/>
    <w:rsid w:val="134D0507"/>
    <w:rsid w:val="13574717"/>
    <w:rsid w:val="137F2DB6"/>
    <w:rsid w:val="138972BE"/>
    <w:rsid w:val="13972729"/>
    <w:rsid w:val="139E4F22"/>
    <w:rsid w:val="13C20EF5"/>
    <w:rsid w:val="13F53078"/>
    <w:rsid w:val="140212F1"/>
    <w:rsid w:val="14096B23"/>
    <w:rsid w:val="143E4A1F"/>
    <w:rsid w:val="14635758"/>
    <w:rsid w:val="1478011B"/>
    <w:rsid w:val="14A10B0A"/>
    <w:rsid w:val="14A979BF"/>
    <w:rsid w:val="14BB6070"/>
    <w:rsid w:val="14D40EDF"/>
    <w:rsid w:val="14DF1632"/>
    <w:rsid w:val="14EC0CC3"/>
    <w:rsid w:val="150A5B67"/>
    <w:rsid w:val="151C3C4C"/>
    <w:rsid w:val="151E03AD"/>
    <w:rsid w:val="152754B3"/>
    <w:rsid w:val="152C0D1B"/>
    <w:rsid w:val="152F4368"/>
    <w:rsid w:val="154222ED"/>
    <w:rsid w:val="154C316C"/>
    <w:rsid w:val="155362A8"/>
    <w:rsid w:val="156476AC"/>
    <w:rsid w:val="156A53A0"/>
    <w:rsid w:val="156D6A36"/>
    <w:rsid w:val="15900A0D"/>
    <w:rsid w:val="15AC7AE7"/>
    <w:rsid w:val="15BE749A"/>
    <w:rsid w:val="15D46CBD"/>
    <w:rsid w:val="15F31B10"/>
    <w:rsid w:val="15FE3F1E"/>
    <w:rsid w:val="15FF1F8C"/>
    <w:rsid w:val="160B0931"/>
    <w:rsid w:val="165F0C7D"/>
    <w:rsid w:val="16695657"/>
    <w:rsid w:val="167A3D60"/>
    <w:rsid w:val="167C538B"/>
    <w:rsid w:val="16857B84"/>
    <w:rsid w:val="16B32D77"/>
    <w:rsid w:val="16C15493"/>
    <w:rsid w:val="16D90A2F"/>
    <w:rsid w:val="170950B3"/>
    <w:rsid w:val="170E3AE7"/>
    <w:rsid w:val="173E4D36"/>
    <w:rsid w:val="173E758D"/>
    <w:rsid w:val="17914727"/>
    <w:rsid w:val="17A74C5B"/>
    <w:rsid w:val="17B12EED"/>
    <w:rsid w:val="17BE19D3"/>
    <w:rsid w:val="17BF67CD"/>
    <w:rsid w:val="17E61B2C"/>
    <w:rsid w:val="17E6616C"/>
    <w:rsid w:val="17EF6030"/>
    <w:rsid w:val="17F17FFA"/>
    <w:rsid w:val="17FD65D0"/>
    <w:rsid w:val="1802759E"/>
    <w:rsid w:val="180E78A8"/>
    <w:rsid w:val="181177A0"/>
    <w:rsid w:val="18153CE9"/>
    <w:rsid w:val="181B5077"/>
    <w:rsid w:val="183801A8"/>
    <w:rsid w:val="183D4FEE"/>
    <w:rsid w:val="18463EA2"/>
    <w:rsid w:val="18493992"/>
    <w:rsid w:val="184F0345"/>
    <w:rsid w:val="185F42E3"/>
    <w:rsid w:val="188624F1"/>
    <w:rsid w:val="18A8690B"/>
    <w:rsid w:val="18B7099F"/>
    <w:rsid w:val="18C9062F"/>
    <w:rsid w:val="19175BA5"/>
    <w:rsid w:val="191C1DC3"/>
    <w:rsid w:val="193C1448"/>
    <w:rsid w:val="193D78C0"/>
    <w:rsid w:val="195C76F5"/>
    <w:rsid w:val="19771B7E"/>
    <w:rsid w:val="198253AE"/>
    <w:rsid w:val="19855AE2"/>
    <w:rsid w:val="198804EA"/>
    <w:rsid w:val="19924EC5"/>
    <w:rsid w:val="19E55CA9"/>
    <w:rsid w:val="1A120502"/>
    <w:rsid w:val="1A1678A4"/>
    <w:rsid w:val="1A28414D"/>
    <w:rsid w:val="1A2A7A83"/>
    <w:rsid w:val="1A2C70C8"/>
    <w:rsid w:val="1A442663"/>
    <w:rsid w:val="1A501B23"/>
    <w:rsid w:val="1A533F79"/>
    <w:rsid w:val="1A55661F"/>
    <w:rsid w:val="1A644AB4"/>
    <w:rsid w:val="1A8567D8"/>
    <w:rsid w:val="1A932D34"/>
    <w:rsid w:val="1AAB623F"/>
    <w:rsid w:val="1AC82188"/>
    <w:rsid w:val="1ACB4B33"/>
    <w:rsid w:val="1AE35E18"/>
    <w:rsid w:val="1B193AF0"/>
    <w:rsid w:val="1B1C713C"/>
    <w:rsid w:val="1B244243"/>
    <w:rsid w:val="1B4346C9"/>
    <w:rsid w:val="1B553F8D"/>
    <w:rsid w:val="1B577881"/>
    <w:rsid w:val="1BB235FD"/>
    <w:rsid w:val="1BB274D8"/>
    <w:rsid w:val="1BCC0B62"/>
    <w:rsid w:val="1BD73C5B"/>
    <w:rsid w:val="1BF14125"/>
    <w:rsid w:val="1BF27E9D"/>
    <w:rsid w:val="1C0876C1"/>
    <w:rsid w:val="1C13053F"/>
    <w:rsid w:val="1C1516AF"/>
    <w:rsid w:val="1C2C12EC"/>
    <w:rsid w:val="1C2F22BE"/>
    <w:rsid w:val="1C3E313C"/>
    <w:rsid w:val="1C5F3784"/>
    <w:rsid w:val="1C632B49"/>
    <w:rsid w:val="1C7B4336"/>
    <w:rsid w:val="1C817B9F"/>
    <w:rsid w:val="1C8B5FB5"/>
    <w:rsid w:val="1CB24435"/>
    <w:rsid w:val="1CB338D9"/>
    <w:rsid w:val="1CC40B0B"/>
    <w:rsid w:val="1D093854"/>
    <w:rsid w:val="1D24052A"/>
    <w:rsid w:val="1D276273"/>
    <w:rsid w:val="1D63476B"/>
    <w:rsid w:val="1D660757"/>
    <w:rsid w:val="1D7A639C"/>
    <w:rsid w:val="1D903AEE"/>
    <w:rsid w:val="1DA04055"/>
    <w:rsid w:val="1DAB1346"/>
    <w:rsid w:val="1DAC5FD6"/>
    <w:rsid w:val="1DFB74DD"/>
    <w:rsid w:val="1E1E766F"/>
    <w:rsid w:val="1E262080"/>
    <w:rsid w:val="1E43638B"/>
    <w:rsid w:val="1E4A2212"/>
    <w:rsid w:val="1E4C5F8A"/>
    <w:rsid w:val="1E4D747A"/>
    <w:rsid w:val="1E546BED"/>
    <w:rsid w:val="1E594203"/>
    <w:rsid w:val="1E5944F4"/>
    <w:rsid w:val="1E601A36"/>
    <w:rsid w:val="1E796654"/>
    <w:rsid w:val="1E7E3C6A"/>
    <w:rsid w:val="1E933BB9"/>
    <w:rsid w:val="1E966C18"/>
    <w:rsid w:val="1EBD22AA"/>
    <w:rsid w:val="1EC43D73"/>
    <w:rsid w:val="1ED16490"/>
    <w:rsid w:val="1EF06916"/>
    <w:rsid w:val="1EF34658"/>
    <w:rsid w:val="1EF53F2C"/>
    <w:rsid w:val="1EFD54D7"/>
    <w:rsid w:val="1F1D7927"/>
    <w:rsid w:val="1F20231F"/>
    <w:rsid w:val="1F4924CA"/>
    <w:rsid w:val="1F4C3235"/>
    <w:rsid w:val="1FA37E2C"/>
    <w:rsid w:val="1FAD2A59"/>
    <w:rsid w:val="1FAF4A23"/>
    <w:rsid w:val="1FC85D4A"/>
    <w:rsid w:val="1FDB75C6"/>
    <w:rsid w:val="1FE43FA1"/>
    <w:rsid w:val="20120B0E"/>
    <w:rsid w:val="201B5043"/>
    <w:rsid w:val="201D1D30"/>
    <w:rsid w:val="204F6CA8"/>
    <w:rsid w:val="205B3F14"/>
    <w:rsid w:val="2078202A"/>
    <w:rsid w:val="209033B2"/>
    <w:rsid w:val="20931C4F"/>
    <w:rsid w:val="209634ED"/>
    <w:rsid w:val="20A26336"/>
    <w:rsid w:val="20A55BF4"/>
    <w:rsid w:val="20BE4E5A"/>
    <w:rsid w:val="20C242E2"/>
    <w:rsid w:val="20D109C9"/>
    <w:rsid w:val="20EC5803"/>
    <w:rsid w:val="21093CBF"/>
    <w:rsid w:val="21237107"/>
    <w:rsid w:val="212E10AB"/>
    <w:rsid w:val="21535882"/>
    <w:rsid w:val="216607B4"/>
    <w:rsid w:val="21837F15"/>
    <w:rsid w:val="219857D3"/>
    <w:rsid w:val="220D5A31"/>
    <w:rsid w:val="22145011"/>
    <w:rsid w:val="225B65DE"/>
    <w:rsid w:val="22864680"/>
    <w:rsid w:val="229E5EAD"/>
    <w:rsid w:val="22C97BAA"/>
    <w:rsid w:val="22D80CBB"/>
    <w:rsid w:val="22E44AE0"/>
    <w:rsid w:val="23502079"/>
    <w:rsid w:val="237A4A44"/>
    <w:rsid w:val="237C0C7F"/>
    <w:rsid w:val="23922691"/>
    <w:rsid w:val="239D1668"/>
    <w:rsid w:val="23BE3486"/>
    <w:rsid w:val="23C40371"/>
    <w:rsid w:val="23E17175"/>
    <w:rsid w:val="23E37845"/>
    <w:rsid w:val="23E40A13"/>
    <w:rsid w:val="23F30C56"/>
    <w:rsid w:val="24003A9F"/>
    <w:rsid w:val="2406098A"/>
    <w:rsid w:val="2455546D"/>
    <w:rsid w:val="249921BB"/>
    <w:rsid w:val="24AA57B9"/>
    <w:rsid w:val="24C543A1"/>
    <w:rsid w:val="24F5112A"/>
    <w:rsid w:val="24F84776"/>
    <w:rsid w:val="25001989"/>
    <w:rsid w:val="252235A1"/>
    <w:rsid w:val="254826D1"/>
    <w:rsid w:val="25605752"/>
    <w:rsid w:val="2569263E"/>
    <w:rsid w:val="2580651A"/>
    <w:rsid w:val="25B20B26"/>
    <w:rsid w:val="25BF4DD1"/>
    <w:rsid w:val="25EC2E24"/>
    <w:rsid w:val="265D6A7F"/>
    <w:rsid w:val="266D2F7E"/>
    <w:rsid w:val="2670658E"/>
    <w:rsid w:val="268624F2"/>
    <w:rsid w:val="26C64400"/>
    <w:rsid w:val="26D54511"/>
    <w:rsid w:val="27247AA4"/>
    <w:rsid w:val="273E5401"/>
    <w:rsid w:val="27596F5F"/>
    <w:rsid w:val="276205CD"/>
    <w:rsid w:val="27693709"/>
    <w:rsid w:val="277F4CDB"/>
    <w:rsid w:val="27816E34"/>
    <w:rsid w:val="278301C3"/>
    <w:rsid w:val="279D1605"/>
    <w:rsid w:val="27B674D4"/>
    <w:rsid w:val="27C70430"/>
    <w:rsid w:val="27EB4D1A"/>
    <w:rsid w:val="281843F5"/>
    <w:rsid w:val="28195ECA"/>
    <w:rsid w:val="28302C16"/>
    <w:rsid w:val="28706D19"/>
    <w:rsid w:val="288775CB"/>
    <w:rsid w:val="288D7091"/>
    <w:rsid w:val="28A6098D"/>
    <w:rsid w:val="28B766F6"/>
    <w:rsid w:val="28C43AEC"/>
    <w:rsid w:val="28E374EB"/>
    <w:rsid w:val="28E868B0"/>
    <w:rsid w:val="28FD5C97"/>
    <w:rsid w:val="2962722C"/>
    <w:rsid w:val="296F6FD1"/>
    <w:rsid w:val="29714AED"/>
    <w:rsid w:val="29C66518"/>
    <w:rsid w:val="29CE1F49"/>
    <w:rsid w:val="29DB6414"/>
    <w:rsid w:val="2A061630"/>
    <w:rsid w:val="2A2C49D8"/>
    <w:rsid w:val="2A2F4645"/>
    <w:rsid w:val="2A377AEF"/>
    <w:rsid w:val="2A5D507B"/>
    <w:rsid w:val="2A73489F"/>
    <w:rsid w:val="2A995D5F"/>
    <w:rsid w:val="2AB80DCB"/>
    <w:rsid w:val="2AD62479"/>
    <w:rsid w:val="2AE61515"/>
    <w:rsid w:val="2B010066"/>
    <w:rsid w:val="2B3E75AE"/>
    <w:rsid w:val="2B4F0882"/>
    <w:rsid w:val="2B550C2B"/>
    <w:rsid w:val="2B5D17D7"/>
    <w:rsid w:val="2B717030"/>
    <w:rsid w:val="2B82123D"/>
    <w:rsid w:val="2B94000E"/>
    <w:rsid w:val="2BBB02AC"/>
    <w:rsid w:val="2BDB1AD6"/>
    <w:rsid w:val="2BFB0EC8"/>
    <w:rsid w:val="2C04518B"/>
    <w:rsid w:val="2C1D1E81"/>
    <w:rsid w:val="2C22675B"/>
    <w:rsid w:val="2C251BC9"/>
    <w:rsid w:val="2C2E3173"/>
    <w:rsid w:val="2C6721E1"/>
    <w:rsid w:val="2C7D37B3"/>
    <w:rsid w:val="2C802C55"/>
    <w:rsid w:val="2C8417A1"/>
    <w:rsid w:val="2C87095E"/>
    <w:rsid w:val="2C9D3A89"/>
    <w:rsid w:val="2C9F3729"/>
    <w:rsid w:val="2CF41CC7"/>
    <w:rsid w:val="2D2405EE"/>
    <w:rsid w:val="2D666F31"/>
    <w:rsid w:val="2DAF5BEE"/>
    <w:rsid w:val="2E00644A"/>
    <w:rsid w:val="2E1C5E58"/>
    <w:rsid w:val="2E291E44"/>
    <w:rsid w:val="2E496043"/>
    <w:rsid w:val="2E527402"/>
    <w:rsid w:val="2E5D389C"/>
    <w:rsid w:val="2E6B53DA"/>
    <w:rsid w:val="2E861327"/>
    <w:rsid w:val="2E870919"/>
    <w:rsid w:val="2EA414CB"/>
    <w:rsid w:val="2EA814D2"/>
    <w:rsid w:val="2EC70120"/>
    <w:rsid w:val="2EE572FA"/>
    <w:rsid w:val="2EFC30B5"/>
    <w:rsid w:val="2F097580"/>
    <w:rsid w:val="2F146650"/>
    <w:rsid w:val="2F2148C9"/>
    <w:rsid w:val="2F4939C1"/>
    <w:rsid w:val="2F5E78CC"/>
    <w:rsid w:val="2F7964B4"/>
    <w:rsid w:val="2FAF45CB"/>
    <w:rsid w:val="2FBE0F17"/>
    <w:rsid w:val="2FE75B13"/>
    <w:rsid w:val="2FED1D53"/>
    <w:rsid w:val="2FEF27C9"/>
    <w:rsid w:val="30234671"/>
    <w:rsid w:val="303643A5"/>
    <w:rsid w:val="303803AA"/>
    <w:rsid w:val="3071362F"/>
    <w:rsid w:val="307F5D4C"/>
    <w:rsid w:val="30A62585"/>
    <w:rsid w:val="30B86170"/>
    <w:rsid w:val="30C435A9"/>
    <w:rsid w:val="30CC4D09"/>
    <w:rsid w:val="30E03A94"/>
    <w:rsid w:val="30E71077"/>
    <w:rsid w:val="30F70EBC"/>
    <w:rsid w:val="313A7EC4"/>
    <w:rsid w:val="31444CA9"/>
    <w:rsid w:val="315A3D9B"/>
    <w:rsid w:val="31B25DE0"/>
    <w:rsid w:val="31B934DF"/>
    <w:rsid w:val="31EA7C1D"/>
    <w:rsid w:val="322372C8"/>
    <w:rsid w:val="322A7F39"/>
    <w:rsid w:val="3268696E"/>
    <w:rsid w:val="3276317E"/>
    <w:rsid w:val="327F64D7"/>
    <w:rsid w:val="32EB2E03"/>
    <w:rsid w:val="32F26CA9"/>
    <w:rsid w:val="32FD11AA"/>
    <w:rsid w:val="330B7D6A"/>
    <w:rsid w:val="33310A59"/>
    <w:rsid w:val="335F1E64"/>
    <w:rsid w:val="336E7E90"/>
    <w:rsid w:val="337376BE"/>
    <w:rsid w:val="33A47362"/>
    <w:rsid w:val="33A61841"/>
    <w:rsid w:val="33B43F5E"/>
    <w:rsid w:val="33B90403"/>
    <w:rsid w:val="33C5616B"/>
    <w:rsid w:val="33C6686E"/>
    <w:rsid w:val="33F24171"/>
    <w:rsid w:val="33FD6DAC"/>
    <w:rsid w:val="342509B8"/>
    <w:rsid w:val="34270BD4"/>
    <w:rsid w:val="342804A8"/>
    <w:rsid w:val="343457B0"/>
    <w:rsid w:val="346911EC"/>
    <w:rsid w:val="34732D57"/>
    <w:rsid w:val="348957BF"/>
    <w:rsid w:val="349808FF"/>
    <w:rsid w:val="34AA15BA"/>
    <w:rsid w:val="34CA77B1"/>
    <w:rsid w:val="35010B9D"/>
    <w:rsid w:val="35044A71"/>
    <w:rsid w:val="3508367E"/>
    <w:rsid w:val="352052C9"/>
    <w:rsid w:val="35284C04"/>
    <w:rsid w:val="35337105"/>
    <w:rsid w:val="353B7F7E"/>
    <w:rsid w:val="35447564"/>
    <w:rsid w:val="35471C97"/>
    <w:rsid w:val="355A0B35"/>
    <w:rsid w:val="357A4D33"/>
    <w:rsid w:val="359758E5"/>
    <w:rsid w:val="359D4169"/>
    <w:rsid w:val="35BA15D4"/>
    <w:rsid w:val="35CC2F71"/>
    <w:rsid w:val="35F03248"/>
    <w:rsid w:val="3659703F"/>
    <w:rsid w:val="368C4D1E"/>
    <w:rsid w:val="36A040D2"/>
    <w:rsid w:val="36A706D6"/>
    <w:rsid w:val="36EE77CC"/>
    <w:rsid w:val="37460BE1"/>
    <w:rsid w:val="374D3472"/>
    <w:rsid w:val="377063EE"/>
    <w:rsid w:val="377D14ED"/>
    <w:rsid w:val="37893954"/>
    <w:rsid w:val="379F4F25"/>
    <w:rsid w:val="37C404E8"/>
    <w:rsid w:val="37CE75B8"/>
    <w:rsid w:val="37D01583"/>
    <w:rsid w:val="37D5225D"/>
    <w:rsid w:val="37FA03AE"/>
    <w:rsid w:val="381E3490"/>
    <w:rsid w:val="38237904"/>
    <w:rsid w:val="38263803"/>
    <w:rsid w:val="385176F1"/>
    <w:rsid w:val="38737663"/>
    <w:rsid w:val="387B78CA"/>
    <w:rsid w:val="38966328"/>
    <w:rsid w:val="38A10829"/>
    <w:rsid w:val="38AC16A8"/>
    <w:rsid w:val="38B43D6A"/>
    <w:rsid w:val="38CC1D4A"/>
    <w:rsid w:val="38D618F2"/>
    <w:rsid w:val="38EC419A"/>
    <w:rsid w:val="38ED2C22"/>
    <w:rsid w:val="39390FE6"/>
    <w:rsid w:val="393A4F06"/>
    <w:rsid w:val="396E1358"/>
    <w:rsid w:val="397E0DCE"/>
    <w:rsid w:val="398F16A5"/>
    <w:rsid w:val="39912EF4"/>
    <w:rsid w:val="39A22AAB"/>
    <w:rsid w:val="39BE5B37"/>
    <w:rsid w:val="39C13B7F"/>
    <w:rsid w:val="39C42A21"/>
    <w:rsid w:val="3A14701E"/>
    <w:rsid w:val="3A192D6D"/>
    <w:rsid w:val="3A4818A4"/>
    <w:rsid w:val="3A4A1178"/>
    <w:rsid w:val="3A7206CF"/>
    <w:rsid w:val="3A79380C"/>
    <w:rsid w:val="3A946093"/>
    <w:rsid w:val="3AB6680E"/>
    <w:rsid w:val="3B091033"/>
    <w:rsid w:val="3B561D9F"/>
    <w:rsid w:val="3B680E3E"/>
    <w:rsid w:val="3B9528C7"/>
    <w:rsid w:val="3B965B95"/>
    <w:rsid w:val="3BD827B4"/>
    <w:rsid w:val="3BED44B1"/>
    <w:rsid w:val="3BFE66BE"/>
    <w:rsid w:val="3C0813E6"/>
    <w:rsid w:val="3C0B0DDB"/>
    <w:rsid w:val="3C13213A"/>
    <w:rsid w:val="3C152DBD"/>
    <w:rsid w:val="3C1B7B8B"/>
    <w:rsid w:val="3C1D1D57"/>
    <w:rsid w:val="3C2422A7"/>
    <w:rsid w:val="3C2E5BE5"/>
    <w:rsid w:val="3C3B6C28"/>
    <w:rsid w:val="3C5119D3"/>
    <w:rsid w:val="3C5F6A31"/>
    <w:rsid w:val="3C6A3D54"/>
    <w:rsid w:val="3C7E77FF"/>
    <w:rsid w:val="3C97266F"/>
    <w:rsid w:val="3C9F0607"/>
    <w:rsid w:val="3CA8662A"/>
    <w:rsid w:val="3CC176EC"/>
    <w:rsid w:val="3CCA2A44"/>
    <w:rsid w:val="3CD77CE5"/>
    <w:rsid w:val="3CF47AC1"/>
    <w:rsid w:val="3D22462E"/>
    <w:rsid w:val="3D2F0AF9"/>
    <w:rsid w:val="3D4A76E1"/>
    <w:rsid w:val="3D4E5423"/>
    <w:rsid w:val="3D597924"/>
    <w:rsid w:val="3D714C6E"/>
    <w:rsid w:val="3D7309E6"/>
    <w:rsid w:val="3D9B4FF8"/>
    <w:rsid w:val="3DDA6CB7"/>
    <w:rsid w:val="3DDF607B"/>
    <w:rsid w:val="3DE859E7"/>
    <w:rsid w:val="3DF32C30"/>
    <w:rsid w:val="3DF5764D"/>
    <w:rsid w:val="3E281F2B"/>
    <w:rsid w:val="3E495BEB"/>
    <w:rsid w:val="3E921340"/>
    <w:rsid w:val="3E9C3F6D"/>
    <w:rsid w:val="3EA85C6E"/>
    <w:rsid w:val="3EB07A18"/>
    <w:rsid w:val="3EC15781"/>
    <w:rsid w:val="3EE85404"/>
    <w:rsid w:val="3F0F2F91"/>
    <w:rsid w:val="3F0F473E"/>
    <w:rsid w:val="3F1B1335"/>
    <w:rsid w:val="3F285800"/>
    <w:rsid w:val="3F4A7E6C"/>
    <w:rsid w:val="3F5860E5"/>
    <w:rsid w:val="3F7153F9"/>
    <w:rsid w:val="3F724CCD"/>
    <w:rsid w:val="3F744EE9"/>
    <w:rsid w:val="3FCB4B12"/>
    <w:rsid w:val="3FE200A5"/>
    <w:rsid w:val="401B7113"/>
    <w:rsid w:val="402C1320"/>
    <w:rsid w:val="406364B0"/>
    <w:rsid w:val="406C47B6"/>
    <w:rsid w:val="40937684"/>
    <w:rsid w:val="40972E6D"/>
    <w:rsid w:val="409D0420"/>
    <w:rsid w:val="40A566BC"/>
    <w:rsid w:val="40C41E8A"/>
    <w:rsid w:val="40C91113"/>
    <w:rsid w:val="41055DF9"/>
    <w:rsid w:val="412D5350"/>
    <w:rsid w:val="416F00CC"/>
    <w:rsid w:val="41742F7F"/>
    <w:rsid w:val="4194331C"/>
    <w:rsid w:val="41B56C08"/>
    <w:rsid w:val="41C2051C"/>
    <w:rsid w:val="41CD2B7B"/>
    <w:rsid w:val="41D852BC"/>
    <w:rsid w:val="420B32A0"/>
    <w:rsid w:val="422B74FB"/>
    <w:rsid w:val="42417305"/>
    <w:rsid w:val="425A02DC"/>
    <w:rsid w:val="426D634C"/>
    <w:rsid w:val="42723962"/>
    <w:rsid w:val="42932CB3"/>
    <w:rsid w:val="429A4C67"/>
    <w:rsid w:val="42C910A8"/>
    <w:rsid w:val="42D55B7F"/>
    <w:rsid w:val="42FA5706"/>
    <w:rsid w:val="42FE4D96"/>
    <w:rsid w:val="43370708"/>
    <w:rsid w:val="43543068"/>
    <w:rsid w:val="43760954"/>
    <w:rsid w:val="43887E40"/>
    <w:rsid w:val="438D657A"/>
    <w:rsid w:val="43CB4C8D"/>
    <w:rsid w:val="43E048FB"/>
    <w:rsid w:val="441969BC"/>
    <w:rsid w:val="44230621"/>
    <w:rsid w:val="44240C8C"/>
    <w:rsid w:val="44366C11"/>
    <w:rsid w:val="443E0904"/>
    <w:rsid w:val="4441183E"/>
    <w:rsid w:val="446E63AB"/>
    <w:rsid w:val="44754A2D"/>
    <w:rsid w:val="44882ABA"/>
    <w:rsid w:val="44A32125"/>
    <w:rsid w:val="450D755A"/>
    <w:rsid w:val="45165603"/>
    <w:rsid w:val="452A22D2"/>
    <w:rsid w:val="45317296"/>
    <w:rsid w:val="45543180"/>
    <w:rsid w:val="455C4456"/>
    <w:rsid w:val="45C51FFB"/>
    <w:rsid w:val="45C73FC5"/>
    <w:rsid w:val="46141AA7"/>
    <w:rsid w:val="46250CEB"/>
    <w:rsid w:val="46640D07"/>
    <w:rsid w:val="466B0DF4"/>
    <w:rsid w:val="46726720"/>
    <w:rsid w:val="467531B7"/>
    <w:rsid w:val="467C4DAF"/>
    <w:rsid w:val="46B81B60"/>
    <w:rsid w:val="46B92722"/>
    <w:rsid w:val="46C202E8"/>
    <w:rsid w:val="46D71FE6"/>
    <w:rsid w:val="46EE37D3"/>
    <w:rsid w:val="4707159E"/>
    <w:rsid w:val="471A45C8"/>
    <w:rsid w:val="47490A0A"/>
    <w:rsid w:val="475C7312"/>
    <w:rsid w:val="478F28C0"/>
    <w:rsid w:val="47C54534"/>
    <w:rsid w:val="481B4154"/>
    <w:rsid w:val="482374AD"/>
    <w:rsid w:val="483B416E"/>
    <w:rsid w:val="484E4529"/>
    <w:rsid w:val="485E29B0"/>
    <w:rsid w:val="48841687"/>
    <w:rsid w:val="48961A2D"/>
    <w:rsid w:val="48A40B02"/>
    <w:rsid w:val="48D83DF3"/>
    <w:rsid w:val="48DA400F"/>
    <w:rsid w:val="48E25F7F"/>
    <w:rsid w:val="4911104B"/>
    <w:rsid w:val="491D214E"/>
    <w:rsid w:val="493354CD"/>
    <w:rsid w:val="493E4893"/>
    <w:rsid w:val="495C057F"/>
    <w:rsid w:val="495F2766"/>
    <w:rsid w:val="496E6505"/>
    <w:rsid w:val="4972249A"/>
    <w:rsid w:val="4993630D"/>
    <w:rsid w:val="49AB59AC"/>
    <w:rsid w:val="49D722FD"/>
    <w:rsid w:val="49DC5B65"/>
    <w:rsid w:val="49DE053E"/>
    <w:rsid w:val="49E113CD"/>
    <w:rsid w:val="4A044128"/>
    <w:rsid w:val="4A08695A"/>
    <w:rsid w:val="4A114D9C"/>
    <w:rsid w:val="4A203CA4"/>
    <w:rsid w:val="4A802994"/>
    <w:rsid w:val="4AB12B4E"/>
    <w:rsid w:val="4AD620F1"/>
    <w:rsid w:val="4ADB5A3C"/>
    <w:rsid w:val="4AE301DA"/>
    <w:rsid w:val="4AF2592D"/>
    <w:rsid w:val="4AF34F14"/>
    <w:rsid w:val="4B117A90"/>
    <w:rsid w:val="4B250B93"/>
    <w:rsid w:val="4B3D0885"/>
    <w:rsid w:val="4B3E33A3"/>
    <w:rsid w:val="4B904E59"/>
    <w:rsid w:val="4BA17066"/>
    <w:rsid w:val="4BAE52DF"/>
    <w:rsid w:val="4BC6087B"/>
    <w:rsid w:val="4BFB1C38"/>
    <w:rsid w:val="4C1C049B"/>
    <w:rsid w:val="4C343A36"/>
    <w:rsid w:val="4C431ECB"/>
    <w:rsid w:val="4C482D3E"/>
    <w:rsid w:val="4C8D1398"/>
    <w:rsid w:val="4CAA5AA7"/>
    <w:rsid w:val="4CC0176E"/>
    <w:rsid w:val="4CEE361E"/>
    <w:rsid w:val="4D151ABA"/>
    <w:rsid w:val="4D265A75"/>
    <w:rsid w:val="4D2B4DE8"/>
    <w:rsid w:val="4D3A507C"/>
    <w:rsid w:val="4D3B063E"/>
    <w:rsid w:val="4D611164"/>
    <w:rsid w:val="4D97427D"/>
    <w:rsid w:val="4D9D560B"/>
    <w:rsid w:val="4DAB41CC"/>
    <w:rsid w:val="4DC67E79"/>
    <w:rsid w:val="4DCC3EE3"/>
    <w:rsid w:val="4DD21759"/>
    <w:rsid w:val="4DE91B5C"/>
    <w:rsid w:val="4E1409B4"/>
    <w:rsid w:val="4E5C4359"/>
    <w:rsid w:val="4E685C19"/>
    <w:rsid w:val="4E816CDB"/>
    <w:rsid w:val="4EAA18FF"/>
    <w:rsid w:val="4EB86BA1"/>
    <w:rsid w:val="4F147B4F"/>
    <w:rsid w:val="4F302BDB"/>
    <w:rsid w:val="4F3A5808"/>
    <w:rsid w:val="4F416688"/>
    <w:rsid w:val="4F4C553B"/>
    <w:rsid w:val="4F4F0B87"/>
    <w:rsid w:val="4F702FD7"/>
    <w:rsid w:val="4F71212E"/>
    <w:rsid w:val="4F80215F"/>
    <w:rsid w:val="4F8B6DB9"/>
    <w:rsid w:val="4F9E2D5E"/>
    <w:rsid w:val="4FAD5FDA"/>
    <w:rsid w:val="4FBC0BE9"/>
    <w:rsid w:val="5006624C"/>
    <w:rsid w:val="502B2313"/>
    <w:rsid w:val="50355FCF"/>
    <w:rsid w:val="504C33D6"/>
    <w:rsid w:val="5055171C"/>
    <w:rsid w:val="505B3C87"/>
    <w:rsid w:val="50CD6207"/>
    <w:rsid w:val="510D2AA8"/>
    <w:rsid w:val="51143E36"/>
    <w:rsid w:val="51354F21"/>
    <w:rsid w:val="513F5357"/>
    <w:rsid w:val="516369D5"/>
    <w:rsid w:val="51711289"/>
    <w:rsid w:val="517606B0"/>
    <w:rsid w:val="5176689F"/>
    <w:rsid w:val="517D19DC"/>
    <w:rsid w:val="51842D6A"/>
    <w:rsid w:val="518A2A8A"/>
    <w:rsid w:val="51BF3DA2"/>
    <w:rsid w:val="51D27F79"/>
    <w:rsid w:val="51EC090F"/>
    <w:rsid w:val="52075749"/>
    <w:rsid w:val="52195BA8"/>
    <w:rsid w:val="523707EA"/>
    <w:rsid w:val="524A2C81"/>
    <w:rsid w:val="527D1BF2"/>
    <w:rsid w:val="52884ADC"/>
    <w:rsid w:val="52B14033"/>
    <w:rsid w:val="52D10231"/>
    <w:rsid w:val="52E87329"/>
    <w:rsid w:val="52F061DD"/>
    <w:rsid w:val="531E6325"/>
    <w:rsid w:val="53733096"/>
    <w:rsid w:val="537868FE"/>
    <w:rsid w:val="5398661A"/>
    <w:rsid w:val="53986FA1"/>
    <w:rsid w:val="53E93358"/>
    <w:rsid w:val="53F21C60"/>
    <w:rsid w:val="541A1764"/>
    <w:rsid w:val="54204352"/>
    <w:rsid w:val="54375424"/>
    <w:rsid w:val="543A3BB4"/>
    <w:rsid w:val="543C40D6"/>
    <w:rsid w:val="54493DF7"/>
    <w:rsid w:val="54554E92"/>
    <w:rsid w:val="545855A0"/>
    <w:rsid w:val="545F186C"/>
    <w:rsid w:val="54857525"/>
    <w:rsid w:val="54B418FE"/>
    <w:rsid w:val="54C067AF"/>
    <w:rsid w:val="54D1276A"/>
    <w:rsid w:val="54EA2DCB"/>
    <w:rsid w:val="551408A9"/>
    <w:rsid w:val="551E5284"/>
    <w:rsid w:val="5531101E"/>
    <w:rsid w:val="5539030F"/>
    <w:rsid w:val="554005BD"/>
    <w:rsid w:val="554F18E1"/>
    <w:rsid w:val="55545149"/>
    <w:rsid w:val="555A76BE"/>
    <w:rsid w:val="55630EE8"/>
    <w:rsid w:val="55872E29"/>
    <w:rsid w:val="55915A56"/>
    <w:rsid w:val="55A46EBE"/>
    <w:rsid w:val="55CB6E0A"/>
    <w:rsid w:val="55D45058"/>
    <w:rsid w:val="55D55B8E"/>
    <w:rsid w:val="55DA73FC"/>
    <w:rsid w:val="55E26FF6"/>
    <w:rsid w:val="55FD20AC"/>
    <w:rsid w:val="56095F34"/>
    <w:rsid w:val="560E354A"/>
    <w:rsid w:val="5626634F"/>
    <w:rsid w:val="564423C4"/>
    <w:rsid w:val="565F354D"/>
    <w:rsid w:val="566D6A2E"/>
    <w:rsid w:val="56A53849"/>
    <w:rsid w:val="56B345CB"/>
    <w:rsid w:val="56D24578"/>
    <w:rsid w:val="56D86E7D"/>
    <w:rsid w:val="56DA342C"/>
    <w:rsid w:val="56DC71A4"/>
    <w:rsid w:val="56FA587C"/>
    <w:rsid w:val="570A1F63"/>
    <w:rsid w:val="570F757A"/>
    <w:rsid w:val="57221FF0"/>
    <w:rsid w:val="572F6536"/>
    <w:rsid w:val="57315742"/>
    <w:rsid w:val="574B0C90"/>
    <w:rsid w:val="57541431"/>
    <w:rsid w:val="57560D05"/>
    <w:rsid w:val="57605364"/>
    <w:rsid w:val="57607F35"/>
    <w:rsid w:val="57740BD0"/>
    <w:rsid w:val="57811AFA"/>
    <w:rsid w:val="57CA34A1"/>
    <w:rsid w:val="57D06EA8"/>
    <w:rsid w:val="57E4175F"/>
    <w:rsid w:val="57E91B79"/>
    <w:rsid w:val="57EC0DFD"/>
    <w:rsid w:val="582157B7"/>
    <w:rsid w:val="58351494"/>
    <w:rsid w:val="584D65AC"/>
    <w:rsid w:val="585762BD"/>
    <w:rsid w:val="58997CE6"/>
    <w:rsid w:val="58B02697"/>
    <w:rsid w:val="58CB127E"/>
    <w:rsid w:val="59097FF9"/>
    <w:rsid w:val="590E4F6C"/>
    <w:rsid w:val="59140E77"/>
    <w:rsid w:val="591470C9"/>
    <w:rsid w:val="5943175D"/>
    <w:rsid w:val="598F3A95"/>
    <w:rsid w:val="599E4BE5"/>
    <w:rsid w:val="59A10231"/>
    <w:rsid w:val="59A13395"/>
    <w:rsid w:val="59C75EEA"/>
    <w:rsid w:val="59CF4D9E"/>
    <w:rsid w:val="59DD205E"/>
    <w:rsid w:val="59E77422"/>
    <w:rsid w:val="5A137381"/>
    <w:rsid w:val="5A2250BB"/>
    <w:rsid w:val="5A497CE6"/>
    <w:rsid w:val="5A4D67F7"/>
    <w:rsid w:val="5A615E58"/>
    <w:rsid w:val="5A744D07"/>
    <w:rsid w:val="5A84202D"/>
    <w:rsid w:val="5AA12CAB"/>
    <w:rsid w:val="5AF251E8"/>
    <w:rsid w:val="5B1E5FDD"/>
    <w:rsid w:val="5B417F1E"/>
    <w:rsid w:val="5B634300"/>
    <w:rsid w:val="5BC87CF7"/>
    <w:rsid w:val="5BCA3A6F"/>
    <w:rsid w:val="5BDD3BC6"/>
    <w:rsid w:val="5BEA2363"/>
    <w:rsid w:val="5BF00094"/>
    <w:rsid w:val="5BF01D90"/>
    <w:rsid w:val="5BFD2097"/>
    <w:rsid w:val="5C0364DE"/>
    <w:rsid w:val="5C080BF2"/>
    <w:rsid w:val="5C2313D1"/>
    <w:rsid w:val="5C380620"/>
    <w:rsid w:val="5C6C2D78"/>
    <w:rsid w:val="5C763BF7"/>
    <w:rsid w:val="5C7E6D7D"/>
    <w:rsid w:val="5C8F6A67"/>
    <w:rsid w:val="5C981DBF"/>
    <w:rsid w:val="5CD31049"/>
    <w:rsid w:val="5CE172C2"/>
    <w:rsid w:val="5CE77B86"/>
    <w:rsid w:val="5CF70BA6"/>
    <w:rsid w:val="5D303DA6"/>
    <w:rsid w:val="5D331AE8"/>
    <w:rsid w:val="5D625A61"/>
    <w:rsid w:val="5D626303"/>
    <w:rsid w:val="5D7874FB"/>
    <w:rsid w:val="5D79574D"/>
    <w:rsid w:val="5D7A14C5"/>
    <w:rsid w:val="5D84546F"/>
    <w:rsid w:val="5D916BB6"/>
    <w:rsid w:val="5D9E7ED1"/>
    <w:rsid w:val="5E0C75E0"/>
    <w:rsid w:val="5E155FC4"/>
    <w:rsid w:val="5E206FAD"/>
    <w:rsid w:val="5E426F07"/>
    <w:rsid w:val="5E563CE0"/>
    <w:rsid w:val="5ED15115"/>
    <w:rsid w:val="5EEE09E1"/>
    <w:rsid w:val="5F1162B8"/>
    <w:rsid w:val="5F1F2324"/>
    <w:rsid w:val="5F3961B5"/>
    <w:rsid w:val="5F845D6D"/>
    <w:rsid w:val="5F920D48"/>
    <w:rsid w:val="5F93061C"/>
    <w:rsid w:val="5FC44C79"/>
    <w:rsid w:val="60455DBA"/>
    <w:rsid w:val="6061058D"/>
    <w:rsid w:val="60675D31"/>
    <w:rsid w:val="606A5821"/>
    <w:rsid w:val="606E1F64"/>
    <w:rsid w:val="608B78E2"/>
    <w:rsid w:val="608C5797"/>
    <w:rsid w:val="608F5287"/>
    <w:rsid w:val="6098238E"/>
    <w:rsid w:val="60A76A75"/>
    <w:rsid w:val="60C211B9"/>
    <w:rsid w:val="60C42679"/>
    <w:rsid w:val="60C72A24"/>
    <w:rsid w:val="60C90799"/>
    <w:rsid w:val="60CF14B0"/>
    <w:rsid w:val="60D12A29"/>
    <w:rsid w:val="60DA0BF8"/>
    <w:rsid w:val="60E65680"/>
    <w:rsid w:val="60F63558"/>
    <w:rsid w:val="60F65306"/>
    <w:rsid w:val="61001CE1"/>
    <w:rsid w:val="611D0AE5"/>
    <w:rsid w:val="61233D6C"/>
    <w:rsid w:val="612E4AA0"/>
    <w:rsid w:val="6138147B"/>
    <w:rsid w:val="6155202D"/>
    <w:rsid w:val="616B39BC"/>
    <w:rsid w:val="617821BF"/>
    <w:rsid w:val="617C3BFE"/>
    <w:rsid w:val="61E37639"/>
    <w:rsid w:val="61FA05F5"/>
    <w:rsid w:val="61FA2BD4"/>
    <w:rsid w:val="62143C96"/>
    <w:rsid w:val="62481B92"/>
    <w:rsid w:val="62500A46"/>
    <w:rsid w:val="626B762E"/>
    <w:rsid w:val="62913539"/>
    <w:rsid w:val="629372B1"/>
    <w:rsid w:val="62B114E5"/>
    <w:rsid w:val="62BB6808"/>
    <w:rsid w:val="62D2496B"/>
    <w:rsid w:val="62D653F0"/>
    <w:rsid w:val="62E95227"/>
    <w:rsid w:val="62F35FA1"/>
    <w:rsid w:val="634C2B4E"/>
    <w:rsid w:val="63844520"/>
    <w:rsid w:val="638D1F52"/>
    <w:rsid w:val="63A257B4"/>
    <w:rsid w:val="63BF5E84"/>
    <w:rsid w:val="63FB6B7E"/>
    <w:rsid w:val="63FF4464"/>
    <w:rsid w:val="64182246"/>
    <w:rsid w:val="64250B7E"/>
    <w:rsid w:val="64395C36"/>
    <w:rsid w:val="64414AEB"/>
    <w:rsid w:val="644C1996"/>
    <w:rsid w:val="644F7208"/>
    <w:rsid w:val="645111D2"/>
    <w:rsid w:val="647647DE"/>
    <w:rsid w:val="64790347"/>
    <w:rsid w:val="64CD637E"/>
    <w:rsid w:val="64DC3BDB"/>
    <w:rsid w:val="64EB1DAA"/>
    <w:rsid w:val="64F16511"/>
    <w:rsid w:val="651E6BDA"/>
    <w:rsid w:val="65562818"/>
    <w:rsid w:val="655F347A"/>
    <w:rsid w:val="657038D9"/>
    <w:rsid w:val="65AE5912"/>
    <w:rsid w:val="65E120E1"/>
    <w:rsid w:val="65E16585"/>
    <w:rsid w:val="65E60204"/>
    <w:rsid w:val="65EC0A86"/>
    <w:rsid w:val="65FC3CB9"/>
    <w:rsid w:val="65FF07B9"/>
    <w:rsid w:val="66863951"/>
    <w:rsid w:val="66884952"/>
    <w:rsid w:val="66920FBC"/>
    <w:rsid w:val="669406BC"/>
    <w:rsid w:val="66A32FA5"/>
    <w:rsid w:val="66A852F5"/>
    <w:rsid w:val="66AE5E9B"/>
    <w:rsid w:val="66BC48FC"/>
    <w:rsid w:val="66D86074"/>
    <w:rsid w:val="66FB505F"/>
    <w:rsid w:val="67095D94"/>
    <w:rsid w:val="672C3830"/>
    <w:rsid w:val="673812B4"/>
    <w:rsid w:val="674175FB"/>
    <w:rsid w:val="67591430"/>
    <w:rsid w:val="67664194"/>
    <w:rsid w:val="67780823"/>
    <w:rsid w:val="67BD26DA"/>
    <w:rsid w:val="67CA70A1"/>
    <w:rsid w:val="682140F7"/>
    <w:rsid w:val="682A7955"/>
    <w:rsid w:val="682D6E9B"/>
    <w:rsid w:val="683055A2"/>
    <w:rsid w:val="6838538E"/>
    <w:rsid w:val="68703BF0"/>
    <w:rsid w:val="68B8791E"/>
    <w:rsid w:val="68E5013A"/>
    <w:rsid w:val="69232A11"/>
    <w:rsid w:val="69482477"/>
    <w:rsid w:val="69787200"/>
    <w:rsid w:val="69E41123"/>
    <w:rsid w:val="69FF4345"/>
    <w:rsid w:val="6A0A597F"/>
    <w:rsid w:val="6A0D5B9B"/>
    <w:rsid w:val="6A2F160E"/>
    <w:rsid w:val="6A6D351D"/>
    <w:rsid w:val="6A7379C8"/>
    <w:rsid w:val="6A846914"/>
    <w:rsid w:val="6AA933EA"/>
    <w:rsid w:val="6AEB3A02"/>
    <w:rsid w:val="6B166CD1"/>
    <w:rsid w:val="6B1D68BE"/>
    <w:rsid w:val="6B23319C"/>
    <w:rsid w:val="6B58785D"/>
    <w:rsid w:val="6B613F56"/>
    <w:rsid w:val="6B655B6D"/>
    <w:rsid w:val="6B6712DB"/>
    <w:rsid w:val="6B67752D"/>
    <w:rsid w:val="6B6E578F"/>
    <w:rsid w:val="6B934953"/>
    <w:rsid w:val="6B95409A"/>
    <w:rsid w:val="6B9C2C1E"/>
    <w:rsid w:val="6BAF2C82"/>
    <w:rsid w:val="6BB4591A"/>
    <w:rsid w:val="6BD20172"/>
    <w:rsid w:val="6BD76E4B"/>
    <w:rsid w:val="6BEF307E"/>
    <w:rsid w:val="6BFB5EC7"/>
    <w:rsid w:val="6C1B20C5"/>
    <w:rsid w:val="6C467142"/>
    <w:rsid w:val="6C5A17EE"/>
    <w:rsid w:val="6C967D37"/>
    <w:rsid w:val="6C9E1CD6"/>
    <w:rsid w:val="6CBC5D89"/>
    <w:rsid w:val="6CD35067"/>
    <w:rsid w:val="6CE40709"/>
    <w:rsid w:val="6CF44DF0"/>
    <w:rsid w:val="6D0668D1"/>
    <w:rsid w:val="6D09091E"/>
    <w:rsid w:val="6D172E93"/>
    <w:rsid w:val="6D5B4E6F"/>
    <w:rsid w:val="6D6655C2"/>
    <w:rsid w:val="6D7970A3"/>
    <w:rsid w:val="6D8A305E"/>
    <w:rsid w:val="6D9B526C"/>
    <w:rsid w:val="6D9E3E83"/>
    <w:rsid w:val="6D9F7164"/>
    <w:rsid w:val="6DCD6F00"/>
    <w:rsid w:val="6DFA29F2"/>
    <w:rsid w:val="6E07347E"/>
    <w:rsid w:val="6E192634"/>
    <w:rsid w:val="6E3566CD"/>
    <w:rsid w:val="6E3C285F"/>
    <w:rsid w:val="6E876554"/>
    <w:rsid w:val="6EB544FE"/>
    <w:rsid w:val="6EBC36EB"/>
    <w:rsid w:val="6F2E3EBD"/>
    <w:rsid w:val="6F655B31"/>
    <w:rsid w:val="6F8C7562"/>
    <w:rsid w:val="6FA82893"/>
    <w:rsid w:val="6FBA6FB4"/>
    <w:rsid w:val="6FCD36D6"/>
    <w:rsid w:val="6FE80510"/>
    <w:rsid w:val="6FF203E7"/>
    <w:rsid w:val="6FFD3FBC"/>
    <w:rsid w:val="70453BB5"/>
    <w:rsid w:val="705604C3"/>
    <w:rsid w:val="707A385E"/>
    <w:rsid w:val="70B52AE8"/>
    <w:rsid w:val="70C25205"/>
    <w:rsid w:val="70C44AD9"/>
    <w:rsid w:val="70C90342"/>
    <w:rsid w:val="70D93220"/>
    <w:rsid w:val="710211E4"/>
    <w:rsid w:val="710F0089"/>
    <w:rsid w:val="71273595"/>
    <w:rsid w:val="7128150C"/>
    <w:rsid w:val="71500A63"/>
    <w:rsid w:val="71793B16"/>
    <w:rsid w:val="71973F9C"/>
    <w:rsid w:val="72534367"/>
    <w:rsid w:val="725F15B7"/>
    <w:rsid w:val="729D1A86"/>
    <w:rsid w:val="72C20AA9"/>
    <w:rsid w:val="72D57472"/>
    <w:rsid w:val="72E90827"/>
    <w:rsid w:val="72F64A73"/>
    <w:rsid w:val="734E4B2E"/>
    <w:rsid w:val="7379604F"/>
    <w:rsid w:val="73AC58EC"/>
    <w:rsid w:val="73BC0FB1"/>
    <w:rsid w:val="73BE25A8"/>
    <w:rsid w:val="73E765D7"/>
    <w:rsid w:val="73F92E28"/>
    <w:rsid w:val="740907BE"/>
    <w:rsid w:val="742E508B"/>
    <w:rsid w:val="744A3547"/>
    <w:rsid w:val="745148D6"/>
    <w:rsid w:val="74566390"/>
    <w:rsid w:val="74ED7B41"/>
    <w:rsid w:val="750615ED"/>
    <w:rsid w:val="750758DC"/>
    <w:rsid w:val="75096F5F"/>
    <w:rsid w:val="751F38D5"/>
    <w:rsid w:val="753C7334"/>
    <w:rsid w:val="7544268D"/>
    <w:rsid w:val="755D4D06"/>
    <w:rsid w:val="75734D20"/>
    <w:rsid w:val="75A4241A"/>
    <w:rsid w:val="75BC0475"/>
    <w:rsid w:val="75C458AB"/>
    <w:rsid w:val="75D307FB"/>
    <w:rsid w:val="75EF43A6"/>
    <w:rsid w:val="75F31FB9"/>
    <w:rsid w:val="760A0EAA"/>
    <w:rsid w:val="761364A1"/>
    <w:rsid w:val="763D5565"/>
    <w:rsid w:val="76442C43"/>
    <w:rsid w:val="76534C8E"/>
    <w:rsid w:val="765C54A6"/>
    <w:rsid w:val="76FD2AF3"/>
    <w:rsid w:val="76FF6781"/>
    <w:rsid w:val="77183DD1"/>
    <w:rsid w:val="771B2074"/>
    <w:rsid w:val="774A43B9"/>
    <w:rsid w:val="776B2153"/>
    <w:rsid w:val="776C1A27"/>
    <w:rsid w:val="778760F5"/>
    <w:rsid w:val="77AE6011"/>
    <w:rsid w:val="77BF5FFA"/>
    <w:rsid w:val="77C16217"/>
    <w:rsid w:val="77CA303F"/>
    <w:rsid w:val="780F71B0"/>
    <w:rsid w:val="781F3285"/>
    <w:rsid w:val="782F507F"/>
    <w:rsid w:val="783941CC"/>
    <w:rsid w:val="783A477B"/>
    <w:rsid w:val="78743289"/>
    <w:rsid w:val="78B10039"/>
    <w:rsid w:val="78C064CE"/>
    <w:rsid w:val="78D072B7"/>
    <w:rsid w:val="78DD42A4"/>
    <w:rsid w:val="78E012C3"/>
    <w:rsid w:val="78ED00D3"/>
    <w:rsid w:val="78EE303B"/>
    <w:rsid w:val="78FA19E0"/>
    <w:rsid w:val="790F6B0E"/>
    <w:rsid w:val="791D3F2D"/>
    <w:rsid w:val="796E7CD8"/>
    <w:rsid w:val="797118DE"/>
    <w:rsid w:val="7993773F"/>
    <w:rsid w:val="79A100AE"/>
    <w:rsid w:val="79BF0534"/>
    <w:rsid w:val="79EB1329"/>
    <w:rsid w:val="7A537953"/>
    <w:rsid w:val="7A5C02A9"/>
    <w:rsid w:val="7A70182E"/>
    <w:rsid w:val="7AA14AEC"/>
    <w:rsid w:val="7AC85C6E"/>
    <w:rsid w:val="7ADB314B"/>
    <w:rsid w:val="7AE95FD6"/>
    <w:rsid w:val="7AFB559C"/>
    <w:rsid w:val="7AFD27FC"/>
    <w:rsid w:val="7AFD4C76"/>
    <w:rsid w:val="7B022DCE"/>
    <w:rsid w:val="7B1563F1"/>
    <w:rsid w:val="7B2C7846"/>
    <w:rsid w:val="7B711D02"/>
    <w:rsid w:val="7BA344EE"/>
    <w:rsid w:val="7BAC2D3A"/>
    <w:rsid w:val="7BBA0FB3"/>
    <w:rsid w:val="7BDC361F"/>
    <w:rsid w:val="7BFC15CB"/>
    <w:rsid w:val="7C1916B3"/>
    <w:rsid w:val="7C2B6FA4"/>
    <w:rsid w:val="7C3C2310"/>
    <w:rsid w:val="7C472B99"/>
    <w:rsid w:val="7C701FB9"/>
    <w:rsid w:val="7C7C44BA"/>
    <w:rsid w:val="7CCB62E2"/>
    <w:rsid w:val="7CD42548"/>
    <w:rsid w:val="7CEF7382"/>
    <w:rsid w:val="7CF5663F"/>
    <w:rsid w:val="7D0A5F6A"/>
    <w:rsid w:val="7D3134F6"/>
    <w:rsid w:val="7D3F6768"/>
    <w:rsid w:val="7D80622C"/>
    <w:rsid w:val="7D9F4FD9"/>
    <w:rsid w:val="7DE5079C"/>
    <w:rsid w:val="7DED1B13"/>
    <w:rsid w:val="7DF2712A"/>
    <w:rsid w:val="7DF84A5E"/>
    <w:rsid w:val="7E040C0B"/>
    <w:rsid w:val="7E142C45"/>
    <w:rsid w:val="7E3808B5"/>
    <w:rsid w:val="7E447410"/>
    <w:rsid w:val="7E4E3093"/>
    <w:rsid w:val="7E626690"/>
    <w:rsid w:val="7E645D4D"/>
    <w:rsid w:val="7E6F5FE6"/>
    <w:rsid w:val="7E711705"/>
    <w:rsid w:val="7E867872"/>
    <w:rsid w:val="7EA146AC"/>
    <w:rsid w:val="7EC30AC6"/>
    <w:rsid w:val="7ECB3116"/>
    <w:rsid w:val="7EF036E5"/>
    <w:rsid w:val="7F1578C3"/>
    <w:rsid w:val="7F1A0FA4"/>
    <w:rsid w:val="7F3B58F3"/>
    <w:rsid w:val="7F4734A5"/>
    <w:rsid w:val="7F5355D5"/>
    <w:rsid w:val="7F7973D7"/>
    <w:rsid w:val="7F7B2EF8"/>
    <w:rsid w:val="7F815661"/>
    <w:rsid w:val="7F945FBF"/>
    <w:rsid w:val="7F9B734D"/>
    <w:rsid w:val="7FB716B0"/>
    <w:rsid w:val="7FBD17DE"/>
    <w:rsid w:val="7FC71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2" w:semiHidden="0" w:name="heading 1"/>
    <w:lsdException w:qFormat="1" w:unhideWhenUsed="0" w:uiPriority="2" w:semiHidden="0" w:name="heading 2"/>
    <w:lsdException w:qFormat="1" w:unhideWhenUsed="0" w:uiPriority="2" w:semiHidden="0" w:name="heading 3"/>
    <w:lsdException w:qFormat="1" w:unhideWhenUsed="0"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99" w:semiHidden="0" w:name="index 1"/>
    <w:lsdException w:qFormat="1" w:unhideWhenUsed="0" w:uiPriority="99" w:semiHidden="0" w:name="index 2"/>
    <w:lsdException w:qFormat="1" w:unhideWhenUsed="0" w:uiPriority="99" w:semiHidden="0" w:name="index 3"/>
    <w:lsdException w:qFormat="1" w:unhideWhenUsed="0" w:uiPriority="99" w:semiHidden="0" w:name="index 4"/>
    <w:lsdException w:qFormat="1" w:unhideWhenUsed="0" w:uiPriority="99" w:semiHidden="0" w:name="index 5"/>
    <w:lsdException w:qFormat="1" w:unhideWhenUsed="0" w:uiPriority="99" w:semiHidden="0" w:name="index 6"/>
    <w:lsdException w:qFormat="1" w:unhideWhenUsed="0" w:uiPriority="99" w:semiHidden="0" w:name="index 7"/>
    <w:lsdException w:qFormat="1" w:unhideWhenUsed="0" w:uiPriority="99" w:semiHidden="0" w:name="index 8"/>
    <w:lsdException w:qFormat="1" w:unhideWhenUsed="0" w:uiPriority="99"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99"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qFormat="1" w:unhideWhenUsed="0" w:uiPriority="99" w:semiHidden="0" w:name="index heading"/>
    <w:lsdException w:qFormat="1" w:unhideWhenUsed="0" w:uiPriority="0" w:semiHidden="0" w:name="caption"/>
    <w:lsdException w:qFormat="1" w:unhideWhenUsed="0" w:uiPriority="99" w:semiHidden="0" w:name="table of figures"/>
    <w:lsdException w:qFormat="1" w:unhideWhenUsed="0" w:uiPriority="99" w:semiHidden="0" w:name="envelope address"/>
    <w:lsdException w:qFormat="1" w:unhideWhenUsed="0" w:uiPriority="99"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99" w:semiHidden="0" w:name="table of authorities"/>
    <w:lsdException w:qFormat="1" w:unhideWhenUsed="0" w:uiPriority="99" w:semiHidden="0" w:name="macro"/>
    <w:lsdException w:qFormat="1" w:unhideWhenUsed="0" w:uiPriority="99" w:semiHidden="0" w:name="toa heading"/>
    <w:lsdException w:qFormat="1" w:unhideWhenUsed="0" w:uiPriority="99" w:semiHidden="0" w:name="List"/>
    <w:lsdException w:qFormat="1" w:unhideWhenUsed="0" w:uiPriority="0"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qFormat="1" w:unhideWhenUsed="0" w:uiPriority="99" w:semiHidden="0" w:name="List 4"/>
    <w:lsdException w:qFormat="1" w:unhideWhenUsed="0" w:uiPriority="99" w:semiHidden="0" w:name="List 5"/>
    <w:lsdException w:qFormat="1" w:unhideWhenUsed="0" w:uiPriority="0" w:semiHidden="0" w:name="List Bullet 2"/>
    <w:lsdException w:qFormat="1" w:unhideWhenUsed="0" w:uiPriority="99" w:semiHidden="0" w:name="List Bullet 3"/>
    <w:lsdException w:qFormat="1" w:unhideWhenUsed="0" w:uiPriority="99" w:semiHidden="0" w:name="List Bullet 4"/>
    <w:lsdException w:qFormat="1" w:unhideWhenUsed="0" w:uiPriority="99" w:semiHidden="0" w:name="List Bullet 5"/>
    <w:lsdException w:qFormat="1" w:unhideWhenUsed="0" w:uiPriority="99" w:semiHidden="0" w:name="List Number 2"/>
    <w:lsdException w:qFormat="1" w:unhideWhenUsed="0" w:uiPriority="99" w:semiHidden="0" w:name="List Number 3"/>
    <w:lsdException w:qFormat="1" w:unhideWhenUsed="0" w:uiPriority="99" w:semiHidden="0" w:name="List Number 4"/>
    <w:lsdException w:qFormat="1" w:unhideWhenUsed="0" w:uiPriority="99" w:semiHidden="0" w:name="List Number 5"/>
    <w:lsdException w:qFormat="1" w:unhideWhenUsed="0" w:uiPriority="0" w:semiHidden="0" w:name="Title"/>
    <w:lsdException w:qFormat="1" w:unhideWhenUsed="0" w:uiPriority="99" w:semiHidden="0" w:name="Closing"/>
    <w:lsdException w:qFormat="1" w:unhideWhenUsed="0" w:uiPriority="99"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qFormat="1" w:unhideWhenUsed="0" w:uiPriority="99" w:semiHidden="0" w:name="List Continue 4"/>
    <w:lsdException w:qFormat="1" w:unhideWhenUsed="0" w:uiPriority="99" w:semiHidden="0" w:name="List Continue 5"/>
    <w:lsdException w:qFormat="1" w:unhideWhenUsed="0" w:uiPriority="99" w:semiHidden="0" w:name="Message Header"/>
    <w:lsdException w:qFormat="1" w:unhideWhenUsed="0" w:uiPriority="11" w:semiHidden="0" w:name="Subtitle"/>
    <w:lsdException w:qFormat="1" w:unhideWhenUsed="0" w:uiPriority="99" w:semiHidden="0" w:name="Salutation"/>
    <w:lsdException w:qFormat="1" w:unhideWhenUsed="0" w:uiPriority="99" w:semiHidden="0" w:name="Date"/>
    <w:lsdException w:qFormat="1" w:unhideWhenUsed="0" w:uiPriority="0" w:semiHidden="0" w:name="Body Text First Indent"/>
    <w:lsdException w:qFormat="1" w:unhideWhenUsed="0" w:uiPriority="0" w:semiHidden="0" w:name="Body Text First Indent 2"/>
    <w:lsdException w:qFormat="1" w:unhideWhenUsed="0" w:uiPriority="99" w:semiHidden="0" w:name="Note Heading"/>
    <w:lsdException w:qFormat="1" w:unhideWhenUsed="0" w:uiPriority="99" w:semiHidden="0" w:name="Body Text 2"/>
    <w:lsdException w:qFormat="1" w:unhideWhenUsed="0" w:uiPriority="99" w:semiHidden="0" w:name="Body Text 3"/>
    <w:lsdException w:qFormat="1" w:unhideWhenUsed="0" w:uiPriority="0" w:semiHidden="0" w:name="Body Text Indent 2"/>
    <w:lsdException w:qFormat="1" w:unhideWhenUsed="0" w:uiPriority="99" w:semiHidden="0" w:name="Body Text Indent 3"/>
    <w:lsdException w:qFormat="1" w:unhideWhenUsed="0" w:uiPriority="99"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99" w:semiHidden="0" w:name="E-mail Signature"/>
    <w:lsdException w:qFormat="1" w:unhideWhenUsed="0"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99" w:semiHidden="0" w:name="HTML Code"/>
    <w:lsdException w:qFormat="1" w:unhideWhenUsed="0" w:uiPriority="0" w:semiHidden="0" w:name="HTML Definition"/>
    <w:lsdException w:qFormat="1" w:unhideWhenUsed="0" w:uiPriority="0" w:semiHidden="0" w:name="HTML Keyboard"/>
    <w:lsdException w:qFormat="1" w:unhideWhenUsed="0" w:uiPriority="99"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qFormat="1" w:unhideWhenUsed="0" w:uiPriority="0" w:semiHidden="0" w:name="Balloon Text"/>
    <w:lsdException w:qFormat="1" w:unhideWhenUsed="0" w:uiPriority="0" w:semiHidden="0" w:name="Table Grid"/>
    <w:lsdException w:qFormat="1"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pPr>
    <w:rPr>
      <w:rFonts w:ascii="Times New Roman" w:hAnsi="Times New Roman" w:eastAsia="宋体" w:cs="Times New Roman"/>
      <w:kern w:val="2"/>
      <w:sz w:val="28"/>
      <w:szCs w:val="24"/>
      <w:lang w:val="en-US" w:eastAsia="zh-CN" w:bidi="ar-SA"/>
    </w:rPr>
  </w:style>
  <w:style w:type="paragraph" w:styleId="3">
    <w:name w:val="heading 1"/>
    <w:basedOn w:val="1"/>
    <w:next w:val="1"/>
    <w:link w:val="109"/>
    <w:qFormat/>
    <w:uiPriority w:val="2"/>
    <w:pPr>
      <w:keepNext/>
      <w:keepLines/>
      <w:numPr>
        <w:ilvl w:val="0"/>
        <w:numId w:val="1"/>
      </w:numPr>
      <w:spacing w:line="360" w:lineRule="auto"/>
      <w:ind w:left="0" w:firstLine="0" w:firstLineChars="0"/>
      <w:jc w:val="both"/>
      <w:outlineLvl w:val="0"/>
    </w:pPr>
    <w:rPr>
      <w:rFonts w:ascii="宋体" w:hAnsi="宋体" w:cs="宋体"/>
      <w:b/>
      <w:bCs/>
      <w:kern w:val="44"/>
      <w:sz w:val="36"/>
      <w:szCs w:val="32"/>
    </w:rPr>
  </w:style>
  <w:style w:type="paragraph" w:styleId="4">
    <w:name w:val="heading 2"/>
    <w:basedOn w:val="1"/>
    <w:next w:val="1"/>
    <w:link w:val="110"/>
    <w:qFormat/>
    <w:uiPriority w:val="2"/>
    <w:pPr>
      <w:keepNext/>
      <w:keepLines/>
      <w:numPr>
        <w:ilvl w:val="1"/>
        <w:numId w:val="1"/>
      </w:numPr>
      <w:spacing w:line="360" w:lineRule="auto"/>
      <w:ind w:left="0" w:firstLine="0" w:firstLineChars="0"/>
      <w:jc w:val="both"/>
      <w:outlineLvl w:val="1"/>
    </w:pPr>
    <w:rPr>
      <w:rFonts w:ascii="宋体" w:hAnsi="宋体" w:cs="宋体"/>
      <w:b/>
      <w:bCs/>
      <w:sz w:val="32"/>
      <w:szCs w:val="28"/>
    </w:rPr>
  </w:style>
  <w:style w:type="paragraph" w:styleId="5">
    <w:name w:val="heading 3"/>
    <w:basedOn w:val="1"/>
    <w:next w:val="1"/>
    <w:link w:val="111"/>
    <w:qFormat/>
    <w:uiPriority w:val="2"/>
    <w:pPr>
      <w:keepNext/>
      <w:keepLines/>
      <w:numPr>
        <w:ilvl w:val="2"/>
        <w:numId w:val="1"/>
      </w:numPr>
      <w:spacing w:line="360" w:lineRule="auto"/>
      <w:ind w:firstLine="0" w:firstLineChars="0"/>
      <w:outlineLvl w:val="2"/>
    </w:pPr>
    <w:rPr>
      <w:b/>
      <w:bCs/>
      <w:sz w:val="30"/>
      <w:szCs w:val="30"/>
    </w:rPr>
  </w:style>
  <w:style w:type="paragraph" w:styleId="6">
    <w:name w:val="heading 4"/>
    <w:basedOn w:val="1"/>
    <w:next w:val="1"/>
    <w:link w:val="112"/>
    <w:qFormat/>
    <w:uiPriority w:val="0"/>
    <w:pPr>
      <w:keepNext/>
      <w:keepLines/>
      <w:numPr>
        <w:ilvl w:val="3"/>
        <w:numId w:val="1"/>
      </w:numPr>
      <w:spacing w:line="360" w:lineRule="auto"/>
      <w:ind w:left="0" w:firstLine="0" w:firstLineChars="0"/>
      <w:outlineLvl w:val="3"/>
    </w:pPr>
    <w:rPr>
      <w:rFonts w:ascii="等线 Light" w:hAnsi="等线 Light"/>
      <w:b/>
      <w:bCs/>
      <w:szCs w:val="28"/>
    </w:rPr>
  </w:style>
  <w:style w:type="paragraph" w:styleId="7">
    <w:name w:val="heading 5"/>
    <w:basedOn w:val="1"/>
    <w:next w:val="1"/>
    <w:link w:val="113"/>
    <w:unhideWhenUsed/>
    <w:qFormat/>
    <w:uiPriority w:val="0"/>
    <w:pPr>
      <w:keepNext/>
      <w:keepLines/>
      <w:numPr>
        <w:ilvl w:val="4"/>
        <w:numId w:val="1"/>
      </w:numPr>
      <w:spacing w:before="280" w:after="290" w:line="376" w:lineRule="auto"/>
      <w:ind w:firstLine="0" w:firstLineChars="0"/>
      <w:outlineLvl w:val="4"/>
    </w:pPr>
    <w:rPr>
      <w:bCs/>
      <w:szCs w:val="28"/>
    </w:rPr>
  </w:style>
  <w:style w:type="paragraph" w:styleId="8">
    <w:name w:val="heading 6"/>
    <w:basedOn w:val="1"/>
    <w:next w:val="1"/>
    <w:link w:val="114"/>
    <w:unhideWhenUsed/>
    <w:qFormat/>
    <w:uiPriority w:val="0"/>
    <w:pPr>
      <w:keepNext/>
      <w:keepLines/>
      <w:numPr>
        <w:ilvl w:val="5"/>
        <w:numId w:val="1"/>
      </w:numPr>
      <w:spacing w:before="240" w:after="64" w:line="317" w:lineRule="auto"/>
      <w:ind w:firstLine="0" w:firstLineChars="0"/>
      <w:outlineLvl w:val="5"/>
    </w:pPr>
    <w:rPr>
      <w:rFonts w:ascii="Arial" w:hAnsi="Arial" w:eastAsia="黑体"/>
      <w:b/>
      <w:sz w:val="24"/>
    </w:rPr>
  </w:style>
  <w:style w:type="paragraph" w:styleId="9">
    <w:name w:val="heading 7"/>
    <w:basedOn w:val="1"/>
    <w:next w:val="1"/>
    <w:link w:val="115"/>
    <w:unhideWhenUsed/>
    <w:qFormat/>
    <w:uiPriority w:val="0"/>
    <w:pPr>
      <w:keepNext/>
      <w:keepLines/>
      <w:numPr>
        <w:ilvl w:val="6"/>
        <w:numId w:val="1"/>
      </w:numPr>
      <w:spacing w:before="240" w:after="64" w:line="317" w:lineRule="auto"/>
      <w:ind w:firstLine="0" w:firstLineChars="0"/>
      <w:outlineLvl w:val="6"/>
    </w:pPr>
    <w:rPr>
      <w:b/>
      <w:sz w:val="24"/>
    </w:rPr>
  </w:style>
  <w:style w:type="paragraph" w:styleId="10">
    <w:name w:val="heading 8"/>
    <w:basedOn w:val="1"/>
    <w:next w:val="1"/>
    <w:link w:val="116"/>
    <w:unhideWhenUsed/>
    <w:qFormat/>
    <w:uiPriority w:val="0"/>
    <w:pPr>
      <w:keepNext/>
      <w:keepLines/>
      <w:numPr>
        <w:ilvl w:val="7"/>
        <w:numId w:val="1"/>
      </w:numPr>
      <w:spacing w:before="240" w:after="64" w:line="317" w:lineRule="auto"/>
      <w:ind w:firstLine="0" w:firstLineChars="0"/>
      <w:outlineLvl w:val="7"/>
    </w:pPr>
    <w:rPr>
      <w:rFonts w:ascii="Arial" w:hAnsi="Arial" w:eastAsia="黑体"/>
      <w:sz w:val="24"/>
    </w:rPr>
  </w:style>
  <w:style w:type="paragraph" w:styleId="11">
    <w:name w:val="heading 9"/>
    <w:basedOn w:val="1"/>
    <w:next w:val="1"/>
    <w:link w:val="117"/>
    <w:unhideWhenUsed/>
    <w:qFormat/>
    <w:uiPriority w:val="0"/>
    <w:pPr>
      <w:keepNext/>
      <w:keepLines/>
      <w:numPr>
        <w:ilvl w:val="8"/>
        <w:numId w:val="1"/>
      </w:numPr>
      <w:spacing w:before="240" w:after="64" w:line="317" w:lineRule="auto"/>
      <w:ind w:firstLine="0" w:firstLineChars="0"/>
      <w:outlineLvl w:val="8"/>
    </w:pPr>
    <w:rPr>
      <w:rFonts w:ascii="Arial" w:hAnsi="Arial" w:eastAsia="黑体"/>
      <w:sz w:val="21"/>
    </w:rPr>
  </w:style>
  <w:style w:type="character" w:default="1" w:styleId="91">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148"/>
    <w:qFormat/>
    <w:uiPriority w:val="99"/>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qFormat/>
    <w:uiPriority w:val="99"/>
    <w:pPr>
      <w:widowControl/>
      <w:topLinePunct/>
      <w:adjustRightInd w:val="0"/>
      <w:snapToGrid w:val="0"/>
      <w:spacing w:before="160" w:after="160" w:line="240" w:lineRule="atLeast"/>
      <w:ind w:left="100" w:leftChars="400" w:hanging="200" w:hangingChars="200"/>
    </w:pPr>
    <w:rPr>
      <w:rFonts w:cs="Arial"/>
      <w:sz w:val="21"/>
      <w:szCs w:val="21"/>
    </w:rPr>
  </w:style>
  <w:style w:type="paragraph" w:styleId="13">
    <w:name w:val="toc 7"/>
    <w:basedOn w:val="1"/>
    <w:next w:val="1"/>
    <w:unhideWhenUsed/>
    <w:qFormat/>
    <w:uiPriority w:val="39"/>
    <w:pPr>
      <w:ind w:left="2520" w:leftChars="1200" w:firstLine="0" w:firstLineChars="0"/>
      <w:jc w:val="both"/>
    </w:pPr>
    <w:rPr>
      <w:rFonts w:asciiTheme="minorHAnsi" w:hAnsiTheme="minorHAnsi" w:eastAsiaTheme="minorEastAsia" w:cstheme="minorBidi"/>
      <w:sz w:val="21"/>
      <w:szCs w:val="22"/>
    </w:rPr>
  </w:style>
  <w:style w:type="paragraph" w:styleId="14">
    <w:name w:val="List Number 2"/>
    <w:basedOn w:val="1"/>
    <w:qFormat/>
    <w:uiPriority w:val="99"/>
    <w:pPr>
      <w:numPr>
        <w:ilvl w:val="0"/>
        <w:numId w:val="2"/>
      </w:numPr>
      <w:contextualSpacing/>
      <w:jc w:val="both"/>
    </w:pPr>
    <w:rPr>
      <w:rFonts w:ascii="Calibri" w:hAnsi="Calibri"/>
      <w:sz w:val="21"/>
      <w:szCs w:val="22"/>
    </w:rPr>
  </w:style>
  <w:style w:type="paragraph" w:styleId="15">
    <w:name w:val="table of authorities"/>
    <w:basedOn w:val="1"/>
    <w:next w:val="1"/>
    <w:qFormat/>
    <w:uiPriority w:val="99"/>
    <w:pPr>
      <w:widowControl/>
      <w:topLinePunct/>
      <w:adjustRightInd w:val="0"/>
      <w:snapToGrid w:val="0"/>
      <w:spacing w:before="160" w:after="160" w:line="240" w:lineRule="atLeast"/>
      <w:ind w:left="420" w:firstLine="0" w:firstLineChars="0"/>
    </w:pPr>
    <w:rPr>
      <w:rFonts w:cs="Arial"/>
      <w:sz w:val="21"/>
      <w:szCs w:val="21"/>
    </w:rPr>
  </w:style>
  <w:style w:type="paragraph" w:styleId="16">
    <w:name w:val="Note Heading"/>
    <w:basedOn w:val="1"/>
    <w:next w:val="1"/>
    <w:link w:val="149"/>
    <w:qFormat/>
    <w:uiPriority w:val="99"/>
    <w:pPr>
      <w:widowControl/>
      <w:topLinePunct/>
      <w:adjustRightInd w:val="0"/>
      <w:snapToGrid w:val="0"/>
      <w:spacing w:before="160" w:after="160" w:line="240" w:lineRule="atLeast"/>
      <w:ind w:left="1701" w:firstLine="0" w:firstLineChars="0"/>
      <w:jc w:val="center"/>
    </w:pPr>
    <w:rPr>
      <w:rFonts w:cs="Arial"/>
      <w:sz w:val="21"/>
      <w:szCs w:val="21"/>
    </w:rPr>
  </w:style>
  <w:style w:type="paragraph" w:styleId="17">
    <w:name w:val="List Bullet 4"/>
    <w:basedOn w:val="1"/>
    <w:qFormat/>
    <w:uiPriority w:val="99"/>
    <w:pPr>
      <w:widowControl/>
      <w:numPr>
        <w:ilvl w:val="0"/>
        <w:numId w:val="3"/>
      </w:numPr>
      <w:tabs>
        <w:tab w:val="left" w:pos="360"/>
        <w:tab w:val="clear" w:pos="1620"/>
      </w:tabs>
      <w:topLinePunct/>
      <w:adjustRightInd w:val="0"/>
      <w:snapToGrid w:val="0"/>
      <w:spacing w:before="160" w:after="160" w:line="240" w:lineRule="atLeast"/>
      <w:ind w:left="0" w:firstLine="0" w:firstLineChars="0"/>
    </w:pPr>
    <w:rPr>
      <w:rFonts w:cs="Arial"/>
      <w:sz w:val="21"/>
      <w:szCs w:val="21"/>
    </w:rPr>
  </w:style>
  <w:style w:type="paragraph" w:styleId="18">
    <w:name w:val="index 8"/>
    <w:basedOn w:val="1"/>
    <w:next w:val="1"/>
    <w:qFormat/>
    <w:uiPriority w:val="99"/>
    <w:pPr>
      <w:widowControl/>
      <w:topLinePunct/>
      <w:adjustRightInd w:val="0"/>
      <w:snapToGrid w:val="0"/>
      <w:spacing w:before="160" w:after="160" w:line="240" w:lineRule="atLeast"/>
      <w:ind w:left="1680" w:hanging="210" w:firstLineChars="0"/>
    </w:pPr>
    <w:rPr>
      <w:rFonts w:cs="Arial"/>
      <w:sz w:val="20"/>
      <w:szCs w:val="20"/>
    </w:rPr>
  </w:style>
  <w:style w:type="paragraph" w:styleId="19">
    <w:name w:val="E-mail Signature"/>
    <w:basedOn w:val="1"/>
    <w:link w:val="150"/>
    <w:qFormat/>
    <w:uiPriority w:val="99"/>
    <w:pPr>
      <w:widowControl/>
      <w:topLinePunct/>
      <w:adjustRightInd w:val="0"/>
      <w:snapToGrid w:val="0"/>
      <w:spacing w:before="160" w:after="160" w:line="240" w:lineRule="atLeast"/>
      <w:ind w:left="1701" w:firstLine="0" w:firstLineChars="0"/>
    </w:pPr>
    <w:rPr>
      <w:rFonts w:cs="Arial"/>
      <w:sz w:val="21"/>
      <w:szCs w:val="21"/>
    </w:rPr>
  </w:style>
  <w:style w:type="paragraph" w:styleId="20">
    <w:name w:val="List Number"/>
    <w:basedOn w:val="1"/>
    <w:qFormat/>
    <w:uiPriority w:val="99"/>
    <w:pPr>
      <w:widowControl/>
      <w:numPr>
        <w:ilvl w:val="0"/>
        <w:numId w:val="4"/>
      </w:numPr>
      <w:topLinePunct/>
      <w:adjustRightInd w:val="0"/>
      <w:snapToGrid w:val="0"/>
      <w:spacing w:before="160" w:after="160" w:line="240" w:lineRule="atLeast"/>
      <w:ind w:left="0" w:firstLine="0" w:firstLineChars="0"/>
    </w:pPr>
    <w:rPr>
      <w:rFonts w:cs="Arial"/>
      <w:sz w:val="21"/>
      <w:szCs w:val="21"/>
    </w:rPr>
  </w:style>
  <w:style w:type="paragraph" w:styleId="21">
    <w:name w:val="Normal Indent"/>
    <w:basedOn w:val="1"/>
    <w:link w:val="118"/>
    <w:qFormat/>
    <w:uiPriority w:val="0"/>
    <w:pPr>
      <w:adjustRightInd w:val="0"/>
      <w:snapToGrid w:val="0"/>
      <w:spacing w:after="120" w:line="300" w:lineRule="auto"/>
      <w:ind w:firstLine="482"/>
    </w:pPr>
    <w:rPr>
      <w:rFonts w:ascii="仿宋_GB2312" w:hAnsi="宋体" w:eastAsia="仿宋_GB2312"/>
      <w:sz w:val="24"/>
      <w:szCs w:val="22"/>
    </w:rPr>
  </w:style>
  <w:style w:type="paragraph" w:styleId="22">
    <w:name w:val="caption"/>
    <w:next w:val="23"/>
    <w:link w:val="151"/>
    <w:qFormat/>
    <w:uiPriority w:val="0"/>
    <w:pPr>
      <w:adjustRightInd w:val="0"/>
      <w:jc w:val="center"/>
    </w:pPr>
    <w:rPr>
      <w:rFonts w:ascii="Times New Roman" w:hAnsi="Times New Roman" w:eastAsia="宋体" w:cstheme="majorBidi"/>
      <w:kern w:val="2"/>
      <w:sz w:val="21"/>
      <w:lang w:val="en-US" w:eastAsia="zh-CN" w:bidi="ar-SA"/>
    </w:rPr>
  </w:style>
  <w:style w:type="paragraph" w:customStyle="1" w:styleId="23">
    <w:name w:val="F@正文"/>
    <w:link w:val="147"/>
    <w:qFormat/>
    <w:uiPriority w:val="0"/>
    <w:pPr>
      <w:spacing w:line="360" w:lineRule="auto"/>
      <w:ind w:firstLine="200" w:firstLineChars="200"/>
      <w:jc w:val="both"/>
    </w:pPr>
    <w:rPr>
      <w:rFonts w:ascii="Times New Roman" w:hAnsi="Times New Roman" w:eastAsia="宋体" w:cstheme="majorBidi"/>
      <w:kern w:val="2"/>
      <w:sz w:val="24"/>
      <w:lang w:val="en-US" w:eastAsia="zh-CN" w:bidi="ar-SA"/>
    </w:rPr>
  </w:style>
  <w:style w:type="paragraph" w:styleId="24">
    <w:name w:val="index 5"/>
    <w:basedOn w:val="1"/>
    <w:next w:val="1"/>
    <w:qFormat/>
    <w:uiPriority w:val="99"/>
    <w:pPr>
      <w:widowControl/>
      <w:topLinePunct/>
      <w:adjustRightInd w:val="0"/>
      <w:snapToGrid w:val="0"/>
      <w:spacing w:before="160" w:after="160" w:line="240" w:lineRule="atLeast"/>
      <w:ind w:left="1050" w:hanging="210" w:firstLineChars="0"/>
    </w:pPr>
    <w:rPr>
      <w:rFonts w:cs="Arial"/>
      <w:sz w:val="20"/>
      <w:szCs w:val="20"/>
    </w:rPr>
  </w:style>
  <w:style w:type="paragraph" w:styleId="25">
    <w:name w:val="List Bullet"/>
    <w:basedOn w:val="1"/>
    <w:qFormat/>
    <w:uiPriority w:val="0"/>
    <w:pPr>
      <w:widowControl/>
      <w:numPr>
        <w:ilvl w:val="0"/>
        <w:numId w:val="5"/>
      </w:numPr>
      <w:topLinePunct/>
      <w:adjustRightInd w:val="0"/>
      <w:snapToGrid w:val="0"/>
      <w:spacing w:before="160" w:after="160" w:line="240" w:lineRule="atLeast"/>
      <w:ind w:firstLine="0" w:firstLineChars="0"/>
    </w:pPr>
    <w:rPr>
      <w:rFonts w:cs="Arial"/>
      <w:sz w:val="21"/>
      <w:szCs w:val="21"/>
    </w:rPr>
  </w:style>
  <w:style w:type="paragraph" w:styleId="26">
    <w:name w:val="envelope address"/>
    <w:basedOn w:val="1"/>
    <w:qFormat/>
    <w:uiPriority w:val="99"/>
    <w:pPr>
      <w:framePr w:w="7920" w:h="1980" w:hRule="exact" w:hSpace="180" w:wrap="around" w:vAnchor="margin" w:hAnchor="page" w:xAlign="center" w:yAlign="bottom"/>
      <w:widowControl/>
      <w:topLinePunct/>
      <w:adjustRightInd w:val="0"/>
      <w:snapToGrid w:val="0"/>
      <w:spacing w:before="160" w:after="160" w:line="240" w:lineRule="atLeast"/>
      <w:ind w:left="100" w:leftChars="1400" w:firstLine="0" w:firstLineChars="0"/>
    </w:pPr>
    <w:rPr>
      <w:rFonts w:ascii="Arial" w:hAnsi="Arial" w:cs="Arial"/>
      <w:sz w:val="21"/>
      <w:szCs w:val="21"/>
    </w:rPr>
  </w:style>
  <w:style w:type="paragraph" w:styleId="27">
    <w:name w:val="Document Map"/>
    <w:basedOn w:val="1"/>
    <w:link w:val="152"/>
    <w:qFormat/>
    <w:uiPriority w:val="0"/>
    <w:pPr>
      <w:widowControl/>
      <w:shd w:val="clear" w:color="auto" w:fill="000080"/>
      <w:topLinePunct/>
      <w:adjustRightInd w:val="0"/>
      <w:snapToGrid w:val="0"/>
      <w:spacing w:before="160" w:after="160" w:line="240" w:lineRule="atLeast"/>
      <w:ind w:left="1701" w:firstLine="0" w:firstLineChars="0"/>
    </w:pPr>
    <w:rPr>
      <w:rFonts w:cs="Arial"/>
      <w:sz w:val="21"/>
      <w:szCs w:val="21"/>
    </w:rPr>
  </w:style>
  <w:style w:type="paragraph" w:styleId="28">
    <w:name w:val="toa heading"/>
    <w:basedOn w:val="1"/>
    <w:next w:val="1"/>
    <w:qFormat/>
    <w:uiPriority w:val="99"/>
    <w:pPr>
      <w:widowControl/>
      <w:topLinePunct/>
      <w:adjustRightInd w:val="0"/>
      <w:snapToGrid w:val="0"/>
      <w:spacing w:before="120" w:after="160" w:line="240" w:lineRule="atLeast"/>
      <w:ind w:left="1701" w:firstLine="0" w:firstLineChars="0"/>
    </w:pPr>
    <w:rPr>
      <w:rFonts w:ascii="Arial" w:hAnsi="Arial" w:cs="Arial"/>
      <w:sz w:val="21"/>
      <w:szCs w:val="21"/>
    </w:rPr>
  </w:style>
  <w:style w:type="paragraph" w:styleId="29">
    <w:name w:val="annotation text"/>
    <w:basedOn w:val="1"/>
    <w:link w:val="144"/>
    <w:qFormat/>
    <w:uiPriority w:val="0"/>
    <w:pPr>
      <w:ind w:firstLine="0" w:firstLineChars="0"/>
    </w:pPr>
    <w:rPr>
      <w:sz w:val="21"/>
    </w:rPr>
  </w:style>
  <w:style w:type="paragraph" w:styleId="30">
    <w:name w:val="index 6"/>
    <w:basedOn w:val="1"/>
    <w:next w:val="1"/>
    <w:qFormat/>
    <w:uiPriority w:val="99"/>
    <w:pPr>
      <w:widowControl/>
      <w:topLinePunct/>
      <w:adjustRightInd w:val="0"/>
      <w:snapToGrid w:val="0"/>
      <w:spacing w:before="160" w:after="160" w:line="240" w:lineRule="atLeast"/>
      <w:ind w:left="1260" w:hanging="210" w:firstLineChars="0"/>
    </w:pPr>
    <w:rPr>
      <w:rFonts w:cs="Arial"/>
      <w:sz w:val="20"/>
      <w:szCs w:val="20"/>
    </w:rPr>
  </w:style>
  <w:style w:type="paragraph" w:styleId="31">
    <w:name w:val="Salutation"/>
    <w:basedOn w:val="1"/>
    <w:next w:val="1"/>
    <w:link w:val="153"/>
    <w:qFormat/>
    <w:uiPriority w:val="99"/>
    <w:pPr>
      <w:widowControl/>
      <w:topLinePunct/>
      <w:adjustRightInd w:val="0"/>
      <w:snapToGrid w:val="0"/>
      <w:spacing w:before="160" w:after="160" w:line="240" w:lineRule="atLeast"/>
      <w:ind w:left="1701" w:firstLine="0" w:firstLineChars="0"/>
    </w:pPr>
    <w:rPr>
      <w:rFonts w:cs="Arial"/>
      <w:sz w:val="21"/>
      <w:szCs w:val="21"/>
    </w:rPr>
  </w:style>
  <w:style w:type="paragraph" w:styleId="32">
    <w:name w:val="Body Text 3"/>
    <w:basedOn w:val="1"/>
    <w:link w:val="154"/>
    <w:qFormat/>
    <w:uiPriority w:val="99"/>
    <w:pPr>
      <w:widowControl/>
      <w:topLinePunct/>
      <w:adjustRightInd w:val="0"/>
      <w:snapToGrid w:val="0"/>
      <w:spacing w:before="160" w:after="120" w:line="240" w:lineRule="atLeast"/>
      <w:ind w:left="1701" w:firstLine="0" w:firstLineChars="0"/>
    </w:pPr>
    <w:rPr>
      <w:rFonts w:cs="Arial"/>
      <w:sz w:val="16"/>
      <w:szCs w:val="16"/>
    </w:rPr>
  </w:style>
  <w:style w:type="paragraph" w:styleId="33">
    <w:name w:val="Closing"/>
    <w:basedOn w:val="1"/>
    <w:link w:val="155"/>
    <w:qFormat/>
    <w:uiPriority w:val="99"/>
    <w:pPr>
      <w:widowControl/>
      <w:topLinePunct/>
      <w:adjustRightInd w:val="0"/>
      <w:snapToGrid w:val="0"/>
      <w:spacing w:before="160" w:after="160" w:line="240" w:lineRule="atLeast"/>
      <w:ind w:left="100" w:leftChars="2100" w:firstLine="0" w:firstLineChars="0"/>
    </w:pPr>
    <w:rPr>
      <w:rFonts w:cs="Arial"/>
      <w:sz w:val="21"/>
      <w:szCs w:val="21"/>
    </w:rPr>
  </w:style>
  <w:style w:type="paragraph" w:styleId="34">
    <w:name w:val="List Bullet 3"/>
    <w:basedOn w:val="1"/>
    <w:qFormat/>
    <w:uiPriority w:val="99"/>
    <w:pPr>
      <w:widowControl/>
      <w:numPr>
        <w:ilvl w:val="0"/>
        <w:numId w:val="6"/>
      </w:numPr>
      <w:tabs>
        <w:tab w:val="left" w:pos="360"/>
        <w:tab w:val="clear" w:pos="1200"/>
      </w:tabs>
      <w:topLinePunct/>
      <w:adjustRightInd w:val="0"/>
      <w:snapToGrid w:val="0"/>
      <w:spacing w:before="160" w:after="160" w:line="240" w:lineRule="atLeast"/>
      <w:ind w:left="0" w:firstLine="0" w:firstLineChars="0"/>
    </w:pPr>
    <w:rPr>
      <w:rFonts w:cs="Arial"/>
      <w:sz w:val="21"/>
      <w:szCs w:val="21"/>
    </w:rPr>
  </w:style>
  <w:style w:type="paragraph" w:styleId="35">
    <w:name w:val="Body Text"/>
    <w:basedOn w:val="1"/>
    <w:link w:val="119"/>
    <w:qFormat/>
    <w:uiPriority w:val="0"/>
    <w:pPr>
      <w:spacing w:line="300" w:lineRule="auto"/>
      <w:ind w:firstLine="476"/>
    </w:pPr>
    <w:rPr>
      <w:rFonts w:ascii="宋体" w:hAnsi="宋体"/>
      <w:szCs w:val="20"/>
    </w:rPr>
  </w:style>
  <w:style w:type="paragraph" w:styleId="36">
    <w:name w:val="Body Text Indent"/>
    <w:basedOn w:val="1"/>
    <w:link w:val="120"/>
    <w:qFormat/>
    <w:uiPriority w:val="0"/>
    <w:pPr>
      <w:spacing w:line="480" w:lineRule="exact"/>
      <w:ind w:firstLine="480"/>
    </w:pPr>
    <w:rPr>
      <w:rFonts w:ascii="宋体" w:hAnsi="宋体"/>
      <w:sz w:val="24"/>
    </w:rPr>
  </w:style>
  <w:style w:type="paragraph" w:styleId="37">
    <w:name w:val="List Number 3"/>
    <w:basedOn w:val="1"/>
    <w:qFormat/>
    <w:uiPriority w:val="99"/>
    <w:pPr>
      <w:widowControl/>
      <w:numPr>
        <w:ilvl w:val="0"/>
        <w:numId w:val="7"/>
      </w:numPr>
      <w:tabs>
        <w:tab w:val="left" w:pos="360"/>
        <w:tab w:val="clear" w:pos="1200"/>
      </w:tabs>
      <w:topLinePunct/>
      <w:adjustRightInd w:val="0"/>
      <w:snapToGrid w:val="0"/>
      <w:spacing w:before="160" w:after="160" w:line="240" w:lineRule="atLeast"/>
      <w:ind w:left="0" w:firstLine="0" w:firstLineChars="0"/>
    </w:pPr>
    <w:rPr>
      <w:rFonts w:cs="Arial"/>
      <w:sz w:val="21"/>
      <w:szCs w:val="21"/>
    </w:rPr>
  </w:style>
  <w:style w:type="paragraph" w:styleId="38">
    <w:name w:val="List 2"/>
    <w:basedOn w:val="1"/>
    <w:qFormat/>
    <w:uiPriority w:val="99"/>
    <w:pPr>
      <w:widowControl/>
      <w:topLinePunct/>
      <w:adjustRightInd w:val="0"/>
      <w:snapToGrid w:val="0"/>
      <w:spacing w:before="160" w:after="160" w:line="240" w:lineRule="atLeast"/>
      <w:ind w:left="100" w:leftChars="200" w:hanging="200" w:hangingChars="200"/>
    </w:pPr>
    <w:rPr>
      <w:rFonts w:cs="Arial"/>
      <w:sz w:val="21"/>
      <w:szCs w:val="21"/>
    </w:rPr>
  </w:style>
  <w:style w:type="paragraph" w:styleId="39">
    <w:name w:val="List Continue"/>
    <w:basedOn w:val="1"/>
    <w:qFormat/>
    <w:uiPriority w:val="99"/>
    <w:pPr>
      <w:widowControl/>
      <w:topLinePunct/>
      <w:adjustRightInd w:val="0"/>
      <w:snapToGrid w:val="0"/>
      <w:spacing w:before="160" w:after="120" w:line="240" w:lineRule="atLeast"/>
      <w:ind w:left="420" w:leftChars="200" w:firstLine="0" w:firstLineChars="0"/>
    </w:pPr>
    <w:rPr>
      <w:rFonts w:cs="Arial"/>
      <w:sz w:val="21"/>
      <w:szCs w:val="21"/>
    </w:rPr>
  </w:style>
  <w:style w:type="paragraph" w:styleId="40">
    <w:name w:val="Block Text"/>
    <w:basedOn w:val="1"/>
    <w:qFormat/>
    <w:uiPriority w:val="99"/>
    <w:pPr>
      <w:widowControl/>
      <w:topLinePunct/>
      <w:adjustRightInd w:val="0"/>
      <w:snapToGrid w:val="0"/>
      <w:spacing w:before="160" w:after="120" w:line="240" w:lineRule="atLeast"/>
      <w:ind w:left="1440" w:leftChars="700" w:right="1440" w:rightChars="700" w:firstLine="0" w:firstLineChars="0"/>
    </w:pPr>
    <w:rPr>
      <w:rFonts w:cs="Arial"/>
      <w:sz w:val="21"/>
      <w:szCs w:val="21"/>
    </w:rPr>
  </w:style>
  <w:style w:type="paragraph" w:styleId="41">
    <w:name w:val="List Bullet 2"/>
    <w:basedOn w:val="1"/>
    <w:qFormat/>
    <w:uiPriority w:val="0"/>
    <w:pPr>
      <w:widowControl/>
      <w:numPr>
        <w:ilvl w:val="0"/>
        <w:numId w:val="8"/>
      </w:numPr>
      <w:tabs>
        <w:tab w:val="left" w:pos="360"/>
        <w:tab w:val="clear" w:pos="780"/>
      </w:tabs>
      <w:topLinePunct/>
      <w:adjustRightInd w:val="0"/>
      <w:snapToGrid w:val="0"/>
      <w:spacing w:before="160" w:after="160" w:line="240" w:lineRule="atLeast"/>
      <w:ind w:left="0" w:firstLine="0" w:firstLineChars="0"/>
    </w:pPr>
    <w:rPr>
      <w:rFonts w:cs="Arial"/>
      <w:sz w:val="21"/>
      <w:szCs w:val="21"/>
    </w:rPr>
  </w:style>
  <w:style w:type="paragraph" w:styleId="42">
    <w:name w:val="HTML Address"/>
    <w:basedOn w:val="1"/>
    <w:link w:val="157"/>
    <w:qFormat/>
    <w:uiPriority w:val="0"/>
    <w:pPr>
      <w:widowControl/>
      <w:topLinePunct/>
      <w:adjustRightInd w:val="0"/>
      <w:snapToGrid w:val="0"/>
      <w:spacing w:before="160" w:after="160" w:line="240" w:lineRule="atLeast"/>
      <w:ind w:left="1701" w:firstLine="0" w:firstLineChars="0"/>
    </w:pPr>
    <w:rPr>
      <w:rFonts w:cs="Arial"/>
      <w:i/>
      <w:iCs/>
      <w:sz w:val="21"/>
      <w:szCs w:val="21"/>
    </w:rPr>
  </w:style>
  <w:style w:type="paragraph" w:styleId="43">
    <w:name w:val="index 4"/>
    <w:basedOn w:val="1"/>
    <w:next w:val="1"/>
    <w:qFormat/>
    <w:uiPriority w:val="99"/>
    <w:pPr>
      <w:widowControl/>
      <w:topLinePunct/>
      <w:adjustRightInd w:val="0"/>
      <w:snapToGrid w:val="0"/>
      <w:spacing w:before="160" w:after="160" w:line="240" w:lineRule="atLeast"/>
      <w:ind w:left="1260" w:firstLine="0" w:firstLineChars="0"/>
    </w:pPr>
    <w:rPr>
      <w:rFonts w:cs="Arial"/>
      <w:sz w:val="21"/>
      <w:szCs w:val="21"/>
    </w:rPr>
  </w:style>
  <w:style w:type="paragraph" w:styleId="44">
    <w:name w:val="toc 5"/>
    <w:basedOn w:val="1"/>
    <w:next w:val="1"/>
    <w:unhideWhenUsed/>
    <w:qFormat/>
    <w:uiPriority w:val="39"/>
    <w:pPr>
      <w:ind w:left="1680" w:leftChars="800" w:firstLine="0" w:firstLineChars="0"/>
      <w:jc w:val="both"/>
    </w:pPr>
    <w:rPr>
      <w:rFonts w:asciiTheme="minorHAnsi" w:hAnsiTheme="minorHAnsi" w:eastAsiaTheme="minorEastAsia" w:cstheme="minorBidi"/>
      <w:sz w:val="21"/>
      <w:szCs w:val="22"/>
    </w:rPr>
  </w:style>
  <w:style w:type="paragraph" w:styleId="45">
    <w:name w:val="toc 3"/>
    <w:basedOn w:val="1"/>
    <w:next w:val="1"/>
    <w:link w:val="121"/>
    <w:qFormat/>
    <w:uiPriority w:val="39"/>
    <w:pPr>
      <w:ind w:left="420"/>
    </w:pPr>
    <w:rPr>
      <w:i/>
      <w:iCs/>
    </w:rPr>
  </w:style>
  <w:style w:type="paragraph" w:styleId="46">
    <w:name w:val="Plain Text"/>
    <w:basedOn w:val="1"/>
    <w:link w:val="158"/>
    <w:qFormat/>
    <w:uiPriority w:val="0"/>
    <w:pPr>
      <w:spacing w:line="360" w:lineRule="auto"/>
      <w:ind w:firstLine="0" w:firstLineChars="0"/>
      <w:jc w:val="both"/>
    </w:pPr>
    <w:rPr>
      <w:rFonts w:ascii="宋体" w:hAnsi="Courier New" w:cs="Courier New"/>
      <w:sz w:val="21"/>
      <w:szCs w:val="21"/>
    </w:rPr>
  </w:style>
  <w:style w:type="paragraph" w:styleId="47">
    <w:name w:val="List Bullet 5"/>
    <w:basedOn w:val="1"/>
    <w:qFormat/>
    <w:uiPriority w:val="99"/>
    <w:pPr>
      <w:widowControl/>
      <w:numPr>
        <w:ilvl w:val="0"/>
        <w:numId w:val="9"/>
      </w:numPr>
      <w:tabs>
        <w:tab w:val="left" w:pos="360"/>
        <w:tab w:val="clear" w:pos="2040"/>
      </w:tabs>
      <w:topLinePunct/>
      <w:adjustRightInd w:val="0"/>
      <w:snapToGrid w:val="0"/>
      <w:spacing w:before="160" w:after="160" w:line="240" w:lineRule="atLeast"/>
      <w:ind w:left="0" w:firstLine="0" w:firstLineChars="0"/>
    </w:pPr>
    <w:rPr>
      <w:rFonts w:cs="Arial"/>
      <w:sz w:val="21"/>
      <w:szCs w:val="21"/>
    </w:rPr>
  </w:style>
  <w:style w:type="paragraph" w:styleId="48">
    <w:name w:val="List Number 4"/>
    <w:basedOn w:val="1"/>
    <w:qFormat/>
    <w:uiPriority w:val="99"/>
    <w:pPr>
      <w:widowControl/>
      <w:numPr>
        <w:ilvl w:val="0"/>
        <w:numId w:val="10"/>
      </w:numPr>
      <w:tabs>
        <w:tab w:val="left" w:pos="360"/>
        <w:tab w:val="clear" w:pos="1620"/>
      </w:tabs>
      <w:topLinePunct/>
      <w:adjustRightInd w:val="0"/>
      <w:snapToGrid w:val="0"/>
      <w:spacing w:before="160" w:after="160" w:line="240" w:lineRule="atLeast"/>
      <w:ind w:left="0" w:firstLine="0" w:firstLineChars="0"/>
    </w:pPr>
    <w:rPr>
      <w:rFonts w:cs="Arial"/>
      <w:sz w:val="21"/>
      <w:szCs w:val="21"/>
    </w:rPr>
  </w:style>
  <w:style w:type="paragraph" w:styleId="49">
    <w:name w:val="toc 8"/>
    <w:basedOn w:val="1"/>
    <w:next w:val="1"/>
    <w:unhideWhenUsed/>
    <w:qFormat/>
    <w:uiPriority w:val="39"/>
    <w:pPr>
      <w:ind w:left="2940" w:leftChars="1400" w:firstLine="0" w:firstLineChars="0"/>
      <w:jc w:val="both"/>
    </w:pPr>
    <w:rPr>
      <w:rFonts w:asciiTheme="minorHAnsi" w:hAnsiTheme="minorHAnsi" w:eastAsiaTheme="minorEastAsia" w:cstheme="minorBidi"/>
      <w:sz w:val="21"/>
      <w:szCs w:val="22"/>
    </w:rPr>
  </w:style>
  <w:style w:type="paragraph" w:styleId="50">
    <w:name w:val="index 3"/>
    <w:basedOn w:val="1"/>
    <w:next w:val="1"/>
    <w:qFormat/>
    <w:uiPriority w:val="99"/>
    <w:pPr>
      <w:widowControl/>
      <w:topLinePunct/>
      <w:adjustRightInd w:val="0"/>
      <w:snapToGrid w:val="0"/>
      <w:spacing w:before="160" w:after="160" w:line="240" w:lineRule="atLeast"/>
      <w:ind w:left="400" w:leftChars="400" w:firstLine="0" w:firstLineChars="0"/>
    </w:pPr>
    <w:rPr>
      <w:rFonts w:cs="Arial"/>
      <w:sz w:val="24"/>
      <w:szCs w:val="21"/>
    </w:rPr>
  </w:style>
  <w:style w:type="paragraph" w:styleId="51">
    <w:name w:val="Date"/>
    <w:basedOn w:val="1"/>
    <w:next w:val="1"/>
    <w:link w:val="159"/>
    <w:qFormat/>
    <w:uiPriority w:val="99"/>
    <w:pPr>
      <w:widowControl/>
      <w:topLinePunct/>
      <w:adjustRightInd w:val="0"/>
      <w:snapToGrid w:val="0"/>
      <w:spacing w:before="160" w:after="160" w:line="240" w:lineRule="atLeast"/>
      <w:ind w:left="100" w:leftChars="2500" w:firstLine="0" w:firstLineChars="0"/>
    </w:pPr>
    <w:rPr>
      <w:rFonts w:cs="Arial"/>
      <w:sz w:val="21"/>
      <w:szCs w:val="21"/>
    </w:rPr>
  </w:style>
  <w:style w:type="paragraph" w:styleId="52">
    <w:name w:val="Body Text Indent 2"/>
    <w:basedOn w:val="1"/>
    <w:link w:val="160"/>
    <w:qFormat/>
    <w:uiPriority w:val="0"/>
    <w:pPr>
      <w:spacing w:after="120" w:line="480" w:lineRule="auto"/>
      <w:ind w:left="420" w:leftChars="200" w:firstLine="0" w:firstLineChars="0"/>
      <w:jc w:val="both"/>
    </w:pPr>
    <w:rPr>
      <w:rFonts w:asciiTheme="minorHAnsi" w:hAnsiTheme="minorHAnsi" w:eastAsiaTheme="minorEastAsia" w:cstheme="minorBidi"/>
      <w:sz w:val="21"/>
      <w:szCs w:val="22"/>
    </w:rPr>
  </w:style>
  <w:style w:type="paragraph" w:styleId="53">
    <w:name w:val="endnote text"/>
    <w:basedOn w:val="1"/>
    <w:link w:val="161"/>
    <w:qFormat/>
    <w:uiPriority w:val="0"/>
    <w:pPr>
      <w:widowControl/>
      <w:topLinePunct/>
      <w:adjustRightInd w:val="0"/>
      <w:snapToGrid w:val="0"/>
      <w:spacing w:before="160" w:after="160" w:line="240" w:lineRule="atLeast"/>
      <w:ind w:left="1701" w:firstLine="0" w:firstLineChars="0"/>
    </w:pPr>
    <w:rPr>
      <w:rFonts w:cs="Arial"/>
      <w:sz w:val="21"/>
      <w:szCs w:val="21"/>
    </w:rPr>
  </w:style>
  <w:style w:type="paragraph" w:styleId="54">
    <w:name w:val="List Continue 5"/>
    <w:basedOn w:val="1"/>
    <w:qFormat/>
    <w:uiPriority w:val="99"/>
    <w:pPr>
      <w:widowControl/>
      <w:topLinePunct/>
      <w:adjustRightInd w:val="0"/>
      <w:snapToGrid w:val="0"/>
      <w:spacing w:before="160" w:after="120" w:line="240" w:lineRule="atLeast"/>
      <w:ind w:left="2100" w:leftChars="1000" w:firstLine="0" w:firstLineChars="0"/>
    </w:pPr>
    <w:rPr>
      <w:rFonts w:cs="Arial"/>
      <w:sz w:val="21"/>
      <w:szCs w:val="21"/>
    </w:rPr>
  </w:style>
  <w:style w:type="paragraph" w:styleId="55">
    <w:name w:val="Balloon Text"/>
    <w:basedOn w:val="1"/>
    <w:link w:val="145"/>
    <w:qFormat/>
    <w:uiPriority w:val="0"/>
    <w:rPr>
      <w:sz w:val="18"/>
      <w:szCs w:val="18"/>
    </w:rPr>
  </w:style>
  <w:style w:type="paragraph" w:styleId="56">
    <w:name w:val="footer"/>
    <w:basedOn w:val="1"/>
    <w:link w:val="122"/>
    <w:qFormat/>
    <w:uiPriority w:val="99"/>
    <w:pPr>
      <w:tabs>
        <w:tab w:val="center" w:pos="4153"/>
        <w:tab w:val="right" w:pos="8306"/>
      </w:tabs>
      <w:snapToGrid w:val="0"/>
    </w:pPr>
    <w:rPr>
      <w:sz w:val="18"/>
    </w:rPr>
  </w:style>
  <w:style w:type="paragraph" w:styleId="57">
    <w:name w:val="envelope return"/>
    <w:basedOn w:val="1"/>
    <w:qFormat/>
    <w:uiPriority w:val="99"/>
    <w:pPr>
      <w:widowControl/>
      <w:topLinePunct/>
      <w:adjustRightInd w:val="0"/>
      <w:snapToGrid w:val="0"/>
      <w:spacing w:before="160" w:after="160" w:line="240" w:lineRule="atLeast"/>
      <w:ind w:left="1701" w:firstLine="0" w:firstLineChars="0"/>
    </w:pPr>
    <w:rPr>
      <w:rFonts w:ascii="Arial" w:hAnsi="Arial" w:cs="Arial"/>
      <w:sz w:val="21"/>
      <w:szCs w:val="21"/>
    </w:rPr>
  </w:style>
  <w:style w:type="paragraph" w:styleId="58">
    <w:name w:val="header"/>
    <w:basedOn w:val="1"/>
    <w:link w:val="123"/>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9">
    <w:name w:val="Signature"/>
    <w:basedOn w:val="1"/>
    <w:link w:val="162"/>
    <w:qFormat/>
    <w:uiPriority w:val="99"/>
    <w:pPr>
      <w:widowControl/>
      <w:topLinePunct/>
      <w:adjustRightInd w:val="0"/>
      <w:snapToGrid w:val="0"/>
      <w:spacing w:before="160" w:after="160" w:line="240" w:lineRule="atLeast"/>
      <w:ind w:left="100" w:leftChars="2100" w:firstLine="0" w:firstLineChars="0"/>
    </w:pPr>
    <w:rPr>
      <w:rFonts w:cs="Arial"/>
      <w:sz w:val="21"/>
      <w:szCs w:val="21"/>
    </w:rPr>
  </w:style>
  <w:style w:type="paragraph" w:styleId="60">
    <w:name w:val="toc 1"/>
    <w:basedOn w:val="1"/>
    <w:next w:val="1"/>
    <w:link w:val="124"/>
    <w:qFormat/>
    <w:uiPriority w:val="39"/>
    <w:pPr>
      <w:tabs>
        <w:tab w:val="right" w:leader="dot" w:pos="8296"/>
      </w:tabs>
      <w:spacing w:before="120" w:after="120"/>
    </w:pPr>
    <w:rPr>
      <w:bCs/>
      <w:caps/>
    </w:rPr>
  </w:style>
  <w:style w:type="paragraph" w:styleId="61">
    <w:name w:val="List Continue 4"/>
    <w:basedOn w:val="1"/>
    <w:qFormat/>
    <w:uiPriority w:val="99"/>
    <w:pPr>
      <w:widowControl/>
      <w:topLinePunct/>
      <w:adjustRightInd w:val="0"/>
      <w:snapToGrid w:val="0"/>
      <w:spacing w:before="160" w:after="120" w:line="240" w:lineRule="atLeast"/>
      <w:ind w:left="1680" w:leftChars="800" w:firstLine="0" w:firstLineChars="0"/>
    </w:pPr>
    <w:rPr>
      <w:rFonts w:cs="Arial"/>
      <w:sz w:val="21"/>
      <w:szCs w:val="21"/>
    </w:rPr>
  </w:style>
  <w:style w:type="paragraph" w:styleId="62">
    <w:name w:val="toc 4"/>
    <w:basedOn w:val="1"/>
    <w:next w:val="1"/>
    <w:qFormat/>
    <w:uiPriority w:val="39"/>
    <w:pPr>
      <w:ind w:left="630"/>
    </w:pPr>
    <w:rPr>
      <w:szCs w:val="21"/>
    </w:rPr>
  </w:style>
  <w:style w:type="paragraph" w:styleId="63">
    <w:name w:val="index heading"/>
    <w:basedOn w:val="1"/>
    <w:next w:val="64"/>
    <w:qFormat/>
    <w:uiPriority w:val="99"/>
    <w:pPr>
      <w:widowControl/>
      <w:topLinePunct/>
      <w:adjustRightInd w:val="0"/>
      <w:snapToGrid w:val="0"/>
      <w:spacing w:before="160" w:after="160" w:line="240" w:lineRule="atLeast"/>
      <w:ind w:left="1701" w:firstLine="0" w:firstLineChars="0"/>
    </w:pPr>
    <w:rPr>
      <w:rFonts w:ascii="Arial" w:hAnsi="Arial" w:cs="Arial"/>
      <w:b/>
      <w:bCs/>
      <w:sz w:val="21"/>
      <w:szCs w:val="21"/>
    </w:rPr>
  </w:style>
  <w:style w:type="paragraph" w:styleId="64">
    <w:name w:val="index 1"/>
    <w:basedOn w:val="1"/>
    <w:next w:val="1"/>
    <w:autoRedefine/>
    <w:qFormat/>
    <w:uiPriority w:val="99"/>
    <w:pPr>
      <w:ind w:firstLine="0"/>
    </w:pPr>
  </w:style>
  <w:style w:type="paragraph" w:styleId="65">
    <w:name w:val="Subtitle"/>
    <w:basedOn w:val="1"/>
    <w:link w:val="163"/>
    <w:qFormat/>
    <w:uiPriority w:val="11"/>
    <w:pPr>
      <w:widowControl/>
      <w:topLinePunct/>
      <w:adjustRightInd w:val="0"/>
      <w:snapToGrid w:val="0"/>
      <w:spacing w:before="240" w:after="60" w:line="312" w:lineRule="atLeast"/>
      <w:ind w:left="1701" w:firstLine="0" w:firstLineChars="0"/>
      <w:jc w:val="center"/>
      <w:outlineLvl w:val="1"/>
    </w:pPr>
    <w:rPr>
      <w:rFonts w:ascii="Arial" w:hAnsi="Arial" w:cs="Arial"/>
      <w:b/>
      <w:bCs/>
      <w:kern w:val="28"/>
      <w:sz w:val="32"/>
      <w:szCs w:val="32"/>
    </w:rPr>
  </w:style>
  <w:style w:type="paragraph" w:styleId="66">
    <w:name w:val="List Number 5"/>
    <w:basedOn w:val="1"/>
    <w:qFormat/>
    <w:uiPriority w:val="99"/>
    <w:pPr>
      <w:widowControl/>
      <w:numPr>
        <w:ilvl w:val="0"/>
        <w:numId w:val="11"/>
      </w:numPr>
      <w:tabs>
        <w:tab w:val="left" w:pos="2040"/>
      </w:tabs>
      <w:topLinePunct/>
      <w:adjustRightInd w:val="0"/>
      <w:snapToGrid w:val="0"/>
      <w:spacing w:before="160" w:after="160" w:line="240" w:lineRule="atLeast"/>
      <w:ind w:firstLineChars="0"/>
    </w:pPr>
    <w:rPr>
      <w:rFonts w:cs="Arial"/>
      <w:sz w:val="21"/>
      <w:szCs w:val="21"/>
    </w:rPr>
  </w:style>
  <w:style w:type="paragraph" w:styleId="67">
    <w:name w:val="List"/>
    <w:basedOn w:val="1"/>
    <w:qFormat/>
    <w:uiPriority w:val="99"/>
    <w:pPr>
      <w:widowControl/>
      <w:topLinePunct/>
      <w:adjustRightInd w:val="0"/>
      <w:snapToGrid w:val="0"/>
      <w:spacing w:before="160" w:after="160" w:line="240" w:lineRule="atLeast"/>
      <w:ind w:left="200" w:hanging="200" w:hangingChars="200"/>
    </w:pPr>
    <w:rPr>
      <w:rFonts w:cs="Arial"/>
      <w:sz w:val="21"/>
      <w:szCs w:val="21"/>
    </w:rPr>
  </w:style>
  <w:style w:type="paragraph" w:styleId="68">
    <w:name w:val="footnote text"/>
    <w:basedOn w:val="1"/>
    <w:link w:val="164"/>
    <w:qFormat/>
    <w:uiPriority w:val="99"/>
    <w:pPr>
      <w:widowControl/>
      <w:topLinePunct/>
      <w:adjustRightInd w:val="0"/>
      <w:snapToGrid w:val="0"/>
      <w:spacing w:before="160" w:after="160" w:line="240" w:lineRule="atLeast"/>
      <w:ind w:left="1701" w:firstLine="0" w:firstLineChars="0"/>
    </w:pPr>
    <w:rPr>
      <w:rFonts w:cs="Arial"/>
      <w:sz w:val="18"/>
      <w:szCs w:val="18"/>
    </w:rPr>
  </w:style>
  <w:style w:type="paragraph" w:styleId="69">
    <w:name w:val="toc 6"/>
    <w:basedOn w:val="1"/>
    <w:next w:val="1"/>
    <w:unhideWhenUsed/>
    <w:qFormat/>
    <w:uiPriority w:val="39"/>
    <w:pPr>
      <w:ind w:left="2100" w:leftChars="1000" w:firstLine="0" w:firstLineChars="0"/>
      <w:jc w:val="both"/>
    </w:pPr>
    <w:rPr>
      <w:rFonts w:asciiTheme="minorHAnsi" w:hAnsiTheme="minorHAnsi" w:eastAsiaTheme="minorEastAsia" w:cstheme="minorBidi"/>
      <w:sz w:val="21"/>
      <w:szCs w:val="22"/>
    </w:rPr>
  </w:style>
  <w:style w:type="paragraph" w:styleId="70">
    <w:name w:val="List 5"/>
    <w:basedOn w:val="1"/>
    <w:qFormat/>
    <w:uiPriority w:val="99"/>
    <w:pPr>
      <w:widowControl/>
      <w:topLinePunct/>
      <w:adjustRightInd w:val="0"/>
      <w:snapToGrid w:val="0"/>
      <w:spacing w:before="160" w:after="160" w:line="240" w:lineRule="atLeast"/>
      <w:ind w:left="100" w:leftChars="800" w:hanging="200" w:hangingChars="200"/>
    </w:pPr>
    <w:rPr>
      <w:rFonts w:cs="Arial"/>
      <w:sz w:val="21"/>
      <w:szCs w:val="21"/>
    </w:rPr>
  </w:style>
  <w:style w:type="paragraph" w:styleId="71">
    <w:name w:val="Body Text Indent 3"/>
    <w:basedOn w:val="1"/>
    <w:link w:val="165"/>
    <w:qFormat/>
    <w:uiPriority w:val="99"/>
    <w:pPr>
      <w:widowControl/>
      <w:topLinePunct/>
      <w:adjustRightInd w:val="0"/>
      <w:snapToGrid w:val="0"/>
      <w:spacing w:before="160" w:after="120" w:line="240" w:lineRule="atLeast"/>
      <w:ind w:left="420" w:leftChars="200" w:firstLine="0" w:firstLineChars="0"/>
    </w:pPr>
    <w:rPr>
      <w:rFonts w:cs="Arial"/>
      <w:sz w:val="16"/>
      <w:szCs w:val="16"/>
    </w:rPr>
  </w:style>
  <w:style w:type="paragraph" w:styleId="72">
    <w:name w:val="index 7"/>
    <w:basedOn w:val="1"/>
    <w:next w:val="1"/>
    <w:qFormat/>
    <w:uiPriority w:val="99"/>
    <w:pPr>
      <w:widowControl/>
      <w:topLinePunct/>
      <w:adjustRightInd w:val="0"/>
      <w:snapToGrid w:val="0"/>
      <w:spacing w:before="160" w:after="160" w:line="240" w:lineRule="atLeast"/>
      <w:ind w:left="1470" w:hanging="210" w:firstLineChars="0"/>
    </w:pPr>
    <w:rPr>
      <w:rFonts w:cs="Arial"/>
      <w:sz w:val="20"/>
      <w:szCs w:val="20"/>
    </w:rPr>
  </w:style>
  <w:style w:type="paragraph" w:styleId="73">
    <w:name w:val="index 9"/>
    <w:basedOn w:val="1"/>
    <w:next w:val="1"/>
    <w:qFormat/>
    <w:uiPriority w:val="99"/>
    <w:pPr>
      <w:widowControl/>
      <w:topLinePunct/>
      <w:adjustRightInd w:val="0"/>
      <w:snapToGrid w:val="0"/>
      <w:spacing w:before="160" w:after="160" w:line="240" w:lineRule="atLeast"/>
      <w:ind w:left="1890" w:hanging="210" w:firstLineChars="0"/>
    </w:pPr>
    <w:rPr>
      <w:rFonts w:cs="Arial"/>
      <w:sz w:val="20"/>
      <w:szCs w:val="20"/>
    </w:rPr>
  </w:style>
  <w:style w:type="paragraph" w:styleId="74">
    <w:name w:val="table of figures"/>
    <w:basedOn w:val="1"/>
    <w:next w:val="1"/>
    <w:qFormat/>
    <w:uiPriority w:val="99"/>
    <w:pPr>
      <w:widowControl/>
      <w:topLinePunct/>
      <w:adjustRightInd w:val="0"/>
      <w:snapToGrid w:val="0"/>
      <w:spacing w:before="160" w:after="160" w:afterLines="50" w:line="240" w:lineRule="atLeast"/>
      <w:ind w:left="300" w:leftChars="300" w:firstLine="0" w:firstLineChars="0"/>
    </w:pPr>
    <w:rPr>
      <w:rFonts w:cs="Arial"/>
      <w:sz w:val="20"/>
      <w:szCs w:val="20"/>
    </w:rPr>
  </w:style>
  <w:style w:type="paragraph" w:styleId="75">
    <w:name w:val="toc 2"/>
    <w:basedOn w:val="1"/>
    <w:next w:val="1"/>
    <w:link w:val="125"/>
    <w:qFormat/>
    <w:uiPriority w:val="39"/>
    <w:pPr>
      <w:ind w:left="210"/>
    </w:pPr>
    <w:rPr>
      <w:smallCaps/>
    </w:rPr>
  </w:style>
  <w:style w:type="paragraph" w:styleId="76">
    <w:name w:val="toc 9"/>
    <w:basedOn w:val="1"/>
    <w:next w:val="1"/>
    <w:unhideWhenUsed/>
    <w:qFormat/>
    <w:uiPriority w:val="39"/>
    <w:pPr>
      <w:ind w:left="3360" w:leftChars="1600" w:firstLine="0" w:firstLineChars="0"/>
      <w:jc w:val="both"/>
    </w:pPr>
    <w:rPr>
      <w:rFonts w:asciiTheme="minorHAnsi" w:hAnsiTheme="minorHAnsi" w:eastAsiaTheme="minorEastAsia" w:cstheme="minorBidi"/>
      <w:sz w:val="21"/>
      <w:szCs w:val="22"/>
    </w:rPr>
  </w:style>
  <w:style w:type="paragraph" w:styleId="77">
    <w:name w:val="Body Text 2"/>
    <w:basedOn w:val="1"/>
    <w:link w:val="166"/>
    <w:qFormat/>
    <w:uiPriority w:val="99"/>
    <w:pPr>
      <w:widowControl/>
      <w:topLinePunct/>
      <w:adjustRightInd w:val="0"/>
      <w:snapToGrid w:val="0"/>
      <w:spacing w:before="160" w:after="120" w:line="480" w:lineRule="auto"/>
      <w:ind w:left="1701" w:firstLine="0" w:firstLineChars="0"/>
    </w:pPr>
    <w:rPr>
      <w:rFonts w:cs="Arial"/>
      <w:sz w:val="21"/>
      <w:szCs w:val="21"/>
    </w:rPr>
  </w:style>
  <w:style w:type="paragraph" w:styleId="78">
    <w:name w:val="List 4"/>
    <w:basedOn w:val="1"/>
    <w:qFormat/>
    <w:uiPriority w:val="99"/>
    <w:pPr>
      <w:widowControl/>
      <w:topLinePunct/>
      <w:adjustRightInd w:val="0"/>
      <w:snapToGrid w:val="0"/>
      <w:spacing w:before="160" w:after="160" w:line="240" w:lineRule="atLeast"/>
      <w:ind w:left="100" w:leftChars="600" w:hanging="200" w:hangingChars="200"/>
    </w:pPr>
    <w:rPr>
      <w:rFonts w:cs="Arial"/>
      <w:sz w:val="21"/>
      <w:szCs w:val="21"/>
    </w:rPr>
  </w:style>
  <w:style w:type="paragraph" w:styleId="79">
    <w:name w:val="List Continue 2"/>
    <w:basedOn w:val="1"/>
    <w:qFormat/>
    <w:uiPriority w:val="99"/>
    <w:pPr>
      <w:widowControl/>
      <w:topLinePunct/>
      <w:adjustRightInd w:val="0"/>
      <w:snapToGrid w:val="0"/>
      <w:spacing w:before="160" w:after="120" w:line="240" w:lineRule="atLeast"/>
      <w:ind w:left="840" w:leftChars="400" w:firstLine="0" w:firstLineChars="0"/>
    </w:pPr>
    <w:rPr>
      <w:rFonts w:cs="Arial"/>
      <w:sz w:val="21"/>
      <w:szCs w:val="21"/>
    </w:rPr>
  </w:style>
  <w:style w:type="paragraph" w:styleId="80">
    <w:name w:val="Message Header"/>
    <w:basedOn w:val="1"/>
    <w:link w:val="167"/>
    <w:qFormat/>
    <w:uiPriority w:val="99"/>
    <w:pPr>
      <w:widowControl/>
      <w:pBdr>
        <w:top w:val="single" w:color="auto" w:sz="6" w:space="1"/>
        <w:left w:val="single" w:color="auto" w:sz="6" w:space="1"/>
        <w:bottom w:val="single" w:color="auto" w:sz="6" w:space="1"/>
        <w:right w:val="single" w:color="auto" w:sz="6" w:space="1"/>
      </w:pBdr>
      <w:shd w:val="pct20" w:color="auto" w:fill="auto"/>
      <w:topLinePunct/>
      <w:adjustRightInd w:val="0"/>
      <w:snapToGrid w:val="0"/>
      <w:spacing w:before="160" w:after="160" w:line="240" w:lineRule="atLeast"/>
      <w:ind w:left="1080" w:leftChars="500" w:hanging="1080" w:hangingChars="500"/>
    </w:pPr>
    <w:rPr>
      <w:rFonts w:ascii="Arial" w:hAnsi="Arial" w:cs="Arial"/>
      <w:sz w:val="21"/>
      <w:szCs w:val="21"/>
    </w:rPr>
  </w:style>
  <w:style w:type="paragraph" w:styleId="81">
    <w:name w:val="HTML Preformatted"/>
    <w:basedOn w:val="1"/>
    <w:link w:val="168"/>
    <w:qFormat/>
    <w:uiPriority w:val="99"/>
    <w:pPr>
      <w:widowControl/>
      <w:topLinePunct/>
      <w:adjustRightInd w:val="0"/>
      <w:snapToGrid w:val="0"/>
      <w:spacing w:before="160" w:after="160" w:line="240" w:lineRule="atLeast"/>
      <w:ind w:left="1701" w:firstLine="0" w:firstLineChars="0"/>
    </w:pPr>
    <w:rPr>
      <w:rFonts w:ascii="Courier New" w:hAnsi="Courier New" w:cs="Courier New"/>
      <w:sz w:val="20"/>
      <w:szCs w:val="20"/>
    </w:rPr>
  </w:style>
  <w:style w:type="paragraph" w:styleId="82">
    <w:name w:val="Normal (Web)"/>
    <w:basedOn w:val="1"/>
    <w:link w:val="126"/>
    <w:qFormat/>
    <w:uiPriority w:val="99"/>
    <w:pPr>
      <w:widowControl/>
      <w:spacing w:before="100" w:beforeAutospacing="1" w:after="100" w:afterAutospacing="1"/>
    </w:pPr>
    <w:rPr>
      <w:rFonts w:ascii="宋体" w:hAnsi="宋体"/>
      <w:kern w:val="0"/>
    </w:rPr>
  </w:style>
  <w:style w:type="paragraph" w:styleId="83">
    <w:name w:val="List Continue 3"/>
    <w:basedOn w:val="1"/>
    <w:qFormat/>
    <w:uiPriority w:val="99"/>
    <w:pPr>
      <w:widowControl/>
      <w:topLinePunct/>
      <w:adjustRightInd w:val="0"/>
      <w:snapToGrid w:val="0"/>
      <w:spacing w:before="160" w:after="120" w:line="240" w:lineRule="atLeast"/>
      <w:ind w:left="1260" w:leftChars="600" w:firstLine="0" w:firstLineChars="0"/>
    </w:pPr>
    <w:rPr>
      <w:rFonts w:cs="Arial"/>
      <w:sz w:val="21"/>
      <w:szCs w:val="21"/>
    </w:rPr>
  </w:style>
  <w:style w:type="paragraph" w:styleId="84">
    <w:name w:val="index 2"/>
    <w:basedOn w:val="1"/>
    <w:next w:val="1"/>
    <w:qFormat/>
    <w:uiPriority w:val="99"/>
    <w:pPr>
      <w:widowControl/>
      <w:topLinePunct/>
      <w:adjustRightInd w:val="0"/>
      <w:snapToGrid w:val="0"/>
      <w:spacing w:before="160" w:after="160" w:line="240" w:lineRule="atLeast"/>
      <w:ind w:left="200" w:leftChars="200" w:firstLine="0" w:firstLineChars="0"/>
    </w:pPr>
    <w:rPr>
      <w:rFonts w:cs="Arial"/>
      <w:sz w:val="24"/>
      <w:szCs w:val="21"/>
    </w:rPr>
  </w:style>
  <w:style w:type="paragraph" w:styleId="85">
    <w:name w:val="Title"/>
    <w:basedOn w:val="1"/>
    <w:link w:val="169"/>
    <w:qFormat/>
    <w:uiPriority w:val="0"/>
    <w:pPr>
      <w:keepNext/>
      <w:keepLines/>
      <w:widowControl/>
      <w:tabs>
        <w:tab w:val="left" w:pos="1276"/>
      </w:tabs>
      <w:topLinePunct/>
      <w:adjustRightInd w:val="0"/>
      <w:snapToGrid w:val="0"/>
      <w:spacing w:before="160" w:after="160" w:line="240" w:lineRule="atLeast"/>
      <w:ind w:left="1704" w:right="210" w:rightChars="100" w:hanging="1278" w:firstLineChars="0"/>
      <w:outlineLvl w:val="3"/>
    </w:pPr>
    <w:rPr>
      <w:rFonts w:ascii="Arial" w:hAnsi="Arial" w:cs="Arial"/>
      <w:b/>
      <w:bCs/>
      <w:sz w:val="22"/>
      <w:szCs w:val="32"/>
    </w:rPr>
  </w:style>
  <w:style w:type="paragraph" w:styleId="86">
    <w:name w:val="annotation subject"/>
    <w:basedOn w:val="29"/>
    <w:next w:val="29"/>
    <w:link w:val="146"/>
    <w:qFormat/>
    <w:uiPriority w:val="0"/>
    <w:pPr>
      <w:ind w:firstLine="200" w:firstLineChars="200"/>
    </w:pPr>
    <w:rPr>
      <w:b/>
      <w:bCs/>
      <w:sz w:val="28"/>
    </w:rPr>
  </w:style>
  <w:style w:type="paragraph" w:styleId="87">
    <w:name w:val="Body Text First Indent"/>
    <w:basedOn w:val="35"/>
    <w:next w:val="1"/>
    <w:link w:val="127"/>
    <w:qFormat/>
    <w:uiPriority w:val="0"/>
    <w:pPr>
      <w:ind w:firstLine="420" w:firstLineChars="100"/>
    </w:pPr>
  </w:style>
  <w:style w:type="paragraph" w:styleId="88">
    <w:name w:val="Body Text First Indent 2"/>
    <w:basedOn w:val="36"/>
    <w:link w:val="170"/>
    <w:qFormat/>
    <w:uiPriority w:val="0"/>
    <w:pPr>
      <w:spacing w:after="120" w:line="240" w:lineRule="auto"/>
      <w:ind w:left="420" w:leftChars="200" w:firstLine="420"/>
      <w:jc w:val="both"/>
    </w:pPr>
    <w:rPr>
      <w:rFonts w:ascii="Times New Roman" w:hAnsi="Times New Roman"/>
    </w:rPr>
  </w:style>
  <w:style w:type="table" w:styleId="90">
    <w:name w:val="Table Grid"/>
    <w:basedOn w:val="8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92">
    <w:name w:val="Strong"/>
    <w:basedOn w:val="91"/>
    <w:qFormat/>
    <w:uiPriority w:val="22"/>
    <w:rPr>
      <w:b/>
    </w:rPr>
  </w:style>
  <w:style w:type="character" w:styleId="93">
    <w:name w:val="endnote reference"/>
    <w:basedOn w:val="91"/>
    <w:qFormat/>
    <w:uiPriority w:val="0"/>
    <w:rPr>
      <w:vertAlign w:val="superscript"/>
    </w:rPr>
  </w:style>
  <w:style w:type="character" w:styleId="94">
    <w:name w:val="page number"/>
    <w:basedOn w:val="91"/>
    <w:qFormat/>
    <w:uiPriority w:val="0"/>
  </w:style>
  <w:style w:type="character" w:styleId="95">
    <w:name w:val="FollowedHyperlink"/>
    <w:qFormat/>
    <w:uiPriority w:val="99"/>
    <w:rPr>
      <w:color w:val="954F72"/>
      <w:u w:val="single"/>
    </w:rPr>
  </w:style>
  <w:style w:type="character" w:styleId="96">
    <w:name w:val="Emphasis"/>
    <w:basedOn w:val="91"/>
    <w:qFormat/>
    <w:uiPriority w:val="20"/>
    <w:rPr>
      <w:i/>
      <w:iCs/>
    </w:rPr>
  </w:style>
  <w:style w:type="character" w:styleId="97">
    <w:name w:val="line number"/>
    <w:basedOn w:val="91"/>
    <w:qFormat/>
    <w:uiPriority w:val="0"/>
  </w:style>
  <w:style w:type="character" w:styleId="98">
    <w:name w:val="HTML Definition"/>
    <w:basedOn w:val="91"/>
    <w:qFormat/>
    <w:uiPriority w:val="0"/>
    <w:rPr>
      <w:i/>
      <w:iCs/>
    </w:rPr>
  </w:style>
  <w:style w:type="character" w:styleId="99">
    <w:name w:val="HTML Typewriter"/>
    <w:basedOn w:val="91"/>
    <w:qFormat/>
    <w:uiPriority w:val="0"/>
    <w:rPr>
      <w:rFonts w:ascii="Courier New" w:hAnsi="Courier New" w:cs="Courier New"/>
      <w:sz w:val="20"/>
      <w:szCs w:val="20"/>
    </w:rPr>
  </w:style>
  <w:style w:type="character" w:styleId="100">
    <w:name w:val="HTML Acronym"/>
    <w:basedOn w:val="91"/>
    <w:qFormat/>
    <w:uiPriority w:val="0"/>
  </w:style>
  <w:style w:type="character" w:styleId="101">
    <w:name w:val="HTML Variable"/>
    <w:basedOn w:val="91"/>
    <w:qFormat/>
    <w:uiPriority w:val="0"/>
    <w:rPr>
      <w:i/>
      <w:iCs/>
    </w:rPr>
  </w:style>
  <w:style w:type="character" w:styleId="102">
    <w:name w:val="Hyperlink"/>
    <w:qFormat/>
    <w:uiPriority w:val="99"/>
    <w:rPr>
      <w:color w:val="0000FF"/>
      <w:u w:val="single"/>
    </w:rPr>
  </w:style>
  <w:style w:type="character" w:styleId="103">
    <w:name w:val="HTML Code"/>
    <w:basedOn w:val="91"/>
    <w:qFormat/>
    <w:uiPriority w:val="99"/>
    <w:rPr>
      <w:rFonts w:ascii="Courier New" w:hAnsi="Courier New" w:cs="Courier New"/>
      <w:sz w:val="20"/>
      <w:szCs w:val="20"/>
    </w:rPr>
  </w:style>
  <w:style w:type="character" w:styleId="104">
    <w:name w:val="annotation reference"/>
    <w:qFormat/>
    <w:uiPriority w:val="0"/>
    <w:rPr>
      <w:sz w:val="21"/>
      <w:szCs w:val="21"/>
    </w:rPr>
  </w:style>
  <w:style w:type="character" w:styleId="105">
    <w:name w:val="HTML Cite"/>
    <w:basedOn w:val="91"/>
    <w:qFormat/>
    <w:uiPriority w:val="0"/>
    <w:rPr>
      <w:i/>
      <w:iCs/>
    </w:rPr>
  </w:style>
  <w:style w:type="character" w:styleId="106">
    <w:name w:val="footnote reference"/>
    <w:basedOn w:val="91"/>
    <w:qFormat/>
    <w:uiPriority w:val="0"/>
    <w:rPr>
      <w:vertAlign w:val="superscript"/>
    </w:rPr>
  </w:style>
  <w:style w:type="character" w:styleId="107">
    <w:name w:val="HTML Keyboard"/>
    <w:basedOn w:val="91"/>
    <w:qFormat/>
    <w:uiPriority w:val="0"/>
    <w:rPr>
      <w:rFonts w:ascii="Courier New" w:hAnsi="Courier New" w:cs="Courier New"/>
      <w:sz w:val="20"/>
      <w:szCs w:val="20"/>
    </w:rPr>
  </w:style>
  <w:style w:type="character" w:styleId="108">
    <w:name w:val="HTML Sample"/>
    <w:basedOn w:val="91"/>
    <w:qFormat/>
    <w:uiPriority w:val="0"/>
    <w:rPr>
      <w:rFonts w:ascii="Courier New" w:hAnsi="Courier New" w:cs="Courier New"/>
    </w:rPr>
  </w:style>
  <w:style w:type="character" w:customStyle="1" w:styleId="109">
    <w:name w:val="标题 1 字符"/>
    <w:basedOn w:val="91"/>
    <w:link w:val="3"/>
    <w:qFormat/>
    <w:uiPriority w:val="2"/>
    <w:rPr>
      <w:rFonts w:ascii="宋体" w:hAnsi="宋体" w:cs="宋体"/>
      <w:b/>
      <w:bCs/>
      <w:kern w:val="44"/>
      <w:sz w:val="36"/>
      <w:szCs w:val="32"/>
    </w:rPr>
  </w:style>
  <w:style w:type="character" w:customStyle="1" w:styleId="110">
    <w:name w:val="标题 2 字符"/>
    <w:basedOn w:val="91"/>
    <w:link w:val="4"/>
    <w:qFormat/>
    <w:uiPriority w:val="2"/>
    <w:rPr>
      <w:rFonts w:ascii="宋体" w:hAnsi="宋体" w:cs="宋体"/>
      <w:b/>
      <w:bCs/>
      <w:kern w:val="2"/>
      <w:sz w:val="32"/>
      <w:szCs w:val="28"/>
    </w:rPr>
  </w:style>
  <w:style w:type="character" w:customStyle="1" w:styleId="111">
    <w:name w:val="标题 3 字符"/>
    <w:basedOn w:val="91"/>
    <w:link w:val="5"/>
    <w:qFormat/>
    <w:uiPriority w:val="2"/>
    <w:rPr>
      <w:b/>
      <w:bCs/>
      <w:kern w:val="2"/>
      <w:sz w:val="30"/>
      <w:szCs w:val="30"/>
    </w:rPr>
  </w:style>
  <w:style w:type="character" w:customStyle="1" w:styleId="112">
    <w:name w:val="标题 4 字符"/>
    <w:basedOn w:val="91"/>
    <w:link w:val="6"/>
    <w:qFormat/>
    <w:uiPriority w:val="0"/>
    <w:rPr>
      <w:rFonts w:ascii="等线 Light" w:hAnsi="等线 Light"/>
      <w:b/>
      <w:bCs/>
      <w:kern w:val="2"/>
      <w:sz w:val="28"/>
      <w:szCs w:val="28"/>
    </w:rPr>
  </w:style>
  <w:style w:type="character" w:customStyle="1" w:styleId="113">
    <w:name w:val="标题 5 字符"/>
    <w:basedOn w:val="91"/>
    <w:link w:val="7"/>
    <w:qFormat/>
    <w:uiPriority w:val="0"/>
    <w:rPr>
      <w:bCs/>
      <w:kern w:val="2"/>
      <w:sz w:val="28"/>
      <w:szCs w:val="28"/>
    </w:rPr>
  </w:style>
  <w:style w:type="character" w:customStyle="1" w:styleId="114">
    <w:name w:val="标题 6 字符"/>
    <w:basedOn w:val="91"/>
    <w:link w:val="8"/>
    <w:qFormat/>
    <w:uiPriority w:val="0"/>
    <w:rPr>
      <w:rFonts w:ascii="Arial" w:hAnsi="Arial" w:eastAsia="黑体"/>
      <w:b/>
      <w:kern w:val="2"/>
      <w:sz w:val="24"/>
      <w:szCs w:val="24"/>
    </w:rPr>
  </w:style>
  <w:style w:type="character" w:customStyle="1" w:styleId="115">
    <w:name w:val="标题 7 字符"/>
    <w:basedOn w:val="91"/>
    <w:link w:val="9"/>
    <w:qFormat/>
    <w:uiPriority w:val="0"/>
    <w:rPr>
      <w:b/>
      <w:kern w:val="2"/>
      <w:sz w:val="24"/>
      <w:szCs w:val="24"/>
    </w:rPr>
  </w:style>
  <w:style w:type="character" w:customStyle="1" w:styleId="116">
    <w:name w:val="标题 8 字符"/>
    <w:basedOn w:val="91"/>
    <w:link w:val="10"/>
    <w:qFormat/>
    <w:uiPriority w:val="0"/>
    <w:rPr>
      <w:rFonts w:ascii="Arial" w:hAnsi="Arial" w:eastAsia="黑体"/>
      <w:kern w:val="2"/>
      <w:sz w:val="24"/>
      <w:szCs w:val="24"/>
    </w:rPr>
  </w:style>
  <w:style w:type="character" w:customStyle="1" w:styleId="117">
    <w:name w:val="标题 9 字符"/>
    <w:basedOn w:val="91"/>
    <w:link w:val="11"/>
    <w:qFormat/>
    <w:uiPriority w:val="0"/>
    <w:rPr>
      <w:rFonts w:ascii="Arial" w:hAnsi="Arial" w:eastAsia="黑体"/>
      <w:kern w:val="2"/>
      <w:sz w:val="21"/>
      <w:szCs w:val="24"/>
    </w:rPr>
  </w:style>
  <w:style w:type="character" w:customStyle="1" w:styleId="118">
    <w:name w:val="正文缩进 字符"/>
    <w:link w:val="21"/>
    <w:qFormat/>
    <w:uiPriority w:val="0"/>
    <w:rPr>
      <w:rFonts w:ascii="仿宋_GB2312" w:hAnsi="宋体" w:eastAsia="仿宋_GB2312"/>
      <w:kern w:val="2"/>
      <w:sz w:val="24"/>
      <w:szCs w:val="22"/>
    </w:rPr>
  </w:style>
  <w:style w:type="character" w:customStyle="1" w:styleId="119">
    <w:name w:val="正文文本 字符"/>
    <w:basedOn w:val="91"/>
    <w:link w:val="35"/>
    <w:qFormat/>
    <w:uiPriority w:val="0"/>
    <w:rPr>
      <w:rFonts w:ascii="宋体" w:hAnsi="宋体" w:eastAsia="宋体" w:cs="Times New Roman"/>
      <w:kern w:val="2"/>
      <w:sz w:val="28"/>
    </w:rPr>
  </w:style>
  <w:style w:type="character" w:customStyle="1" w:styleId="120">
    <w:name w:val="正文文本缩进 字符1"/>
    <w:basedOn w:val="91"/>
    <w:link w:val="36"/>
    <w:qFormat/>
    <w:uiPriority w:val="99"/>
    <w:rPr>
      <w:rFonts w:ascii="宋体" w:hAnsi="宋体"/>
      <w:kern w:val="2"/>
      <w:sz w:val="24"/>
      <w:szCs w:val="24"/>
    </w:rPr>
  </w:style>
  <w:style w:type="character" w:customStyle="1" w:styleId="121">
    <w:name w:val="TOC 3 字符"/>
    <w:link w:val="45"/>
    <w:qFormat/>
    <w:uiPriority w:val="39"/>
    <w:rPr>
      <w:i/>
      <w:iCs/>
    </w:rPr>
  </w:style>
  <w:style w:type="character" w:customStyle="1" w:styleId="122">
    <w:name w:val="页脚 字符"/>
    <w:basedOn w:val="91"/>
    <w:link w:val="56"/>
    <w:qFormat/>
    <w:uiPriority w:val="99"/>
    <w:rPr>
      <w:rFonts w:ascii="Times New Roman" w:hAnsi="Times New Roman" w:cs="Times New Roman"/>
      <w:kern w:val="2"/>
      <w:sz w:val="18"/>
      <w:szCs w:val="24"/>
    </w:rPr>
  </w:style>
  <w:style w:type="character" w:customStyle="1" w:styleId="123">
    <w:name w:val="页眉 字符"/>
    <w:basedOn w:val="91"/>
    <w:link w:val="58"/>
    <w:qFormat/>
    <w:uiPriority w:val="0"/>
    <w:rPr>
      <w:kern w:val="2"/>
      <w:sz w:val="18"/>
      <w:szCs w:val="24"/>
    </w:rPr>
  </w:style>
  <w:style w:type="character" w:customStyle="1" w:styleId="124">
    <w:name w:val="TOC 1 字符"/>
    <w:link w:val="60"/>
    <w:qFormat/>
    <w:uiPriority w:val="39"/>
    <w:rPr>
      <w:bCs/>
      <w:caps/>
      <w:kern w:val="2"/>
      <w:sz w:val="28"/>
      <w:szCs w:val="24"/>
    </w:rPr>
  </w:style>
  <w:style w:type="character" w:customStyle="1" w:styleId="125">
    <w:name w:val="TOC 2 字符"/>
    <w:link w:val="75"/>
    <w:qFormat/>
    <w:uiPriority w:val="39"/>
    <w:rPr>
      <w:smallCaps/>
    </w:rPr>
  </w:style>
  <w:style w:type="character" w:customStyle="1" w:styleId="126">
    <w:name w:val="普通(网站) 字符"/>
    <w:link w:val="82"/>
    <w:qFormat/>
    <w:uiPriority w:val="99"/>
    <w:rPr>
      <w:rFonts w:ascii="宋体" w:hAnsi="宋体"/>
      <w:kern w:val="0"/>
    </w:rPr>
  </w:style>
  <w:style w:type="character" w:customStyle="1" w:styleId="127">
    <w:name w:val="正文文本首行缩进 字符"/>
    <w:basedOn w:val="119"/>
    <w:link w:val="87"/>
    <w:qFormat/>
    <w:uiPriority w:val="0"/>
    <w:rPr>
      <w:rFonts w:ascii="宋体" w:hAnsi="宋体" w:eastAsia="宋体" w:cs="Times New Roman"/>
      <w:kern w:val="2"/>
      <w:sz w:val="28"/>
    </w:rPr>
  </w:style>
  <w:style w:type="paragraph" w:customStyle="1" w:styleId="128">
    <w:name w:val="列表段落1"/>
    <w:basedOn w:val="1"/>
    <w:link w:val="129"/>
    <w:qFormat/>
    <w:uiPriority w:val="0"/>
    <w:pPr>
      <w:ind w:firstLine="420"/>
    </w:pPr>
  </w:style>
  <w:style w:type="character" w:customStyle="1" w:styleId="129">
    <w:name w:val="列表段落 字符"/>
    <w:basedOn w:val="91"/>
    <w:link w:val="128"/>
    <w:qFormat/>
    <w:uiPriority w:val="0"/>
    <w:rPr>
      <w:kern w:val="2"/>
      <w:sz w:val="28"/>
      <w:szCs w:val="24"/>
    </w:rPr>
  </w:style>
  <w:style w:type="paragraph" w:customStyle="1" w:styleId="130">
    <w:name w:val="*****"/>
    <w:basedOn w:val="131"/>
    <w:qFormat/>
    <w:uiPriority w:val="0"/>
    <w:pPr>
      <w:spacing w:line="360" w:lineRule="auto"/>
      <w:ind w:firstLine="480" w:firstLineChars="200"/>
      <w:jc w:val="left"/>
    </w:pPr>
    <w:rPr>
      <w:rFonts w:ascii="宋体" w:hAnsi="宋体" w:cs="Tahoma"/>
      <w:color w:val="232323"/>
      <w:sz w:val="24"/>
      <w:szCs w:val="24"/>
      <w:shd w:val="clear" w:color="auto" w:fill="FFFFFF"/>
    </w:rPr>
  </w:style>
  <w:style w:type="paragraph" w:styleId="131">
    <w:name w:val="No Spacing"/>
    <w:link w:val="132"/>
    <w:qFormat/>
    <w:uiPriority w:val="1"/>
    <w:pPr>
      <w:widowControl w:val="0"/>
      <w:jc w:val="both"/>
    </w:pPr>
    <w:rPr>
      <w:rFonts w:ascii="Calibri" w:hAnsi="Calibri" w:eastAsia="宋体" w:cs="Times New Roman"/>
      <w:kern w:val="2"/>
      <w:sz w:val="21"/>
      <w:szCs w:val="22"/>
      <w:lang w:val="en-US" w:eastAsia="zh-CN" w:bidi="ar-SA"/>
    </w:rPr>
  </w:style>
  <w:style w:type="character" w:customStyle="1" w:styleId="132">
    <w:name w:val="无间隔 字符"/>
    <w:basedOn w:val="91"/>
    <w:link w:val="131"/>
    <w:qFormat/>
    <w:uiPriority w:val="1"/>
    <w:rPr>
      <w:rFonts w:ascii="Calibri" w:hAnsi="Calibri"/>
      <w:kern w:val="2"/>
      <w:sz w:val="21"/>
      <w:szCs w:val="22"/>
    </w:rPr>
  </w:style>
  <w:style w:type="paragraph" w:customStyle="1" w:styleId="133">
    <w:name w:val="Bullet List"/>
    <w:basedOn w:val="1"/>
    <w:next w:val="128"/>
    <w:qFormat/>
    <w:uiPriority w:val="34"/>
    <w:pPr>
      <w:ind w:firstLine="420"/>
    </w:pPr>
    <w:rPr>
      <w:rFonts w:ascii="等线" w:hAnsi="等线" w:eastAsia="等线"/>
    </w:rPr>
  </w:style>
  <w:style w:type="paragraph" w:customStyle="1" w:styleId="134">
    <w:name w:val="图表题注样式"/>
    <w:basedOn w:val="1"/>
    <w:qFormat/>
    <w:uiPriority w:val="0"/>
    <w:pPr>
      <w:spacing w:line="360" w:lineRule="auto"/>
      <w:jc w:val="center"/>
    </w:pPr>
    <w:rPr>
      <w:rFonts w:ascii="Arial" w:hAnsi="Arial" w:eastAsia="黑体"/>
      <w:b/>
      <w:szCs w:val="21"/>
    </w:rPr>
  </w:style>
  <w:style w:type="paragraph" w:customStyle="1" w:styleId="135">
    <w:name w:val="WPSOffice手动目录 1"/>
    <w:qFormat/>
    <w:uiPriority w:val="99"/>
    <w:rPr>
      <w:rFonts w:asciiTheme="minorHAnsi" w:hAnsiTheme="minorHAnsi" w:eastAsiaTheme="minorEastAsia" w:cstheme="minorBidi"/>
      <w:lang w:val="en-US" w:eastAsia="zh-CN" w:bidi="ar-SA"/>
    </w:rPr>
  </w:style>
  <w:style w:type="paragraph" w:customStyle="1" w:styleId="136">
    <w:name w:val="WPSOffice手动目录 2"/>
    <w:qFormat/>
    <w:uiPriority w:val="99"/>
    <w:pPr>
      <w:ind w:left="200" w:leftChars="200"/>
    </w:pPr>
    <w:rPr>
      <w:rFonts w:asciiTheme="minorHAnsi" w:hAnsiTheme="minorHAnsi" w:eastAsiaTheme="minorEastAsia" w:cstheme="minorBidi"/>
      <w:lang w:val="en-US" w:eastAsia="zh-CN" w:bidi="ar-SA"/>
    </w:rPr>
  </w:style>
  <w:style w:type="paragraph" w:customStyle="1" w:styleId="137">
    <w:name w:val="WPSOffice手动目录 3"/>
    <w:qFormat/>
    <w:uiPriority w:val="99"/>
    <w:pPr>
      <w:ind w:left="400" w:leftChars="400"/>
    </w:pPr>
    <w:rPr>
      <w:rFonts w:asciiTheme="minorHAnsi" w:hAnsiTheme="minorHAnsi" w:eastAsiaTheme="minorEastAsia" w:cstheme="minorBidi"/>
      <w:lang w:val="en-US" w:eastAsia="zh-CN" w:bidi="ar-SA"/>
    </w:rPr>
  </w:style>
  <w:style w:type="paragraph" w:styleId="138">
    <w:name w:val="List Paragraph"/>
    <w:basedOn w:val="1"/>
    <w:link w:val="139"/>
    <w:qFormat/>
    <w:uiPriority w:val="34"/>
    <w:pPr>
      <w:ind w:left="720"/>
      <w:contextualSpacing/>
    </w:pPr>
  </w:style>
  <w:style w:type="character" w:customStyle="1" w:styleId="139">
    <w:name w:val="列表段落 字符1"/>
    <w:link w:val="138"/>
    <w:qFormat/>
    <w:locked/>
    <w:uiPriority w:val="34"/>
    <w:rPr>
      <w:kern w:val="2"/>
      <w:sz w:val="28"/>
      <w:szCs w:val="24"/>
    </w:rPr>
  </w:style>
  <w:style w:type="paragraph" w:customStyle="1" w:styleId="140">
    <w:name w:val="**正文"/>
    <w:basedOn w:val="1"/>
    <w:qFormat/>
    <w:uiPriority w:val="0"/>
    <w:pPr>
      <w:spacing w:after="50" w:afterLines="50"/>
    </w:pPr>
    <w:rPr>
      <w:szCs w:val="32"/>
    </w:rPr>
  </w:style>
  <w:style w:type="character" w:customStyle="1" w:styleId="141">
    <w:name w:val="font21"/>
    <w:basedOn w:val="91"/>
    <w:qFormat/>
    <w:uiPriority w:val="0"/>
    <w:rPr>
      <w:rFonts w:ascii="Calibri" w:hAnsi="Calibri" w:cs="Calibri"/>
      <w:color w:val="000000"/>
      <w:sz w:val="22"/>
      <w:szCs w:val="22"/>
      <w:u w:val="none"/>
    </w:rPr>
  </w:style>
  <w:style w:type="character" w:customStyle="1" w:styleId="142">
    <w:name w:val="font11"/>
    <w:basedOn w:val="91"/>
    <w:qFormat/>
    <w:uiPriority w:val="0"/>
    <w:rPr>
      <w:rFonts w:hint="eastAsia" w:ascii="宋体" w:hAnsi="宋体" w:eastAsia="宋体" w:cs="宋体"/>
      <w:color w:val="000000"/>
      <w:sz w:val="22"/>
      <w:szCs w:val="22"/>
      <w:u w:val="none"/>
    </w:rPr>
  </w:style>
  <w:style w:type="paragraph" w:customStyle="1" w:styleId="143">
    <w:name w:val="List Paragraph1"/>
    <w:basedOn w:val="1"/>
    <w:qFormat/>
    <w:uiPriority w:val="0"/>
    <w:pPr>
      <w:ind w:firstLine="420"/>
      <w:jc w:val="both"/>
    </w:pPr>
    <w:rPr>
      <w:rFonts w:ascii="Calibri" w:hAnsi="Calibri" w:cs="黑体"/>
      <w:sz w:val="21"/>
      <w:szCs w:val="22"/>
    </w:rPr>
  </w:style>
  <w:style w:type="character" w:customStyle="1" w:styleId="144">
    <w:name w:val="批注文字 字符"/>
    <w:basedOn w:val="91"/>
    <w:link w:val="29"/>
    <w:qFormat/>
    <w:uiPriority w:val="0"/>
    <w:rPr>
      <w:kern w:val="2"/>
      <w:sz w:val="21"/>
      <w:szCs w:val="24"/>
    </w:rPr>
  </w:style>
  <w:style w:type="character" w:customStyle="1" w:styleId="145">
    <w:name w:val="批注框文本 字符"/>
    <w:basedOn w:val="91"/>
    <w:link w:val="55"/>
    <w:qFormat/>
    <w:uiPriority w:val="0"/>
    <w:rPr>
      <w:kern w:val="2"/>
      <w:sz w:val="18"/>
      <w:szCs w:val="18"/>
    </w:rPr>
  </w:style>
  <w:style w:type="character" w:customStyle="1" w:styleId="146">
    <w:name w:val="批注主题 字符"/>
    <w:basedOn w:val="144"/>
    <w:link w:val="86"/>
    <w:qFormat/>
    <w:uiPriority w:val="0"/>
    <w:rPr>
      <w:b/>
      <w:bCs/>
      <w:kern w:val="2"/>
      <w:sz w:val="28"/>
      <w:szCs w:val="24"/>
    </w:rPr>
  </w:style>
  <w:style w:type="character" w:customStyle="1" w:styleId="147">
    <w:name w:val="F@正文 字符"/>
    <w:link w:val="23"/>
    <w:qFormat/>
    <w:uiPriority w:val="0"/>
    <w:rPr>
      <w:rFonts w:cstheme="majorBidi"/>
      <w:kern w:val="2"/>
      <w:sz w:val="24"/>
    </w:rPr>
  </w:style>
  <w:style w:type="character" w:customStyle="1" w:styleId="148">
    <w:name w:val="宏文本 字符"/>
    <w:basedOn w:val="91"/>
    <w:link w:val="2"/>
    <w:qFormat/>
    <w:uiPriority w:val="99"/>
    <w:rPr>
      <w:rFonts w:ascii="Courier New" w:hAnsi="Courier New" w:cs="Courier New"/>
      <w:kern w:val="2"/>
      <w:sz w:val="24"/>
      <w:szCs w:val="24"/>
    </w:rPr>
  </w:style>
  <w:style w:type="character" w:customStyle="1" w:styleId="149">
    <w:name w:val="注释标题 字符"/>
    <w:basedOn w:val="91"/>
    <w:link w:val="16"/>
    <w:qFormat/>
    <w:uiPriority w:val="99"/>
    <w:rPr>
      <w:rFonts w:cs="Arial"/>
      <w:kern w:val="2"/>
      <w:sz w:val="21"/>
      <w:szCs w:val="21"/>
    </w:rPr>
  </w:style>
  <w:style w:type="character" w:customStyle="1" w:styleId="150">
    <w:name w:val="电子邮件签名 字符"/>
    <w:basedOn w:val="91"/>
    <w:link w:val="19"/>
    <w:qFormat/>
    <w:uiPriority w:val="99"/>
    <w:rPr>
      <w:rFonts w:cs="Arial"/>
      <w:kern w:val="2"/>
      <w:sz w:val="21"/>
      <w:szCs w:val="21"/>
    </w:rPr>
  </w:style>
  <w:style w:type="character" w:customStyle="1" w:styleId="151">
    <w:name w:val="题注 字符"/>
    <w:link w:val="22"/>
    <w:qFormat/>
    <w:uiPriority w:val="0"/>
    <w:rPr>
      <w:rFonts w:cstheme="majorBidi"/>
      <w:kern w:val="2"/>
      <w:sz w:val="21"/>
    </w:rPr>
  </w:style>
  <w:style w:type="character" w:customStyle="1" w:styleId="152">
    <w:name w:val="文档结构图 字符"/>
    <w:basedOn w:val="91"/>
    <w:link w:val="27"/>
    <w:qFormat/>
    <w:uiPriority w:val="0"/>
    <w:rPr>
      <w:rFonts w:cs="Arial"/>
      <w:kern w:val="2"/>
      <w:sz w:val="21"/>
      <w:szCs w:val="21"/>
      <w:shd w:val="clear" w:color="auto" w:fill="000080"/>
    </w:rPr>
  </w:style>
  <w:style w:type="character" w:customStyle="1" w:styleId="153">
    <w:name w:val="称呼 字符"/>
    <w:basedOn w:val="91"/>
    <w:link w:val="31"/>
    <w:qFormat/>
    <w:uiPriority w:val="99"/>
    <w:rPr>
      <w:rFonts w:cs="Arial"/>
      <w:kern w:val="2"/>
      <w:sz w:val="21"/>
      <w:szCs w:val="21"/>
    </w:rPr>
  </w:style>
  <w:style w:type="character" w:customStyle="1" w:styleId="154">
    <w:name w:val="正文文本 3 字符"/>
    <w:basedOn w:val="91"/>
    <w:link w:val="32"/>
    <w:qFormat/>
    <w:uiPriority w:val="99"/>
    <w:rPr>
      <w:rFonts w:cs="Arial"/>
      <w:kern w:val="2"/>
      <w:sz w:val="16"/>
      <w:szCs w:val="16"/>
    </w:rPr>
  </w:style>
  <w:style w:type="character" w:customStyle="1" w:styleId="155">
    <w:name w:val="结束语 字符"/>
    <w:basedOn w:val="91"/>
    <w:link w:val="33"/>
    <w:qFormat/>
    <w:uiPriority w:val="99"/>
    <w:rPr>
      <w:rFonts w:cs="Arial"/>
      <w:kern w:val="2"/>
      <w:sz w:val="21"/>
      <w:szCs w:val="21"/>
    </w:rPr>
  </w:style>
  <w:style w:type="character" w:customStyle="1" w:styleId="156">
    <w:name w:val="正文文本缩进 字符"/>
    <w:basedOn w:val="91"/>
    <w:qFormat/>
    <w:uiPriority w:val="0"/>
    <w:rPr>
      <w:kern w:val="2"/>
      <w:sz w:val="21"/>
      <w:szCs w:val="22"/>
    </w:rPr>
  </w:style>
  <w:style w:type="character" w:customStyle="1" w:styleId="157">
    <w:name w:val="HTML 地址 字符"/>
    <w:basedOn w:val="91"/>
    <w:link w:val="42"/>
    <w:qFormat/>
    <w:uiPriority w:val="0"/>
    <w:rPr>
      <w:rFonts w:cs="Arial"/>
      <w:i/>
      <w:iCs/>
      <w:kern w:val="2"/>
      <w:sz w:val="21"/>
      <w:szCs w:val="21"/>
    </w:rPr>
  </w:style>
  <w:style w:type="character" w:customStyle="1" w:styleId="158">
    <w:name w:val="纯文本 字符"/>
    <w:basedOn w:val="91"/>
    <w:link w:val="46"/>
    <w:qFormat/>
    <w:uiPriority w:val="0"/>
    <w:rPr>
      <w:rFonts w:ascii="宋体" w:hAnsi="Courier New" w:cs="Courier New"/>
      <w:kern w:val="2"/>
      <w:sz w:val="21"/>
      <w:szCs w:val="21"/>
    </w:rPr>
  </w:style>
  <w:style w:type="character" w:customStyle="1" w:styleId="159">
    <w:name w:val="日期 字符"/>
    <w:basedOn w:val="91"/>
    <w:link w:val="51"/>
    <w:qFormat/>
    <w:uiPriority w:val="99"/>
    <w:rPr>
      <w:rFonts w:cs="Arial"/>
      <w:kern w:val="2"/>
      <w:sz w:val="21"/>
      <w:szCs w:val="21"/>
    </w:rPr>
  </w:style>
  <w:style w:type="character" w:customStyle="1" w:styleId="160">
    <w:name w:val="正文文本缩进 2 字符"/>
    <w:basedOn w:val="91"/>
    <w:link w:val="52"/>
    <w:qFormat/>
    <w:uiPriority w:val="0"/>
    <w:rPr>
      <w:rFonts w:asciiTheme="minorHAnsi" w:hAnsiTheme="minorHAnsi" w:eastAsiaTheme="minorEastAsia" w:cstheme="minorBidi"/>
      <w:kern w:val="2"/>
      <w:sz w:val="21"/>
      <w:szCs w:val="22"/>
    </w:rPr>
  </w:style>
  <w:style w:type="character" w:customStyle="1" w:styleId="161">
    <w:name w:val="尾注文本 字符"/>
    <w:basedOn w:val="91"/>
    <w:link w:val="53"/>
    <w:qFormat/>
    <w:uiPriority w:val="0"/>
    <w:rPr>
      <w:rFonts w:cs="Arial"/>
      <w:kern w:val="2"/>
      <w:sz w:val="21"/>
      <w:szCs w:val="21"/>
    </w:rPr>
  </w:style>
  <w:style w:type="character" w:customStyle="1" w:styleId="162">
    <w:name w:val="签名 字符"/>
    <w:basedOn w:val="91"/>
    <w:link w:val="59"/>
    <w:qFormat/>
    <w:uiPriority w:val="99"/>
    <w:rPr>
      <w:rFonts w:cs="Arial"/>
      <w:kern w:val="2"/>
      <w:sz w:val="21"/>
      <w:szCs w:val="21"/>
    </w:rPr>
  </w:style>
  <w:style w:type="character" w:customStyle="1" w:styleId="163">
    <w:name w:val="副标题 字符"/>
    <w:basedOn w:val="91"/>
    <w:link w:val="65"/>
    <w:qFormat/>
    <w:uiPriority w:val="11"/>
    <w:rPr>
      <w:rFonts w:ascii="Arial" w:hAnsi="Arial" w:cs="Arial"/>
      <w:b/>
      <w:bCs/>
      <w:kern w:val="28"/>
      <w:sz w:val="32"/>
      <w:szCs w:val="32"/>
    </w:rPr>
  </w:style>
  <w:style w:type="character" w:customStyle="1" w:styleId="164">
    <w:name w:val="脚注文本 字符"/>
    <w:basedOn w:val="91"/>
    <w:link w:val="68"/>
    <w:qFormat/>
    <w:uiPriority w:val="99"/>
    <w:rPr>
      <w:rFonts w:cs="Arial"/>
      <w:kern w:val="2"/>
      <w:sz w:val="18"/>
      <w:szCs w:val="18"/>
    </w:rPr>
  </w:style>
  <w:style w:type="character" w:customStyle="1" w:styleId="165">
    <w:name w:val="正文文本缩进 3 字符"/>
    <w:basedOn w:val="91"/>
    <w:link w:val="71"/>
    <w:qFormat/>
    <w:uiPriority w:val="99"/>
    <w:rPr>
      <w:rFonts w:cs="Arial"/>
      <w:kern w:val="2"/>
      <w:sz w:val="16"/>
      <w:szCs w:val="16"/>
    </w:rPr>
  </w:style>
  <w:style w:type="character" w:customStyle="1" w:styleId="166">
    <w:name w:val="正文文本 2 字符"/>
    <w:basedOn w:val="91"/>
    <w:link w:val="77"/>
    <w:qFormat/>
    <w:uiPriority w:val="99"/>
    <w:rPr>
      <w:rFonts w:cs="Arial"/>
      <w:kern w:val="2"/>
      <w:sz w:val="21"/>
      <w:szCs w:val="21"/>
    </w:rPr>
  </w:style>
  <w:style w:type="character" w:customStyle="1" w:styleId="167">
    <w:name w:val="信息标题 字符"/>
    <w:basedOn w:val="91"/>
    <w:link w:val="80"/>
    <w:qFormat/>
    <w:uiPriority w:val="99"/>
    <w:rPr>
      <w:rFonts w:ascii="Arial" w:hAnsi="Arial" w:cs="Arial"/>
      <w:kern w:val="2"/>
      <w:sz w:val="21"/>
      <w:szCs w:val="21"/>
      <w:shd w:val="pct20" w:color="auto" w:fill="auto"/>
    </w:rPr>
  </w:style>
  <w:style w:type="character" w:customStyle="1" w:styleId="168">
    <w:name w:val="HTML 预设格式 字符"/>
    <w:basedOn w:val="91"/>
    <w:link w:val="81"/>
    <w:qFormat/>
    <w:uiPriority w:val="99"/>
    <w:rPr>
      <w:rFonts w:ascii="Courier New" w:hAnsi="Courier New" w:cs="Courier New"/>
      <w:kern w:val="2"/>
    </w:rPr>
  </w:style>
  <w:style w:type="character" w:customStyle="1" w:styleId="169">
    <w:name w:val="标题 字符"/>
    <w:basedOn w:val="91"/>
    <w:link w:val="85"/>
    <w:qFormat/>
    <w:uiPriority w:val="0"/>
    <w:rPr>
      <w:rFonts w:ascii="Arial" w:hAnsi="Arial" w:cs="Arial"/>
      <w:b/>
      <w:bCs/>
      <w:kern w:val="2"/>
      <w:sz w:val="22"/>
      <w:szCs w:val="32"/>
    </w:rPr>
  </w:style>
  <w:style w:type="character" w:customStyle="1" w:styleId="170">
    <w:name w:val="正文文本首行缩进 2 字符"/>
    <w:basedOn w:val="120"/>
    <w:link w:val="88"/>
    <w:qFormat/>
    <w:uiPriority w:val="0"/>
    <w:rPr>
      <w:rFonts w:ascii="宋体" w:hAnsi="宋体"/>
      <w:kern w:val="2"/>
      <w:sz w:val="24"/>
      <w:szCs w:val="24"/>
    </w:rPr>
  </w:style>
  <w:style w:type="paragraph" w:customStyle="1" w:styleId="171">
    <w:name w:val="Num Heading 2"/>
    <w:basedOn w:val="4"/>
    <w:next w:val="1"/>
    <w:qFormat/>
    <w:uiPriority w:val="0"/>
    <w:pPr>
      <w:keepNext w:val="0"/>
      <w:keepLines w:val="0"/>
      <w:widowControl/>
      <w:numPr>
        <w:ilvl w:val="0"/>
        <w:numId w:val="0"/>
      </w:numPr>
      <w:pBdr>
        <w:bottom w:val="single" w:color="4F81BD" w:sz="8" w:space="1"/>
      </w:pBdr>
      <w:spacing w:before="200" w:after="80" w:line="240" w:lineRule="auto"/>
    </w:pPr>
    <w:rPr>
      <w:rFonts w:ascii="Cambria" w:hAnsi="Cambria" w:eastAsia="微软雅黑"/>
      <w:b w:val="0"/>
      <w:bCs w:val="0"/>
      <w:color w:val="365F91"/>
      <w:kern w:val="0"/>
      <w:szCs w:val="24"/>
      <w:lang w:val="zh-CN"/>
    </w:rPr>
  </w:style>
  <w:style w:type="character" w:customStyle="1" w:styleId="172">
    <w:name w:val="标题 3 Char"/>
    <w:qFormat/>
    <w:uiPriority w:val="0"/>
    <w:rPr>
      <w:rFonts w:ascii="Times New Roman" w:hAnsi="Times New Roman"/>
      <w:b/>
      <w:bCs/>
      <w:kern w:val="2"/>
      <w:sz w:val="30"/>
      <w:szCs w:val="30"/>
    </w:rPr>
  </w:style>
  <w:style w:type="character" w:customStyle="1" w:styleId="173">
    <w:name w:val="标题 2 Char"/>
    <w:qFormat/>
    <w:uiPriority w:val="0"/>
    <w:rPr>
      <w:rFonts w:ascii="Times New Roman" w:hAnsi="Times New Roman"/>
      <w:b/>
      <w:bCs/>
      <w:kern w:val="2"/>
      <w:sz w:val="30"/>
      <w:szCs w:val="32"/>
    </w:rPr>
  </w:style>
  <w:style w:type="character" w:customStyle="1" w:styleId="174">
    <w:name w:val="标题 1 Char"/>
    <w:qFormat/>
    <w:uiPriority w:val="9"/>
    <w:rPr>
      <w:rFonts w:ascii="Times New Roman" w:hAnsi="Times New Roman"/>
      <w:b/>
      <w:bCs/>
      <w:sz w:val="32"/>
      <w:szCs w:val="32"/>
    </w:rPr>
  </w:style>
  <w:style w:type="paragraph" w:customStyle="1" w:styleId="175">
    <w:name w:val="@图"/>
    <w:basedOn w:val="23"/>
    <w:next w:val="23"/>
    <w:qFormat/>
    <w:uiPriority w:val="0"/>
    <w:pPr>
      <w:spacing w:line="240" w:lineRule="auto"/>
      <w:ind w:firstLine="0" w:firstLineChars="0"/>
      <w:jc w:val="center"/>
    </w:pPr>
    <w:rPr>
      <w:sz w:val="20"/>
      <w:szCs w:val="24"/>
    </w:rPr>
  </w:style>
  <w:style w:type="paragraph" w:customStyle="1" w:styleId="176">
    <w:name w:val="@表格"/>
    <w:next w:val="23"/>
    <w:qFormat/>
    <w:uiPriority w:val="0"/>
    <w:pPr>
      <w:jc w:val="center"/>
    </w:pPr>
    <w:rPr>
      <w:rFonts w:ascii="Times New Roman" w:hAnsi="Times New Roman" w:eastAsia="宋体" w:cstheme="minorBidi"/>
      <w:kern w:val="2"/>
      <w:szCs w:val="24"/>
      <w:lang w:val="zh-CN" w:eastAsia="zh-CN" w:bidi="ar-SA"/>
    </w:rPr>
  </w:style>
  <w:style w:type="paragraph" w:customStyle="1" w:styleId="177">
    <w:name w:val="123表格"/>
    <w:basedOn w:val="1"/>
    <w:qFormat/>
    <w:uiPriority w:val="99"/>
    <w:pPr>
      <w:ind w:firstLine="0" w:firstLineChars="0"/>
      <w:jc w:val="center"/>
    </w:pPr>
    <w:rPr>
      <w:rFonts w:cstheme="minorBidi"/>
      <w:sz w:val="21"/>
      <w:lang w:val="zh-CN"/>
    </w:rPr>
  </w:style>
  <w:style w:type="paragraph" w:customStyle="1" w:styleId="178">
    <w:name w:val="1 级正文"/>
    <w:qFormat/>
    <w:uiPriority w:val="0"/>
    <w:pPr>
      <w:spacing w:line="360" w:lineRule="auto"/>
      <w:ind w:firstLine="480" w:firstLineChars="200"/>
      <w:jc w:val="both"/>
    </w:pPr>
    <w:rPr>
      <w:rFonts w:ascii="Times New Roman" w:hAnsi="Times New Roman" w:eastAsia="宋体" w:cs="Times New Roman"/>
      <w:sz w:val="24"/>
      <w:szCs w:val="22"/>
      <w:lang w:val="en-US" w:eastAsia="zh-CN" w:bidi="ar-SA"/>
    </w:rPr>
  </w:style>
  <w:style w:type="paragraph" w:customStyle="1" w:styleId="179">
    <w:name w:val="1_表"/>
    <w:qFormat/>
    <w:uiPriority w:val="0"/>
    <w:pPr>
      <w:spacing w:line="360" w:lineRule="auto"/>
      <w:jc w:val="center"/>
    </w:pPr>
    <w:rPr>
      <w:rFonts w:ascii="Times New Roman" w:hAnsi="Times New Roman" w:eastAsia="宋体" w:cs="Times New Roman"/>
      <w:kern w:val="2"/>
      <w:sz w:val="21"/>
      <w:szCs w:val="24"/>
      <w:lang w:val="en-US" w:eastAsia="zh-CN" w:bidi="ar-SA"/>
    </w:rPr>
  </w:style>
  <w:style w:type="paragraph" w:customStyle="1" w:styleId="180">
    <w:name w:val="@1正文"/>
    <w:qFormat/>
    <w:uiPriority w:val="0"/>
    <w:pPr>
      <w:spacing w:line="360" w:lineRule="auto"/>
      <w:ind w:firstLine="480" w:firstLineChars="200"/>
      <w:jc w:val="both"/>
    </w:pPr>
    <w:rPr>
      <w:rFonts w:ascii="Times New Roman" w:hAnsi="Times New Roman" w:eastAsia="宋体" w:cs="Times New Roman"/>
      <w:sz w:val="24"/>
      <w:szCs w:val="22"/>
      <w:lang w:val="en-US" w:eastAsia="zh-CN" w:bidi="ar-SA"/>
    </w:rPr>
  </w:style>
  <w:style w:type="paragraph" w:customStyle="1" w:styleId="181">
    <w:name w:val="@1级正文"/>
    <w:qFormat/>
    <w:uiPriority w:val="99"/>
    <w:pPr>
      <w:spacing w:line="360" w:lineRule="auto"/>
      <w:ind w:firstLine="480" w:firstLineChars="200"/>
      <w:jc w:val="both"/>
    </w:pPr>
    <w:rPr>
      <w:rFonts w:ascii="Times New Roman" w:hAnsi="Times New Roman" w:eastAsia="宋体" w:cs="Times New Roman"/>
      <w:sz w:val="24"/>
      <w:szCs w:val="22"/>
      <w:lang w:val="en-US" w:eastAsia="zh-CN" w:bidi="ar-SA"/>
    </w:rPr>
  </w:style>
  <w:style w:type="character" w:customStyle="1" w:styleId="182">
    <w:name w:val="Other|1_"/>
    <w:basedOn w:val="91"/>
    <w:link w:val="183"/>
    <w:qFormat/>
    <w:uiPriority w:val="0"/>
    <w:rPr>
      <w:rFonts w:ascii="宋体" w:hAnsi="宋体" w:cs="宋体"/>
      <w:lang w:val="zh-TW" w:eastAsia="zh-TW" w:bidi="zh-TW"/>
    </w:rPr>
  </w:style>
  <w:style w:type="paragraph" w:customStyle="1" w:styleId="183">
    <w:name w:val="Other|1"/>
    <w:basedOn w:val="1"/>
    <w:link w:val="182"/>
    <w:qFormat/>
    <w:locked/>
    <w:uiPriority w:val="0"/>
    <w:pPr>
      <w:spacing w:line="480" w:lineRule="auto"/>
      <w:ind w:firstLine="400" w:firstLineChars="0"/>
    </w:pPr>
    <w:rPr>
      <w:rFonts w:ascii="宋体" w:hAnsi="宋体" w:cs="宋体"/>
      <w:kern w:val="0"/>
      <w:sz w:val="20"/>
      <w:szCs w:val="20"/>
      <w:lang w:val="zh-TW" w:eastAsia="zh-TW" w:bidi="zh-TW"/>
    </w:rPr>
  </w:style>
  <w:style w:type="character" w:customStyle="1" w:styleId="184">
    <w:name w:val="Picture caption|1_"/>
    <w:basedOn w:val="91"/>
    <w:link w:val="185"/>
    <w:qFormat/>
    <w:uiPriority w:val="0"/>
    <w:rPr>
      <w:rFonts w:ascii="宋体" w:hAnsi="宋体" w:cs="宋体"/>
      <w:lang w:val="zh-TW" w:eastAsia="zh-TW" w:bidi="zh-TW"/>
    </w:rPr>
  </w:style>
  <w:style w:type="paragraph" w:customStyle="1" w:styleId="185">
    <w:name w:val="Picture caption|1"/>
    <w:basedOn w:val="1"/>
    <w:link w:val="184"/>
    <w:qFormat/>
    <w:locked/>
    <w:uiPriority w:val="0"/>
    <w:pPr>
      <w:ind w:left="1380" w:firstLine="0" w:firstLineChars="0"/>
    </w:pPr>
    <w:rPr>
      <w:rFonts w:ascii="宋体" w:hAnsi="宋体" w:cs="宋体"/>
      <w:kern w:val="0"/>
      <w:sz w:val="20"/>
      <w:szCs w:val="20"/>
      <w:lang w:val="zh-TW" w:eastAsia="zh-TW" w:bidi="zh-TW"/>
    </w:rPr>
  </w:style>
  <w:style w:type="paragraph" w:customStyle="1" w:styleId="186">
    <w:name w:val="X-ZW"/>
    <w:basedOn w:val="1"/>
    <w:qFormat/>
    <w:locked/>
    <w:uiPriority w:val="99"/>
    <w:pPr>
      <w:spacing w:line="360" w:lineRule="auto"/>
      <w:jc w:val="both"/>
    </w:pPr>
    <w:rPr>
      <w:rFonts w:cstheme="minorBidi"/>
      <w:sz w:val="24"/>
      <w:szCs w:val="22"/>
    </w:rPr>
  </w:style>
  <w:style w:type="character" w:customStyle="1" w:styleId="187">
    <w:name w:val="标题 3 字符1"/>
    <w:basedOn w:val="91"/>
    <w:qFormat/>
    <w:uiPriority w:val="0"/>
    <w:rPr>
      <w:rFonts w:ascii="Times New Roman" w:hAnsi="Times New Roman" w:eastAsia="宋体"/>
      <w:b/>
      <w:bCs/>
      <w:kern w:val="2"/>
      <w:sz w:val="24"/>
      <w:szCs w:val="24"/>
    </w:rPr>
  </w:style>
  <w:style w:type="paragraph" w:customStyle="1" w:styleId="188">
    <w:name w:val="TOC 标题1"/>
    <w:basedOn w:val="3"/>
    <w:next w:val="1"/>
    <w:qFormat/>
    <w:locked/>
    <w:uiPriority w:val="39"/>
    <w:pPr>
      <w:pageBreakBefore/>
      <w:widowControl/>
      <w:numPr>
        <w:numId w:val="12"/>
      </w:numPr>
      <w:spacing w:before="240" w:line="259" w:lineRule="auto"/>
      <w:outlineLvl w:val="9"/>
    </w:pPr>
    <w:rPr>
      <w:rFonts w:asciiTheme="majorHAnsi" w:hAnsiTheme="majorHAnsi" w:eastAsiaTheme="majorEastAsia" w:cstheme="majorBidi"/>
      <w:b w:val="0"/>
      <w:bCs w:val="0"/>
      <w:color w:val="2E54A1" w:themeColor="accent1" w:themeShade="BF"/>
      <w:kern w:val="0"/>
    </w:rPr>
  </w:style>
  <w:style w:type="paragraph" w:customStyle="1" w:styleId="189">
    <w:name w:val="表格样式 1"/>
    <w:qFormat/>
    <w:uiPriority w:val="99"/>
    <w:rPr>
      <w:rFonts w:ascii="BASKERVILLE SEMIBOLD" w:hAnsi="BASKERVILLE SEMIBOLD" w:eastAsia="BASKERVILLE SEMIBOLD" w:cs="BASKERVILLE SEMIBOLD"/>
      <w:color w:val="314924"/>
      <w:lang w:val="en-US" w:eastAsia="zh-CN" w:bidi="ar-SA"/>
    </w:rPr>
  </w:style>
  <w:style w:type="paragraph" w:customStyle="1" w:styleId="190">
    <w:name w:val="表格样式 2"/>
    <w:qFormat/>
    <w:uiPriority w:val="99"/>
    <w:rPr>
      <w:rFonts w:ascii="Baskerville" w:hAnsi="Baskerville" w:eastAsia="Baskerville" w:cs="Baskerville"/>
      <w:color w:val="314924"/>
      <w:lang w:val="en-US" w:eastAsia="zh-CN" w:bidi="ar-SA"/>
    </w:rPr>
  </w:style>
  <w:style w:type="paragraph" w:customStyle="1" w:styleId="191">
    <w:name w:val="K-ZW"/>
    <w:basedOn w:val="1"/>
    <w:link w:val="192"/>
    <w:qFormat/>
    <w:locked/>
    <w:uiPriority w:val="0"/>
    <w:pPr>
      <w:spacing w:line="360" w:lineRule="auto"/>
      <w:jc w:val="both"/>
    </w:pPr>
    <w:rPr>
      <w:rFonts w:cstheme="minorBidi"/>
      <w:sz w:val="24"/>
      <w:szCs w:val="22"/>
    </w:rPr>
  </w:style>
  <w:style w:type="character" w:customStyle="1" w:styleId="192">
    <w:name w:val="K-ZW Char"/>
    <w:link w:val="191"/>
    <w:qFormat/>
    <w:uiPriority w:val="0"/>
    <w:rPr>
      <w:rFonts w:cstheme="minorBidi"/>
      <w:kern w:val="2"/>
      <w:sz w:val="24"/>
      <w:szCs w:val="22"/>
    </w:rPr>
  </w:style>
  <w:style w:type="paragraph" w:customStyle="1" w:styleId="193">
    <w:name w:val="小标题"/>
    <w:basedOn w:val="1"/>
    <w:next w:val="21"/>
    <w:link w:val="194"/>
    <w:qFormat/>
    <w:uiPriority w:val="99"/>
    <w:pPr>
      <w:numPr>
        <w:ilvl w:val="0"/>
        <w:numId w:val="13"/>
      </w:numPr>
      <w:spacing w:before="50" w:beforeLines="50" w:after="50" w:afterLines="50" w:line="360" w:lineRule="auto"/>
      <w:ind w:hanging="200" w:hangingChars="200"/>
      <w:jc w:val="both"/>
    </w:pPr>
    <w:rPr>
      <w:rFonts w:ascii="Arial" w:hAnsi="Arial" w:eastAsia="黑体"/>
      <w:b/>
    </w:rPr>
  </w:style>
  <w:style w:type="character" w:customStyle="1" w:styleId="194">
    <w:name w:val="小标题 Char"/>
    <w:basedOn w:val="91"/>
    <w:link w:val="193"/>
    <w:qFormat/>
    <w:uiPriority w:val="99"/>
    <w:rPr>
      <w:rFonts w:ascii="Arial" w:hAnsi="Arial" w:eastAsia="黑体"/>
      <w:b/>
      <w:kern w:val="2"/>
      <w:sz w:val="28"/>
      <w:szCs w:val="24"/>
    </w:rPr>
  </w:style>
  <w:style w:type="character" w:customStyle="1" w:styleId="195">
    <w:name w:val="表内 Char"/>
    <w:link w:val="196"/>
    <w:qFormat/>
    <w:locked/>
    <w:uiPriority w:val="0"/>
    <w:rPr>
      <w:kern w:val="2"/>
      <w:sz w:val="18"/>
      <w:szCs w:val="24"/>
    </w:rPr>
  </w:style>
  <w:style w:type="paragraph" w:customStyle="1" w:styleId="196">
    <w:name w:val="表内"/>
    <w:basedOn w:val="1"/>
    <w:next w:val="1"/>
    <w:link w:val="195"/>
    <w:qFormat/>
    <w:uiPriority w:val="0"/>
    <w:pPr>
      <w:ind w:firstLine="0" w:firstLineChars="0"/>
      <w:jc w:val="center"/>
    </w:pPr>
    <w:rPr>
      <w:sz w:val="18"/>
    </w:rPr>
  </w:style>
  <w:style w:type="paragraph" w:customStyle="1" w:styleId="197">
    <w:name w:val="TOC 标题11"/>
    <w:basedOn w:val="3"/>
    <w:next w:val="1"/>
    <w:locked/>
    <w:uiPriority w:val="39"/>
    <w:pPr>
      <w:pageBreakBefore/>
      <w:widowControl/>
      <w:numPr>
        <w:numId w:val="0"/>
      </w:numPr>
      <w:spacing w:before="240" w:line="259" w:lineRule="auto"/>
      <w:ind w:left="425" w:hanging="425"/>
      <w:outlineLvl w:val="9"/>
    </w:pPr>
    <w:rPr>
      <w:rFonts w:asciiTheme="majorHAnsi" w:hAnsiTheme="majorHAnsi" w:eastAsiaTheme="majorEastAsia" w:cstheme="majorBidi"/>
      <w:b w:val="0"/>
      <w:bCs w:val="0"/>
      <w:color w:val="2E54A1" w:themeColor="accent1" w:themeShade="BF"/>
      <w:kern w:val="0"/>
    </w:rPr>
  </w:style>
  <w:style w:type="paragraph" w:customStyle="1" w:styleId="198">
    <w:name w:val="钦州正文"/>
    <w:basedOn w:val="1"/>
    <w:link w:val="199"/>
    <w:qFormat/>
    <w:locked/>
    <w:uiPriority w:val="0"/>
    <w:pPr>
      <w:widowControl/>
      <w:snapToGrid w:val="0"/>
      <w:spacing w:line="360" w:lineRule="auto"/>
      <w:jc w:val="both"/>
    </w:pPr>
    <w:rPr>
      <w:kern w:val="0"/>
      <w:sz w:val="24"/>
    </w:rPr>
  </w:style>
  <w:style w:type="character" w:customStyle="1" w:styleId="199">
    <w:name w:val="钦州正文 字符"/>
    <w:link w:val="198"/>
    <w:qFormat/>
    <w:uiPriority w:val="0"/>
    <w:rPr>
      <w:sz w:val="24"/>
      <w:szCs w:val="24"/>
    </w:rPr>
  </w:style>
  <w:style w:type="character" w:customStyle="1" w:styleId="200">
    <w:name w:val="钦州题注"/>
    <w:qFormat/>
    <w:locked/>
    <w:uiPriority w:val="0"/>
    <w:rPr>
      <w:rFonts w:hint="default" w:ascii="Arial" w:hAnsi="Arial" w:eastAsia="宋体" w:cs="Arial"/>
      <w:kern w:val="2"/>
      <w:sz w:val="24"/>
      <w:szCs w:val="24"/>
      <w:lang w:bidi="ar-SA"/>
    </w:rPr>
  </w:style>
  <w:style w:type="paragraph" w:customStyle="1" w:styleId="201">
    <w:name w:val="钦州表头"/>
    <w:basedOn w:val="1"/>
    <w:qFormat/>
    <w:locked/>
    <w:uiPriority w:val="99"/>
    <w:pPr>
      <w:ind w:firstLine="0" w:firstLineChars="0"/>
      <w:jc w:val="center"/>
    </w:pPr>
    <w:rPr>
      <w:rFonts w:asciiTheme="minorHAnsi" w:hAnsiTheme="minorHAnsi" w:eastAsiaTheme="minorEastAsia" w:cstheme="minorBidi"/>
      <w:sz w:val="24"/>
      <w:szCs w:val="22"/>
    </w:rPr>
  </w:style>
  <w:style w:type="paragraph" w:customStyle="1" w:styleId="202">
    <w:name w:val="表格正文"/>
    <w:basedOn w:val="1"/>
    <w:link w:val="203"/>
    <w:qFormat/>
    <w:uiPriority w:val="0"/>
    <w:pPr>
      <w:ind w:firstLine="0" w:firstLineChars="0"/>
      <w:jc w:val="both"/>
    </w:pPr>
    <w:rPr>
      <w:rFonts w:eastAsia="仿宋_GB2312" w:asciiTheme="minorHAnsi" w:hAnsiTheme="minorHAnsi" w:cstheme="minorBidi"/>
      <w:sz w:val="24"/>
      <w:szCs w:val="22"/>
    </w:rPr>
  </w:style>
  <w:style w:type="character" w:customStyle="1" w:styleId="203">
    <w:name w:val="表格正文 Char"/>
    <w:link w:val="202"/>
    <w:qFormat/>
    <w:locked/>
    <w:uiPriority w:val="0"/>
    <w:rPr>
      <w:rFonts w:eastAsia="仿宋_GB2312" w:asciiTheme="minorHAnsi" w:hAnsiTheme="minorHAnsi" w:cstheme="minorBidi"/>
      <w:kern w:val="2"/>
      <w:sz w:val="24"/>
      <w:szCs w:val="22"/>
    </w:rPr>
  </w:style>
  <w:style w:type="paragraph" w:customStyle="1" w:styleId="204">
    <w:name w:val="A正文小四"/>
    <w:basedOn w:val="1"/>
    <w:link w:val="205"/>
    <w:qFormat/>
    <w:uiPriority w:val="0"/>
    <w:pPr>
      <w:ind w:firstLine="0" w:firstLineChars="0"/>
      <w:jc w:val="both"/>
    </w:pPr>
    <w:rPr>
      <w:rFonts w:asciiTheme="minorHAnsi" w:hAnsiTheme="minorHAnsi" w:eastAsiaTheme="minorEastAsia" w:cstheme="minorBidi"/>
      <w:sz w:val="24"/>
    </w:rPr>
  </w:style>
  <w:style w:type="character" w:customStyle="1" w:styleId="205">
    <w:name w:val="A正文小四 Char"/>
    <w:link w:val="204"/>
    <w:qFormat/>
    <w:uiPriority w:val="0"/>
    <w:rPr>
      <w:rFonts w:asciiTheme="minorHAnsi" w:hAnsiTheme="minorHAnsi" w:eastAsiaTheme="minorEastAsia" w:cstheme="minorBidi"/>
      <w:kern w:val="2"/>
      <w:sz w:val="24"/>
      <w:szCs w:val="24"/>
    </w:rPr>
  </w:style>
  <w:style w:type="character" w:customStyle="1" w:styleId="206">
    <w:name w:val="bjh-p"/>
    <w:basedOn w:val="91"/>
    <w:qFormat/>
    <w:locked/>
    <w:uiPriority w:val="0"/>
  </w:style>
  <w:style w:type="paragraph" w:customStyle="1" w:styleId="207">
    <w:name w:val="样式 首行缩进:  0 字符"/>
    <w:basedOn w:val="1"/>
    <w:link w:val="208"/>
    <w:qFormat/>
    <w:locked/>
    <w:uiPriority w:val="0"/>
    <w:pPr>
      <w:spacing w:line="360" w:lineRule="auto"/>
      <w:jc w:val="both"/>
    </w:pPr>
    <w:rPr>
      <w:rFonts w:cs="宋体"/>
      <w:sz w:val="24"/>
      <w:szCs w:val="20"/>
    </w:rPr>
  </w:style>
  <w:style w:type="character" w:customStyle="1" w:styleId="208">
    <w:name w:val="样式 首行缩进:  0 字符 Char"/>
    <w:link w:val="207"/>
    <w:qFormat/>
    <w:uiPriority w:val="0"/>
    <w:rPr>
      <w:rFonts w:cs="宋体"/>
      <w:kern w:val="2"/>
      <w:sz w:val="24"/>
    </w:rPr>
  </w:style>
  <w:style w:type="paragraph" w:customStyle="1" w:styleId="209">
    <w:name w:val="正正正文"/>
    <w:basedOn w:val="1"/>
    <w:qFormat/>
    <w:uiPriority w:val="99"/>
    <w:pPr>
      <w:spacing w:line="560" w:lineRule="exact"/>
      <w:jc w:val="both"/>
    </w:pPr>
    <w:rPr>
      <w:rFonts w:eastAsia="仿宋"/>
      <w:szCs w:val="22"/>
    </w:rPr>
  </w:style>
  <w:style w:type="paragraph" w:customStyle="1" w:styleId="210">
    <w:name w:val="标题3"/>
    <w:basedOn w:val="5"/>
    <w:next w:val="5"/>
    <w:link w:val="211"/>
    <w:qFormat/>
    <w:uiPriority w:val="0"/>
    <w:pPr>
      <w:numPr>
        <w:ilvl w:val="0"/>
        <w:numId w:val="0"/>
      </w:numPr>
      <w:spacing w:line="416" w:lineRule="auto"/>
      <w:jc w:val="both"/>
    </w:pPr>
    <w:rPr>
      <w:rFonts w:asciiTheme="minorHAnsi" w:hAnsiTheme="minorHAnsi" w:eastAsiaTheme="minorEastAsia" w:cstheme="minorBidi"/>
      <w:b w:val="0"/>
      <w:sz w:val="32"/>
    </w:rPr>
  </w:style>
  <w:style w:type="character" w:customStyle="1" w:styleId="211">
    <w:name w:val="标题3 字符"/>
    <w:basedOn w:val="91"/>
    <w:link w:val="210"/>
    <w:qFormat/>
    <w:uiPriority w:val="0"/>
    <w:rPr>
      <w:rFonts w:asciiTheme="minorHAnsi" w:hAnsiTheme="minorHAnsi" w:eastAsiaTheme="minorEastAsia" w:cstheme="minorBidi"/>
      <w:b/>
      <w:bCs/>
      <w:kern w:val="2"/>
      <w:sz w:val="32"/>
      <w:szCs w:val="32"/>
    </w:rPr>
  </w:style>
  <w:style w:type="paragraph" w:customStyle="1" w:styleId="212">
    <w:name w:val="1级正文"/>
    <w:qFormat/>
    <w:uiPriority w:val="0"/>
    <w:pPr>
      <w:spacing w:line="360" w:lineRule="auto"/>
      <w:ind w:firstLine="200" w:firstLineChars="200"/>
      <w:jc w:val="both"/>
    </w:pPr>
    <w:rPr>
      <w:rFonts w:ascii="Times New Roman" w:hAnsi="Times New Roman" w:eastAsia="宋体" w:cs="Times New Roman"/>
      <w:sz w:val="24"/>
      <w:szCs w:val="22"/>
      <w:lang w:val="en-US" w:eastAsia="zh-CN" w:bidi="ar-SA"/>
    </w:rPr>
  </w:style>
  <w:style w:type="paragraph" w:customStyle="1" w:styleId="213">
    <w:name w:val="列出段落1"/>
    <w:basedOn w:val="1"/>
    <w:link w:val="214"/>
    <w:qFormat/>
    <w:uiPriority w:val="34"/>
    <w:pPr>
      <w:ind w:firstLine="420"/>
      <w:jc w:val="both"/>
    </w:pPr>
    <w:rPr>
      <w:rFonts w:ascii="Calibri" w:hAnsi="Calibri" w:cs="黑体"/>
      <w:sz w:val="21"/>
      <w:szCs w:val="21"/>
    </w:rPr>
  </w:style>
  <w:style w:type="character" w:customStyle="1" w:styleId="214">
    <w:name w:val="列出段落 Char1"/>
    <w:link w:val="213"/>
    <w:qFormat/>
    <w:uiPriority w:val="34"/>
    <w:rPr>
      <w:rFonts w:ascii="Calibri" w:hAnsi="Calibri" w:cs="黑体"/>
      <w:kern w:val="2"/>
      <w:sz w:val="21"/>
      <w:szCs w:val="21"/>
    </w:rPr>
  </w:style>
  <w:style w:type="paragraph" w:customStyle="1" w:styleId="215">
    <w:name w:val="Normal_1"/>
    <w:qFormat/>
    <w:uiPriority w:val="99"/>
    <w:rPr>
      <w:rFonts w:ascii="Times New Roman" w:hAnsi="Times New Roman" w:cs="Times New Roman" w:eastAsiaTheme="minorEastAsia"/>
      <w:sz w:val="24"/>
      <w:szCs w:val="24"/>
      <w:lang w:val="en-US" w:eastAsia="zh-CN" w:bidi="ar-SA"/>
    </w:rPr>
  </w:style>
  <w:style w:type="paragraph" w:customStyle="1" w:styleId="216">
    <w:name w:val="Char1"/>
    <w:basedOn w:val="1"/>
    <w:qFormat/>
    <w:locked/>
    <w:uiPriority w:val="0"/>
    <w:pPr>
      <w:widowControl/>
      <w:adjustRightInd w:val="0"/>
      <w:snapToGrid w:val="0"/>
      <w:spacing w:before="78" w:beforeLines="25" w:after="78" w:afterLines="25" w:line="240" w:lineRule="exact"/>
      <w:ind w:firstLine="403" w:firstLineChars="192"/>
      <w:jc w:val="center"/>
    </w:pPr>
    <w:rPr>
      <w:rFonts w:ascii="宋体" w:hAnsi="宋体"/>
      <w:kern w:val="0"/>
      <w:sz w:val="21"/>
      <w:szCs w:val="21"/>
    </w:rPr>
  </w:style>
  <w:style w:type="paragraph" w:customStyle="1" w:styleId="217">
    <w:name w:val="表标题"/>
    <w:basedOn w:val="1"/>
    <w:qFormat/>
    <w:uiPriority w:val="99"/>
    <w:pPr>
      <w:spacing w:line="360" w:lineRule="auto"/>
      <w:ind w:firstLine="0" w:firstLineChars="0"/>
      <w:jc w:val="center"/>
    </w:pPr>
    <w:rPr>
      <w:rFonts w:ascii="宋体" w:hAnsi="宋体"/>
      <w:sz w:val="21"/>
    </w:rPr>
  </w:style>
  <w:style w:type="paragraph" w:customStyle="1" w:styleId="218">
    <w:name w:val="样式 正文文本缩进 + 左  0 字符"/>
    <w:basedOn w:val="36"/>
    <w:link w:val="219"/>
    <w:locked/>
    <w:uiPriority w:val="0"/>
    <w:pPr>
      <w:spacing w:line="360" w:lineRule="auto"/>
      <w:ind w:firstLine="250" w:firstLineChars="250"/>
      <w:jc w:val="both"/>
    </w:pPr>
    <w:rPr>
      <w:rFonts w:ascii="Times New Roman" w:hAnsi="Times New Roman" w:cs="宋体"/>
      <w:szCs w:val="20"/>
    </w:rPr>
  </w:style>
  <w:style w:type="character" w:customStyle="1" w:styleId="219">
    <w:name w:val="样式 正文文本缩进 + 左  0 字符 Char"/>
    <w:link w:val="218"/>
    <w:qFormat/>
    <w:uiPriority w:val="0"/>
    <w:rPr>
      <w:rFonts w:cs="宋体"/>
      <w:kern w:val="2"/>
      <w:sz w:val="24"/>
    </w:rPr>
  </w:style>
  <w:style w:type="paragraph" w:customStyle="1" w:styleId="220">
    <w:name w:val="样式 正文缩进 + 首行缩进:  2 字符 段前: 0.5 行 段后: 0.5 行"/>
    <w:basedOn w:val="21"/>
    <w:qFormat/>
    <w:locked/>
    <w:uiPriority w:val="99"/>
    <w:pPr>
      <w:adjustRightInd/>
      <w:snapToGrid/>
      <w:spacing w:before="156" w:beforeLines="50" w:after="156" w:afterLines="50" w:line="360" w:lineRule="auto"/>
      <w:ind w:firstLine="480"/>
      <w:jc w:val="both"/>
    </w:pPr>
    <w:rPr>
      <w:rFonts w:ascii="Times New Roman" w:hAnsi="Times New Roman" w:eastAsia="宋体" w:cs="宋体"/>
      <w:szCs w:val="20"/>
    </w:rPr>
  </w:style>
  <w:style w:type="paragraph" w:customStyle="1" w:styleId="221">
    <w:name w:val="xl74"/>
    <w:basedOn w:val="1"/>
    <w:qFormat/>
    <w:locked/>
    <w:uiPriority w:val="0"/>
    <w:pPr>
      <w:widowControl/>
      <w:numPr>
        <w:ilvl w:val="0"/>
        <w:numId w:val="14"/>
      </w:numPr>
      <w:pBdr>
        <w:top w:val="single" w:color="auto" w:sz="4" w:space="0"/>
        <w:left w:val="single" w:color="auto" w:sz="4" w:space="0"/>
        <w:bottom w:val="single" w:color="auto" w:sz="4" w:space="0"/>
        <w:right w:val="single" w:color="auto" w:sz="4" w:space="0"/>
      </w:pBdr>
      <w:tabs>
        <w:tab w:val="clear" w:pos="420"/>
      </w:tabs>
      <w:spacing w:before="100" w:beforeAutospacing="1" w:after="100" w:afterAutospacing="1"/>
      <w:ind w:left="0" w:firstLine="0" w:firstLineChars="0"/>
    </w:pPr>
    <w:rPr>
      <w:rFonts w:ascii="宋体" w:hAnsi="宋体" w:cs="宋体"/>
      <w:kern w:val="0"/>
      <w:sz w:val="24"/>
    </w:rPr>
  </w:style>
  <w:style w:type="paragraph" w:customStyle="1" w:styleId="222">
    <w:name w:val="Char Char Char Char Char Char Char Char Char Char"/>
    <w:basedOn w:val="1"/>
    <w:qFormat/>
    <w:locked/>
    <w:uiPriority w:val="99"/>
    <w:pPr>
      <w:adjustRightInd w:val="0"/>
      <w:spacing w:line="360" w:lineRule="auto"/>
      <w:ind w:firstLine="0" w:firstLineChars="0"/>
      <w:jc w:val="both"/>
    </w:pPr>
    <w:rPr>
      <w:kern w:val="0"/>
      <w:sz w:val="24"/>
      <w:szCs w:val="20"/>
    </w:rPr>
  </w:style>
  <w:style w:type="paragraph" w:customStyle="1" w:styleId="223">
    <w:name w:val="Item Step"/>
    <w:basedOn w:val="1"/>
    <w:link w:val="224"/>
    <w:qFormat/>
    <w:locked/>
    <w:uiPriority w:val="0"/>
    <w:pPr>
      <w:widowControl/>
      <w:tabs>
        <w:tab w:val="left" w:pos="1134"/>
      </w:tabs>
      <w:spacing w:before="40" w:after="80"/>
      <w:ind w:left="1134" w:hanging="510" w:firstLineChars="0"/>
      <w:outlineLvl w:val="6"/>
    </w:pPr>
    <w:rPr>
      <w:rFonts w:ascii="Arial" w:hAnsi="Arial"/>
      <w:kern w:val="0"/>
      <w:sz w:val="21"/>
      <w:lang w:eastAsia="en-US"/>
    </w:rPr>
  </w:style>
  <w:style w:type="character" w:customStyle="1" w:styleId="224">
    <w:name w:val="Item Step Char"/>
    <w:basedOn w:val="91"/>
    <w:link w:val="223"/>
    <w:qFormat/>
    <w:uiPriority w:val="0"/>
    <w:rPr>
      <w:rFonts w:ascii="Arial" w:hAnsi="Arial"/>
      <w:sz w:val="21"/>
      <w:szCs w:val="24"/>
      <w:lang w:eastAsia="en-US"/>
    </w:rPr>
  </w:style>
  <w:style w:type="paragraph" w:customStyle="1" w:styleId="225">
    <w:name w:val="正文1"/>
    <w:basedOn w:val="1"/>
    <w:qFormat/>
    <w:uiPriority w:val="0"/>
    <w:pPr>
      <w:widowControl/>
      <w:spacing w:before="120" w:after="120" w:line="360" w:lineRule="auto"/>
      <w:ind w:firstLine="454"/>
    </w:pPr>
    <w:rPr>
      <w:rFonts w:ascii="Arial" w:hAnsi="Arial" w:eastAsia="微软雅黑" w:cs="Arial"/>
      <w:kern w:val="0"/>
      <w:sz w:val="22"/>
      <w:szCs w:val="22"/>
    </w:rPr>
  </w:style>
  <w:style w:type="paragraph" w:customStyle="1" w:styleId="226">
    <w:name w:val="T - 文档正文"/>
    <w:basedOn w:val="1"/>
    <w:qFormat/>
    <w:locked/>
    <w:uiPriority w:val="99"/>
    <w:pPr>
      <w:spacing w:beforeLines="50" w:afterLines="50"/>
      <w:jc w:val="both"/>
    </w:pPr>
    <w:rPr>
      <w:rFonts w:ascii="Verdana" w:hAnsi="Verdana" w:eastAsia="仿宋"/>
      <w:szCs w:val="22"/>
    </w:rPr>
  </w:style>
  <w:style w:type="character" w:customStyle="1" w:styleId="227">
    <w:name w:val="MB-正文 Char"/>
    <w:link w:val="228"/>
    <w:qFormat/>
    <w:uiPriority w:val="0"/>
    <w:rPr>
      <w:rFonts w:eastAsia="华文宋体"/>
      <w:kern w:val="2"/>
      <w:sz w:val="24"/>
      <w:szCs w:val="24"/>
    </w:rPr>
  </w:style>
  <w:style w:type="paragraph" w:customStyle="1" w:styleId="228">
    <w:name w:val="MB-正文"/>
    <w:basedOn w:val="1"/>
    <w:link w:val="227"/>
    <w:qFormat/>
    <w:locked/>
    <w:uiPriority w:val="0"/>
    <w:pPr>
      <w:adjustRightInd w:val="0"/>
      <w:snapToGrid w:val="0"/>
      <w:spacing w:line="360" w:lineRule="auto"/>
      <w:jc w:val="both"/>
    </w:pPr>
    <w:rPr>
      <w:rFonts w:eastAsia="华文宋体"/>
      <w:sz w:val="24"/>
    </w:rPr>
  </w:style>
  <w:style w:type="character" w:customStyle="1" w:styleId="229">
    <w:name w:val="MB-5级标题 Char"/>
    <w:link w:val="230"/>
    <w:qFormat/>
    <w:uiPriority w:val="0"/>
    <w:rPr>
      <w:rFonts w:eastAsia="华文中宋"/>
      <w:b/>
      <w:kern w:val="2"/>
      <w:sz w:val="24"/>
      <w:szCs w:val="24"/>
      <w:lang w:val="zh-CN"/>
    </w:rPr>
  </w:style>
  <w:style w:type="paragraph" w:customStyle="1" w:styleId="230">
    <w:name w:val="MB-5级标题"/>
    <w:basedOn w:val="231"/>
    <w:link w:val="229"/>
    <w:locked/>
    <w:uiPriority w:val="0"/>
    <w:pPr>
      <w:spacing w:line="360" w:lineRule="auto"/>
      <w:outlineLvl w:val="4"/>
    </w:pPr>
    <w:rPr>
      <w:rFonts w:ascii="Times New Roman" w:hAnsi="Times New Roman" w:eastAsia="华文中宋"/>
      <w:b/>
      <w:sz w:val="24"/>
      <w:szCs w:val="24"/>
    </w:rPr>
  </w:style>
  <w:style w:type="paragraph" w:customStyle="1" w:styleId="231">
    <w:name w:val="MB五级"/>
    <w:basedOn w:val="1"/>
    <w:locked/>
    <w:uiPriority w:val="99"/>
    <w:pPr>
      <w:ind w:firstLine="0" w:firstLineChars="0"/>
      <w:jc w:val="both"/>
    </w:pPr>
    <w:rPr>
      <w:rFonts w:ascii="Calibri" w:hAnsi="Calibri"/>
      <w:sz w:val="21"/>
      <w:szCs w:val="22"/>
      <w:lang w:val="zh-CN"/>
    </w:rPr>
  </w:style>
  <w:style w:type="paragraph" w:customStyle="1" w:styleId="232">
    <w:name w:val="MB七级"/>
    <w:basedOn w:val="1"/>
    <w:locked/>
    <w:uiPriority w:val="99"/>
    <w:pPr>
      <w:ind w:firstLine="0" w:firstLineChars="0"/>
      <w:jc w:val="both"/>
    </w:pPr>
    <w:rPr>
      <w:rFonts w:ascii="Calibri" w:hAnsi="Calibri"/>
      <w:sz w:val="21"/>
      <w:szCs w:val="22"/>
      <w:lang w:val="zh-CN"/>
    </w:rPr>
  </w:style>
  <w:style w:type="paragraph" w:customStyle="1" w:styleId="233">
    <w:name w:val="MB二级"/>
    <w:basedOn w:val="1"/>
    <w:qFormat/>
    <w:locked/>
    <w:uiPriority w:val="99"/>
    <w:pPr>
      <w:numPr>
        <w:ilvl w:val="1"/>
        <w:numId w:val="15"/>
      </w:numPr>
      <w:ind w:firstLine="0" w:firstLineChars="0"/>
      <w:jc w:val="both"/>
    </w:pPr>
    <w:rPr>
      <w:rFonts w:ascii="Calibri" w:hAnsi="Calibri"/>
      <w:sz w:val="21"/>
      <w:szCs w:val="22"/>
      <w:lang w:val="zh-CN"/>
    </w:rPr>
  </w:style>
  <w:style w:type="paragraph" w:customStyle="1" w:styleId="234">
    <w:name w:val="MB四级"/>
    <w:basedOn w:val="1"/>
    <w:qFormat/>
    <w:locked/>
    <w:uiPriority w:val="99"/>
    <w:pPr>
      <w:numPr>
        <w:ilvl w:val="3"/>
        <w:numId w:val="15"/>
      </w:numPr>
      <w:ind w:firstLine="0" w:firstLineChars="0"/>
      <w:jc w:val="both"/>
    </w:pPr>
    <w:rPr>
      <w:rFonts w:ascii="Calibri" w:hAnsi="Calibri"/>
      <w:sz w:val="21"/>
      <w:szCs w:val="22"/>
      <w:lang w:val="zh-CN"/>
    </w:rPr>
  </w:style>
  <w:style w:type="character" w:customStyle="1" w:styleId="235">
    <w:name w:val="MB-7级标题 Char"/>
    <w:link w:val="236"/>
    <w:qFormat/>
    <w:uiPriority w:val="99"/>
    <w:rPr>
      <w:rFonts w:eastAsia="华文宋体" w:cstheme="minorBidi"/>
      <w:b/>
      <w:kern w:val="2"/>
      <w:sz w:val="24"/>
      <w:szCs w:val="24"/>
      <w:lang w:val="zh-CN"/>
    </w:rPr>
  </w:style>
  <w:style w:type="paragraph" w:customStyle="1" w:styleId="236">
    <w:name w:val="MB-7级标题"/>
    <w:basedOn w:val="232"/>
    <w:link w:val="235"/>
    <w:locked/>
    <w:uiPriority w:val="99"/>
    <w:pPr>
      <w:numPr>
        <w:ilvl w:val="6"/>
        <w:numId w:val="16"/>
      </w:numPr>
      <w:spacing w:line="360" w:lineRule="auto"/>
      <w:ind w:left="900"/>
      <w:outlineLvl w:val="6"/>
    </w:pPr>
    <w:rPr>
      <w:rFonts w:ascii="Times New Roman" w:hAnsi="Times New Roman" w:eastAsia="华文宋体" w:cstheme="minorBidi"/>
      <w:b/>
      <w:sz w:val="24"/>
      <w:szCs w:val="24"/>
    </w:rPr>
  </w:style>
  <w:style w:type="character" w:customStyle="1" w:styleId="237">
    <w:name w:val="MB-4级标题 Char"/>
    <w:link w:val="238"/>
    <w:qFormat/>
    <w:uiPriority w:val="99"/>
    <w:rPr>
      <w:rFonts w:eastAsia="华文中宋" w:cstheme="minorBidi"/>
      <w:b/>
      <w:kern w:val="2"/>
      <w:sz w:val="24"/>
      <w:szCs w:val="24"/>
      <w:lang w:val="zh-CN"/>
    </w:rPr>
  </w:style>
  <w:style w:type="paragraph" w:customStyle="1" w:styleId="238">
    <w:name w:val="MB-4级标题"/>
    <w:basedOn w:val="234"/>
    <w:link w:val="237"/>
    <w:qFormat/>
    <w:locked/>
    <w:uiPriority w:val="99"/>
    <w:pPr>
      <w:numPr>
        <w:ilvl w:val="0"/>
        <w:numId w:val="0"/>
      </w:numPr>
      <w:spacing w:line="360" w:lineRule="auto"/>
      <w:ind w:left="2160" w:hanging="420"/>
      <w:outlineLvl w:val="3"/>
    </w:pPr>
    <w:rPr>
      <w:rFonts w:ascii="Times New Roman" w:hAnsi="Times New Roman" w:eastAsia="华文中宋" w:cstheme="minorBidi"/>
      <w:b/>
      <w:sz w:val="24"/>
      <w:szCs w:val="24"/>
    </w:rPr>
  </w:style>
  <w:style w:type="paragraph" w:customStyle="1" w:styleId="239">
    <w:name w:val="msonormal"/>
    <w:basedOn w:val="1"/>
    <w:locked/>
    <w:uiPriority w:val="0"/>
    <w:pPr>
      <w:widowControl/>
      <w:spacing w:before="100" w:beforeAutospacing="1" w:after="100" w:afterAutospacing="1"/>
      <w:ind w:firstLine="0" w:firstLineChars="0"/>
    </w:pPr>
    <w:rPr>
      <w:rFonts w:ascii="宋体" w:hAnsi="宋体" w:cs="宋体"/>
      <w:kern w:val="0"/>
      <w:sz w:val="24"/>
    </w:rPr>
  </w:style>
  <w:style w:type="paragraph" w:customStyle="1" w:styleId="240">
    <w:name w:val="font5"/>
    <w:basedOn w:val="1"/>
    <w:locked/>
    <w:uiPriority w:val="0"/>
    <w:pPr>
      <w:widowControl/>
      <w:spacing w:before="100" w:beforeAutospacing="1" w:after="100" w:afterAutospacing="1"/>
      <w:ind w:firstLine="0" w:firstLineChars="0"/>
    </w:pPr>
    <w:rPr>
      <w:rFonts w:ascii="等线" w:hAnsi="等线" w:eastAsia="等线" w:cs="宋体"/>
      <w:kern w:val="0"/>
      <w:sz w:val="18"/>
      <w:szCs w:val="18"/>
    </w:rPr>
  </w:style>
  <w:style w:type="paragraph" w:customStyle="1" w:styleId="241">
    <w:name w:val="xl65"/>
    <w:basedOn w:val="1"/>
    <w:locked/>
    <w:uiPriority w:val="0"/>
    <w:pPr>
      <w:widowControl/>
      <w:spacing w:before="100" w:beforeAutospacing="1" w:after="100" w:afterAutospacing="1"/>
      <w:ind w:firstLine="0" w:firstLineChars="0"/>
      <w:textAlignment w:val="center"/>
    </w:pPr>
    <w:rPr>
      <w:rFonts w:ascii="宋体" w:hAnsi="宋体" w:cs="宋体"/>
      <w:b/>
      <w:bCs/>
      <w:kern w:val="0"/>
      <w:sz w:val="24"/>
    </w:rPr>
  </w:style>
  <w:style w:type="paragraph" w:customStyle="1" w:styleId="242">
    <w:name w:val="xl66"/>
    <w:basedOn w:val="1"/>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textAlignment w:val="center"/>
    </w:pPr>
    <w:rPr>
      <w:rFonts w:ascii="宋体" w:hAnsi="宋体" w:cs="宋体"/>
      <w:b/>
      <w:bCs/>
      <w:kern w:val="0"/>
      <w:sz w:val="24"/>
    </w:rPr>
  </w:style>
  <w:style w:type="paragraph" w:customStyle="1" w:styleId="243">
    <w:name w:val="xl67"/>
    <w:basedOn w:val="1"/>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textAlignment w:val="center"/>
    </w:pPr>
    <w:rPr>
      <w:rFonts w:ascii="宋体" w:hAnsi="宋体" w:cs="宋体"/>
      <w:b/>
      <w:bCs/>
      <w:kern w:val="0"/>
      <w:sz w:val="24"/>
    </w:rPr>
  </w:style>
  <w:style w:type="paragraph" w:customStyle="1" w:styleId="244">
    <w:name w:val="xl68"/>
    <w:basedOn w:val="1"/>
    <w:qFormat/>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center"/>
      <w:textAlignment w:val="center"/>
    </w:pPr>
    <w:rPr>
      <w:rFonts w:ascii="宋体" w:hAnsi="宋体" w:cs="宋体"/>
      <w:b/>
      <w:bCs/>
      <w:kern w:val="0"/>
      <w:sz w:val="24"/>
    </w:rPr>
  </w:style>
  <w:style w:type="paragraph" w:customStyle="1" w:styleId="245">
    <w:name w:val="xl69"/>
    <w:basedOn w:val="1"/>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right"/>
      <w:textAlignment w:val="center"/>
    </w:pPr>
    <w:rPr>
      <w:rFonts w:ascii="宋体" w:hAnsi="宋体" w:cs="宋体"/>
      <w:b/>
      <w:bCs/>
      <w:kern w:val="0"/>
      <w:sz w:val="24"/>
    </w:rPr>
  </w:style>
  <w:style w:type="paragraph" w:customStyle="1" w:styleId="246">
    <w:name w:val="xl70"/>
    <w:basedOn w:val="1"/>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right"/>
      <w:textAlignment w:val="center"/>
    </w:pPr>
    <w:rPr>
      <w:rFonts w:ascii="宋体" w:hAnsi="宋体" w:cs="宋体"/>
      <w:b/>
      <w:bCs/>
      <w:kern w:val="0"/>
      <w:sz w:val="24"/>
    </w:rPr>
  </w:style>
  <w:style w:type="paragraph" w:customStyle="1" w:styleId="247">
    <w:name w:val="xl71"/>
    <w:basedOn w:val="1"/>
    <w:qFormat/>
    <w:locked/>
    <w:uiPriority w:val="0"/>
    <w:pPr>
      <w:widowControl/>
      <w:spacing w:before="100" w:beforeAutospacing="1" w:after="100" w:afterAutospacing="1"/>
      <w:ind w:firstLine="0" w:firstLineChars="0"/>
      <w:textAlignment w:val="center"/>
    </w:pPr>
    <w:rPr>
      <w:rFonts w:ascii="宋体" w:hAnsi="宋体" w:cs="宋体"/>
      <w:kern w:val="0"/>
      <w:sz w:val="24"/>
    </w:rPr>
  </w:style>
  <w:style w:type="paragraph" w:customStyle="1" w:styleId="248">
    <w:name w:val="xl72"/>
    <w:basedOn w:val="1"/>
    <w:qFormat/>
    <w:locked/>
    <w:uiPriority w:val="0"/>
    <w:pPr>
      <w:widowControl/>
      <w:spacing w:before="100" w:beforeAutospacing="1" w:after="100" w:afterAutospacing="1"/>
      <w:ind w:firstLine="0" w:firstLineChars="0"/>
      <w:textAlignment w:val="center"/>
    </w:pPr>
    <w:rPr>
      <w:rFonts w:ascii="宋体" w:hAnsi="宋体" w:cs="宋体"/>
      <w:kern w:val="0"/>
      <w:sz w:val="24"/>
    </w:rPr>
  </w:style>
  <w:style w:type="paragraph" w:customStyle="1" w:styleId="249">
    <w:name w:val="xl73"/>
    <w:basedOn w:val="1"/>
    <w:qFormat/>
    <w:locked/>
    <w:uiPriority w:val="0"/>
    <w:pPr>
      <w:widowControl/>
      <w:spacing w:before="100" w:beforeAutospacing="1" w:after="100" w:afterAutospacing="1"/>
      <w:ind w:firstLine="0" w:firstLineChars="0"/>
      <w:jc w:val="center"/>
      <w:textAlignment w:val="center"/>
    </w:pPr>
    <w:rPr>
      <w:rFonts w:ascii="宋体" w:hAnsi="宋体" w:cs="宋体"/>
      <w:kern w:val="0"/>
      <w:sz w:val="24"/>
    </w:rPr>
  </w:style>
  <w:style w:type="paragraph" w:customStyle="1" w:styleId="250">
    <w:name w:val="xl75"/>
    <w:basedOn w:val="1"/>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textAlignment w:val="center"/>
    </w:pPr>
    <w:rPr>
      <w:rFonts w:ascii="宋体" w:hAnsi="宋体" w:cs="宋体"/>
      <w:b/>
      <w:bCs/>
      <w:kern w:val="0"/>
      <w:sz w:val="24"/>
    </w:rPr>
  </w:style>
  <w:style w:type="paragraph" w:customStyle="1" w:styleId="251">
    <w:name w:val="xl76"/>
    <w:basedOn w:val="1"/>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textAlignment w:val="center"/>
    </w:pPr>
    <w:rPr>
      <w:rFonts w:ascii="宋体" w:hAnsi="宋体" w:cs="宋体"/>
      <w:b/>
      <w:bCs/>
      <w:kern w:val="0"/>
      <w:sz w:val="24"/>
    </w:rPr>
  </w:style>
  <w:style w:type="paragraph" w:customStyle="1" w:styleId="252">
    <w:name w:val="xl77"/>
    <w:basedOn w:val="1"/>
    <w:qFormat/>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center"/>
      <w:textAlignment w:val="center"/>
    </w:pPr>
    <w:rPr>
      <w:rFonts w:ascii="宋体" w:hAnsi="宋体" w:cs="宋体"/>
      <w:b/>
      <w:bCs/>
      <w:kern w:val="0"/>
      <w:sz w:val="24"/>
    </w:rPr>
  </w:style>
  <w:style w:type="paragraph" w:customStyle="1" w:styleId="253">
    <w:name w:val="xl78"/>
    <w:basedOn w:val="1"/>
    <w:qFormat/>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textAlignment w:val="center"/>
    </w:pPr>
    <w:rPr>
      <w:rFonts w:ascii="宋体" w:hAnsi="宋体" w:cs="宋体"/>
      <w:kern w:val="0"/>
      <w:sz w:val="24"/>
    </w:rPr>
  </w:style>
  <w:style w:type="paragraph" w:customStyle="1" w:styleId="254">
    <w:name w:val="xl79"/>
    <w:basedOn w:val="1"/>
    <w:qFormat/>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textAlignment w:val="center"/>
    </w:pPr>
    <w:rPr>
      <w:rFonts w:ascii="宋体" w:hAnsi="宋体" w:cs="宋体"/>
      <w:kern w:val="0"/>
      <w:sz w:val="24"/>
    </w:rPr>
  </w:style>
  <w:style w:type="paragraph" w:customStyle="1" w:styleId="255">
    <w:name w:val="xl80"/>
    <w:basedOn w:val="1"/>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center"/>
      <w:textAlignment w:val="center"/>
    </w:pPr>
    <w:rPr>
      <w:rFonts w:ascii="宋体" w:hAnsi="宋体" w:cs="宋体"/>
      <w:kern w:val="0"/>
      <w:sz w:val="24"/>
    </w:rPr>
  </w:style>
  <w:style w:type="paragraph" w:customStyle="1" w:styleId="256">
    <w:name w:val="xl81"/>
    <w:basedOn w:val="1"/>
    <w:locked/>
    <w:uiPriority w:val="0"/>
    <w:pPr>
      <w:widowControl/>
      <w:spacing w:before="100" w:beforeAutospacing="1" w:after="100" w:afterAutospacing="1"/>
      <w:ind w:firstLine="0" w:firstLineChars="0"/>
      <w:textAlignment w:val="center"/>
    </w:pPr>
    <w:rPr>
      <w:rFonts w:ascii="宋体" w:hAnsi="宋体" w:cs="宋体"/>
      <w:b/>
      <w:bCs/>
      <w:kern w:val="0"/>
      <w:sz w:val="24"/>
    </w:rPr>
  </w:style>
  <w:style w:type="paragraph" w:customStyle="1" w:styleId="257">
    <w:name w:val="xl82"/>
    <w:basedOn w:val="1"/>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center"/>
      <w:textAlignment w:val="center"/>
    </w:pPr>
    <w:rPr>
      <w:rFonts w:ascii="宋体" w:hAnsi="宋体" w:cs="宋体"/>
      <w:b/>
      <w:bCs/>
      <w:kern w:val="0"/>
      <w:sz w:val="24"/>
    </w:rPr>
  </w:style>
  <w:style w:type="paragraph" w:customStyle="1" w:styleId="258">
    <w:name w:val="xl83"/>
    <w:basedOn w:val="1"/>
    <w:qFormat/>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right"/>
      <w:textAlignment w:val="center"/>
    </w:pPr>
    <w:rPr>
      <w:rFonts w:ascii="宋体" w:hAnsi="宋体" w:cs="宋体"/>
      <w:kern w:val="0"/>
      <w:sz w:val="24"/>
    </w:rPr>
  </w:style>
  <w:style w:type="paragraph" w:customStyle="1" w:styleId="259">
    <w:name w:val="xl84"/>
    <w:basedOn w:val="1"/>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textAlignment w:val="center"/>
    </w:pPr>
    <w:rPr>
      <w:rFonts w:ascii="宋体" w:hAnsi="宋体" w:cs="宋体"/>
      <w:b/>
      <w:bCs/>
      <w:kern w:val="0"/>
      <w:sz w:val="24"/>
    </w:rPr>
  </w:style>
  <w:style w:type="paragraph" w:customStyle="1" w:styleId="260">
    <w:name w:val="xl85"/>
    <w:basedOn w:val="1"/>
    <w:qFormat/>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textAlignment w:val="center"/>
    </w:pPr>
    <w:rPr>
      <w:rFonts w:ascii="宋体" w:hAnsi="宋体" w:cs="宋体"/>
      <w:b/>
      <w:bCs/>
      <w:kern w:val="0"/>
      <w:sz w:val="24"/>
    </w:rPr>
  </w:style>
  <w:style w:type="paragraph" w:customStyle="1" w:styleId="261">
    <w:name w:val="xl86"/>
    <w:basedOn w:val="1"/>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right"/>
      <w:textAlignment w:val="center"/>
    </w:pPr>
    <w:rPr>
      <w:rFonts w:ascii="宋体" w:hAnsi="宋体" w:cs="宋体"/>
      <w:b/>
      <w:bCs/>
      <w:kern w:val="0"/>
      <w:sz w:val="24"/>
    </w:rPr>
  </w:style>
  <w:style w:type="paragraph" w:customStyle="1" w:styleId="262">
    <w:name w:val="xl87"/>
    <w:basedOn w:val="1"/>
    <w:qFormat/>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textAlignment w:val="center"/>
    </w:pPr>
    <w:rPr>
      <w:rFonts w:ascii="宋体" w:hAnsi="宋体" w:cs="宋体"/>
      <w:b/>
      <w:bCs/>
      <w:kern w:val="0"/>
      <w:sz w:val="24"/>
    </w:rPr>
  </w:style>
  <w:style w:type="paragraph" w:customStyle="1" w:styleId="263">
    <w:name w:val="xl88"/>
    <w:basedOn w:val="1"/>
    <w:qFormat/>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textAlignment w:val="center"/>
    </w:pPr>
    <w:rPr>
      <w:rFonts w:ascii="宋体" w:hAnsi="宋体" w:cs="宋体"/>
      <w:b/>
      <w:bCs/>
      <w:kern w:val="0"/>
      <w:sz w:val="24"/>
    </w:rPr>
  </w:style>
  <w:style w:type="paragraph" w:customStyle="1" w:styleId="264">
    <w:name w:val="xl89"/>
    <w:basedOn w:val="1"/>
    <w:qFormat/>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center"/>
      <w:textAlignment w:val="center"/>
    </w:pPr>
    <w:rPr>
      <w:rFonts w:ascii="宋体" w:hAnsi="宋体" w:cs="宋体"/>
      <w:b/>
      <w:bCs/>
      <w:kern w:val="0"/>
      <w:sz w:val="24"/>
    </w:rPr>
  </w:style>
  <w:style w:type="paragraph" w:customStyle="1" w:styleId="265">
    <w:name w:val="xl90"/>
    <w:basedOn w:val="1"/>
    <w:qFormat/>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textAlignment w:val="center"/>
    </w:pPr>
    <w:rPr>
      <w:rFonts w:ascii="宋体" w:hAnsi="宋体" w:cs="宋体"/>
      <w:b/>
      <w:bCs/>
      <w:kern w:val="0"/>
      <w:sz w:val="24"/>
    </w:rPr>
  </w:style>
  <w:style w:type="paragraph" w:customStyle="1" w:styleId="266">
    <w:name w:val="xl91"/>
    <w:basedOn w:val="1"/>
    <w:locked/>
    <w:uiPriority w:val="0"/>
    <w:pPr>
      <w:widowControl/>
      <w:spacing w:before="100" w:beforeAutospacing="1" w:after="100" w:afterAutospacing="1"/>
      <w:ind w:firstLine="0" w:firstLineChars="0"/>
      <w:textAlignment w:val="center"/>
    </w:pPr>
    <w:rPr>
      <w:rFonts w:ascii="宋体" w:hAnsi="宋体" w:cs="宋体"/>
      <w:kern w:val="0"/>
      <w:sz w:val="24"/>
    </w:rPr>
  </w:style>
  <w:style w:type="paragraph" w:customStyle="1" w:styleId="267">
    <w:name w:val="xl92"/>
    <w:basedOn w:val="1"/>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textAlignment w:val="center"/>
    </w:pPr>
    <w:rPr>
      <w:rFonts w:ascii="宋体" w:hAnsi="宋体" w:cs="宋体"/>
      <w:kern w:val="0"/>
      <w:sz w:val="24"/>
    </w:rPr>
  </w:style>
  <w:style w:type="paragraph" w:customStyle="1" w:styleId="268">
    <w:name w:val="xl93"/>
    <w:basedOn w:val="1"/>
    <w:qFormat/>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textAlignment w:val="center"/>
    </w:pPr>
    <w:rPr>
      <w:rFonts w:ascii="宋体" w:hAnsi="宋体" w:cs="宋体"/>
      <w:kern w:val="0"/>
      <w:sz w:val="24"/>
    </w:rPr>
  </w:style>
  <w:style w:type="paragraph" w:customStyle="1" w:styleId="269">
    <w:name w:val="xl94"/>
    <w:basedOn w:val="1"/>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center"/>
      <w:textAlignment w:val="center"/>
    </w:pPr>
    <w:rPr>
      <w:rFonts w:ascii="宋体" w:hAnsi="宋体" w:cs="宋体"/>
      <w:kern w:val="0"/>
      <w:sz w:val="24"/>
    </w:rPr>
  </w:style>
  <w:style w:type="paragraph" w:customStyle="1" w:styleId="270">
    <w:name w:val="xl95"/>
    <w:basedOn w:val="1"/>
    <w:qFormat/>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right"/>
      <w:textAlignment w:val="center"/>
    </w:pPr>
    <w:rPr>
      <w:rFonts w:ascii="宋体" w:hAnsi="宋体" w:cs="宋体"/>
      <w:kern w:val="0"/>
      <w:sz w:val="24"/>
    </w:rPr>
  </w:style>
  <w:style w:type="paragraph" w:customStyle="1" w:styleId="271">
    <w:name w:val="xl96"/>
    <w:basedOn w:val="1"/>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right"/>
      <w:textAlignment w:val="center"/>
    </w:pPr>
    <w:rPr>
      <w:rFonts w:ascii="宋体" w:hAnsi="宋体" w:cs="宋体"/>
      <w:b/>
      <w:bCs/>
      <w:kern w:val="0"/>
      <w:sz w:val="24"/>
    </w:rPr>
  </w:style>
  <w:style w:type="paragraph" w:customStyle="1" w:styleId="272">
    <w:name w:val="xl97"/>
    <w:basedOn w:val="1"/>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right"/>
      <w:textAlignment w:val="center"/>
    </w:pPr>
    <w:rPr>
      <w:rFonts w:ascii="宋体" w:hAnsi="宋体" w:cs="宋体"/>
      <w:kern w:val="0"/>
      <w:sz w:val="24"/>
    </w:rPr>
  </w:style>
  <w:style w:type="paragraph" w:customStyle="1" w:styleId="273">
    <w:name w:val="xl98"/>
    <w:basedOn w:val="1"/>
    <w:qFormat/>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jc w:val="right"/>
      <w:textAlignment w:val="center"/>
    </w:pPr>
    <w:rPr>
      <w:rFonts w:ascii="宋体" w:hAnsi="宋体" w:cs="宋体"/>
      <w:kern w:val="0"/>
      <w:sz w:val="24"/>
    </w:rPr>
  </w:style>
  <w:style w:type="paragraph" w:customStyle="1" w:styleId="274">
    <w:name w:val="xl99"/>
    <w:basedOn w:val="1"/>
    <w:qFormat/>
    <w:locked/>
    <w:uiPriority w:val="0"/>
    <w:pPr>
      <w:widowControl/>
      <w:spacing w:before="100" w:beforeAutospacing="1" w:after="100" w:afterAutospacing="1"/>
      <w:ind w:firstLine="0" w:firstLineChars="0"/>
      <w:textAlignment w:val="center"/>
    </w:pPr>
    <w:rPr>
      <w:rFonts w:ascii="宋体" w:hAnsi="宋体" w:cs="宋体"/>
      <w:b/>
      <w:bCs/>
      <w:kern w:val="0"/>
      <w:sz w:val="24"/>
    </w:rPr>
  </w:style>
  <w:style w:type="paragraph" w:customStyle="1" w:styleId="275">
    <w:name w:val="xl100"/>
    <w:basedOn w:val="1"/>
    <w:qFormat/>
    <w:locked/>
    <w:uiPriority w:val="0"/>
    <w:pPr>
      <w:widowControl/>
      <w:spacing w:before="100" w:beforeAutospacing="1" w:after="100" w:afterAutospacing="1"/>
      <w:ind w:firstLine="0" w:firstLineChars="0"/>
      <w:jc w:val="right"/>
      <w:textAlignment w:val="center"/>
    </w:pPr>
    <w:rPr>
      <w:rFonts w:ascii="宋体" w:hAnsi="宋体" w:cs="宋体"/>
      <w:kern w:val="0"/>
      <w:sz w:val="24"/>
    </w:rPr>
  </w:style>
  <w:style w:type="paragraph" w:customStyle="1" w:styleId="276">
    <w:name w:val="Default"/>
    <w:link w:val="277"/>
    <w:qFormat/>
    <w:locked/>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character" w:customStyle="1" w:styleId="277">
    <w:name w:val="Default Char"/>
    <w:link w:val="276"/>
    <w:qFormat/>
    <w:uiPriority w:val="0"/>
    <w:rPr>
      <w:rFonts w:ascii="宋体" w:cs="宋体" w:hAnsiTheme="minorHAnsi"/>
      <w:color w:val="000000"/>
      <w:sz w:val="24"/>
      <w:szCs w:val="24"/>
    </w:rPr>
  </w:style>
  <w:style w:type="paragraph" w:customStyle="1" w:styleId="278">
    <w:name w:val="font6"/>
    <w:basedOn w:val="1"/>
    <w:locked/>
    <w:uiPriority w:val="0"/>
    <w:pPr>
      <w:widowControl/>
      <w:spacing w:before="100" w:beforeAutospacing="1" w:after="100" w:afterAutospacing="1"/>
      <w:ind w:firstLine="0" w:firstLineChars="0"/>
    </w:pPr>
    <w:rPr>
      <w:rFonts w:ascii="等线" w:hAnsi="等线" w:eastAsia="等线" w:cs="宋体"/>
      <w:kern w:val="0"/>
      <w:sz w:val="24"/>
    </w:rPr>
  </w:style>
  <w:style w:type="paragraph" w:customStyle="1" w:styleId="279">
    <w:name w:val="xl101"/>
    <w:basedOn w:val="1"/>
    <w:qFormat/>
    <w:locked/>
    <w:uiPriority w:val="0"/>
    <w:pPr>
      <w:widowControl/>
      <w:pBdr>
        <w:top w:val="single" w:color="auto" w:sz="4" w:space="0"/>
        <w:left w:val="single" w:color="auto" w:sz="8" w:space="0"/>
        <w:bottom w:val="single" w:color="auto" w:sz="4" w:space="0"/>
        <w:right w:val="single" w:color="auto" w:sz="8" w:space="0"/>
      </w:pBdr>
      <w:spacing w:before="100" w:beforeAutospacing="1" w:after="100" w:afterAutospacing="1"/>
      <w:ind w:firstLine="0" w:firstLineChars="0"/>
    </w:pPr>
    <w:rPr>
      <w:rFonts w:ascii="等线" w:hAnsi="等线" w:eastAsia="等线" w:cs="宋体"/>
      <w:kern w:val="0"/>
      <w:sz w:val="24"/>
    </w:rPr>
  </w:style>
  <w:style w:type="paragraph" w:customStyle="1" w:styleId="280">
    <w:name w:val="xl102"/>
    <w:basedOn w:val="1"/>
    <w:qFormat/>
    <w:locked/>
    <w:uiPriority w:val="0"/>
    <w:pPr>
      <w:widowControl/>
      <w:pBdr>
        <w:top w:val="single" w:color="auto" w:sz="4" w:space="0"/>
        <w:left w:val="single" w:color="auto" w:sz="8" w:space="0"/>
      </w:pBdr>
      <w:shd w:val="clear" w:color="000000" w:fill="DDEBF7"/>
      <w:spacing w:before="100" w:beforeAutospacing="1" w:after="100" w:afterAutospacing="1"/>
      <w:ind w:firstLine="0" w:firstLineChars="0"/>
    </w:pPr>
    <w:rPr>
      <w:rFonts w:ascii="等线" w:hAnsi="等线" w:eastAsia="等线" w:cs="宋体"/>
      <w:b/>
      <w:bCs/>
      <w:kern w:val="0"/>
      <w:sz w:val="24"/>
    </w:rPr>
  </w:style>
  <w:style w:type="paragraph" w:customStyle="1" w:styleId="281">
    <w:name w:val="xl103"/>
    <w:basedOn w:val="1"/>
    <w:locked/>
    <w:uiPriority w:val="0"/>
    <w:pPr>
      <w:widowControl/>
      <w:pBdr>
        <w:left w:val="single" w:color="auto" w:sz="4" w:space="0"/>
        <w:bottom w:val="single" w:color="auto" w:sz="8"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282">
    <w:name w:val="xl104"/>
    <w:basedOn w:val="1"/>
    <w:locked/>
    <w:uiPriority w:val="0"/>
    <w:pPr>
      <w:widowControl/>
      <w:pBdr>
        <w:top w:val="single" w:color="auto" w:sz="4" w:space="0"/>
        <w:left w:val="single" w:color="auto" w:sz="4" w:space="0"/>
        <w:right w:val="single" w:color="auto" w:sz="4" w:space="0"/>
      </w:pBdr>
      <w:shd w:val="clear" w:color="000000" w:fill="DDEBF7"/>
      <w:spacing w:before="100" w:beforeAutospacing="1" w:after="100" w:afterAutospacing="1"/>
      <w:ind w:firstLine="0" w:firstLineChars="0"/>
    </w:pPr>
    <w:rPr>
      <w:rFonts w:ascii="等线" w:hAnsi="等线" w:eastAsia="等线" w:cs="宋体"/>
      <w:b/>
      <w:bCs/>
      <w:kern w:val="0"/>
      <w:sz w:val="24"/>
    </w:rPr>
  </w:style>
  <w:style w:type="paragraph" w:customStyle="1" w:styleId="283">
    <w:name w:val="xl105"/>
    <w:basedOn w:val="1"/>
    <w:qFormat/>
    <w:locked/>
    <w:uiPriority w:val="0"/>
    <w:pPr>
      <w:widowControl/>
      <w:pBdr>
        <w:top w:val="single" w:color="auto" w:sz="4" w:space="0"/>
        <w:left w:val="single" w:color="auto" w:sz="4" w:space="0"/>
        <w:right w:val="single" w:color="auto" w:sz="4" w:space="0"/>
      </w:pBdr>
      <w:shd w:val="clear" w:color="000000" w:fill="DDEBF7"/>
      <w:spacing w:before="100" w:beforeAutospacing="1" w:after="100" w:afterAutospacing="1"/>
      <w:ind w:firstLine="0" w:firstLineChars="0"/>
    </w:pPr>
    <w:rPr>
      <w:rFonts w:ascii="等线" w:hAnsi="等线" w:eastAsia="等线" w:cs="宋体"/>
      <w:b/>
      <w:bCs/>
      <w:kern w:val="0"/>
      <w:sz w:val="24"/>
    </w:rPr>
  </w:style>
  <w:style w:type="paragraph" w:customStyle="1" w:styleId="284">
    <w:name w:val="xl106"/>
    <w:basedOn w:val="1"/>
    <w:qFormat/>
    <w:locked/>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285">
    <w:name w:val="xl107"/>
    <w:basedOn w:val="1"/>
    <w:locked/>
    <w:uiPriority w:val="0"/>
    <w:pPr>
      <w:widowControl/>
      <w:pBdr>
        <w:left w:val="single" w:color="auto" w:sz="4" w:space="0"/>
        <w:bottom w:val="single" w:color="auto" w:sz="4"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286">
    <w:name w:val="xl108"/>
    <w:basedOn w:val="1"/>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287">
    <w:name w:val="xl109"/>
    <w:basedOn w:val="1"/>
    <w:locked/>
    <w:uiPriority w:val="0"/>
    <w:pPr>
      <w:widowControl/>
      <w:pBdr>
        <w:left w:val="single" w:color="auto" w:sz="4" w:space="0"/>
        <w:bottom w:val="single" w:color="auto" w:sz="8"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288">
    <w:name w:val="xl110"/>
    <w:basedOn w:val="1"/>
    <w:qFormat/>
    <w:locked/>
    <w:uiPriority w:val="0"/>
    <w:pPr>
      <w:widowControl/>
      <w:pBdr>
        <w:top w:val="single" w:color="auto" w:sz="4" w:space="0"/>
        <w:left w:val="single" w:color="auto" w:sz="4"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289">
    <w:name w:val="xl111"/>
    <w:basedOn w:val="1"/>
    <w:qFormat/>
    <w:locked/>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290">
    <w:name w:val="xl112"/>
    <w:basedOn w:val="1"/>
    <w:qFormat/>
    <w:locked/>
    <w:uiPriority w:val="0"/>
    <w:pPr>
      <w:widowControl/>
      <w:spacing w:before="100" w:beforeAutospacing="1" w:after="100" w:afterAutospacing="1"/>
      <w:ind w:firstLine="0" w:firstLineChars="0"/>
    </w:pPr>
    <w:rPr>
      <w:rFonts w:ascii="等线" w:hAnsi="等线" w:eastAsia="等线" w:cs="宋体"/>
      <w:b/>
      <w:bCs/>
      <w:kern w:val="0"/>
      <w:sz w:val="24"/>
    </w:rPr>
  </w:style>
  <w:style w:type="paragraph" w:customStyle="1" w:styleId="291">
    <w:name w:val="xl113"/>
    <w:basedOn w:val="1"/>
    <w:qFormat/>
    <w:locked/>
    <w:uiPriority w:val="0"/>
    <w:pPr>
      <w:widowControl/>
      <w:pBdr>
        <w:top w:val="single" w:color="auto" w:sz="8" w:space="0"/>
        <w:left w:val="single" w:color="auto" w:sz="8" w:space="0"/>
        <w:bottom w:val="single" w:color="auto" w:sz="4" w:space="0"/>
      </w:pBdr>
      <w:spacing w:before="100" w:beforeAutospacing="1" w:after="100" w:afterAutospacing="1"/>
      <w:ind w:firstLine="0" w:firstLineChars="0"/>
    </w:pPr>
    <w:rPr>
      <w:rFonts w:ascii="等线" w:hAnsi="等线" w:eastAsia="等线" w:cs="宋体"/>
      <w:b/>
      <w:bCs/>
      <w:kern w:val="0"/>
      <w:sz w:val="24"/>
    </w:rPr>
  </w:style>
  <w:style w:type="paragraph" w:customStyle="1" w:styleId="292">
    <w:name w:val="xl114"/>
    <w:basedOn w:val="1"/>
    <w:locked/>
    <w:uiPriority w:val="0"/>
    <w:pPr>
      <w:widowControl/>
      <w:pBdr>
        <w:left w:val="single" w:color="auto" w:sz="8" w:space="0"/>
        <w:bottom w:val="single" w:color="auto" w:sz="4" w:space="0"/>
      </w:pBdr>
      <w:spacing w:before="100" w:beforeAutospacing="1" w:after="100" w:afterAutospacing="1"/>
      <w:ind w:firstLine="0" w:firstLineChars="0"/>
    </w:pPr>
    <w:rPr>
      <w:rFonts w:ascii="等线" w:hAnsi="等线" w:eastAsia="等线" w:cs="宋体"/>
      <w:b/>
      <w:bCs/>
      <w:kern w:val="0"/>
      <w:sz w:val="24"/>
    </w:rPr>
  </w:style>
  <w:style w:type="paragraph" w:customStyle="1" w:styleId="293">
    <w:name w:val="xl115"/>
    <w:basedOn w:val="1"/>
    <w:locked/>
    <w:uiPriority w:val="0"/>
    <w:pPr>
      <w:widowControl/>
      <w:pBdr>
        <w:top w:val="single" w:color="auto" w:sz="8" w:space="0"/>
        <w:left w:val="single" w:color="auto" w:sz="4" w:space="0"/>
        <w:bottom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294">
    <w:name w:val="xl116"/>
    <w:basedOn w:val="1"/>
    <w:locked/>
    <w:uiPriority w:val="0"/>
    <w:pPr>
      <w:widowControl/>
      <w:pBdr>
        <w:top w:val="single" w:color="auto" w:sz="8" w:space="0"/>
        <w:left w:val="single" w:color="auto" w:sz="4" w:space="0"/>
        <w:bottom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295">
    <w:name w:val="xl117"/>
    <w:basedOn w:val="1"/>
    <w:locked/>
    <w:uiPriority w:val="0"/>
    <w:pPr>
      <w:widowControl/>
      <w:pBdr>
        <w:top w:val="single" w:color="auto" w:sz="4" w:space="0"/>
        <w:left w:val="single" w:color="auto" w:sz="8" w:space="0"/>
        <w:bottom w:val="single" w:color="auto" w:sz="4" w:space="0"/>
      </w:pBdr>
      <w:spacing w:before="100" w:beforeAutospacing="1" w:after="100" w:afterAutospacing="1"/>
      <w:ind w:firstLine="0" w:firstLineChars="0"/>
    </w:pPr>
    <w:rPr>
      <w:rFonts w:ascii="等线" w:hAnsi="等线" w:eastAsia="等线" w:cs="宋体"/>
      <w:b/>
      <w:bCs/>
      <w:kern w:val="0"/>
      <w:sz w:val="24"/>
    </w:rPr>
  </w:style>
  <w:style w:type="paragraph" w:customStyle="1" w:styleId="296">
    <w:name w:val="xl118"/>
    <w:basedOn w:val="1"/>
    <w:qFormat/>
    <w:locked/>
    <w:uiPriority w:val="0"/>
    <w:pPr>
      <w:widowControl/>
      <w:pBdr>
        <w:top w:val="single" w:color="auto" w:sz="4" w:space="0"/>
        <w:left w:val="single" w:color="auto" w:sz="8" w:space="0"/>
        <w:bottom w:val="single" w:color="auto" w:sz="4" w:space="0"/>
        <w:right w:val="single" w:color="auto" w:sz="8" w:space="0"/>
      </w:pBdr>
      <w:spacing w:before="100" w:beforeAutospacing="1" w:after="100" w:afterAutospacing="1"/>
      <w:ind w:firstLine="0" w:firstLineChars="0"/>
    </w:pPr>
    <w:rPr>
      <w:rFonts w:ascii="等线" w:hAnsi="等线" w:eastAsia="等线" w:cs="宋体"/>
      <w:b/>
      <w:bCs/>
      <w:kern w:val="0"/>
      <w:sz w:val="24"/>
    </w:rPr>
  </w:style>
  <w:style w:type="paragraph" w:customStyle="1" w:styleId="297">
    <w:name w:val="xl119"/>
    <w:basedOn w:val="1"/>
    <w:locked/>
    <w:uiPriority w:val="0"/>
    <w:pPr>
      <w:widowControl/>
      <w:pBdr>
        <w:left w:val="single" w:color="auto" w:sz="4" w:space="0"/>
        <w:bottom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298">
    <w:name w:val="xl120"/>
    <w:basedOn w:val="1"/>
    <w:locked/>
    <w:uiPriority w:val="0"/>
    <w:pPr>
      <w:widowControl/>
      <w:pBdr>
        <w:left w:val="single" w:color="auto" w:sz="4" w:space="0"/>
        <w:bottom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299">
    <w:name w:val="xl121"/>
    <w:basedOn w:val="1"/>
    <w:qFormat/>
    <w:locked/>
    <w:uiPriority w:val="0"/>
    <w:pPr>
      <w:widowControl/>
      <w:pBdr>
        <w:top w:val="single" w:color="auto" w:sz="8" w:space="0"/>
        <w:left w:val="single" w:color="auto" w:sz="8" w:space="0"/>
        <w:bottom w:val="single" w:color="auto" w:sz="4" w:space="0"/>
        <w:right w:val="single" w:color="auto" w:sz="8" w:space="0"/>
      </w:pBdr>
      <w:spacing w:before="100" w:beforeAutospacing="1" w:after="100" w:afterAutospacing="1"/>
      <w:ind w:firstLine="0" w:firstLineChars="0"/>
    </w:pPr>
    <w:rPr>
      <w:rFonts w:ascii="等线" w:hAnsi="等线" w:eastAsia="等线" w:cs="宋体"/>
      <w:b/>
      <w:bCs/>
      <w:kern w:val="0"/>
      <w:sz w:val="24"/>
    </w:rPr>
  </w:style>
  <w:style w:type="paragraph" w:customStyle="1" w:styleId="300">
    <w:name w:val="xl122"/>
    <w:basedOn w:val="1"/>
    <w:qFormat/>
    <w:locked/>
    <w:uiPriority w:val="0"/>
    <w:pPr>
      <w:widowControl/>
      <w:pBdr>
        <w:left w:val="single" w:color="auto" w:sz="8" w:space="0"/>
        <w:bottom w:val="single" w:color="auto" w:sz="4" w:space="0"/>
        <w:right w:val="single" w:color="auto" w:sz="8" w:space="0"/>
      </w:pBdr>
      <w:spacing w:before="100" w:beforeAutospacing="1" w:after="100" w:afterAutospacing="1"/>
      <w:ind w:firstLine="0" w:firstLineChars="0"/>
    </w:pPr>
    <w:rPr>
      <w:rFonts w:ascii="等线" w:hAnsi="等线" w:eastAsia="等线" w:cs="宋体"/>
      <w:b/>
      <w:bCs/>
      <w:kern w:val="0"/>
      <w:sz w:val="24"/>
    </w:rPr>
  </w:style>
  <w:style w:type="paragraph" w:customStyle="1" w:styleId="301">
    <w:name w:val="xl123"/>
    <w:basedOn w:val="1"/>
    <w:locked/>
    <w:uiPriority w:val="0"/>
    <w:pPr>
      <w:widowControl/>
      <w:pBdr>
        <w:top w:val="single" w:color="auto" w:sz="8" w:space="0"/>
        <w:left w:val="single" w:color="auto" w:sz="4" w:space="0"/>
        <w:bottom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02">
    <w:name w:val="xl124"/>
    <w:basedOn w:val="1"/>
    <w:locked/>
    <w:uiPriority w:val="99"/>
    <w:pPr>
      <w:widowControl/>
      <w:pBdr>
        <w:bottom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03">
    <w:name w:val="xl125"/>
    <w:basedOn w:val="1"/>
    <w:locked/>
    <w:uiPriority w:val="99"/>
    <w:pPr>
      <w:widowControl/>
      <w:pBdr>
        <w:top w:val="single" w:color="auto" w:sz="4" w:space="0"/>
        <w:bottom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04">
    <w:name w:val="xl126"/>
    <w:basedOn w:val="1"/>
    <w:locked/>
    <w:uiPriority w:val="99"/>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05">
    <w:name w:val="xl127"/>
    <w:basedOn w:val="1"/>
    <w:locked/>
    <w:uiPriority w:val="99"/>
    <w:pPr>
      <w:widowControl/>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06">
    <w:name w:val="xl128"/>
    <w:basedOn w:val="1"/>
    <w:locked/>
    <w:uiPriority w:val="99"/>
    <w:pPr>
      <w:widowControl/>
      <w:pBdr>
        <w:top w:val="single" w:color="auto" w:sz="8" w:space="0"/>
        <w:left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07">
    <w:name w:val="xl129"/>
    <w:basedOn w:val="1"/>
    <w:locked/>
    <w:uiPriority w:val="99"/>
    <w:pPr>
      <w:widowControl/>
      <w:pBdr>
        <w:top w:val="single" w:color="auto" w:sz="8" w:space="0"/>
        <w:left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08">
    <w:name w:val="xl130"/>
    <w:basedOn w:val="1"/>
    <w:locked/>
    <w:uiPriority w:val="99"/>
    <w:pPr>
      <w:widowControl/>
      <w:pBdr>
        <w:top w:val="single" w:color="auto" w:sz="4" w:space="0"/>
        <w:left w:val="single" w:color="auto" w:sz="8" w:space="0"/>
        <w:right w:val="single" w:color="auto" w:sz="8" w:space="0"/>
      </w:pBdr>
      <w:spacing w:before="100" w:beforeAutospacing="1" w:after="100" w:afterAutospacing="1"/>
      <w:ind w:firstLine="0" w:firstLineChars="0"/>
    </w:pPr>
    <w:rPr>
      <w:rFonts w:ascii="等线" w:hAnsi="等线" w:eastAsia="等线" w:cs="宋体"/>
      <w:kern w:val="0"/>
      <w:sz w:val="24"/>
    </w:rPr>
  </w:style>
  <w:style w:type="paragraph" w:customStyle="1" w:styleId="309">
    <w:name w:val="xl131"/>
    <w:basedOn w:val="1"/>
    <w:locked/>
    <w:uiPriority w:val="99"/>
    <w:pPr>
      <w:widowControl/>
      <w:pBdr>
        <w:left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10">
    <w:name w:val="xl132"/>
    <w:basedOn w:val="1"/>
    <w:locked/>
    <w:uiPriority w:val="99"/>
    <w:pPr>
      <w:widowControl/>
      <w:pBdr>
        <w:left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11">
    <w:name w:val="xl133"/>
    <w:basedOn w:val="1"/>
    <w:locked/>
    <w:uiPriority w:val="99"/>
    <w:pPr>
      <w:widowControl/>
      <w:pBdr>
        <w:top w:val="single" w:color="auto" w:sz="8" w:space="0"/>
        <w:bottom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12">
    <w:name w:val="xl134"/>
    <w:basedOn w:val="1"/>
    <w:qFormat/>
    <w:locked/>
    <w:uiPriority w:val="99"/>
    <w:pPr>
      <w:widowControl/>
      <w:pBdr>
        <w:bottom w:val="single" w:color="auto" w:sz="8"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313">
    <w:name w:val="xl135"/>
    <w:basedOn w:val="1"/>
    <w:locked/>
    <w:uiPriority w:val="99"/>
    <w:pPr>
      <w:widowControl/>
      <w:pBdr>
        <w:top w:val="single" w:color="auto" w:sz="8"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14">
    <w:name w:val="xl136"/>
    <w:basedOn w:val="1"/>
    <w:locked/>
    <w:uiPriority w:val="99"/>
    <w:pPr>
      <w:widowControl/>
      <w:pBdr>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15">
    <w:name w:val="xl137"/>
    <w:basedOn w:val="1"/>
    <w:qFormat/>
    <w:locked/>
    <w:uiPriority w:val="99"/>
    <w:pPr>
      <w:widowControl/>
      <w:pBdr>
        <w:top w:val="single" w:color="auto" w:sz="8" w:space="0"/>
        <w:left w:val="single" w:color="auto" w:sz="4" w:space="0"/>
        <w:bottom w:val="single" w:color="auto" w:sz="4"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316">
    <w:name w:val="xl138"/>
    <w:basedOn w:val="1"/>
    <w:qFormat/>
    <w:locked/>
    <w:uiPriority w:val="99"/>
    <w:pPr>
      <w:widowControl/>
      <w:pBdr>
        <w:top w:val="single" w:color="auto" w:sz="4" w:space="0"/>
        <w:left w:val="single" w:color="auto" w:sz="4" w:space="0"/>
        <w:right w:val="single" w:color="auto" w:sz="8" w:space="0"/>
      </w:pBdr>
      <w:shd w:val="clear" w:color="000000" w:fill="DDEBF7"/>
      <w:spacing w:before="100" w:beforeAutospacing="1" w:after="100" w:afterAutospacing="1"/>
      <w:ind w:firstLine="0" w:firstLineChars="0"/>
      <w:jc w:val="right"/>
    </w:pPr>
    <w:rPr>
      <w:rFonts w:ascii="等线" w:hAnsi="等线" w:eastAsia="等线" w:cs="宋体"/>
      <w:b/>
      <w:bCs/>
      <w:kern w:val="0"/>
      <w:sz w:val="24"/>
    </w:rPr>
  </w:style>
  <w:style w:type="paragraph" w:customStyle="1" w:styleId="317">
    <w:name w:val="xl139"/>
    <w:basedOn w:val="1"/>
    <w:qFormat/>
    <w:locked/>
    <w:uiPriority w:val="99"/>
    <w:pPr>
      <w:widowControl/>
      <w:pBdr>
        <w:top w:val="single" w:color="auto" w:sz="8" w:space="0"/>
        <w:left w:val="single" w:color="auto" w:sz="4" w:space="0"/>
        <w:bottom w:val="single" w:color="auto" w:sz="4" w:space="0"/>
        <w:right w:val="single" w:color="auto" w:sz="8" w:space="0"/>
      </w:pBdr>
      <w:shd w:val="clear" w:color="000000" w:fill="D9D9D9"/>
      <w:spacing w:before="100" w:beforeAutospacing="1" w:after="100" w:afterAutospacing="1"/>
      <w:ind w:firstLine="0" w:firstLineChars="0"/>
      <w:jc w:val="right"/>
    </w:pPr>
    <w:rPr>
      <w:rFonts w:ascii="等线" w:hAnsi="等线" w:eastAsia="等线" w:cs="宋体"/>
      <w:b/>
      <w:bCs/>
      <w:kern w:val="0"/>
      <w:sz w:val="24"/>
    </w:rPr>
  </w:style>
  <w:style w:type="paragraph" w:customStyle="1" w:styleId="318">
    <w:name w:val="xl140"/>
    <w:basedOn w:val="1"/>
    <w:locked/>
    <w:uiPriority w:val="99"/>
    <w:pPr>
      <w:widowControl/>
      <w:pBdr>
        <w:left w:val="single" w:color="auto" w:sz="4" w:space="0"/>
        <w:bottom w:val="single" w:color="auto" w:sz="4" w:space="0"/>
        <w:right w:val="single" w:color="auto" w:sz="8" w:space="0"/>
      </w:pBdr>
      <w:shd w:val="clear" w:color="000000" w:fill="D9D9D9"/>
      <w:spacing w:before="100" w:beforeAutospacing="1" w:after="100" w:afterAutospacing="1"/>
      <w:ind w:firstLine="0" w:firstLineChars="0"/>
      <w:jc w:val="right"/>
    </w:pPr>
    <w:rPr>
      <w:rFonts w:ascii="等线" w:hAnsi="等线" w:eastAsia="等线" w:cs="宋体"/>
      <w:b/>
      <w:bCs/>
      <w:kern w:val="0"/>
      <w:sz w:val="24"/>
    </w:rPr>
  </w:style>
  <w:style w:type="paragraph" w:customStyle="1" w:styleId="319">
    <w:name w:val="xl141"/>
    <w:basedOn w:val="1"/>
    <w:locked/>
    <w:uiPriority w:val="99"/>
    <w:pPr>
      <w:widowControl/>
      <w:pBdr>
        <w:left w:val="single" w:color="auto" w:sz="4" w:space="0"/>
        <w:bottom w:val="single" w:color="auto" w:sz="8" w:space="0"/>
        <w:right w:val="single" w:color="auto" w:sz="8" w:space="0"/>
      </w:pBdr>
      <w:spacing w:before="100" w:beforeAutospacing="1" w:after="100" w:afterAutospacing="1"/>
      <w:ind w:firstLine="0" w:firstLineChars="0"/>
      <w:jc w:val="right"/>
    </w:pPr>
    <w:rPr>
      <w:rFonts w:ascii="等线" w:hAnsi="等线" w:eastAsia="等线" w:cs="宋体"/>
      <w:kern w:val="0"/>
      <w:sz w:val="24"/>
    </w:rPr>
  </w:style>
  <w:style w:type="paragraph" w:customStyle="1" w:styleId="320">
    <w:name w:val="xl142"/>
    <w:basedOn w:val="1"/>
    <w:qFormat/>
    <w:locked/>
    <w:uiPriority w:val="99"/>
    <w:pPr>
      <w:widowControl/>
      <w:pBdr>
        <w:top w:val="single" w:color="auto" w:sz="4" w:space="0"/>
        <w:left w:val="single" w:color="auto" w:sz="4" w:space="0"/>
        <w:right w:val="single" w:color="auto" w:sz="8" w:space="0"/>
      </w:pBdr>
      <w:spacing w:before="100" w:beforeAutospacing="1" w:after="100" w:afterAutospacing="1"/>
      <w:ind w:firstLine="0" w:firstLineChars="0"/>
      <w:jc w:val="right"/>
    </w:pPr>
    <w:rPr>
      <w:rFonts w:ascii="等线" w:hAnsi="等线" w:eastAsia="等线" w:cs="宋体"/>
      <w:kern w:val="0"/>
      <w:sz w:val="24"/>
    </w:rPr>
  </w:style>
  <w:style w:type="paragraph" w:customStyle="1" w:styleId="321">
    <w:name w:val="xl143"/>
    <w:basedOn w:val="1"/>
    <w:locked/>
    <w:uiPriority w:val="99"/>
    <w:pPr>
      <w:widowControl/>
      <w:pBdr>
        <w:left w:val="single" w:color="auto" w:sz="4" w:space="0"/>
        <w:bottom w:val="single" w:color="auto" w:sz="4" w:space="0"/>
        <w:right w:val="single" w:color="auto" w:sz="8" w:space="0"/>
      </w:pBdr>
      <w:spacing w:before="100" w:beforeAutospacing="1" w:after="100" w:afterAutospacing="1"/>
      <w:ind w:firstLine="0" w:firstLineChars="0"/>
      <w:jc w:val="right"/>
    </w:pPr>
    <w:rPr>
      <w:rFonts w:ascii="等线" w:hAnsi="等线" w:eastAsia="等线" w:cs="宋体"/>
      <w:kern w:val="0"/>
      <w:sz w:val="24"/>
    </w:rPr>
  </w:style>
  <w:style w:type="paragraph" w:customStyle="1" w:styleId="322">
    <w:name w:val="xl144"/>
    <w:basedOn w:val="1"/>
    <w:qFormat/>
    <w:locked/>
    <w:uiPriority w:val="99"/>
    <w:pPr>
      <w:widowControl/>
      <w:pBdr>
        <w:left w:val="single" w:color="auto" w:sz="4" w:space="0"/>
        <w:right w:val="single" w:color="auto" w:sz="8" w:space="0"/>
      </w:pBdr>
      <w:spacing w:before="100" w:beforeAutospacing="1" w:after="100" w:afterAutospacing="1"/>
      <w:ind w:firstLine="0" w:firstLineChars="0"/>
      <w:jc w:val="right"/>
    </w:pPr>
    <w:rPr>
      <w:rFonts w:ascii="等线" w:hAnsi="等线" w:eastAsia="等线" w:cs="宋体"/>
      <w:kern w:val="0"/>
      <w:sz w:val="24"/>
    </w:rPr>
  </w:style>
  <w:style w:type="paragraph" w:customStyle="1" w:styleId="323">
    <w:name w:val="xl145"/>
    <w:basedOn w:val="1"/>
    <w:locked/>
    <w:uiPriority w:val="99"/>
    <w:pPr>
      <w:widowControl/>
      <w:pBdr>
        <w:top w:val="single" w:color="auto" w:sz="8" w:space="0"/>
        <w:left w:val="single" w:color="auto" w:sz="4" w:space="0"/>
        <w:right w:val="single" w:color="auto" w:sz="8" w:space="0"/>
      </w:pBdr>
      <w:shd w:val="clear" w:color="000000" w:fill="D9D9D9"/>
      <w:spacing w:before="100" w:beforeAutospacing="1" w:after="100" w:afterAutospacing="1"/>
      <w:ind w:firstLine="0" w:firstLineChars="0"/>
      <w:jc w:val="right"/>
    </w:pPr>
    <w:rPr>
      <w:rFonts w:ascii="等线" w:hAnsi="等线" w:eastAsia="等线" w:cs="宋体"/>
      <w:b/>
      <w:bCs/>
      <w:kern w:val="0"/>
      <w:sz w:val="24"/>
    </w:rPr>
  </w:style>
  <w:style w:type="paragraph" w:customStyle="1" w:styleId="324">
    <w:name w:val="xl146"/>
    <w:basedOn w:val="1"/>
    <w:locked/>
    <w:uiPriority w:val="99"/>
    <w:pPr>
      <w:widowControl/>
      <w:pBdr>
        <w:top w:val="single" w:color="auto" w:sz="4" w:space="0"/>
        <w:left w:val="single" w:color="auto" w:sz="4" w:space="0"/>
        <w:bottom w:val="single" w:color="auto" w:sz="4" w:space="0"/>
        <w:right w:val="single" w:color="auto" w:sz="8" w:space="0"/>
      </w:pBdr>
      <w:shd w:val="clear" w:color="000000" w:fill="D9D9D9"/>
      <w:spacing w:before="100" w:beforeAutospacing="1" w:after="100" w:afterAutospacing="1"/>
      <w:ind w:firstLine="0" w:firstLineChars="0"/>
      <w:jc w:val="right"/>
    </w:pPr>
    <w:rPr>
      <w:rFonts w:ascii="等线" w:hAnsi="等线" w:eastAsia="等线" w:cs="宋体"/>
      <w:b/>
      <w:bCs/>
      <w:kern w:val="0"/>
      <w:sz w:val="24"/>
    </w:rPr>
  </w:style>
  <w:style w:type="paragraph" w:customStyle="1" w:styleId="325">
    <w:name w:val="xl147"/>
    <w:basedOn w:val="1"/>
    <w:qFormat/>
    <w:locked/>
    <w:uiPriority w:val="99"/>
    <w:pPr>
      <w:widowControl/>
      <w:pBdr>
        <w:left w:val="single" w:color="auto" w:sz="4" w:space="0"/>
        <w:right w:val="single" w:color="auto" w:sz="8" w:space="0"/>
      </w:pBdr>
      <w:shd w:val="clear" w:color="000000" w:fill="D9D9D9"/>
      <w:spacing w:before="100" w:beforeAutospacing="1" w:after="100" w:afterAutospacing="1"/>
      <w:ind w:firstLine="0" w:firstLineChars="0"/>
      <w:jc w:val="right"/>
    </w:pPr>
    <w:rPr>
      <w:rFonts w:ascii="等线" w:hAnsi="等线" w:eastAsia="等线" w:cs="宋体"/>
      <w:b/>
      <w:bCs/>
      <w:kern w:val="0"/>
      <w:sz w:val="24"/>
    </w:rPr>
  </w:style>
  <w:style w:type="paragraph" w:customStyle="1" w:styleId="326">
    <w:name w:val="xl148"/>
    <w:basedOn w:val="1"/>
    <w:locked/>
    <w:uiPriority w:val="99"/>
    <w:pPr>
      <w:widowControl/>
      <w:pBdr>
        <w:top w:val="single" w:color="auto" w:sz="8" w:space="0"/>
        <w:left w:val="single" w:color="auto" w:sz="4" w:space="0"/>
        <w:bottom w:val="single" w:color="auto" w:sz="4" w:space="0"/>
        <w:right w:val="single" w:color="auto" w:sz="8" w:space="0"/>
      </w:pBdr>
      <w:spacing w:before="100" w:beforeAutospacing="1" w:after="100" w:afterAutospacing="1"/>
      <w:ind w:firstLine="0" w:firstLineChars="0"/>
      <w:jc w:val="right"/>
    </w:pPr>
    <w:rPr>
      <w:rFonts w:ascii="等线" w:hAnsi="等线" w:eastAsia="等线" w:cs="宋体"/>
      <w:kern w:val="0"/>
      <w:sz w:val="24"/>
    </w:rPr>
  </w:style>
  <w:style w:type="paragraph" w:customStyle="1" w:styleId="327">
    <w:name w:val="xl149"/>
    <w:basedOn w:val="1"/>
    <w:locked/>
    <w:uiPriority w:val="99"/>
    <w:pPr>
      <w:widowControl/>
      <w:pBdr>
        <w:left w:val="single" w:color="auto" w:sz="8" w:space="0"/>
        <w:bottom w:val="single" w:color="auto" w:sz="4" w:space="0"/>
      </w:pBdr>
      <w:spacing w:before="100" w:beforeAutospacing="1" w:after="100" w:afterAutospacing="1"/>
      <w:ind w:firstLine="0" w:firstLineChars="0"/>
    </w:pPr>
    <w:rPr>
      <w:rFonts w:ascii="等线" w:hAnsi="等线" w:eastAsia="等线" w:cs="宋体"/>
      <w:b/>
      <w:bCs/>
      <w:kern w:val="0"/>
      <w:sz w:val="24"/>
    </w:rPr>
  </w:style>
  <w:style w:type="paragraph" w:customStyle="1" w:styleId="328">
    <w:name w:val="xl150"/>
    <w:basedOn w:val="1"/>
    <w:locked/>
    <w:uiPriority w:val="99"/>
    <w:pPr>
      <w:widowControl/>
      <w:pBdr>
        <w:left w:val="single" w:color="auto" w:sz="8" w:space="0"/>
        <w:bottom w:val="single" w:color="auto" w:sz="4" w:space="0"/>
        <w:right w:val="single" w:color="auto" w:sz="8" w:space="0"/>
      </w:pBdr>
      <w:spacing w:before="100" w:beforeAutospacing="1" w:after="100" w:afterAutospacing="1"/>
      <w:ind w:firstLine="0" w:firstLineChars="0"/>
    </w:pPr>
    <w:rPr>
      <w:rFonts w:ascii="等线" w:hAnsi="等线" w:eastAsia="等线" w:cs="宋体"/>
      <w:b/>
      <w:bCs/>
      <w:kern w:val="0"/>
      <w:sz w:val="24"/>
    </w:rPr>
  </w:style>
  <w:style w:type="paragraph" w:customStyle="1" w:styleId="329">
    <w:name w:val="xl151"/>
    <w:basedOn w:val="1"/>
    <w:locked/>
    <w:uiPriority w:val="99"/>
    <w:pPr>
      <w:widowControl/>
      <w:pBdr>
        <w:top w:val="single" w:color="auto" w:sz="8" w:space="0"/>
        <w:left w:val="single" w:color="auto" w:sz="4" w:space="0"/>
        <w:bottom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30">
    <w:name w:val="xl152"/>
    <w:basedOn w:val="1"/>
    <w:qFormat/>
    <w:locked/>
    <w:uiPriority w:val="99"/>
    <w:pPr>
      <w:widowControl/>
      <w:pBdr>
        <w:top w:val="single" w:color="auto" w:sz="8" w:space="0"/>
        <w:left w:val="single" w:color="auto" w:sz="4" w:space="0"/>
        <w:bottom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31">
    <w:name w:val="xl153"/>
    <w:basedOn w:val="1"/>
    <w:locked/>
    <w:uiPriority w:val="99"/>
    <w:pPr>
      <w:widowControl/>
      <w:pBdr>
        <w:top w:val="single" w:color="auto" w:sz="4" w:space="0"/>
        <w:left w:val="single" w:color="auto" w:sz="8" w:space="0"/>
        <w:bottom w:val="single" w:color="auto" w:sz="4" w:space="0"/>
      </w:pBdr>
      <w:spacing w:before="100" w:beforeAutospacing="1" w:after="100" w:afterAutospacing="1"/>
      <w:ind w:firstLine="0" w:firstLineChars="0"/>
    </w:pPr>
    <w:rPr>
      <w:rFonts w:ascii="等线" w:hAnsi="等线" w:eastAsia="等线" w:cs="宋体"/>
      <w:b/>
      <w:bCs/>
      <w:kern w:val="0"/>
      <w:sz w:val="24"/>
    </w:rPr>
  </w:style>
  <w:style w:type="paragraph" w:customStyle="1" w:styleId="332">
    <w:name w:val="xl154"/>
    <w:basedOn w:val="1"/>
    <w:qFormat/>
    <w:locked/>
    <w:uiPriority w:val="99"/>
    <w:pPr>
      <w:widowControl/>
      <w:pBdr>
        <w:top w:val="single" w:color="auto" w:sz="4" w:space="0"/>
        <w:left w:val="single" w:color="auto" w:sz="8" w:space="0"/>
        <w:bottom w:val="single" w:color="auto" w:sz="4" w:space="0"/>
        <w:right w:val="single" w:color="auto" w:sz="8" w:space="0"/>
      </w:pBdr>
      <w:spacing w:before="100" w:beforeAutospacing="1" w:after="100" w:afterAutospacing="1"/>
      <w:ind w:firstLine="0" w:firstLineChars="0"/>
    </w:pPr>
    <w:rPr>
      <w:rFonts w:ascii="等线" w:hAnsi="等线" w:eastAsia="等线" w:cs="宋体"/>
      <w:b/>
      <w:bCs/>
      <w:kern w:val="0"/>
      <w:sz w:val="24"/>
    </w:rPr>
  </w:style>
  <w:style w:type="paragraph" w:customStyle="1" w:styleId="333">
    <w:name w:val="xl155"/>
    <w:basedOn w:val="1"/>
    <w:locked/>
    <w:uiPriority w:val="99"/>
    <w:pPr>
      <w:widowControl/>
      <w:pBdr>
        <w:top w:val="single" w:color="auto" w:sz="8" w:space="0"/>
        <w:left w:val="single" w:color="auto" w:sz="8" w:space="0"/>
        <w:bottom w:val="single" w:color="auto" w:sz="4" w:space="0"/>
        <w:right w:val="single" w:color="auto" w:sz="8"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34">
    <w:name w:val="xl156"/>
    <w:basedOn w:val="1"/>
    <w:locked/>
    <w:uiPriority w:val="99"/>
    <w:pPr>
      <w:widowControl/>
      <w:pBdr>
        <w:top w:val="single" w:color="auto" w:sz="8"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35">
    <w:name w:val="xl157"/>
    <w:basedOn w:val="1"/>
    <w:locked/>
    <w:uiPriority w:val="99"/>
    <w:pPr>
      <w:widowControl/>
      <w:pBdr>
        <w:top w:val="single" w:color="auto" w:sz="8" w:space="0"/>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36">
    <w:name w:val="xl158"/>
    <w:basedOn w:val="1"/>
    <w:locked/>
    <w:uiPriority w:val="99"/>
    <w:pPr>
      <w:widowControl/>
      <w:pBdr>
        <w:top w:val="single" w:color="auto" w:sz="8" w:space="0"/>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37">
    <w:name w:val="xl159"/>
    <w:basedOn w:val="1"/>
    <w:qFormat/>
    <w:locked/>
    <w:uiPriority w:val="99"/>
    <w:pPr>
      <w:widowControl/>
      <w:pBdr>
        <w:top w:val="single" w:color="auto" w:sz="8" w:space="0"/>
        <w:left w:val="single" w:color="auto" w:sz="4" w:space="0"/>
        <w:right w:val="single" w:color="auto" w:sz="8" w:space="0"/>
      </w:pBdr>
      <w:shd w:val="clear" w:color="000000" w:fill="FFC000"/>
      <w:spacing w:before="100" w:beforeAutospacing="1" w:after="100" w:afterAutospacing="1"/>
      <w:ind w:firstLine="0" w:firstLineChars="0"/>
      <w:jc w:val="right"/>
    </w:pPr>
    <w:rPr>
      <w:rFonts w:ascii="等线" w:hAnsi="等线" w:eastAsia="等线" w:cs="宋体"/>
      <w:b/>
      <w:bCs/>
      <w:kern w:val="0"/>
      <w:sz w:val="24"/>
    </w:rPr>
  </w:style>
  <w:style w:type="paragraph" w:customStyle="1" w:styleId="338">
    <w:name w:val="xl160"/>
    <w:basedOn w:val="1"/>
    <w:qFormat/>
    <w:locked/>
    <w:uiPriority w:val="99"/>
    <w:pPr>
      <w:widowControl/>
      <w:pBdr>
        <w:top w:val="single" w:color="auto" w:sz="8" w:space="0"/>
        <w:bottom w:val="single" w:color="auto" w:sz="8"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39">
    <w:name w:val="xl161"/>
    <w:basedOn w:val="1"/>
    <w:qFormat/>
    <w:locked/>
    <w:uiPriority w:val="99"/>
    <w:pPr>
      <w:widowControl/>
      <w:pBdr>
        <w:top w:val="single" w:color="auto" w:sz="8" w:space="0"/>
        <w:left w:val="single" w:color="auto" w:sz="4" w:space="0"/>
        <w:bottom w:val="single" w:color="auto" w:sz="8"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40">
    <w:name w:val="xl162"/>
    <w:basedOn w:val="1"/>
    <w:locked/>
    <w:uiPriority w:val="99"/>
    <w:pPr>
      <w:widowControl/>
      <w:pBdr>
        <w:top w:val="single" w:color="auto" w:sz="8" w:space="0"/>
        <w:left w:val="single" w:color="auto" w:sz="4" w:space="0"/>
        <w:bottom w:val="single" w:color="auto" w:sz="8"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41">
    <w:name w:val="xl163"/>
    <w:basedOn w:val="1"/>
    <w:qFormat/>
    <w:locked/>
    <w:uiPriority w:val="99"/>
    <w:pPr>
      <w:widowControl/>
      <w:pBdr>
        <w:top w:val="single" w:color="auto" w:sz="8" w:space="0"/>
        <w:left w:val="single" w:color="auto" w:sz="4" w:space="0"/>
        <w:bottom w:val="single" w:color="auto" w:sz="8" w:space="0"/>
        <w:right w:val="single" w:color="auto" w:sz="8" w:space="0"/>
      </w:pBdr>
      <w:shd w:val="clear" w:color="000000" w:fill="FFC000"/>
      <w:spacing w:before="100" w:beforeAutospacing="1" w:after="100" w:afterAutospacing="1"/>
      <w:ind w:firstLine="0" w:firstLineChars="0"/>
      <w:jc w:val="right"/>
    </w:pPr>
    <w:rPr>
      <w:rFonts w:ascii="等线" w:hAnsi="等线" w:eastAsia="等线" w:cs="宋体"/>
      <w:b/>
      <w:bCs/>
      <w:kern w:val="0"/>
      <w:sz w:val="24"/>
    </w:rPr>
  </w:style>
  <w:style w:type="paragraph" w:customStyle="1" w:styleId="342">
    <w:name w:val="xl164"/>
    <w:basedOn w:val="1"/>
    <w:locked/>
    <w:uiPriority w:val="99"/>
    <w:pPr>
      <w:widowControl/>
      <w:pBdr>
        <w:left w:val="single" w:color="auto" w:sz="8" w:space="0"/>
        <w:bottom w:val="single" w:color="auto" w:sz="4" w:space="0"/>
        <w:right w:val="single" w:color="auto" w:sz="8"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43">
    <w:name w:val="xl165"/>
    <w:basedOn w:val="1"/>
    <w:locked/>
    <w:uiPriority w:val="99"/>
    <w:pPr>
      <w:widowControl/>
      <w:pBdr>
        <w:top w:val="single" w:color="auto" w:sz="8" w:space="0"/>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44">
    <w:name w:val="xl166"/>
    <w:basedOn w:val="1"/>
    <w:locked/>
    <w:uiPriority w:val="99"/>
    <w:pPr>
      <w:widowControl/>
      <w:pBdr>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45">
    <w:name w:val="xl167"/>
    <w:basedOn w:val="1"/>
    <w:locked/>
    <w:uiPriority w:val="99"/>
    <w:pPr>
      <w:widowControl/>
      <w:pBdr>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46">
    <w:name w:val="xl168"/>
    <w:basedOn w:val="1"/>
    <w:locked/>
    <w:uiPriority w:val="99"/>
    <w:pPr>
      <w:widowControl/>
      <w:pBdr>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47">
    <w:name w:val="xl169"/>
    <w:basedOn w:val="1"/>
    <w:qFormat/>
    <w:locked/>
    <w:uiPriority w:val="99"/>
    <w:pPr>
      <w:widowControl/>
      <w:pBdr>
        <w:left w:val="single" w:color="auto" w:sz="4" w:space="0"/>
        <w:right w:val="single" w:color="auto" w:sz="8" w:space="0"/>
      </w:pBdr>
      <w:shd w:val="clear" w:color="000000" w:fill="FFC000"/>
      <w:spacing w:before="100" w:beforeAutospacing="1" w:after="100" w:afterAutospacing="1"/>
      <w:ind w:firstLine="0" w:firstLineChars="0"/>
      <w:jc w:val="right"/>
    </w:pPr>
    <w:rPr>
      <w:rFonts w:ascii="等线" w:hAnsi="等线" w:eastAsia="等线" w:cs="宋体"/>
      <w:b/>
      <w:bCs/>
      <w:kern w:val="0"/>
      <w:sz w:val="24"/>
    </w:rPr>
  </w:style>
  <w:style w:type="paragraph" w:customStyle="1" w:styleId="348">
    <w:name w:val="xl170"/>
    <w:basedOn w:val="1"/>
    <w:locked/>
    <w:uiPriority w:val="99"/>
    <w:pPr>
      <w:widowControl/>
      <w:pBdr>
        <w:top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49">
    <w:name w:val="xl171"/>
    <w:basedOn w:val="1"/>
    <w:qFormat/>
    <w:locked/>
    <w:uiPriority w:val="99"/>
    <w:pPr>
      <w:widowControl/>
      <w:pBdr>
        <w:top w:val="single" w:color="auto" w:sz="4" w:space="0"/>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50">
    <w:name w:val="xl172"/>
    <w:basedOn w:val="1"/>
    <w:qFormat/>
    <w:locked/>
    <w:uiPriority w:val="99"/>
    <w:pPr>
      <w:widowControl/>
      <w:pBdr>
        <w:top w:val="single" w:color="auto" w:sz="4" w:space="0"/>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51">
    <w:name w:val="xl173"/>
    <w:basedOn w:val="1"/>
    <w:locked/>
    <w:uiPriority w:val="99"/>
    <w:pPr>
      <w:widowControl/>
      <w:pBdr>
        <w:top w:val="single" w:color="auto" w:sz="4" w:space="0"/>
        <w:left w:val="single" w:color="auto" w:sz="4" w:space="0"/>
        <w:right w:val="single" w:color="auto" w:sz="8" w:space="0"/>
      </w:pBdr>
      <w:shd w:val="clear" w:color="000000" w:fill="FFC000"/>
      <w:spacing w:before="100" w:beforeAutospacing="1" w:after="100" w:afterAutospacing="1"/>
      <w:ind w:firstLine="0" w:firstLineChars="0"/>
      <w:jc w:val="right"/>
    </w:pPr>
    <w:rPr>
      <w:rFonts w:ascii="等线" w:hAnsi="等线" w:eastAsia="等线" w:cs="宋体"/>
      <w:b/>
      <w:bCs/>
      <w:kern w:val="0"/>
      <w:sz w:val="24"/>
    </w:rPr>
  </w:style>
  <w:style w:type="paragraph" w:customStyle="1" w:styleId="352">
    <w:name w:val="xl174"/>
    <w:basedOn w:val="1"/>
    <w:qFormat/>
    <w:locked/>
    <w:uiPriority w:val="99"/>
    <w:pPr>
      <w:widowControl/>
      <w:pBdr>
        <w:top w:val="single" w:color="auto" w:sz="8" w:space="0"/>
        <w:left w:val="single" w:color="auto" w:sz="4" w:space="0"/>
        <w:bottom w:val="single" w:color="auto" w:sz="4"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353">
    <w:name w:val="xl175"/>
    <w:basedOn w:val="1"/>
    <w:qFormat/>
    <w:locked/>
    <w:uiPriority w:val="99"/>
    <w:pPr>
      <w:widowControl/>
      <w:pBdr>
        <w:top w:val="single" w:color="auto" w:sz="8" w:space="0"/>
        <w:left w:val="single" w:color="auto" w:sz="4" w:space="0"/>
        <w:bottom w:val="single" w:color="auto" w:sz="4"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354">
    <w:name w:val="xl176"/>
    <w:basedOn w:val="1"/>
    <w:locked/>
    <w:uiPriority w:val="99"/>
    <w:pPr>
      <w:widowControl/>
      <w:pBdr>
        <w:top w:val="single" w:color="auto" w:sz="8" w:space="0"/>
        <w:bottom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55">
    <w:name w:val="xl177"/>
    <w:basedOn w:val="1"/>
    <w:locked/>
    <w:uiPriority w:val="99"/>
    <w:pPr>
      <w:widowControl/>
      <w:pBdr>
        <w:top w:val="single" w:color="auto" w:sz="8" w:space="0"/>
        <w:left w:val="single" w:color="auto" w:sz="4" w:space="0"/>
        <w:bottom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56">
    <w:name w:val="xl178"/>
    <w:basedOn w:val="1"/>
    <w:locked/>
    <w:uiPriority w:val="99"/>
    <w:pPr>
      <w:widowControl/>
      <w:pBdr>
        <w:top w:val="single" w:color="auto" w:sz="8" w:space="0"/>
        <w:left w:val="single" w:color="auto" w:sz="4" w:space="0"/>
        <w:bottom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57">
    <w:name w:val="xl179"/>
    <w:basedOn w:val="1"/>
    <w:qFormat/>
    <w:locked/>
    <w:uiPriority w:val="99"/>
    <w:pPr>
      <w:widowControl/>
      <w:pBdr>
        <w:top w:val="single" w:color="auto" w:sz="8" w:space="0"/>
        <w:left w:val="single" w:color="auto" w:sz="4" w:space="0"/>
        <w:bottom w:val="single" w:color="auto" w:sz="4" w:space="0"/>
        <w:right w:val="single" w:color="auto" w:sz="8" w:space="0"/>
      </w:pBdr>
      <w:shd w:val="clear" w:color="000000" w:fill="FFC000"/>
      <w:spacing w:before="100" w:beforeAutospacing="1" w:after="100" w:afterAutospacing="1"/>
      <w:ind w:firstLine="0" w:firstLineChars="0"/>
      <w:jc w:val="right"/>
    </w:pPr>
    <w:rPr>
      <w:rFonts w:ascii="等线" w:hAnsi="等线" w:eastAsia="等线" w:cs="宋体"/>
      <w:b/>
      <w:bCs/>
      <w:kern w:val="0"/>
      <w:sz w:val="24"/>
    </w:rPr>
  </w:style>
  <w:style w:type="paragraph" w:customStyle="1" w:styleId="358">
    <w:name w:val="xl180"/>
    <w:basedOn w:val="1"/>
    <w:qFormat/>
    <w:locked/>
    <w:uiPriority w:val="99"/>
    <w:pPr>
      <w:widowControl/>
      <w:pBdr>
        <w:top w:val="single" w:color="auto" w:sz="8" w:space="0"/>
        <w:left w:val="single" w:color="auto" w:sz="8" w:space="0"/>
        <w:bottom w:val="single" w:color="auto" w:sz="4" w:space="0"/>
        <w:right w:val="single" w:color="auto" w:sz="8"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59">
    <w:name w:val="xl181"/>
    <w:basedOn w:val="1"/>
    <w:locked/>
    <w:uiPriority w:val="99"/>
    <w:pPr>
      <w:widowControl/>
      <w:pBdr>
        <w:top w:val="single" w:color="auto" w:sz="8"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60">
    <w:name w:val="xl182"/>
    <w:basedOn w:val="1"/>
    <w:locked/>
    <w:uiPriority w:val="99"/>
    <w:pPr>
      <w:widowControl/>
      <w:pBdr>
        <w:top w:val="single" w:color="auto" w:sz="8" w:space="0"/>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61">
    <w:name w:val="xl183"/>
    <w:basedOn w:val="1"/>
    <w:locked/>
    <w:uiPriority w:val="99"/>
    <w:pPr>
      <w:widowControl/>
      <w:pBdr>
        <w:top w:val="single" w:color="auto" w:sz="8" w:space="0"/>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62">
    <w:name w:val="xl184"/>
    <w:basedOn w:val="1"/>
    <w:locked/>
    <w:uiPriority w:val="99"/>
    <w:pPr>
      <w:widowControl/>
      <w:pBdr>
        <w:left w:val="single" w:color="auto" w:sz="8" w:space="0"/>
        <w:bottom w:val="single" w:color="auto" w:sz="4" w:space="0"/>
        <w:right w:val="single" w:color="auto" w:sz="8"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63">
    <w:name w:val="xl185"/>
    <w:basedOn w:val="1"/>
    <w:qFormat/>
    <w:locked/>
    <w:uiPriority w:val="99"/>
    <w:pPr>
      <w:widowControl/>
      <w:pBdr>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64">
    <w:name w:val="xl186"/>
    <w:basedOn w:val="1"/>
    <w:qFormat/>
    <w:locked/>
    <w:uiPriority w:val="99"/>
    <w:pPr>
      <w:widowControl/>
      <w:pBdr>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65">
    <w:name w:val="xl187"/>
    <w:basedOn w:val="1"/>
    <w:qFormat/>
    <w:locked/>
    <w:uiPriority w:val="99"/>
    <w:pPr>
      <w:widowControl/>
      <w:pBdr>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66">
    <w:name w:val="xl188"/>
    <w:basedOn w:val="1"/>
    <w:qFormat/>
    <w:locked/>
    <w:uiPriority w:val="99"/>
    <w:pPr>
      <w:widowControl/>
      <w:pBdr>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67">
    <w:name w:val="xl189"/>
    <w:basedOn w:val="1"/>
    <w:locked/>
    <w:uiPriority w:val="99"/>
    <w:pPr>
      <w:widowControl/>
      <w:pBdr>
        <w:top w:val="single" w:color="auto" w:sz="4" w:space="0"/>
        <w:left w:val="single" w:color="auto" w:sz="8" w:space="0"/>
        <w:bottom w:val="single" w:color="auto" w:sz="4" w:space="0"/>
        <w:right w:val="single" w:color="auto" w:sz="8"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68">
    <w:name w:val="xl190"/>
    <w:basedOn w:val="1"/>
    <w:qFormat/>
    <w:locked/>
    <w:uiPriority w:val="99"/>
    <w:pPr>
      <w:widowControl/>
      <w:pBdr>
        <w:top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69">
    <w:name w:val="xl191"/>
    <w:basedOn w:val="1"/>
    <w:qFormat/>
    <w:locked/>
    <w:uiPriority w:val="99"/>
    <w:pPr>
      <w:widowControl/>
      <w:pBdr>
        <w:top w:val="single" w:color="auto" w:sz="4" w:space="0"/>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70">
    <w:name w:val="xl192"/>
    <w:basedOn w:val="1"/>
    <w:qFormat/>
    <w:locked/>
    <w:uiPriority w:val="99"/>
    <w:pPr>
      <w:widowControl/>
      <w:pBdr>
        <w:top w:val="single" w:color="auto" w:sz="4" w:space="0"/>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71">
    <w:name w:val="xl193"/>
    <w:basedOn w:val="1"/>
    <w:qFormat/>
    <w:locked/>
    <w:uiPriority w:val="99"/>
    <w:pPr>
      <w:widowControl/>
      <w:pBdr>
        <w:top w:val="single" w:color="auto" w:sz="8" w:space="0"/>
        <w:left w:val="single" w:color="auto" w:sz="8" w:space="0"/>
        <w:bottom w:val="single" w:color="auto" w:sz="4"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372">
    <w:name w:val="xl194"/>
    <w:basedOn w:val="1"/>
    <w:locked/>
    <w:uiPriority w:val="99"/>
    <w:pPr>
      <w:widowControl/>
      <w:pBdr>
        <w:top w:val="single" w:color="auto" w:sz="4" w:space="0"/>
        <w:left w:val="single" w:color="auto" w:sz="8" w:space="0"/>
        <w:bottom w:val="single" w:color="auto" w:sz="8"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373">
    <w:name w:val="xl195"/>
    <w:basedOn w:val="1"/>
    <w:qFormat/>
    <w:locked/>
    <w:uiPriority w:val="99"/>
    <w:pPr>
      <w:widowControl/>
      <w:pBdr>
        <w:top w:val="single" w:color="auto" w:sz="8" w:space="0"/>
        <w:bottom w:val="single" w:color="auto" w:sz="4"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374">
    <w:name w:val="xl196"/>
    <w:basedOn w:val="1"/>
    <w:locked/>
    <w:uiPriority w:val="99"/>
    <w:pPr>
      <w:widowControl/>
      <w:pBdr>
        <w:top w:val="single" w:color="auto" w:sz="8" w:space="0"/>
        <w:bottom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75">
    <w:name w:val="xl197"/>
    <w:basedOn w:val="1"/>
    <w:qFormat/>
    <w:locked/>
    <w:uiPriority w:val="99"/>
    <w:pPr>
      <w:widowControl/>
      <w:pBdr>
        <w:top w:val="single" w:color="auto" w:sz="4" w:space="0"/>
        <w:bottom w:val="single" w:color="auto" w:sz="4" w:space="0"/>
        <w:right w:val="single" w:color="auto" w:sz="8" w:space="0"/>
      </w:pBdr>
      <w:spacing w:before="100" w:beforeAutospacing="1" w:after="100" w:afterAutospacing="1"/>
      <w:ind w:firstLine="0" w:firstLineChars="0"/>
    </w:pPr>
    <w:rPr>
      <w:rFonts w:ascii="等线" w:hAnsi="等线" w:eastAsia="等线" w:cs="宋体"/>
      <w:kern w:val="0"/>
      <w:sz w:val="24"/>
    </w:rPr>
  </w:style>
  <w:style w:type="paragraph" w:customStyle="1" w:styleId="376">
    <w:name w:val="xl198"/>
    <w:basedOn w:val="1"/>
    <w:qFormat/>
    <w:locked/>
    <w:uiPriority w:val="99"/>
    <w:pPr>
      <w:widowControl/>
      <w:pBdr>
        <w:top w:val="single" w:color="auto" w:sz="4" w:space="0"/>
        <w:bottom w:val="single" w:color="auto" w:sz="8" w:space="0"/>
        <w:right w:val="single" w:color="auto" w:sz="8" w:space="0"/>
      </w:pBdr>
      <w:spacing w:before="100" w:beforeAutospacing="1" w:after="100" w:afterAutospacing="1"/>
      <w:ind w:firstLine="0" w:firstLineChars="0"/>
    </w:pPr>
    <w:rPr>
      <w:rFonts w:ascii="等线" w:hAnsi="等线" w:eastAsia="等线" w:cs="宋体"/>
      <w:kern w:val="0"/>
      <w:sz w:val="24"/>
    </w:rPr>
  </w:style>
  <w:style w:type="paragraph" w:customStyle="1" w:styleId="377">
    <w:name w:val="xl199"/>
    <w:basedOn w:val="1"/>
    <w:locked/>
    <w:uiPriority w:val="99"/>
    <w:pPr>
      <w:widowControl/>
      <w:pBdr>
        <w:top w:val="single" w:color="auto" w:sz="8" w:space="0"/>
        <w:bottom w:val="single" w:color="auto" w:sz="4" w:space="0"/>
        <w:right w:val="single" w:color="auto" w:sz="8" w:space="0"/>
      </w:pBdr>
      <w:shd w:val="clear" w:color="000000" w:fill="FFC000"/>
      <w:spacing w:before="100" w:beforeAutospacing="1" w:after="100" w:afterAutospacing="1"/>
      <w:ind w:firstLine="0" w:firstLineChars="0"/>
    </w:pPr>
    <w:rPr>
      <w:rFonts w:ascii="等线" w:hAnsi="等线" w:eastAsia="等线" w:cs="宋体"/>
      <w:kern w:val="0"/>
      <w:sz w:val="24"/>
    </w:rPr>
  </w:style>
  <w:style w:type="paragraph" w:customStyle="1" w:styleId="378">
    <w:name w:val="xl200"/>
    <w:basedOn w:val="1"/>
    <w:qFormat/>
    <w:locked/>
    <w:uiPriority w:val="99"/>
    <w:pPr>
      <w:widowControl/>
      <w:pBdr>
        <w:top w:val="single" w:color="auto" w:sz="8" w:space="0"/>
        <w:left w:val="single" w:color="auto" w:sz="4" w:space="0"/>
        <w:bottom w:val="single" w:color="auto" w:sz="8" w:space="0"/>
        <w:right w:val="single" w:color="auto" w:sz="8" w:space="0"/>
      </w:pBdr>
      <w:spacing w:before="100" w:beforeAutospacing="1" w:after="100" w:afterAutospacing="1"/>
      <w:ind w:firstLine="0" w:firstLineChars="0"/>
      <w:jc w:val="right"/>
    </w:pPr>
    <w:rPr>
      <w:rFonts w:ascii="等线" w:hAnsi="等线" w:eastAsia="等线" w:cs="宋体"/>
      <w:kern w:val="0"/>
      <w:sz w:val="24"/>
    </w:rPr>
  </w:style>
  <w:style w:type="paragraph" w:customStyle="1" w:styleId="379">
    <w:name w:val="xl201"/>
    <w:basedOn w:val="1"/>
    <w:locked/>
    <w:uiPriority w:val="99"/>
    <w:pPr>
      <w:widowControl/>
      <w:pBdr>
        <w:top w:val="single" w:color="auto" w:sz="8" w:space="0"/>
        <w:left w:val="single" w:color="auto" w:sz="8"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80">
    <w:name w:val="xl202"/>
    <w:basedOn w:val="1"/>
    <w:locked/>
    <w:uiPriority w:val="99"/>
    <w:pPr>
      <w:widowControl/>
      <w:pBdr>
        <w:top w:val="single" w:color="auto" w:sz="8" w:space="0"/>
        <w:left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81">
    <w:name w:val="xl203"/>
    <w:basedOn w:val="1"/>
    <w:qFormat/>
    <w:locked/>
    <w:uiPriority w:val="99"/>
    <w:pPr>
      <w:widowControl/>
      <w:pBdr>
        <w:top w:val="single" w:color="auto" w:sz="8" w:space="0"/>
        <w:left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82">
    <w:name w:val="xl204"/>
    <w:basedOn w:val="1"/>
    <w:locked/>
    <w:uiPriority w:val="99"/>
    <w:pPr>
      <w:widowControl/>
      <w:pBdr>
        <w:top w:val="single" w:color="auto" w:sz="8" w:space="0"/>
        <w:left w:val="single" w:color="auto" w:sz="4" w:space="0"/>
        <w:bottom w:val="single" w:color="auto" w:sz="4" w:space="0"/>
        <w:right w:val="single" w:color="auto" w:sz="4" w:space="0"/>
      </w:pBdr>
      <w:spacing w:before="100" w:beforeAutospacing="1" w:after="100" w:afterAutospacing="1"/>
      <w:ind w:firstLine="0" w:firstLineChars="0"/>
      <w:jc w:val="right"/>
    </w:pPr>
    <w:rPr>
      <w:rFonts w:ascii="等线" w:hAnsi="等线" w:eastAsia="等线" w:cs="宋体"/>
      <w:kern w:val="0"/>
      <w:sz w:val="24"/>
    </w:rPr>
  </w:style>
  <w:style w:type="paragraph" w:customStyle="1" w:styleId="383">
    <w:name w:val="xl205"/>
    <w:basedOn w:val="1"/>
    <w:locked/>
    <w:uiPriority w:val="99"/>
    <w:pPr>
      <w:widowControl/>
      <w:pBdr>
        <w:top w:val="single" w:color="auto" w:sz="8" w:space="0"/>
        <w:left w:val="single" w:color="auto" w:sz="8" w:space="0"/>
        <w:bottom w:val="single" w:color="auto" w:sz="8"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84">
    <w:name w:val="xl206"/>
    <w:basedOn w:val="1"/>
    <w:qFormat/>
    <w:locked/>
    <w:uiPriority w:val="99"/>
    <w:pPr>
      <w:widowControl/>
      <w:pBdr>
        <w:top w:val="single" w:color="auto" w:sz="8" w:space="0"/>
        <w:left w:val="single" w:color="auto" w:sz="8" w:space="0"/>
        <w:bottom w:val="single" w:color="auto" w:sz="8" w:space="0"/>
        <w:right w:val="single" w:color="auto" w:sz="8"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85">
    <w:name w:val="xl207"/>
    <w:basedOn w:val="1"/>
    <w:locked/>
    <w:uiPriority w:val="99"/>
    <w:pPr>
      <w:widowControl/>
      <w:pBdr>
        <w:top w:val="single" w:color="auto" w:sz="8" w:space="0"/>
        <w:left w:val="single" w:color="auto" w:sz="4" w:space="0"/>
        <w:bottom w:val="single" w:color="auto" w:sz="8" w:space="0"/>
        <w:right w:val="single" w:color="auto" w:sz="4"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86">
    <w:name w:val="xl208"/>
    <w:basedOn w:val="1"/>
    <w:qFormat/>
    <w:locked/>
    <w:uiPriority w:val="99"/>
    <w:pPr>
      <w:widowControl/>
      <w:pBdr>
        <w:top w:val="single" w:color="auto" w:sz="4" w:space="0"/>
        <w:left w:val="single" w:color="auto" w:sz="8" w:space="0"/>
        <w:bottom w:val="single" w:color="auto" w:sz="4" w:space="0"/>
        <w:right w:val="single" w:color="auto" w:sz="8" w:space="0"/>
      </w:pBdr>
      <w:shd w:val="clear" w:color="000000" w:fill="FFC000"/>
      <w:spacing w:before="100" w:beforeAutospacing="1" w:after="100" w:afterAutospacing="1"/>
      <w:ind w:firstLine="0" w:firstLineChars="0"/>
    </w:pPr>
    <w:rPr>
      <w:rFonts w:ascii="等线" w:hAnsi="等线" w:eastAsia="等线" w:cs="宋体"/>
      <w:b/>
      <w:bCs/>
      <w:kern w:val="0"/>
      <w:sz w:val="24"/>
    </w:rPr>
  </w:style>
  <w:style w:type="paragraph" w:customStyle="1" w:styleId="387">
    <w:name w:val="xl209"/>
    <w:basedOn w:val="1"/>
    <w:locked/>
    <w:uiPriority w:val="99"/>
    <w:pPr>
      <w:widowControl/>
      <w:pBdr>
        <w:left w:val="single" w:color="auto" w:sz="8" w:space="0"/>
      </w:pBdr>
      <w:spacing w:before="100" w:beforeAutospacing="1" w:after="100" w:afterAutospacing="1"/>
      <w:ind w:firstLine="0" w:firstLineChars="0"/>
    </w:pPr>
    <w:rPr>
      <w:rFonts w:ascii="等线" w:hAnsi="等线" w:eastAsia="等线" w:cs="宋体"/>
      <w:kern w:val="0"/>
      <w:sz w:val="24"/>
    </w:rPr>
  </w:style>
  <w:style w:type="paragraph" w:customStyle="1" w:styleId="388">
    <w:name w:val="xl210"/>
    <w:basedOn w:val="1"/>
    <w:locked/>
    <w:uiPriority w:val="99"/>
    <w:pPr>
      <w:widowControl/>
      <w:pBdr>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89">
    <w:name w:val="xl211"/>
    <w:basedOn w:val="1"/>
    <w:locked/>
    <w:uiPriority w:val="99"/>
    <w:pPr>
      <w:widowControl/>
      <w:pBdr>
        <w:left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90">
    <w:name w:val="xl212"/>
    <w:basedOn w:val="1"/>
    <w:locked/>
    <w:uiPriority w:val="99"/>
    <w:pPr>
      <w:widowControl/>
      <w:pBdr>
        <w:left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91">
    <w:name w:val="xl213"/>
    <w:basedOn w:val="1"/>
    <w:locked/>
    <w:uiPriority w:val="99"/>
    <w:pPr>
      <w:widowControl/>
      <w:pBdr>
        <w:top w:val="single" w:color="auto" w:sz="4" w:space="0"/>
        <w:left w:val="single" w:color="auto" w:sz="4" w:space="0"/>
        <w:bottom w:val="single" w:color="auto" w:sz="8"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392">
    <w:name w:val="xl214"/>
    <w:basedOn w:val="1"/>
    <w:locked/>
    <w:uiPriority w:val="99"/>
    <w:pPr>
      <w:widowControl/>
      <w:pBdr>
        <w:left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93">
    <w:name w:val="xl215"/>
    <w:basedOn w:val="1"/>
    <w:locked/>
    <w:uiPriority w:val="99"/>
    <w:pPr>
      <w:widowControl/>
      <w:pBdr>
        <w:left w:val="single" w:color="auto" w:sz="4" w:space="0"/>
        <w:right w:val="single" w:color="auto" w:sz="4" w:space="0"/>
      </w:pBdr>
      <w:shd w:val="clear" w:color="000000" w:fill="D9D9D9"/>
      <w:spacing w:before="100" w:beforeAutospacing="1" w:after="100" w:afterAutospacing="1"/>
      <w:ind w:firstLine="0" w:firstLineChars="0"/>
    </w:pPr>
    <w:rPr>
      <w:rFonts w:ascii="等线" w:hAnsi="等线" w:eastAsia="等线" w:cs="宋体"/>
      <w:b/>
      <w:bCs/>
      <w:kern w:val="0"/>
      <w:sz w:val="24"/>
    </w:rPr>
  </w:style>
  <w:style w:type="paragraph" w:customStyle="1" w:styleId="394">
    <w:name w:val="xl216"/>
    <w:basedOn w:val="1"/>
    <w:locked/>
    <w:uiPriority w:val="99"/>
    <w:pPr>
      <w:widowControl/>
      <w:pBdr>
        <w:top w:val="single" w:color="auto" w:sz="8" w:space="0"/>
        <w:left w:val="single" w:color="auto" w:sz="8" w:space="0"/>
        <w:bottom w:val="single" w:color="auto" w:sz="8"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395">
    <w:name w:val="xl217"/>
    <w:basedOn w:val="1"/>
    <w:locked/>
    <w:uiPriority w:val="99"/>
    <w:pPr>
      <w:widowControl/>
      <w:pBdr>
        <w:top w:val="single" w:color="auto" w:sz="8" w:space="0"/>
        <w:left w:val="single" w:color="auto" w:sz="4" w:space="0"/>
        <w:bottom w:val="single" w:color="auto" w:sz="8"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396">
    <w:name w:val="xl218"/>
    <w:basedOn w:val="1"/>
    <w:qFormat/>
    <w:locked/>
    <w:uiPriority w:val="99"/>
    <w:pPr>
      <w:widowControl/>
      <w:pBdr>
        <w:top w:val="single" w:color="auto" w:sz="8" w:space="0"/>
        <w:left w:val="single" w:color="auto" w:sz="4" w:space="0"/>
        <w:bottom w:val="single" w:color="auto" w:sz="8"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397">
    <w:name w:val="xl219"/>
    <w:basedOn w:val="1"/>
    <w:locked/>
    <w:uiPriority w:val="99"/>
    <w:pPr>
      <w:widowControl/>
      <w:pBdr>
        <w:top w:val="single" w:color="auto" w:sz="8" w:space="0"/>
        <w:right w:val="single" w:color="auto" w:sz="4" w:space="0"/>
      </w:pBdr>
      <w:shd w:val="clear" w:color="000000" w:fill="FFC000"/>
      <w:spacing w:before="100" w:beforeAutospacing="1" w:after="100" w:afterAutospacing="1"/>
      <w:ind w:firstLine="0" w:firstLineChars="0"/>
    </w:pPr>
    <w:rPr>
      <w:rFonts w:ascii="等线" w:hAnsi="等线" w:eastAsia="等线" w:cs="宋体"/>
      <w:kern w:val="0"/>
      <w:sz w:val="24"/>
    </w:rPr>
  </w:style>
  <w:style w:type="paragraph" w:customStyle="1" w:styleId="398">
    <w:name w:val="xl220"/>
    <w:basedOn w:val="1"/>
    <w:locked/>
    <w:uiPriority w:val="99"/>
    <w:pPr>
      <w:widowControl/>
      <w:pBdr>
        <w:top w:val="single" w:color="auto" w:sz="8" w:space="0"/>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kern w:val="0"/>
      <w:sz w:val="24"/>
    </w:rPr>
  </w:style>
  <w:style w:type="paragraph" w:customStyle="1" w:styleId="399">
    <w:name w:val="xl221"/>
    <w:basedOn w:val="1"/>
    <w:locked/>
    <w:uiPriority w:val="99"/>
    <w:pPr>
      <w:widowControl/>
      <w:pBdr>
        <w:top w:val="single" w:color="auto" w:sz="8" w:space="0"/>
        <w:left w:val="single" w:color="auto" w:sz="4" w:space="0"/>
        <w:right w:val="single" w:color="auto" w:sz="4" w:space="0"/>
      </w:pBdr>
      <w:shd w:val="clear" w:color="000000" w:fill="FFC000"/>
      <w:spacing w:before="100" w:beforeAutospacing="1" w:after="100" w:afterAutospacing="1"/>
      <w:ind w:firstLine="0" w:firstLineChars="0"/>
    </w:pPr>
    <w:rPr>
      <w:rFonts w:ascii="等线" w:hAnsi="等线" w:eastAsia="等线" w:cs="宋体"/>
      <w:kern w:val="0"/>
      <w:sz w:val="24"/>
    </w:rPr>
  </w:style>
  <w:style w:type="paragraph" w:customStyle="1" w:styleId="400">
    <w:name w:val="xl222"/>
    <w:basedOn w:val="1"/>
    <w:qFormat/>
    <w:locked/>
    <w:uiPriority w:val="99"/>
    <w:pPr>
      <w:widowControl/>
      <w:pBdr>
        <w:top w:val="single" w:color="auto" w:sz="8" w:space="0"/>
        <w:left w:val="single" w:color="auto" w:sz="4" w:space="0"/>
        <w:right w:val="single" w:color="auto" w:sz="8" w:space="0"/>
      </w:pBdr>
      <w:shd w:val="clear" w:color="000000" w:fill="FFC000"/>
      <w:spacing w:before="100" w:beforeAutospacing="1" w:after="100" w:afterAutospacing="1"/>
      <w:ind w:firstLine="0" w:firstLineChars="0"/>
      <w:jc w:val="right"/>
    </w:pPr>
    <w:rPr>
      <w:rFonts w:ascii="等线" w:hAnsi="等线" w:eastAsia="等线" w:cs="宋体"/>
      <w:kern w:val="0"/>
      <w:sz w:val="24"/>
    </w:rPr>
  </w:style>
  <w:style w:type="paragraph" w:customStyle="1" w:styleId="401">
    <w:name w:val="xl223"/>
    <w:basedOn w:val="1"/>
    <w:qFormat/>
    <w:locked/>
    <w:uiPriority w:val="99"/>
    <w:pPr>
      <w:widowControl/>
      <w:pBdr>
        <w:top w:val="single" w:color="auto" w:sz="8" w:space="0"/>
        <w:left w:val="single" w:color="auto" w:sz="8" w:space="0"/>
        <w:bottom w:val="single" w:color="auto" w:sz="4" w:space="0"/>
        <w:right w:val="single" w:color="auto" w:sz="4" w:space="0"/>
      </w:pBdr>
      <w:spacing w:before="100" w:beforeAutospacing="1" w:after="100" w:afterAutospacing="1"/>
      <w:ind w:firstLine="0" w:firstLineChars="0"/>
    </w:pPr>
    <w:rPr>
      <w:rFonts w:ascii="等线" w:hAnsi="等线" w:eastAsia="等线" w:cs="宋体"/>
      <w:kern w:val="0"/>
      <w:sz w:val="24"/>
    </w:rPr>
  </w:style>
  <w:style w:type="paragraph" w:customStyle="1" w:styleId="402">
    <w:name w:val="xl224"/>
    <w:basedOn w:val="1"/>
    <w:qFormat/>
    <w:locked/>
    <w:uiPriority w:val="99"/>
    <w:pPr>
      <w:widowControl/>
      <w:pBdr>
        <w:top w:val="single" w:color="auto" w:sz="8" w:space="0"/>
        <w:left w:val="single" w:color="auto" w:sz="8" w:space="0"/>
        <w:bottom w:val="single" w:color="auto" w:sz="4" w:space="0"/>
        <w:right w:val="single" w:color="auto" w:sz="4" w:space="0"/>
      </w:pBdr>
      <w:shd w:val="clear" w:color="000000" w:fill="DDEBF7"/>
      <w:spacing w:before="100" w:beforeAutospacing="1" w:after="100" w:afterAutospacing="1"/>
      <w:ind w:firstLine="0" w:firstLineChars="0"/>
      <w:jc w:val="center"/>
    </w:pPr>
    <w:rPr>
      <w:rFonts w:ascii="等线" w:hAnsi="等线" w:eastAsia="等线" w:cs="宋体"/>
      <w:b/>
      <w:bCs/>
      <w:kern w:val="0"/>
      <w:sz w:val="24"/>
    </w:rPr>
  </w:style>
  <w:style w:type="paragraph" w:customStyle="1" w:styleId="403">
    <w:name w:val="xl225"/>
    <w:basedOn w:val="1"/>
    <w:qFormat/>
    <w:locked/>
    <w:uiPriority w:val="99"/>
    <w:pPr>
      <w:widowControl/>
      <w:pBdr>
        <w:top w:val="single" w:color="auto" w:sz="8" w:space="0"/>
        <w:left w:val="single" w:color="auto" w:sz="4" w:space="0"/>
        <w:bottom w:val="single" w:color="auto" w:sz="4" w:space="0"/>
        <w:right w:val="single" w:color="auto" w:sz="4" w:space="0"/>
      </w:pBdr>
      <w:shd w:val="clear" w:color="000000" w:fill="DDEBF7"/>
      <w:spacing w:before="100" w:beforeAutospacing="1" w:after="100" w:afterAutospacing="1"/>
      <w:ind w:firstLine="0" w:firstLineChars="0"/>
      <w:jc w:val="center"/>
    </w:pPr>
    <w:rPr>
      <w:rFonts w:ascii="等线" w:hAnsi="等线" w:eastAsia="等线" w:cs="宋体"/>
      <w:b/>
      <w:bCs/>
      <w:kern w:val="0"/>
      <w:sz w:val="24"/>
    </w:rPr>
  </w:style>
  <w:style w:type="paragraph" w:customStyle="1" w:styleId="404">
    <w:name w:val="xl226"/>
    <w:basedOn w:val="1"/>
    <w:qFormat/>
    <w:locked/>
    <w:uiPriority w:val="99"/>
    <w:pPr>
      <w:widowControl/>
      <w:pBdr>
        <w:top w:val="single" w:color="auto" w:sz="8" w:space="0"/>
        <w:left w:val="single" w:color="auto" w:sz="4" w:space="0"/>
        <w:bottom w:val="single" w:color="auto" w:sz="4" w:space="0"/>
        <w:right w:val="single" w:color="auto" w:sz="8" w:space="0"/>
      </w:pBdr>
      <w:shd w:val="clear" w:color="000000" w:fill="DDEBF7"/>
      <w:spacing w:before="100" w:beforeAutospacing="1" w:after="100" w:afterAutospacing="1"/>
      <w:ind w:firstLine="0" w:firstLineChars="0"/>
      <w:jc w:val="center"/>
    </w:pPr>
    <w:rPr>
      <w:rFonts w:ascii="等线" w:hAnsi="等线" w:eastAsia="等线" w:cs="宋体"/>
      <w:b/>
      <w:bCs/>
      <w:kern w:val="0"/>
      <w:sz w:val="24"/>
    </w:rPr>
  </w:style>
  <w:style w:type="paragraph" w:customStyle="1" w:styleId="405">
    <w:name w:val="1 图表题注字号"/>
    <w:qFormat/>
    <w:uiPriority w:val="99"/>
    <w:pPr>
      <w:jc w:val="center"/>
    </w:pPr>
    <w:rPr>
      <w:rFonts w:ascii="宋体" w:hAnsi="宋体" w:eastAsia="宋体" w:cs="Times New Roman"/>
      <w:kern w:val="2"/>
      <w:szCs w:val="22"/>
      <w:lang w:val="en-US" w:eastAsia="zh-CN" w:bidi="ar-SA"/>
    </w:rPr>
  </w:style>
  <w:style w:type="paragraph" w:customStyle="1" w:styleId="406">
    <w:name w:val="2正文设置"/>
    <w:basedOn w:val="1"/>
    <w:qFormat/>
    <w:uiPriority w:val="99"/>
    <w:pPr>
      <w:spacing w:line="360" w:lineRule="auto"/>
      <w:ind w:firstLine="480" w:firstLineChars="0"/>
      <w:jc w:val="both"/>
    </w:pPr>
    <w:rPr>
      <w:kern w:val="0"/>
      <w:sz w:val="24"/>
      <w:szCs w:val="22"/>
    </w:rPr>
  </w:style>
  <w:style w:type="paragraph" w:customStyle="1" w:styleId="407">
    <w:name w:val="1正文"/>
    <w:uiPriority w:val="99"/>
    <w:pPr>
      <w:spacing w:line="360" w:lineRule="auto"/>
      <w:ind w:firstLine="200" w:firstLineChars="200"/>
    </w:pPr>
    <w:rPr>
      <w:rFonts w:ascii="Times New Roman" w:hAnsi="Times New Roman" w:eastAsia="宋体" w:cstheme="minorBidi"/>
      <w:kern w:val="2"/>
      <w:sz w:val="24"/>
      <w:szCs w:val="24"/>
      <w:lang w:val="en-US" w:eastAsia="zh-CN" w:bidi="ar-SA"/>
    </w:rPr>
  </w:style>
  <w:style w:type="paragraph" w:customStyle="1" w:styleId="408">
    <w:name w:val="?"/>
    <w:basedOn w:val="1"/>
    <w:next w:val="1"/>
    <w:uiPriority w:val="39"/>
    <w:pPr>
      <w:ind w:left="3360" w:leftChars="1600" w:firstLine="0" w:firstLineChars="0"/>
      <w:jc w:val="both"/>
    </w:pPr>
    <w:rPr>
      <w:rFonts w:ascii="等线" w:hAnsi="等线" w:eastAsia="等线"/>
      <w:sz w:val="21"/>
      <w:szCs w:val="22"/>
    </w:rPr>
  </w:style>
  <w:style w:type="character" w:customStyle="1" w:styleId="409">
    <w:name w:val="未处理的提及3"/>
    <w:qFormat/>
    <w:uiPriority w:val="99"/>
    <w:rPr>
      <w:color w:val="605E5C"/>
      <w:shd w:val="clear" w:color="auto" w:fill="E1DFDD"/>
    </w:rPr>
  </w:style>
  <w:style w:type="paragraph" w:customStyle="1" w:styleId="410">
    <w:name w:val="my_正文"/>
    <w:basedOn w:val="1"/>
    <w:link w:val="411"/>
    <w:qFormat/>
    <w:uiPriority w:val="0"/>
    <w:pPr>
      <w:snapToGrid w:val="0"/>
      <w:spacing w:line="360" w:lineRule="auto"/>
      <w:jc w:val="both"/>
    </w:pPr>
    <w:rPr>
      <w:rFonts w:ascii="等线" w:hAnsi="等线"/>
      <w:sz w:val="24"/>
      <w:szCs w:val="22"/>
    </w:rPr>
  </w:style>
  <w:style w:type="character" w:customStyle="1" w:styleId="411">
    <w:name w:val="my_正文 字符"/>
    <w:link w:val="410"/>
    <w:qFormat/>
    <w:uiPriority w:val="0"/>
    <w:rPr>
      <w:rFonts w:ascii="等线" w:hAnsi="等线"/>
      <w:kern w:val="2"/>
      <w:sz w:val="24"/>
      <w:szCs w:val="22"/>
    </w:rPr>
  </w:style>
  <w:style w:type="character" w:customStyle="1" w:styleId="412">
    <w:name w:val="my_正文 Char"/>
    <w:uiPriority w:val="0"/>
  </w:style>
  <w:style w:type="paragraph" w:customStyle="1" w:styleId="413">
    <w:name w:val="my_标题 1"/>
    <w:basedOn w:val="3"/>
    <w:uiPriority w:val="99"/>
    <w:pPr>
      <w:pageBreakBefore/>
      <w:widowControl/>
      <w:numPr>
        <w:ilvl w:val="3"/>
        <w:numId w:val="17"/>
      </w:numPr>
      <w:tabs>
        <w:tab w:val="center" w:pos="480"/>
        <w:tab w:val="clear" w:pos="1080"/>
      </w:tabs>
      <w:snapToGrid w:val="0"/>
      <w:spacing w:before="100" w:beforeAutospacing="1" w:after="100" w:afterAutospacing="1" w:line="480" w:lineRule="auto"/>
      <w:jc w:val="center"/>
    </w:pPr>
    <w:rPr>
      <w:rFonts w:ascii="仿宋" w:hAnsi="仿宋"/>
      <w:b w:val="0"/>
      <w:sz w:val="48"/>
      <w:szCs w:val="28"/>
    </w:rPr>
  </w:style>
  <w:style w:type="paragraph" w:customStyle="1" w:styleId="414">
    <w:name w:val="my_标题 2"/>
    <w:basedOn w:val="4"/>
    <w:qFormat/>
    <w:uiPriority w:val="99"/>
    <w:pPr>
      <w:widowControl/>
      <w:numPr>
        <w:ilvl w:val="4"/>
        <w:numId w:val="17"/>
      </w:numPr>
      <w:tabs>
        <w:tab w:val="left" w:pos="360"/>
        <w:tab w:val="left" w:pos="480"/>
        <w:tab w:val="left" w:pos="644"/>
        <w:tab w:val="clear" w:pos="851"/>
      </w:tabs>
      <w:snapToGrid w:val="0"/>
      <w:spacing w:before="240" w:after="240" w:line="400" w:lineRule="exact"/>
    </w:pPr>
    <w:rPr>
      <w:rFonts w:ascii="仿宋_GB2312" w:hAnsi="仿宋" w:eastAsia="华文楷体"/>
      <w:b w:val="0"/>
      <w:kern w:val="44"/>
      <w:lang w:bidi="en-US"/>
    </w:rPr>
  </w:style>
  <w:style w:type="paragraph" w:customStyle="1" w:styleId="415">
    <w:name w:val="my_标题 3"/>
    <w:basedOn w:val="5"/>
    <w:qFormat/>
    <w:uiPriority w:val="99"/>
    <w:pPr>
      <w:widowControl/>
      <w:numPr>
        <w:ilvl w:val="5"/>
        <w:numId w:val="17"/>
      </w:numPr>
      <w:tabs>
        <w:tab w:val="left" w:pos="360"/>
        <w:tab w:val="left" w:pos="964"/>
        <w:tab w:val="clear" w:pos="1270"/>
      </w:tabs>
      <w:snapToGrid w:val="0"/>
      <w:spacing w:before="120" w:after="120" w:line="400" w:lineRule="exact"/>
      <w:jc w:val="both"/>
    </w:pPr>
    <w:rPr>
      <w:rFonts w:ascii="仿宋" w:hAnsi="黑体" w:eastAsia="仿宋" w:cs="宋体"/>
      <w:b w:val="0"/>
      <w:bCs w:val="0"/>
      <w:kern w:val="44"/>
      <w:sz w:val="24"/>
      <w:szCs w:val="28"/>
    </w:rPr>
  </w:style>
  <w:style w:type="paragraph" w:customStyle="1" w:styleId="416">
    <w:name w:val="my_标题 4"/>
    <w:basedOn w:val="6"/>
    <w:uiPriority w:val="99"/>
    <w:pPr>
      <w:widowControl/>
      <w:numPr>
        <w:ilvl w:val="0"/>
        <w:numId w:val="0"/>
      </w:numPr>
      <w:tabs>
        <w:tab w:val="left" w:pos="360"/>
        <w:tab w:val="left" w:pos="912"/>
        <w:tab w:val="left" w:pos="1080"/>
      </w:tabs>
      <w:snapToGrid w:val="0"/>
      <w:spacing w:before="260" w:after="260" w:line="400" w:lineRule="exact"/>
      <w:jc w:val="both"/>
    </w:pPr>
    <w:rPr>
      <w:rFonts w:ascii="楷体" w:hAnsi="仿宋" w:eastAsia="楷体"/>
      <w:b w:val="0"/>
      <w:kern w:val="44"/>
      <w:sz w:val="24"/>
      <w:szCs w:val="24"/>
    </w:rPr>
  </w:style>
  <w:style w:type="paragraph" w:customStyle="1" w:styleId="417">
    <w:name w:val="my_标题 5"/>
    <w:basedOn w:val="7"/>
    <w:qFormat/>
    <w:uiPriority w:val="99"/>
    <w:pPr>
      <w:widowControl/>
      <w:numPr>
        <w:ilvl w:val="0"/>
        <w:numId w:val="0"/>
      </w:numPr>
      <w:tabs>
        <w:tab w:val="left" w:pos="360"/>
        <w:tab w:val="left" w:pos="851"/>
        <w:tab w:val="left" w:pos="1080"/>
      </w:tabs>
      <w:snapToGrid w:val="0"/>
      <w:spacing w:before="120" w:after="120" w:line="400" w:lineRule="exact"/>
      <w:jc w:val="both"/>
    </w:pPr>
    <w:rPr>
      <w:rFonts w:ascii="仿宋_GB2312" w:hAnsi="仿宋" w:eastAsia="仿宋"/>
      <w:b/>
      <w:kern w:val="44"/>
      <w:sz w:val="24"/>
      <w:szCs w:val="24"/>
    </w:rPr>
  </w:style>
  <w:style w:type="paragraph" w:customStyle="1" w:styleId="418">
    <w:name w:val="my_标题 6"/>
    <w:basedOn w:val="8"/>
    <w:uiPriority w:val="99"/>
    <w:pPr>
      <w:widowControl/>
      <w:numPr>
        <w:ilvl w:val="0"/>
        <w:numId w:val="0"/>
      </w:numPr>
      <w:tabs>
        <w:tab w:val="left" w:pos="360"/>
        <w:tab w:val="left" w:pos="1270"/>
      </w:tabs>
      <w:snapToGrid w:val="0"/>
      <w:spacing w:before="120" w:after="120" w:line="400" w:lineRule="exact"/>
    </w:pPr>
    <w:rPr>
      <w:rFonts w:ascii="仿宋" w:hAnsi="仿宋" w:eastAsia="楷体"/>
      <w:bCs/>
      <w:kern w:val="44"/>
      <w:sz w:val="28"/>
      <w:szCs w:val="28"/>
    </w:rPr>
  </w:style>
  <w:style w:type="paragraph" w:customStyle="1" w:styleId="419">
    <w:name w:val="my_标题 7"/>
    <w:basedOn w:val="9"/>
    <w:qFormat/>
    <w:uiPriority w:val="99"/>
    <w:pPr>
      <w:widowControl/>
      <w:numPr>
        <w:ilvl w:val="0"/>
        <w:numId w:val="0"/>
      </w:numPr>
      <w:tabs>
        <w:tab w:val="left" w:pos="360"/>
        <w:tab w:val="left" w:pos="1440"/>
      </w:tabs>
      <w:snapToGrid w:val="0"/>
      <w:spacing w:before="120" w:after="120" w:line="400" w:lineRule="exact"/>
      <w:jc w:val="both"/>
    </w:pPr>
    <w:rPr>
      <w:rFonts w:ascii="仿宋" w:hAnsi="仿宋" w:eastAsia="黑体"/>
      <w:bCs/>
      <w:kern w:val="44"/>
      <w:sz w:val="28"/>
      <w:szCs w:val="28"/>
    </w:rPr>
  </w:style>
  <w:style w:type="paragraph" w:customStyle="1" w:styleId="420">
    <w:name w:val="my_1图表题  标题 9"/>
    <w:basedOn w:val="1"/>
    <w:next w:val="1"/>
    <w:qFormat/>
    <w:uiPriority w:val="99"/>
    <w:pPr>
      <w:widowControl/>
      <w:snapToGrid w:val="0"/>
      <w:spacing w:before="100" w:beforeAutospacing="1" w:after="100" w:afterAutospacing="1" w:line="360" w:lineRule="auto"/>
      <w:ind w:firstLine="0" w:firstLineChars="0"/>
      <w:jc w:val="center"/>
    </w:pPr>
    <w:rPr>
      <w:color w:val="000000"/>
      <w:kern w:val="0"/>
      <w:sz w:val="21"/>
      <w:szCs w:val="20"/>
    </w:rPr>
  </w:style>
  <w:style w:type="paragraph" w:customStyle="1" w:styleId="421">
    <w:name w:val="my_表格_标题 8"/>
    <w:basedOn w:val="10"/>
    <w:qFormat/>
    <w:uiPriority w:val="99"/>
    <w:pPr>
      <w:widowControl/>
      <w:numPr>
        <w:ilvl w:val="0"/>
        <w:numId w:val="0"/>
      </w:numPr>
      <w:tabs>
        <w:tab w:val="left" w:pos="360"/>
      </w:tabs>
      <w:snapToGrid w:val="0"/>
      <w:spacing w:before="0" w:after="0" w:line="400" w:lineRule="exact"/>
      <w:jc w:val="center"/>
      <w:outlineLvl w:val="9"/>
    </w:pPr>
    <w:rPr>
      <w:rFonts w:ascii="仿宋" w:hAnsi="仿宋" w:eastAsia="宋体"/>
      <w:sz w:val="21"/>
    </w:rPr>
  </w:style>
  <w:style w:type="paragraph" w:customStyle="1" w:styleId="422">
    <w:name w:val="my_1图表题  标题 9(智慧花都-图)"/>
    <w:basedOn w:val="11"/>
    <w:next w:val="1"/>
    <w:qFormat/>
    <w:uiPriority w:val="99"/>
    <w:pPr>
      <w:widowControl/>
      <w:numPr>
        <w:ilvl w:val="0"/>
        <w:numId w:val="0"/>
      </w:numPr>
      <w:snapToGrid w:val="0"/>
      <w:spacing w:before="0" w:after="0" w:line="400" w:lineRule="exact"/>
      <w:ind w:right="280" w:rightChars="100"/>
      <w:jc w:val="center"/>
      <w:outlineLvl w:val="9"/>
    </w:pPr>
    <w:rPr>
      <w:rFonts w:ascii="仿宋_GB2312" w:hAnsi="仿宋" w:eastAsia="楷体"/>
      <w:b/>
      <w:sz w:val="28"/>
    </w:rPr>
  </w:style>
  <w:style w:type="character" w:customStyle="1" w:styleId="423">
    <w:name w:val="0正文 Char"/>
    <w:link w:val="424"/>
    <w:qFormat/>
    <w:locked/>
    <w:uiPriority w:val="0"/>
    <w:rPr>
      <w:kern w:val="2"/>
      <w:sz w:val="24"/>
      <w:szCs w:val="24"/>
      <w:lang w:val="en-GB"/>
    </w:rPr>
  </w:style>
  <w:style w:type="paragraph" w:customStyle="1" w:styleId="424">
    <w:name w:val="0正文"/>
    <w:basedOn w:val="1"/>
    <w:link w:val="423"/>
    <w:qFormat/>
    <w:uiPriority w:val="0"/>
    <w:pPr>
      <w:snapToGrid w:val="0"/>
      <w:spacing w:line="360" w:lineRule="auto"/>
      <w:jc w:val="both"/>
    </w:pPr>
    <w:rPr>
      <w:sz w:val="24"/>
      <w:lang w:val="en-GB"/>
    </w:rPr>
  </w:style>
  <w:style w:type="paragraph" w:customStyle="1" w:styleId="425">
    <w:name w:val="新的正文样式"/>
    <w:basedOn w:val="1"/>
    <w:qFormat/>
    <w:uiPriority w:val="99"/>
    <w:pPr>
      <w:snapToGrid w:val="0"/>
      <w:spacing w:line="360" w:lineRule="auto"/>
      <w:ind w:firstLine="561" w:firstLineChars="0"/>
      <w:jc w:val="both"/>
    </w:pPr>
    <w:rPr>
      <w:rFonts w:ascii="等线" w:hAnsi="等线" w:eastAsia="仿宋"/>
      <w:szCs w:val="28"/>
    </w:rPr>
  </w:style>
  <w:style w:type="character" w:customStyle="1" w:styleId="426">
    <w:name w:val="Hyperlink.0"/>
    <w:qFormat/>
    <w:locked/>
    <w:uiPriority w:val="0"/>
    <w:rPr>
      <w:lang w:val="zh-TW" w:eastAsia="zh-TW"/>
    </w:rPr>
  </w:style>
  <w:style w:type="paragraph" w:customStyle="1" w:styleId="427">
    <w:name w:val="topic-4"/>
    <w:basedOn w:val="1"/>
    <w:next w:val="425"/>
    <w:qFormat/>
    <w:locked/>
    <w:uiPriority w:val="99"/>
    <w:pPr>
      <w:snapToGrid w:val="0"/>
      <w:spacing w:before="156" w:beforeLines="50" w:line="360" w:lineRule="auto"/>
      <w:ind w:firstLine="0" w:firstLineChars="0"/>
      <w:jc w:val="both"/>
      <w:outlineLvl w:val="3"/>
    </w:pPr>
    <w:rPr>
      <w:rFonts w:ascii="等线" w:hAnsi="等线" w:eastAsia="黑体"/>
      <w:szCs w:val="20"/>
    </w:rPr>
  </w:style>
  <w:style w:type="paragraph" w:customStyle="1" w:styleId="428">
    <w:name w:val="图名称样式"/>
    <w:basedOn w:val="1"/>
    <w:qFormat/>
    <w:uiPriority w:val="99"/>
    <w:pPr>
      <w:snapToGrid w:val="0"/>
      <w:spacing w:line="360" w:lineRule="auto"/>
      <w:ind w:firstLine="0" w:firstLineChars="0"/>
      <w:jc w:val="center"/>
    </w:pPr>
    <w:rPr>
      <w:rFonts w:ascii="等线" w:hAnsi="等线" w:eastAsia="仿宋"/>
      <w:sz w:val="24"/>
      <w:szCs w:val="22"/>
    </w:rPr>
  </w:style>
  <w:style w:type="paragraph" w:customStyle="1" w:styleId="429">
    <w:name w:val="图表名称"/>
    <w:qFormat/>
    <w:uiPriority w:val="99"/>
    <w:pPr>
      <w:spacing w:line="360" w:lineRule="auto"/>
      <w:jc w:val="center"/>
    </w:pPr>
    <w:rPr>
      <w:rFonts w:ascii="Times New Roman" w:hAnsi="Times New Roman" w:eastAsia="宋体" w:cs="Times New Roman"/>
      <w:b/>
      <w:color w:val="000000"/>
      <w:kern w:val="2"/>
      <w:sz w:val="21"/>
      <w:szCs w:val="24"/>
      <w:lang w:val="en-US" w:eastAsia="zh-CN" w:bidi="ar-SA"/>
    </w:rPr>
  </w:style>
  <w:style w:type="paragraph" w:customStyle="1" w:styleId="430">
    <w:name w:val="topic-5"/>
    <w:basedOn w:val="1"/>
    <w:next w:val="425"/>
    <w:qFormat/>
    <w:locked/>
    <w:uiPriority w:val="99"/>
    <w:pPr>
      <w:keepLines/>
      <w:widowControl/>
      <w:spacing w:before="60" w:after="60" w:line="360" w:lineRule="auto"/>
      <w:ind w:firstLine="0" w:firstLineChars="0"/>
      <w:outlineLvl w:val="4"/>
    </w:pPr>
    <w:rPr>
      <w:rFonts w:eastAsia="黑体"/>
      <w:bCs/>
      <w:szCs w:val="28"/>
    </w:rPr>
  </w:style>
  <w:style w:type="paragraph" w:customStyle="1" w:styleId="431">
    <w:name w:val="样式1-正文"/>
    <w:basedOn w:val="1"/>
    <w:link w:val="432"/>
    <w:qFormat/>
    <w:locked/>
    <w:uiPriority w:val="0"/>
    <w:pPr>
      <w:widowControl/>
      <w:spacing w:line="360" w:lineRule="auto"/>
    </w:pPr>
    <w:rPr>
      <w:rFonts w:ascii="宋体" w:hAnsi="宋体"/>
      <w:kern w:val="0"/>
      <w:sz w:val="24"/>
      <w:lang w:val="zh-CN"/>
    </w:rPr>
  </w:style>
  <w:style w:type="character" w:customStyle="1" w:styleId="432">
    <w:name w:val="样式1-正文 字符"/>
    <w:link w:val="431"/>
    <w:qFormat/>
    <w:uiPriority w:val="0"/>
    <w:rPr>
      <w:rFonts w:ascii="宋体" w:hAnsi="宋体"/>
      <w:sz w:val="24"/>
      <w:szCs w:val="24"/>
      <w:lang w:val="zh-CN"/>
    </w:rPr>
  </w:style>
  <w:style w:type="paragraph" w:customStyle="1" w:styleId="433">
    <w:name w:val="正文缩进(ALT+Z)"/>
    <w:basedOn w:val="1"/>
    <w:qFormat/>
    <w:uiPriority w:val="99"/>
    <w:pPr>
      <w:widowControl/>
      <w:spacing w:line="360" w:lineRule="auto"/>
    </w:pPr>
    <w:rPr>
      <w:rFonts w:ascii="宋体" w:hAnsi="宋体" w:cs="宋体"/>
      <w:kern w:val="0"/>
      <w:sz w:val="24"/>
    </w:rPr>
  </w:style>
  <w:style w:type="paragraph" w:customStyle="1" w:styleId="434">
    <w:name w:val="QB 正文"/>
    <w:basedOn w:val="1"/>
    <w:qFormat/>
    <w:locked/>
    <w:uiPriority w:val="99"/>
    <w:pPr>
      <w:widowControl/>
      <w:overflowPunct w:val="0"/>
      <w:autoSpaceDE w:val="0"/>
      <w:autoSpaceDN w:val="0"/>
      <w:adjustRightInd w:val="0"/>
      <w:spacing w:line="360" w:lineRule="auto"/>
      <w:ind w:firstLine="480"/>
      <w:textAlignment w:val="baseline"/>
    </w:pPr>
    <w:rPr>
      <w:rFonts w:ascii="宋体" w:hAnsi="宋体" w:cs="宋体"/>
      <w:bCs/>
      <w:kern w:val="0"/>
      <w:sz w:val="24"/>
      <w:szCs w:val="20"/>
    </w:rPr>
  </w:style>
  <w:style w:type="character" w:customStyle="1" w:styleId="435">
    <w:name w:val="纯文本 Char"/>
    <w:basedOn w:val="91"/>
    <w:qFormat/>
    <w:uiPriority w:val="0"/>
    <w:rPr>
      <w:rFonts w:ascii="宋体" w:hAnsi="Courier New" w:eastAsia="宋体" w:cs="Courier New"/>
      <w:szCs w:val="21"/>
    </w:rPr>
  </w:style>
  <w:style w:type="paragraph" w:customStyle="1" w:styleId="436">
    <w:name w:val="_Style 326"/>
    <w:basedOn w:val="1"/>
    <w:next w:val="1"/>
    <w:qFormat/>
    <w:uiPriority w:val="39"/>
    <w:pPr>
      <w:ind w:left="3360" w:leftChars="1600" w:firstLine="0" w:firstLineChars="0"/>
      <w:jc w:val="both"/>
    </w:pPr>
    <w:rPr>
      <w:rFonts w:ascii="等线" w:hAnsi="等线" w:eastAsia="等线"/>
      <w:sz w:val="21"/>
      <w:szCs w:val="22"/>
    </w:rPr>
  </w:style>
  <w:style w:type="paragraph" w:customStyle="1" w:styleId="437">
    <w:name w:val="6 级标题"/>
    <w:basedOn w:val="8"/>
    <w:qFormat/>
    <w:uiPriority w:val="99"/>
    <w:pPr>
      <w:widowControl/>
      <w:numPr>
        <w:ilvl w:val="0"/>
        <w:numId w:val="0"/>
      </w:numPr>
      <w:spacing w:before="0" w:after="0" w:line="360" w:lineRule="auto"/>
    </w:pPr>
    <w:rPr>
      <w:rFonts w:ascii="Times New Roman" w:hAnsi="Times New Roman" w:eastAsia="宋体"/>
      <w14:scene3d>
        <w14:lightRig w14:rig="threePt" w14:dir="t">
          <w14:rot w14:lat="0" w14:lon="0" w14:rev="0"/>
        </w14:lightRig>
      </w14:scene3d>
    </w:rPr>
  </w:style>
  <w:style w:type="paragraph" w:customStyle="1" w:styleId="438">
    <w:name w:val="font7"/>
    <w:basedOn w:val="1"/>
    <w:qFormat/>
    <w:locked/>
    <w:uiPriority w:val="0"/>
    <w:pPr>
      <w:widowControl/>
      <w:spacing w:before="100" w:beforeAutospacing="1" w:after="100" w:afterAutospacing="1"/>
      <w:ind w:firstLine="0" w:firstLineChars="0"/>
    </w:pPr>
    <w:rPr>
      <w:rFonts w:ascii="等线" w:hAnsi="等线" w:eastAsia="等线" w:cs="宋体"/>
      <w:color w:val="000000"/>
      <w:kern w:val="0"/>
      <w:sz w:val="22"/>
      <w:szCs w:val="22"/>
    </w:rPr>
  </w:style>
  <w:style w:type="character" w:customStyle="1" w:styleId="439">
    <w:name w:val="bold1"/>
    <w:qFormat/>
    <w:locked/>
    <w:uiPriority w:val="0"/>
    <w:rPr>
      <w:b/>
      <w:bCs/>
    </w:rPr>
  </w:style>
  <w:style w:type="paragraph" w:customStyle="1" w:styleId="440">
    <w:name w:val="font8"/>
    <w:basedOn w:val="1"/>
    <w:qFormat/>
    <w:locked/>
    <w:uiPriority w:val="0"/>
    <w:pPr>
      <w:widowControl/>
      <w:spacing w:before="100" w:beforeAutospacing="1" w:after="100" w:afterAutospacing="1"/>
      <w:ind w:firstLine="0" w:firstLineChars="0"/>
    </w:pPr>
    <w:rPr>
      <w:kern w:val="0"/>
      <w:sz w:val="20"/>
      <w:szCs w:val="20"/>
    </w:rPr>
  </w:style>
  <w:style w:type="paragraph" w:customStyle="1" w:styleId="441">
    <w:name w:val="正文格式"/>
    <w:link w:val="442"/>
    <w:qFormat/>
    <w:uiPriority w:val="0"/>
    <w:pPr>
      <w:spacing w:line="360" w:lineRule="auto"/>
      <w:ind w:firstLine="200" w:firstLineChars="200"/>
    </w:pPr>
    <w:rPr>
      <w:rFonts w:ascii="Times New Roman" w:hAnsi="Times New Roman" w:eastAsia="宋体" w:cs="Times New Roman"/>
      <w:kern w:val="2"/>
      <w:sz w:val="28"/>
      <w:lang w:val="en-US" w:eastAsia="zh-CN" w:bidi="ar-SA"/>
    </w:rPr>
  </w:style>
  <w:style w:type="character" w:customStyle="1" w:styleId="442">
    <w:name w:val="正文格式 Char"/>
    <w:link w:val="441"/>
    <w:qFormat/>
    <w:uiPriority w:val="0"/>
    <w:rPr>
      <w:kern w:val="2"/>
      <w:sz w:val="28"/>
    </w:rPr>
  </w:style>
  <w:style w:type="paragraph" w:customStyle="1" w:styleId="443">
    <w:name w:val="_Style 3261"/>
    <w:basedOn w:val="1"/>
    <w:next w:val="1"/>
    <w:qFormat/>
    <w:uiPriority w:val="39"/>
    <w:pPr>
      <w:ind w:left="3360" w:leftChars="1600" w:firstLine="0" w:firstLineChars="0"/>
      <w:jc w:val="both"/>
    </w:pPr>
    <w:rPr>
      <w:rFonts w:ascii="等线" w:hAnsi="等线" w:eastAsia="等线"/>
      <w:sz w:val="21"/>
      <w:szCs w:val="22"/>
    </w:rPr>
  </w:style>
  <w:style w:type="character" w:customStyle="1" w:styleId="444">
    <w:name w:val="钦州表格 字符"/>
    <w:basedOn w:val="91"/>
    <w:qFormat/>
    <w:locked/>
    <w:uiPriority w:val="0"/>
    <w:rPr>
      <w:sz w:val="21"/>
    </w:rPr>
  </w:style>
  <w:style w:type="character" w:customStyle="1" w:styleId="445">
    <w:name w:val="标题 3 字符3"/>
    <w:basedOn w:val="91"/>
    <w:qFormat/>
    <w:uiPriority w:val="0"/>
    <w:rPr>
      <w:b/>
      <w:color w:val="000000"/>
      <w:sz w:val="28"/>
      <w:szCs w:val="30"/>
    </w:rPr>
  </w:style>
  <w:style w:type="character" w:customStyle="1" w:styleId="446">
    <w:name w:val="font31"/>
    <w:basedOn w:val="91"/>
    <w:qFormat/>
    <w:locked/>
    <w:uiPriority w:val="0"/>
    <w:rPr>
      <w:rFonts w:hint="eastAsia" w:ascii="宋体" w:hAnsi="宋体" w:eastAsia="宋体" w:cs="宋体"/>
      <w:color w:val="000000"/>
      <w:sz w:val="22"/>
      <w:szCs w:val="22"/>
      <w:u w:val="none"/>
    </w:rPr>
  </w:style>
  <w:style w:type="paragraph" w:customStyle="1" w:styleId="447">
    <w:name w:val="xl63"/>
    <w:basedOn w:val="1"/>
    <w:qFormat/>
    <w:locked/>
    <w:uiPriority w:val="0"/>
    <w:pPr>
      <w:widowControl/>
      <w:spacing w:before="100" w:beforeAutospacing="1" w:after="100" w:afterAutospacing="1"/>
      <w:ind w:firstLine="0" w:firstLineChars="0"/>
      <w:textAlignment w:val="center"/>
    </w:pPr>
    <w:rPr>
      <w:rFonts w:ascii="宋体" w:hAnsi="宋体" w:cs="宋体"/>
      <w:b/>
      <w:bCs/>
      <w:kern w:val="0"/>
      <w:sz w:val="24"/>
    </w:rPr>
  </w:style>
  <w:style w:type="paragraph" w:customStyle="1" w:styleId="448">
    <w:name w:val="xl64"/>
    <w:basedOn w:val="1"/>
    <w:qFormat/>
    <w:locked/>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ind w:firstLine="0" w:firstLineChars="0"/>
      <w:textAlignment w:val="center"/>
    </w:pPr>
    <w:rPr>
      <w:rFonts w:ascii="宋体" w:hAnsi="宋体" w:cs="宋体"/>
      <w:b/>
      <w:bCs/>
      <w:kern w:val="0"/>
      <w:sz w:val="24"/>
    </w:rPr>
  </w:style>
  <w:style w:type="paragraph" w:customStyle="1" w:styleId="449">
    <w:name w:val="文档的正文"/>
    <w:basedOn w:val="1"/>
    <w:link w:val="450"/>
    <w:qFormat/>
    <w:uiPriority w:val="0"/>
    <w:pPr>
      <w:widowControl/>
      <w:spacing w:before="120" w:after="120" w:line="360" w:lineRule="auto"/>
    </w:pPr>
    <w:rPr>
      <w:rFonts w:ascii="微软雅黑" w:hAnsi="微软雅黑" w:eastAsia="微软雅黑" w:cs="Verdana"/>
      <w:szCs w:val="21"/>
    </w:rPr>
  </w:style>
  <w:style w:type="character" w:customStyle="1" w:styleId="450">
    <w:name w:val="文档的正文 Char"/>
    <w:link w:val="449"/>
    <w:qFormat/>
    <w:uiPriority w:val="0"/>
    <w:rPr>
      <w:rFonts w:ascii="微软雅黑" w:hAnsi="微软雅黑" w:eastAsia="微软雅黑" w:cs="Verdana"/>
      <w:kern w:val="2"/>
      <w:sz w:val="28"/>
      <w:szCs w:val="21"/>
    </w:rPr>
  </w:style>
  <w:style w:type="paragraph" w:customStyle="1" w:styleId="451">
    <w:name w:val="1_正文"/>
    <w:qFormat/>
    <w:uiPriority w:val="99"/>
    <w:pPr>
      <w:ind w:firstLine="200"/>
    </w:pPr>
    <w:rPr>
      <w:rFonts w:ascii="Times New Roman" w:hAnsi="Times New Roman" w:eastAsia="宋体" w:cstheme="minorBidi"/>
      <w:kern w:val="2"/>
      <w:sz w:val="24"/>
      <w:szCs w:val="22"/>
      <w:lang w:val="en-US" w:eastAsia="zh-CN" w:bidi="ar-SA"/>
    </w:rPr>
  </w:style>
  <w:style w:type="paragraph" w:customStyle="1" w:styleId="452">
    <w:name w:val="1级正文设置"/>
    <w:basedOn w:val="1"/>
    <w:qFormat/>
    <w:uiPriority w:val="99"/>
    <w:pPr>
      <w:spacing w:line="360" w:lineRule="auto"/>
      <w:ind w:firstLine="482" w:firstLineChars="0"/>
      <w:jc w:val="both"/>
    </w:pPr>
    <w:rPr>
      <w:sz w:val="24"/>
      <w:szCs w:val="22"/>
    </w:rPr>
  </w:style>
  <w:style w:type="paragraph" w:customStyle="1" w:styleId="453">
    <w:name w:val="1-正文"/>
    <w:qFormat/>
    <w:uiPriority w:val="99"/>
    <w:pPr>
      <w:spacing w:line="360" w:lineRule="auto"/>
      <w:ind w:firstLine="482"/>
      <w:jc w:val="both"/>
    </w:pPr>
    <w:rPr>
      <w:rFonts w:ascii="宋体" w:hAnsi="宋体" w:eastAsia="宋体" w:cs="宋体"/>
      <w:sz w:val="24"/>
      <w:szCs w:val="22"/>
      <w:lang w:val="zh-CN" w:eastAsia="zh-CN" w:bidi="ar-SA"/>
    </w:rPr>
  </w:style>
  <w:style w:type="paragraph" w:customStyle="1" w:styleId="454">
    <w:name w:val="正式正文样式"/>
    <w:basedOn w:val="1"/>
    <w:link w:val="455"/>
    <w:qFormat/>
    <w:uiPriority w:val="0"/>
    <w:pPr>
      <w:widowControl/>
      <w:spacing w:line="360" w:lineRule="auto"/>
      <w:ind w:firstLine="480"/>
    </w:pPr>
    <w:rPr>
      <w:rFonts w:cs="Arial" w:asciiTheme="minorEastAsia" w:hAnsiTheme="minorEastAsia"/>
      <w:sz w:val="24"/>
      <w:lang w:eastAsia="en-US"/>
    </w:rPr>
  </w:style>
  <w:style w:type="character" w:customStyle="1" w:styleId="455">
    <w:name w:val="正式正文样式 Char"/>
    <w:basedOn w:val="91"/>
    <w:link w:val="454"/>
    <w:qFormat/>
    <w:uiPriority w:val="0"/>
    <w:rPr>
      <w:rFonts w:cs="Arial" w:asciiTheme="minorEastAsia" w:hAnsiTheme="minorEastAsia"/>
      <w:kern w:val="2"/>
      <w:sz w:val="24"/>
      <w:szCs w:val="24"/>
      <w:lang w:eastAsia="en-US"/>
    </w:rPr>
  </w:style>
  <w:style w:type="character" w:customStyle="1" w:styleId="456">
    <w:name w:val="公式、图 Char"/>
    <w:basedOn w:val="91"/>
    <w:link w:val="457"/>
    <w:qFormat/>
    <w:locked/>
    <w:uiPriority w:val="0"/>
    <w:rPr>
      <w:rFonts w:ascii="Calibri" w:hAnsi="Calibri" w:eastAsia="微软雅黑" w:cs="Calibri"/>
      <w:kern w:val="2"/>
      <w:sz w:val="21"/>
      <w:szCs w:val="22"/>
    </w:rPr>
  </w:style>
  <w:style w:type="paragraph" w:customStyle="1" w:styleId="457">
    <w:name w:val="公式、图"/>
    <w:next w:val="1"/>
    <w:link w:val="456"/>
    <w:qFormat/>
    <w:uiPriority w:val="0"/>
    <w:pPr>
      <w:jc w:val="center"/>
    </w:pPr>
    <w:rPr>
      <w:rFonts w:ascii="Calibri" w:hAnsi="Calibri" w:eastAsia="微软雅黑" w:cs="Calibri"/>
      <w:kern w:val="2"/>
      <w:sz w:val="21"/>
      <w:szCs w:val="22"/>
      <w:lang w:val="en-US" w:eastAsia="zh-CN" w:bidi="ar-SA"/>
    </w:rPr>
  </w:style>
  <w:style w:type="paragraph" w:customStyle="1" w:styleId="458">
    <w:name w:val="图标题"/>
    <w:qFormat/>
    <w:uiPriority w:val="99"/>
    <w:pPr>
      <w:numPr>
        <w:ilvl w:val="0"/>
        <w:numId w:val="18"/>
      </w:numPr>
      <w:spacing w:afterLines="150"/>
      <w:jc w:val="center"/>
    </w:pPr>
    <w:rPr>
      <w:rFonts w:ascii="黑体" w:hAnsi="Calibri" w:eastAsia="黑体" w:cs="仿宋_GB2312"/>
      <w:kern w:val="2"/>
      <w:sz w:val="21"/>
      <w:szCs w:val="21"/>
      <w:lang w:val="en-US" w:eastAsia="zh-CN" w:bidi="ar-SA"/>
    </w:rPr>
  </w:style>
  <w:style w:type="paragraph" w:customStyle="1" w:styleId="459">
    <w:name w:val="Cover1"/>
    <w:basedOn w:val="1"/>
    <w:qFormat/>
    <w:locked/>
    <w:uiPriority w:val="99"/>
    <w:pPr>
      <w:widowControl/>
      <w:topLinePunct/>
      <w:adjustRightInd w:val="0"/>
      <w:snapToGrid w:val="0"/>
      <w:spacing w:before="80" w:after="80"/>
      <w:ind w:firstLine="0" w:firstLineChars="0"/>
    </w:pPr>
    <w:rPr>
      <w:rFonts w:ascii="Arial" w:hAnsi="Arial" w:eastAsia="黑体" w:cs="Arial"/>
      <w:b/>
      <w:bCs/>
      <w:kern w:val="0"/>
      <w:sz w:val="48"/>
      <w:szCs w:val="48"/>
    </w:rPr>
  </w:style>
  <w:style w:type="paragraph" w:customStyle="1" w:styleId="460">
    <w:name w:val="Cover 4"/>
    <w:basedOn w:val="461"/>
    <w:qFormat/>
    <w:locked/>
    <w:uiPriority w:val="99"/>
    <w:pPr>
      <w:spacing w:before="0" w:after="0"/>
      <w:jc w:val="both"/>
    </w:pPr>
    <w:rPr>
      <w:sz w:val="22"/>
      <w:szCs w:val="21"/>
    </w:rPr>
  </w:style>
  <w:style w:type="paragraph" w:customStyle="1" w:styleId="461">
    <w:name w:val="Cover 3"/>
    <w:qFormat/>
    <w:locked/>
    <w:uiPriority w:val="99"/>
    <w:pPr>
      <w:widowControl w:val="0"/>
      <w:spacing w:before="80" w:after="80"/>
    </w:pPr>
    <w:rPr>
      <w:rFonts w:ascii="Arial" w:hAnsi="Arial" w:eastAsia="黑体" w:cs="Arial"/>
      <w:b/>
      <w:bCs/>
      <w:spacing w:val="-4"/>
      <w:kern w:val="2"/>
      <w:sz w:val="30"/>
      <w:szCs w:val="30"/>
      <w:lang w:val="en-US" w:eastAsia="zh-CN" w:bidi="ar-SA"/>
    </w:rPr>
  </w:style>
  <w:style w:type="paragraph" w:customStyle="1" w:styleId="462">
    <w:name w:val="Cover 5"/>
    <w:basedOn w:val="1"/>
    <w:qFormat/>
    <w:locked/>
    <w:uiPriority w:val="99"/>
    <w:pPr>
      <w:topLinePunct/>
      <w:adjustRightInd w:val="0"/>
      <w:snapToGrid w:val="0"/>
      <w:ind w:firstLine="0" w:firstLineChars="0"/>
    </w:pPr>
    <w:rPr>
      <w:rFonts w:cs="Arial"/>
      <w:sz w:val="18"/>
      <w:szCs w:val="18"/>
    </w:rPr>
  </w:style>
  <w:style w:type="paragraph" w:customStyle="1" w:styleId="463">
    <w:name w:val="Figure"/>
    <w:basedOn w:val="1"/>
    <w:next w:val="1"/>
    <w:link w:val="464"/>
    <w:qFormat/>
    <w:locked/>
    <w:uiPriority w:val="0"/>
    <w:pPr>
      <w:widowControl/>
      <w:topLinePunct/>
      <w:adjustRightInd w:val="0"/>
      <w:snapToGrid w:val="0"/>
      <w:spacing w:before="160" w:after="160" w:line="240" w:lineRule="atLeast"/>
      <w:ind w:left="1701" w:firstLine="0" w:firstLineChars="0"/>
    </w:pPr>
    <w:rPr>
      <w:rFonts w:cs="Arial"/>
      <w:sz w:val="21"/>
      <w:szCs w:val="21"/>
    </w:rPr>
  </w:style>
  <w:style w:type="character" w:customStyle="1" w:styleId="464">
    <w:name w:val="Figure Char"/>
    <w:basedOn w:val="91"/>
    <w:link w:val="463"/>
    <w:qFormat/>
    <w:uiPriority w:val="0"/>
    <w:rPr>
      <w:rFonts w:cs="Arial"/>
      <w:kern w:val="2"/>
      <w:sz w:val="21"/>
      <w:szCs w:val="21"/>
    </w:rPr>
  </w:style>
  <w:style w:type="paragraph" w:customStyle="1" w:styleId="465">
    <w:name w:val="Figure Description"/>
    <w:next w:val="463"/>
    <w:link w:val="466"/>
    <w:qFormat/>
    <w:locked/>
    <w:uiPriority w:val="0"/>
    <w:pPr>
      <w:keepNext/>
      <w:adjustRightInd w:val="0"/>
      <w:snapToGrid w:val="0"/>
      <w:spacing w:before="320" w:after="80" w:line="240" w:lineRule="atLeast"/>
      <w:ind w:left="3118"/>
      <w:outlineLvl w:val="7"/>
    </w:pPr>
    <w:rPr>
      <w:rFonts w:ascii="Times New Roman" w:hAnsi="Times New Roman" w:eastAsia="黑体" w:cs="Arial"/>
      <w:spacing w:val="-4"/>
      <w:kern w:val="2"/>
      <w:sz w:val="21"/>
      <w:szCs w:val="21"/>
      <w:lang w:val="en-US" w:eastAsia="zh-CN" w:bidi="ar-SA"/>
    </w:rPr>
  </w:style>
  <w:style w:type="character" w:customStyle="1" w:styleId="466">
    <w:name w:val="Figure Description Char"/>
    <w:basedOn w:val="91"/>
    <w:link w:val="465"/>
    <w:qFormat/>
    <w:uiPriority w:val="0"/>
    <w:rPr>
      <w:rFonts w:eastAsia="黑体" w:cs="Arial"/>
      <w:spacing w:val="-4"/>
      <w:kern w:val="2"/>
      <w:sz w:val="21"/>
      <w:szCs w:val="21"/>
    </w:rPr>
  </w:style>
  <w:style w:type="paragraph" w:customStyle="1" w:styleId="467">
    <w:name w:val="Figure Text"/>
    <w:qFormat/>
    <w:locked/>
    <w:uiPriority w:val="99"/>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468">
    <w:name w:val="Heading Left"/>
    <w:basedOn w:val="1"/>
    <w:qFormat/>
    <w:locked/>
    <w:uiPriority w:val="99"/>
    <w:pPr>
      <w:widowControl/>
      <w:topLinePunct/>
      <w:adjustRightInd w:val="0"/>
      <w:snapToGrid w:val="0"/>
      <w:spacing w:line="240" w:lineRule="atLeast"/>
      <w:ind w:firstLine="0" w:firstLineChars="0"/>
    </w:pPr>
    <w:rPr>
      <w:rFonts w:cs="Arial"/>
      <w:sz w:val="20"/>
      <w:szCs w:val="20"/>
    </w:rPr>
  </w:style>
  <w:style w:type="paragraph" w:customStyle="1" w:styleId="469">
    <w:name w:val="Heading Right"/>
    <w:basedOn w:val="1"/>
    <w:qFormat/>
    <w:locked/>
    <w:uiPriority w:val="99"/>
    <w:pPr>
      <w:widowControl/>
      <w:topLinePunct/>
      <w:adjustRightInd w:val="0"/>
      <w:snapToGrid w:val="0"/>
      <w:spacing w:line="240" w:lineRule="atLeast"/>
      <w:ind w:firstLine="0" w:firstLineChars="0"/>
      <w:jc w:val="right"/>
    </w:pPr>
    <w:rPr>
      <w:rFonts w:cs="Arial"/>
      <w:sz w:val="20"/>
      <w:szCs w:val="20"/>
    </w:rPr>
  </w:style>
  <w:style w:type="paragraph" w:customStyle="1" w:styleId="470">
    <w:name w:val="Heading1 No Number"/>
    <w:basedOn w:val="3"/>
    <w:next w:val="1"/>
    <w:qFormat/>
    <w:locked/>
    <w:uiPriority w:val="99"/>
    <w:pPr>
      <w:keepLines w:val="0"/>
      <w:pageBreakBefore/>
      <w:widowControl/>
      <w:numPr>
        <w:numId w:val="0"/>
      </w:numPr>
      <w:pBdr>
        <w:bottom w:val="single" w:color="auto" w:sz="12" w:space="1"/>
      </w:pBdr>
      <w:topLinePunct/>
      <w:adjustRightInd w:val="0"/>
      <w:snapToGrid w:val="0"/>
      <w:spacing w:before="1600" w:after="800" w:line="240" w:lineRule="atLeast"/>
      <w:jc w:val="right"/>
      <w:outlineLvl w:val="9"/>
    </w:pPr>
    <w:rPr>
      <w:rFonts w:ascii="Book Antiqua" w:hAnsi="Book Antiqua" w:cs="Book Antiqua"/>
      <w:kern w:val="2"/>
      <w:sz w:val="44"/>
    </w:rPr>
  </w:style>
  <w:style w:type="paragraph" w:customStyle="1" w:styleId="471">
    <w:name w:val="Heading2 No Number"/>
    <w:basedOn w:val="4"/>
    <w:next w:val="1"/>
    <w:qFormat/>
    <w:locked/>
    <w:uiPriority w:val="99"/>
    <w:pPr>
      <w:widowControl/>
      <w:numPr>
        <w:ilvl w:val="0"/>
        <w:numId w:val="0"/>
      </w:numPr>
      <w:topLinePunct/>
      <w:adjustRightInd w:val="0"/>
      <w:snapToGrid w:val="0"/>
      <w:spacing w:before="600" w:after="160" w:line="240" w:lineRule="atLeast"/>
    </w:pPr>
    <w:rPr>
      <w:rFonts w:ascii="Book Antiqua" w:hAnsi="Book Antiqua" w:cs="Book Antiqua"/>
      <w:b w:val="0"/>
      <w:kern w:val="0"/>
      <w:sz w:val="36"/>
      <w:szCs w:val="36"/>
      <w:lang w:eastAsia="en-US"/>
    </w:rPr>
  </w:style>
  <w:style w:type="paragraph" w:customStyle="1" w:styleId="472">
    <w:name w:val="Heading3 No Number"/>
    <w:basedOn w:val="5"/>
    <w:next w:val="1"/>
    <w:qFormat/>
    <w:locked/>
    <w:uiPriority w:val="99"/>
    <w:pPr>
      <w:widowControl/>
      <w:numPr>
        <w:ilvl w:val="0"/>
        <w:numId w:val="0"/>
      </w:numPr>
      <w:topLinePunct/>
      <w:adjustRightInd w:val="0"/>
      <w:snapToGrid w:val="0"/>
      <w:spacing w:before="200" w:after="160" w:line="240" w:lineRule="atLeast"/>
    </w:pPr>
    <w:rPr>
      <w:rFonts w:ascii="Book Antiqua" w:hAnsi="Book Antiqua" w:eastAsia="黑体" w:cs="Book Antiqua"/>
      <w:bCs w:val="0"/>
      <w:kern w:val="0"/>
      <w:sz w:val="32"/>
    </w:rPr>
  </w:style>
  <w:style w:type="paragraph" w:customStyle="1" w:styleId="473">
    <w:name w:val="About This Chapter"/>
    <w:basedOn w:val="471"/>
    <w:next w:val="1"/>
    <w:qFormat/>
    <w:locked/>
    <w:uiPriority w:val="99"/>
    <w:pPr>
      <w:spacing w:after="560"/>
    </w:pPr>
  </w:style>
  <w:style w:type="paragraph" w:customStyle="1" w:styleId="474">
    <w:name w:val="Item List"/>
    <w:link w:val="475"/>
    <w:qFormat/>
    <w:locked/>
    <w:uiPriority w:val="99"/>
    <w:pPr>
      <w:numPr>
        <w:ilvl w:val="0"/>
        <w:numId w:val="19"/>
      </w:numPr>
      <w:adjustRightInd w:val="0"/>
      <w:snapToGrid w:val="0"/>
      <w:spacing w:before="80" w:after="80" w:line="240" w:lineRule="atLeast"/>
    </w:pPr>
    <w:rPr>
      <w:rFonts w:ascii="Times New Roman" w:hAnsi="Times New Roman" w:eastAsia="宋体" w:cs="Arial"/>
      <w:kern w:val="2"/>
      <w:sz w:val="21"/>
      <w:szCs w:val="21"/>
      <w:lang w:val="en-US" w:eastAsia="zh-CN" w:bidi="ar-SA"/>
    </w:rPr>
  </w:style>
  <w:style w:type="character" w:customStyle="1" w:styleId="475">
    <w:name w:val="Item List Char"/>
    <w:basedOn w:val="91"/>
    <w:link w:val="474"/>
    <w:qFormat/>
    <w:uiPriority w:val="99"/>
    <w:rPr>
      <w:rFonts w:cs="Arial"/>
      <w:kern w:val="2"/>
      <w:sz w:val="21"/>
      <w:szCs w:val="21"/>
    </w:rPr>
  </w:style>
  <w:style w:type="paragraph" w:customStyle="1" w:styleId="476">
    <w:name w:val="Item List in Table"/>
    <w:basedOn w:val="1"/>
    <w:qFormat/>
    <w:locked/>
    <w:uiPriority w:val="99"/>
    <w:pPr>
      <w:numPr>
        <w:ilvl w:val="0"/>
        <w:numId w:val="20"/>
      </w:numPr>
      <w:topLinePunct/>
      <w:adjustRightInd w:val="0"/>
      <w:snapToGrid w:val="0"/>
      <w:spacing w:before="80" w:after="80" w:line="240" w:lineRule="atLeast"/>
      <w:ind w:firstLine="0" w:firstLineChars="0"/>
    </w:pPr>
    <w:rPr>
      <w:rFonts w:cs="Arial"/>
      <w:kern w:val="0"/>
      <w:sz w:val="21"/>
      <w:szCs w:val="21"/>
    </w:rPr>
  </w:style>
  <w:style w:type="paragraph" w:customStyle="1" w:styleId="477">
    <w:name w:val="Item List Text"/>
    <w:link w:val="478"/>
    <w:qFormat/>
    <w:locked/>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character" w:customStyle="1" w:styleId="478">
    <w:name w:val="Item List Text Char"/>
    <w:basedOn w:val="91"/>
    <w:link w:val="477"/>
    <w:qFormat/>
    <w:locked/>
    <w:uiPriority w:val="0"/>
    <w:rPr>
      <w:kern w:val="2"/>
      <w:sz w:val="21"/>
      <w:szCs w:val="21"/>
    </w:rPr>
  </w:style>
  <w:style w:type="paragraph" w:customStyle="1" w:styleId="479">
    <w:name w:val="CAUTION Heading"/>
    <w:basedOn w:val="1"/>
    <w:qFormat/>
    <w:locked/>
    <w:uiPriority w:val="99"/>
    <w:pPr>
      <w:keepNext/>
      <w:widowControl/>
      <w:pBdr>
        <w:top w:val="single" w:color="auto" w:sz="12" w:space="4"/>
      </w:pBdr>
      <w:topLinePunct/>
      <w:adjustRightInd w:val="0"/>
      <w:snapToGrid w:val="0"/>
      <w:spacing w:before="80" w:after="80" w:line="240" w:lineRule="atLeast"/>
      <w:ind w:left="1701" w:firstLine="0" w:firstLineChars="0"/>
    </w:pPr>
    <w:rPr>
      <w:rFonts w:ascii="Book Antiqua" w:hAnsi="Book Antiqua" w:eastAsia="黑体" w:cs="Arial"/>
      <w:bCs/>
      <w:kern w:val="0"/>
      <w:position w:val="-6"/>
      <w:sz w:val="21"/>
      <w:szCs w:val="21"/>
    </w:rPr>
  </w:style>
  <w:style w:type="paragraph" w:customStyle="1" w:styleId="480">
    <w:name w:val="Notes Heading in Table"/>
    <w:next w:val="481"/>
    <w:qFormat/>
    <w:locked/>
    <w:uiPriority w:val="99"/>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481">
    <w:name w:val="Notes Text in Table"/>
    <w:qFormat/>
    <w:locked/>
    <w:uiPriority w:val="99"/>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482">
    <w:name w:val="CAUTION Text"/>
    <w:basedOn w:val="1"/>
    <w:qFormat/>
    <w:locked/>
    <w:uiPriority w:val="99"/>
    <w:pPr>
      <w:keepLines/>
      <w:widowControl/>
      <w:pBdr>
        <w:bottom w:val="single" w:color="auto" w:sz="12" w:space="4"/>
      </w:pBdr>
      <w:topLinePunct/>
      <w:adjustRightInd w:val="0"/>
      <w:snapToGrid w:val="0"/>
      <w:spacing w:before="80" w:after="80" w:line="240" w:lineRule="atLeast"/>
      <w:ind w:left="1701" w:firstLine="0" w:firstLineChars="0"/>
    </w:pPr>
    <w:rPr>
      <w:rFonts w:eastAsia="楷体_GB2312" w:cs="Arial"/>
      <w:iCs/>
      <w:sz w:val="21"/>
      <w:szCs w:val="21"/>
    </w:rPr>
  </w:style>
  <w:style w:type="paragraph" w:customStyle="1" w:styleId="483">
    <w:name w:val="CAUTION Text List"/>
    <w:basedOn w:val="482"/>
    <w:qFormat/>
    <w:locked/>
    <w:uiPriority w:val="99"/>
    <w:pPr>
      <w:keepNext/>
      <w:numPr>
        <w:ilvl w:val="0"/>
        <w:numId w:val="21"/>
      </w:numPr>
    </w:pPr>
  </w:style>
  <w:style w:type="paragraph" w:customStyle="1" w:styleId="484">
    <w:name w:val="Step"/>
    <w:basedOn w:val="1"/>
    <w:qFormat/>
    <w:locked/>
    <w:uiPriority w:val="99"/>
    <w:pPr>
      <w:widowControl/>
      <w:tabs>
        <w:tab w:val="left" w:pos="3118"/>
      </w:tabs>
      <w:topLinePunct/>
      <w:adjustRightInd w:val="0"/>
      <w:snapToGrid w:val="0"/>
      <w:spacing w:before="160" w:after="160" w:line="240" w:lineRule="atLeast"/>
      <w:ind w:left="3118" w:hanging="159" w:firstLineChars="0"/>
      <w:outlineLvl w:val="5"/>
    </w:pPr>
    <w:rPr>
      <w:rFonts w:cs="Arial"/>
      <w:snapToGrid w:val="0"/>
      <w:kern w:val="0"/>
      <w:sz w:val="21"/>
      <w:szCs w:val="21"/>
    </w:rPr>
  </w:style>
  <w:style w:type="paragraph" w:customStyle="1" w:styleId="485">
    <w:name w:val="Sub Item List"/>
    <w:basedOn w:val="1"/>
    <w:qFormat/>
    <w:locked/>
    <w:uiPriority w:val="99"/>
    <w:pPr>
      <w:widowControl/>
      <w:numPr>
        <w:ilvl w:val="0"/>
        <w:numId w:val="22"/>
      </w:numPr>
      <w:topLinePunct/>
      <w:adjustRightInd w:val="0"/>
      <w:snapToGrid w:val="0"/>
      <w:spacing w:before="80" w:after="80" w:line="240" w:lineRule="atLeast"/>
      <w:ind w:firstLine="0" w:firstLineChars="0"/>
    </w:pPr>
    <w:rPr>
      <w:rFonts w:cs="Arial"/>
      <w:sz w:val="21"/>
      <w:szCs w:val="21"/>
    </w:rPr>
  </w:style>
  <w:style w:type="paragraph" w:customStyle="1" w:styleId="486">
    <w:name w:val="Sub Item List Text"/>
    <w:qFormat/>
    <w:locked/>
    <w:uiPriority w:val="99"/>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paragraph" w:customStyle="1" w:styleId="487">
    <w:name w:val="Table Description"/>
    <w:basedOn w:val="1"/>
    <w:next w:val="1"/>
    <w:link w:val="488"/>
    <w:qFormat/>
    <w:locked/>
    <w:uiPriority w:val="0"/>
    <w:pPr>
      <w:keepNext/>
      <w:widowControl/>
      <w:topLinePunct/>
      <w:adjustRightInd w:val="0"/>
      <w:snapToGrid w:val="0"/>
      <w:spacing w:before="320" w:after="80" w:line="240" w:lineRule="atLeast"/>
      <w:ind w:left="3097" w:firstLine="0" w:firstLineChars="0"/>
      <w:outlineLvl w:val="7"/>
    </w:pPr>
    <w:rPr>
      <w:rFonts w:cs="Arial"/>
      <w:spacing w:val="-4"/>
      <w:sz w:val="21"/>
      <w:szCs w:val="21"/>
    </w:rPr>
  </w:style>
  <w:style w:type="character" w:customStyle="1" w:styleId="488">
    <w:name w:val="Table Description Char"/>
    <w:basedOn w:val="91"/>
    <w:link w:val="487"/>
    <w:qFormat/>
    <w:uiPriority w:val="0"/>
    <w:rPr>
      <w:rFonts w:cs="Arial"/>
      <w:spacing w:val="-4"/>
      <w:kern w:val="2"/>
      <w:sz w:val="21"/>
      <w:szCs w:val="21"/>
    </w:rPr>
  </w:style>
  <w:style w:type="paragraph" w:customStyle="1" w:styleId="489">
    <w:name w:val="Table Note"/>
    <w:basedOn w:val="1"/>
    <w:qFormat/>
    <w:locked/>
    <w:uiPriority w:val="99"/>
    <w:pPr>
      <w:keepLines/>
      <w:widowControl/>
      <w:topLinePunct/>
      <w:adjustRightInd w:val="0"/>
      <w:snapToGrid w:val="0"/>
      <w:spacing w:before="80" w:after="80" w:line="240" w:lineRule="atLeast"/>
      <w:ind w:left="805" w:leftChars="805" w:firstLine="0" w:firstLineChars="0"/>
    </w:pPr>
    <w:rPr>
      <w:rFonts w:cs="Arial"/>
      <w:color w:val="000000"/>
      <w:kern w:val="0"/>
      <w:sz w:val="18"/>
      <w:szCs w:val="18"/>
    </w:rPr>
  </w:style>
  <w:style w:type="paragraph" w:customStyle="1" w:styleId="490">
    <w:name w:val="Terminal Display"/>
    <w:qFormat/>
    <w:locked/>
    <w:uiPriority w:val="99"/>
    <w:pPr>
      <w:adjustRightInd w:val="0"/>
      <w:snapToGrid w:val="0"/>
      <w:spacing w:line="240" w:lineRule="atLeast"/>
      <w:ind w:left="1701"/>
    </w:pPr>
    <w:rPr>
      <w:rFonts w:ascii="Courier New" w:hAnsi="Courier New" w:eastAsia="宋体" w:cs="Courier New"/>
      <w:snapToGrid w:val="0"/>
      <w:sz w:val="16"/>
      <w:szCs w:val="16"/>
      <w:lang w:val="en-US" w:eastAsia="zh-CN" w:bidi="ar-SA"/>
    </w:rPr>
  </w:style>
  <w:style w:type="paragraph" w:customStyle="1" w:styleId="491">
    <w:name w:val="Terminal Display in Table"/>
    <w:qFormat/>
    <w:locked/>
    <w:uiPriority w:val="99"/>
    <w:pPr>
      <w:widowControl w:val="0"/>
      <w:adjustRightInd w:val="0"/>
      <w:snapToGrid w:val="0"/>
      <w:spacing w:before="80" w:after="80" w:line="240" w:lineRule="atLeast"/>
    </w:pPr>
    <w:rPr>
      <w:rFonts w:ascii="Courier New" w:hAnsi="Courier New" w:eastAsia="宋体" w:cs="Courier New"/>
      <w:snapToGrid w:val="0"/>
      <w:sz w:val="16"/>
      <w:szCs w:val="16"/>
      <w:lang w:val="en-US" w:eastAsia="zh-CN" w:bidi="ar-SA"/>
    </w:rPr>
  </w:style>
  <w:style w:type="paragraph" w:customStyle="1" w:styleId="492">
    <w:name w:val="Table Heading"/>
    <w:basedOn w:val="1"/>
    <w:link w:val="493"/>
    <w:qFormat/>
    <w:locked/>
    <w:uiPriority w:val="0"/>
    <w:pPr>
      <w:keepNext/>
      <w:topLinePunct/>
      <w:adjustRightInd w:val="0"/>
      <w:snapToGrid w:val="0"/>
      <w:spacing w:before="80" w:after="80" w:line="240" w:lineRule="atLeast"/>
      <w:ind w:firstLine="0" w:firstLineChars="0"/>
    </w:pPr>
    <w:rPr>
      <w:rFonts w:ascii="Book Antiqua" w:hAnsi="Book Antiqua" w:eastAsia="黑体" w:cs="Book Antiqua"/>
      <w:bCs/>
      <w:snapToGrid w:val="0"/>
      <w:kern w:val="0"/>
      <w:sz w:val="21"/>
      <w:szCs w:val="21"/>
    </w:rPr>
  </w:style>
  <w:style w:type="character" w:customStyle="1" w:styleId="493">
    <w:name w:val="Table Heading Char"/>
    <w:basedOn w:val="91"/>
    <w:link w:val="492"/>
    <w:qFormat/>
    <w:uiPriority w:val="0"/>
    <w:rPr>
      <w:rFonts w:ascii="Book Antiqua" w:hAnsi="Book Antiqua" w:eastAsia="黑体" w:cs="Book Antiqua"/>
      <w:bCs/>
      <w:snapToGrid w:val="0"/>
      <w:sz w:val="21"/>
      <w:szCs w:val="21"/>
    </w:rPr>
  </w:style>
  <w:style w:type="paragraph" w:customStyle="1" w:styleId="494">
    <w:name w:val="Table Text"/>
    <w:basedOn w:val="1"/>
    <w:link w:val="495"/>
    <w:qFormat/>
    <w:locked/>
    <w:uiPriority w:val="0"/>
    <w:pPr>
      <w:topLinePunct/>
      <w:adjustRightInd w:val="0"/>
      <w:snapToGrid w:val="0"/>
      <w:spacing w:before="80" w:after="80" w:line="240" w:lineRule="atLeast"/>
      <w:ind w:firstLine="0" w:firstLineChars="0"/>
    </w:pPr>
    <w:rPr>
      <w:rFonts w:cs="Arial"/>
      <w:snapToGrid w:val="0"/>
      <w:kern w:val="0"/>
      <w:sz w:val="21"/>
      <w:szCs w:val="21"/>
    </w:rPr>
  </w:style>
  <w:style w:type="character" w:customStyle="1" w:styleId="495">
    <w:name w:val="Table Text Char"/>
    <w:basedOn w:val="91"/>
    <w:link w:val="494"/>
    <w:qFormat/>
    <w:uiPriority w:val="0"/>
    <w:rPr>
      <w:rFonts w:cs="Arial"/>
      <w:snapToGrid w:val="0"/>
      <w:sz w:val="21"/>
      <w:szCs w:val="21"/>
    </w:rPr>
  </w:style>
  <w:style w:type="paragraph" w:customStyle="1" w:styleId="496">
    <w:name w:val="Heading Middle"/>
    <w:qFormat/>
    <w:locked/>
    <w:uiPriority w:val="99"/>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497">
    <w:name w:val="Contents"/>
    <w:basedOn w:val="470"/>
    <w:qFormat/>
    <w:locked/>
    <w:uiPriority w:val="99"/>
  </w:style>
  <w:style w:type="paragraph" w:customStyle="1" w:styleId="498">
    <w:name w:val="Item Step in Table"/>
    <w:qFormat/>
    <w:locked/>
    <w:uiPriority w:val="99"/>
    <w:pPr>
      <w:numPr>
        <w:ilvl w:val="0"/>
        <w:numId w:val="23"/>
      </w:numPr>
      <w:topLinePunct/>
      <w:spacing w:before="40" w:after="40"/>
    </w:pPr>
    <w:rPr>
      <w:rFonts w:ascii="Times New Roman" w:hAnsi="Times New Roman" w:eastAsia="宋体" w:cs="Arial"/>
      <w:sz w:val="22"/>
      <w:szCs w:val="22"/>
      <w:lang w:val="en-US" w:eastAsia="zh-CN" w:bidi="ar-SA"/>
    </w:rPr>
  </w:style>
  <w:style w:type="paragraph" w:customStyle="1" w:styleId="499">
    <w:name w:val="End"/>
    <w:basedOn w:val="1"/>
    <w:qFormat/>
    <w:locked/>
    <w:uiPriority w:val="99"/>
    <w:pPr>
      <w:widowControl/>
      <w:topLinePunct/>
      <w:adjustRightInd w:val="0"/>
      <w:snapToGrid w:val="0"/>
      <w:spacing w:before="160" w:after="400" w:line="240" w:lineRule="atLeast"/>
      <w:ind w:left="1701" w:firstLine="0" w:firstLineChars="0"/>
    </w:pPr>
    <w:rPr>
      <w:rFonts w:cs="Arial"/>
      <w:b/>
      <w:sz w:val="21"/>
      <w:szCs w:val="21"/>
    </w:rPr>
  </w:style>
  <w:style w:type="paragraph" w:customStyle="1" w:styleId="500">
    <w:name w:val="样式1"/>
    <w:basedOn w:val="499"/>
    <w:link w:val="501"/>
    <w:qFormat/>
    <w:locked/>
    <w:uiPriority w:val="0"/>
    <w:rPr>
      <w:b w:val="0"/>
    </w:rPr>
  </w:style>
  <w:style w:type="character" w:customStyle="1" w:styleId="501">
    <w:name w:val="样式1 Char"/>
    <w:link w:val="500"/>
    <w:qFormat/>
    <w:uiPriority w:val="0"/>
    <w:rPr>
      <w:rFonts w:cs="Arial"/>
      <w:kern w:val="2"/>
      <w:sz w:val="21"/>
      <w:szCs w:val="21"/>
    </w:rPr>
  </w:style>
  <w:style w:type="paragraph" w:customStyle="1" w:styleId="502">
    <w:name w:val="Notes Text List in Table"/>
    <w:qFormat/>
    <w:locked/>
    <w:uiPriority w:val="99"/>
    <w:pPr>
      <w:numPr>
        <w:ilvl w:val="0"/>
        <w:numId w:val="24"/>
      </w:numPr>
      <w:spacing w:before="40" w:after="80" w:line="200" w:lineRule="atLeast"/>
      <w:jc w:val="both"/>
    </w:pPr>
    <w:rPr>
      <w:rFonts w:ascii="Times New Roman" w:hAnsi="Times New Roman" w:eastAsia="楷体_GB2312" w:cs="楷体_GB2312"/>
      <w:sz w:val="18"/>
      <w:szCs w:val="18"/>
      <w:lang w:val="en-US" w:eastAsia="zh-CN" w:bidi="ar-SA"/>
    </w:rPr>
  </w:style>
  <w:style w:type="paragraph" w:customStyle="1" w:styleId="503">
    <w:name w:val="Notes Heading"/>
    <w:basedOn w:val="479"/>
    <w:link w:val="504"/>
    <w:qFormat/>
    <w:locked/>
    <w:uiPriority w:val="0"/>
    <w:pPr>
      <w:pBdr>
        <w:top w:val="none" w:color="auto" w:sz="0" w:space="0"/>
      </w:pBdr>
      <w:spacing w:after="40"/>
    </w:pPr>
    <w:rPr>
      <w:kern w:val="2"/>
      <w:sz w:val="18"/>
      <w:szCs w:val="18"/>
    </w:rPr>
  </w:style>
  <w:style w:type="character" w:customStyle="1" w:styleId="504">
    <w:name w:val="Notes Heading Char"/>
    <w:basedOn w:val="91"/>
    <w:link w:val="503"/>
    <w:qFormat/>
    <w:uiPriority w:val="0"/>
    <w:rPr>
      <w:rFonts w:ascii="Book Antiqua" w:hAnsi="Book Antiqua" w:eastAsia="黑体" w:cs="Arial"/>
      <w:bCs/>
      <w:kern w:val="2"/>
      <w:position w:val="-6"/>
      <w:sz w:val="18"/>
      <w:szCs w:val="18"/>
    </w:rPr>
  </w:style>
  <w:style w:type="paragraph" w:customStyle="1" w:styleId="505">
    <w:name w:val="Notes Text"/>
    <w:basedOn w:val="482"/>
    <w:link w:val="506"/>
    <w:qFormat/>
    <w:locked/>
    <w:uiPriority w:val="0"/>
    <w:pPr>
      <w:pBdr>
        <w:bottom w:val="none" w:color="auto" w:sz="0" w:space="0"/>
      </w:pBdr>
      <w:spacing w:before="40" w:line="200" w:lineRule="atLeast"/>
      <w:ind w:left="2075"/>
    </w:pPr>
    <w:rPr>
      <w:sz w:val="18"/>
      <w:szCs w:val="18"/>
    </w:rPr>
  </w:style>
  <w:style w:type="character" w:customStyle="1" w:styleId="506">
    <w:name w:val="Notes Text Char"/>
    <w:basedOn w:val="91"/>
    <w:link w:val="505"/>
    <w:qFormat/>
    <w:uiPriority w:val="0"/>
    <w:rPr>
      <w:rFonts w:eastAsia="楷体_GB2312" w:cs="Arial"/>
      <w:iCs/>
      <w:kern w:val="2"/>
      <w:sz w:val="18"/>
      <w:szCs w:val="18"/>
    </w:rPr>
  </w:style>
  <w:style w:type="paragraph" w:customStyle="1" w:styleId="507">
    <w:name w:val="Notes Text List"/>
    <w:basedOn w:val="483"/>
    <w:qFormat/>
    <w:locked/>
    <w:uiPriority w:val="99"/>
    <w:pPr>
      <w:numPr>
        <w:numId w:val="25"/>
      </w:numPr>
      <w:pBdr>
        <w:bottom w:val="none" w:color="auto" w:sz="0" w:space="0"/>
      </w:pBdr>
      <w:tabs>
        <w:tab w:val="left" w:pos="2359"/>
      </w:tabs>
      <w:spacing w:before="40" w:line="200" w:lineRule="atLeast"/>
    </w:pPr>
    <w:rPr>
      <w:sz w:val="18"/>
      <w:szCs w:val="18"/>
    </w:rPr>
  </w:style>
  <w:style w:type="paragraph" w:customStyle="1" w:styleId="508">
    <w:name w:val="Block Label in Appendix"/>
    <w:basedOn w:val="7"/>
    <w:next w:val="1"/>
    <w:qFormat/>
    <w:locked/>
    <w:uiPriority w:val="99"/>
    <w:pPr>
      <w:widowControl/>
      <w:numPr>
        <w:ilvl w:val="0"/>
        <w:numId w:val="0"/>
      </w:numPr>
      <w:adjustRightInd w:val="0"/>
      <w:snapToGrid w:val="0"/>
      <w:spacing w:before="300" w:after="80" w:line="240" w:lineRule="atLeast"/>
      <w:ind w:left="2160" w:hanging="420"/>
      <w:outlineLvl w:val="3"/>
    </w:pPr>
    <w:rPr>
      <w:rFonts w:ascii="Book Antiqua" w:hAnsi="Book Antiqua" w:eastAsia="黑体" w:cs="Book Antiqua"/>
      <w:kern w:val="0"/>
      <w:sz w:val="26"/>
      <w:szCs w:val="26"/>
    </w:rPr>
  </w:style>
  <w:style w:type="paragraph" w:customStyle="1" w:styleId="509">
    <w:name w:val="Figure Description in Appendix"/>
    <w:basedOn w:val="463"/>
    <w:next w:val="463"/>
    <w:qFormat/>
    <w:locked/>
    <w:uiPriority w:val="99"/>
    <w:pPr>
      <w:ind w:left="3420" w:hanging="420"/>
      <w:outlineLvl w:val="6"/>
    </w:pPr>
  </w:style>
  <w:style w:type="paragraph" w:customStyle="1" w:styleId="510">
    <w:name w:val="Item Step in Appendix"/>
    <w:basedOn w:val="223"/>
    <w:qFormat/>
    <w:locked/>
    <w:uiPriority w:val="99"/>
    <w:pPr>
      <w:tabs>
        <w:tab w:val="clear" w:pos="1134"/>
      </w:tabs>
      <w:adjustRightInd w:val="0"/>
      <w:snapToGrid w:val="0"/>
      <w:spacing w:before="80" w:line="240" w:lineRule="atLeast"/>
      <w:ind w:left="3000" w:hanging="420"/>
      <w:jc w:val="both"/>
      <w:outlineLvl w:val="5"/>
    </w:pPr>
    <w:rPr>
      <w:rFonts w:ascii="Times New Roman" w:hAnsi="Times New Roman" w:cs="Arial"/>
      <w:szCs w:val="21"/>
      <w:lang w:eastAsia="zh-CN"/>
    </w:rPr>
  </w:style>
  <w:style w:type="paragraph" w:customStyle="1" w:styleId="511">
    <w:name w:val="Step in Appendix"/>
    <w:basedOn w:val="484"/>
    <w:qFormat/>
    <w:locked/>
    <w:uiPriority w:val="99"/>
    <w:pPr>
      <w:tabs>
        <w:tab w:val="left" w:pos="1701"/>
        <w:tab w:val="clear" w:pos="3118"/>
      </w:tabs>
      <w:topLinePunct w:val="0"/>
      <w:ind w:left="1701"/>
      <w:outlineLvl w:val="4"/>
    </w:pPr>
  </w:style>
  <w:style w:type="paragraph" w:customStyle="1" w:styleId="512">
    <w:name w:val="Cover 2"/>
    <w:qFormat/>
    <w:locked/>
    <w:uiPriority w:val="99"/>
    <w:pPr>
      <w:adjustRightInd w:val="0"/>
      <w:snapToGrid w:val="0"/>
    </w:pPr>
    <w:rPr>
      <w:rFonts w:ascii="Arial" w:hAnsi="Arial" w:eastAsia="黑体" w:cs="Arial"/>
      <w:sz w:val="32"/>
      <w:szCs w:val="32"/>
      <w:lang w:val="en-US" w:eastAsia="en-US" w:bidi="ar-SA"/>
    </w:rPr>
  </w:style>
  <w:style w:type="paragraph" w:customStyle="1" w:styleId="513">
    <w:name w:val="Cover Text"/>
    <w:qFormat/>
    <w:locked/>
    <w:uiPriority w:val="99"/>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514">
    <w:name w:val="Table Description in Appendix"/>
    <w:basedOn w:val="487"/>
    <w:next w:val="1"/>
    <w:qFormat/>
    <w:locked/>
    <w:uiPriority w:val="99"/>
    <w:pPr>
      <w:topLinePunct w:val="0"/>
      <w:ind w:left="3840" w:hanging="420"/>
      <w:outlineLvl w:val="6"/>
    </w:pPr>
  </w:style>
  <w:style w:type="paragraph" w:customStyle="1" w:styleId="515">
    <w:name w:val="Code"/>
    <w:basedOn w:val="1"/>
    <w:qFormat/>
    <w:locked/>
    <w:uiPriority w:val="99"/>
    <w:pPr>
      <w:topLinePunct/>
      <w:autoSpaceDE w:val="0"/>
      <w:autoSpaceDN w:val="0"/>
      <w:adjustRightInd w:val="0"/>
      <w:snapToGrid w:val="0"/>
      <w:spacing w:line="360" w:lineRule="auto"/>
      <w:ind w:left="1701" w:firstLine="0" w:firstLineChars="0"/>
    </w:pPr>
    <w:rPr>
      <w:rFonts w:ascii="Courier New" w:hAnsi="Courier New" w:cs="Arial"/>
      <w:sz w:val="18"/>
      <w:szCs w:val="21"/>
    </w:rPr>
  </w:style>
  <w:style w:type="paragraph" w:customStyle="1" w:styleId="516">
    <w:name w:val="Copyright Declaration1"/>
    <w:qFormat/>
    <w:locked/>
    <w:uiPriority w:val="99"/>
    <w:pPr>
      <w:spacing w:before="80" w:after="80"/>
    </w:pPr>
    <w:rPr>
      <w:rFonts w:ascii="Arial" w:hAnsi="Arial" w:eastAsia="黑体" w:cs="Times New Roman"/>
      <w:sz w:val="36"/>
      <w:lang w:val="en-US" w:eastAsia="zh-CN" w:bidi="ar-SA"/>
    </w:rPr>
  </w:style>
  <w:style w:type="paragraph" w:customStyle="1" w:styleId="517">
    <w:name w:val="Sub Item List Text TD"/>
    <w:basedOn w:val="490"/>
    <w:qFormat/>
    <w:locked/>
    <w:uiPriority w:val="99"/>
    <w:pPr>
      <w:ind w:left="2410"/>
    </w:pPr>
    <w:rPr>
      <w:spacing w:val="-1"/>
    </w:rPr>
  </w:style>
  <w:style w:type="paragraph" w:customStyle="1" w:styleId="518">
    <w:name w:val="Item list Text TD"/>
    <w:basedOn w:val="490"/>
    <w:qFormat/>
    <w:locked/>
    <w:uiPriority w:val="99"/>
    <w:pPr>
      <w:ind w:left="2126"/>
    </w:pPr>
    <w:rPr>
      <w:spacing w:val="-1"/>
    </w:rPr>
  </w:style>
  <w:style w:type="paragraph" w:customStyle="1" w:styleId="519">
    <w:name w:val="Default Text"/>
    <w:basedOn w:val="1"/>
    <w:qFormat/>
    <w:locked/>
    <w:uiPriority w:val="99"/>
    <w:pPr>
      <w:widowControl/>
      <w:overflowPunct w:val="0"/>
      <w:topLinePunct/>
      <w:autoSpaceDE w:val="0"/>
      <w:autoSpaceDN w:val="0"/>
      <w:adjustRightInd w:val="0"/>
      <w:snapToGrid w:val="0"/>
      <w:spacing w:before="160" w:after="160" w:line="240" w:lineRule="atLeast"/>
      <w:ind w:left="1701" w:firstLine="0" w:firstLineChars="0"/>
      <w:textAlignment w:val="baseline"/>
    </w:pPr>
    <w:rPr>
      <w:rFonts w:cs="Arial"/>
      <w:kern w:val="0"/>
      <w:sz w:val="24"/>
      <w:szCs w:val="20"/>
    </w:rPr>
  </w:style>
  <w:style w:type="paragraph" w:customStyle="1" w:styleId="520">
    <w:name w:val="FUNO正文"/>
    <w:qFormat/>
    <w:locked/>
    <w:uiPriority w:val="99"/>
    <w:pPr>
      <w:spacing w:line="360" w:lineRule="auto"/>
    </w:pPr>
    <w:rPr>
      <w:rFonts w:ascii="宋体" w:hAnsi="宋体" w:eastAsia="宋体" w:cs="Times New Roman"/>
      <w:kern w:val="2"/>
      <w:sz w:val="24"/>
      <w:szCs w:val="24"/>
      <w:lang w:val="en-US" w:eastAsia="zh-CN" w:bidi="ar-SA"/>
    </w:rPr>
  </w:style>
  <w:style w:type="paragraph" w:customStyle="1" w:styleId="521">
    <w:name w:val="文档正文"/>
    <w:basedOn w:val="1"/>
    <w:link w:val="522"/>
    <w:qFormat/>
    <w:uiPriority w:val="99"/>
    <w:pPr>
      <w:adjustRightInd w:val="0"/>
      <w:spacing w:line="360" w:lineRule="auto"/>
      <w:ind w:firstLine="420"/>
      <w:jc w:val="both"/>
      <w:textAlignment w:val="baseline"/>
    </w:pPr>
    <w:rPr>
      <w:kern w:val="0"/>
      <w:sz w:val="21"/>
      <w:szCs w:val="21"/>
    </w:rPr>
  </w:style>
  <w:style w:type="character" w:customStyle="1" w:styleId="522">
    <w:name w:val="文档正文 Char"/>
    <w:link w:val="521"/>
    <w:qFormat/>
    <w:uiPriority w:val="99"/>
    <w:rPr>
      <w:sz w:val="21"/>
      <w:szCs w:val="21"/>
    </w:rPr>
  </w:style>
  <w:style w:type="paragraph" w:customStyle="1" w:styleId="523">
    <w:name w:val="样式 正文缩进 + 首行缩进:  2 字符"/>
    <w:basedOn w:val="21"/>
    <w:link w:val="524"/>
    <w:qFormat/>
    <w:locked/>
    <w:uiPriority w:val="0"/>
    <w:pPr>
      <w:adjustRightInd/>
      <w:snapToGrid/>
      <w:spacing w:after="0" w:line="360" w:lineRule="auto"/>
      <w:ind w:firstLine="200"/>
      <w:jc w:val="both"/>
    </w:pPr>
    <w:rPr>
      <w:rFonts w:ascii="Times New Roman" w:hAnsi="Times New Roman" w:eastAsia="宋体" w:cs="宋体"/>
      <w:szCs w:val="20"/>
    </w:rPr>
  </w:style>
  <w:style w:type="character" w:customStyle="1" w:styleId="524">
    <w:name w:val="样式 正文缩进 + 首行缩进:  2 字符 Char"/>
    <w:basedOn w:val="91"/>
    <w:link w:val="523"/>
    <w:qFormat/>
    <w:uiPriority w:val="0"/>
    <w:rPr>
      <w:rFonts w:cs="宋体"/>
      <w:kern w:val="2"/>
      <w:sz w:val="24"/>
    </w:rPr>
  </w:style>
  <w:style w:type="paragraph" w:customStyle="1" w:styleId="525">
    <w:name w:val="FUNO题注"/>
    <w:next w:val="520"/>
    <w:qFormat/>
    <w:locked/>
    <w:uiPriority w:val="99"/>
    <w:pPr>
      <w:jc w:val="center"/>
    </w:pPr>
    <w:rPr>
      <w:rFonts w:ascii="Calibri" w:hAnsi="Calibri" w:eastAsia="黑体" w:cs="Times New Roman"/>
      <w:kern w:val="2"/>
      <w:sz w:val="18"/>
      <w:szCs w:val="22"/>
      <w:lang w:val="en-US" w:eastAsia="zh-CN" w:bidi="ar-SA"/>
    </w:rPr>
  </w:style>
  <w:style w:type="character" w:customStyle="1" w:styleId="526">
    <w:name w:val="Block Label Char Char"/>
    <w:basedOn w:val="91"/>
    <w:qFormat/>
    <w:locked/>
    <w:uiPriority w:val="0"/>
    <w:rPr>
      <w:rFonts w:ascii="Book Antiqua" w:hAnsi="Book Antiqua" w:eastAsia="黑体" w:cs="Book Antiqua"/>
      <w:bCs/>
      <w:kern w:val="0"/>
      <w:sz w:val="26"/>
      <w:szCs w:val="26"/>
    </w:rPr>
  </w:style>
  <w:style w:type="character" w:customStyle="1" w:styleId="527">
    <w:name w:val="figcap"/>
    <w:basedOn w:val="91"/>
    <w:qFormat/>
    <w:locked/>
    <w:uiPriority w:val="0"/>
  </w:style>
  <w:style w:type="paragraph" w:customStyle="1" w:styleId="528">
    <w:name w:val="表格内容"/>
    <w:basedOn w:val="21"/>
    <w:link w:val="529"/>
    <w:qFormat/>
    <w:uiPriority w:val="0"/>
    <w:pPr>
      <w:adjustRightInd/>
      <w:snapToGrid/>
      <w:spacing w:after="160" w:afterLines="50" w:line="240" w:lineRule="auto"/>
      <w:ind w:left="210" w:leftChars="100" w:right="100" w:rightChars="100" w:firstLine="0" w:firstLineChars="0"/>
      <w:jc w:val="both"/>
    </w:pPr>
    <w:rPr>
      <w:rFonts w:ascii="宋体" w:eastAsia="宋体"/>
      <w:sz w:val="21"/>
      <w:szCs w:val="24"/>
    </w:rPr>
  </w:style>
  <w:style w:type="character" w:customStyle="1" w:styleId="529">
    <w:name w:val="表格内容 Char"/>
    <w:basedOn w:val="91"/>
    <w:link w:val="528"/>
    <w:qFormat/>
    <w:locked/>
    <w:uiPriority w:val="0"/>
    <w:rPr>
      <w:rFonts w:ascii="宋体" w:hAnsi="宋体"/>
      <w:kern w:val="2"/>
      <w:sz w:val="21"/>
      <w:szCs w:val="24"/>
    </w:rPr>
  </w:style>
  <w:style w:type="character" w:customStyle="1" w:styleId="530">
    <w:name w:val="trans"/>
    <w:basedOn w:val="91"/>
    <w:qFormat/>
    <w:locked/>
    <w:uiPriority w:val="0"/>
  </w:style>
  <w:style w:type="paragraph" w:customStyle="1" w:styleId="531">
    <w:name w:val="Item Step in Table Text"/>
    <w:basedOn w:val="1"/>
    <w:qFormat/>
    <w:locked/>
    <w:uiPriority w:val="99"/>
    <w:pPr>
      <w:topLinePunct/>
      <w:adjustRightInd w:val="0"/>
      <w:snapToGrid w:val="0"/>
      <w:ind w:left="284" w:firstLine="0" w:firstLineChars="0"/>
      <w:jc w:val="both"/>
    </w:pPr>
    <w:rPr>
      <w:rFonts w:cs="Arial"/>
      <w:sz w:val="21"/>
      <w:szCs w:val="21"/>
    </w:rPr>
  </w:style>
  <w:style w:type="paragraph" w:customStyle="1" w:styleId="532">
    <w:name w:val="Item List in Table Text"/>
    <w:basedOn w:val="494"/>
    <w:qFormat/>
    <w:locked/>
    <w:uiPriority w:val="99"/>
    <w:pPr>
      <w:ind w:left="170"/>
    </w:pPr>
  </w:style>
  <w:style w:type="paragraph" w:customStyle="1" w:styleId="533">
    <w:name w:val="FUNO标题1"/>
    <w:next w:val="520"/>
    <w:qFormat/>
    <w:locked/>
    <w:uiPriority w:val="99"/>
    <w:pPr>
      <w:spacing w:beforeLines="50" w:afterLines="50"/>
      <w:ind w:left="425" w:hanging="425"/>
      <w:jc w:val="center"/>
      <w:outlineLvl w:val="0"/>
    </w:pPr>
    <w:rPr>
      <w:rFonts w:ascii="Arial Unicode MS" w:hAnsi="Arial Unicode MS" w:eastAsia="黑体" w:cs="Times New Roman"/>
      <w:b/>
      <w:kern w:val="2"/>
      <w:sz w:val="44"/>
      <w:szCs w:val="22"/>
      <w:lang w:val="en-US" w:eastAsia="zh-CN" w:bidi="ar-SA"/>
    </w:rPr>
  </w:style>
  <w:style w:type="paragraph" w:customStyle="1" w:styleId="534">
    <w:name w:val="FUNO标题2"/>
    <w:next w:val="520"/>
    <w:qFormat/>
    <w:locked/>
    <w:uiPriority w:val="99"/>
    <w:pPr>
      <w:spacing w:beforeLines="50" w:afterLines="50"/>
      <w:ind w:left="425" w:hanging="425"/>
      <w:outlineLvl w:val="1"/>
    </w:pPr>
    <w:rPr>
      <w:rFonts w:ascii="Arial Unicode MS" w:hAnsi="Arial Unicode MS" w:eastAsia="宋体" w:cs="Times New Roman"/>
      <w:b/>
      <w:kern w:val="2"/>
      <w:sz w:val="36"/>
      <w:szCs w:val="22"/>
      <w:lang w:val="en-US" w:eastAsia="zh-CN" w:bidi="ar-SA"/>
    </w:rPr>
  </w:style>
  <w:style w:type="paragraph" w:customStyle="1" w:styleId="535">
    <w:name w:val="FUNO标题3"/>
    <w:next w:val="520"/>
    <w:qFormat/>
    <w:locked/>
    <w:uiPriority w:val="99"/>
    <w:pPr>
      <w:spacing w:beforeLines="50" w:afterLines="50"/>
      <w:ind w:left="425" w:hanging="425"/>
      <w:outlineLvl w:val="2"/>
    </w:pPr>
    <w:rPr>
      <w:rFonts w:ascii="Arial Unicode MS" w:hAnsi="Arial Unicode MS" w:eastAsia="宋体" w:cs="Times New Roman"/>
      <w:b/>
      <w:kern w:val="2"/>
      <w:sz w:val="32"/>
      <w:szCs w:val="22"/>
      <w:lang w:val="en-US" w:eastAsia="zh-CN" w:bidi="ar-SA"/>
    </w:rPr>
  </w:style>
  <w:style w:type="paragraph" w:customStyle="1" w:styleId="536">
    <w:name w:val="FUNO标题4"/>
    <w:next w:val="520"/>
    <w:qFormat/>
    <w:locked/>
    <w:uiPriority w:val="99"/>
    <w:pPr>
      <w:numPr>
        <w:ilvl w:val="3"/>
        <w:numId w:val="26"/>
      </w:numPr>
      <w:spacing w:beforeLines="50" w:afterLines="50"/>
      <w:outlineLvl w:val="3"/>
    </w:pPr>
    <w:rPr>
      <w:rFonts w:ascii="Arial Unicode MS" w:hAnsi="Arial Unicode MS" w:eastAsia="宋体" w:cs="Times New Roman"/>
      <w:b/>
      <w:kern w:val="2"/>
      <w:sz w:val="30"/>
      <w:szCs w:val="22"/>
      <w:lang w:val="en-US" w:eastAsia="zh-CN" w:bidi="ar-SA"/>
    </w:rPr>
  </w:style>
  <w:style w:type="paragraph" w:customStyle="1" w:styleId="537">
    <w:name w:val="Char Char"/>
    <w:basedOn w:val="1"/>
    <w:qFormat/>
    <w:locked/>
    <w:uiPriority w:val="99"/>
    <w:pPr>
      <w:ind w:firstLine="0" w:firstLineChars="0"/>
      <w:jc w:val="both"/>
    </w:pPr>
    <w:rPr>
      <w:rFonts w:cs="Arial"/>
      <w:sz w:val="21"/>
      <w:szCs w:val="21"/>
    </w:rPr>
  </w:style>
  <w:style w:type="paragraph" w:customStyle="1" w:styleId="538">
    <w:name w:val="表格题注"/>
    <w:next w:val="1"/>
    <w:qFormat/>
    <w:uiPriority w:val="99"/>
    <w:pPr>
      <w:keepLines/>
      <w:spacing w:beforeLines="100"/>
      <w:ind w:left="1089" w:hanging="369"/>
      <w:jc w:val="center"/>
    </w:pPr>
    <w:rPr>
      <w:rFonts w:ascii="Arial" w:hAnsi="Arial" w:eastAsia="宋体" w:cs="Times New Roman"/>
      <w:sz w:val="18"/>
      <w:szCs w:val="18"/>
      <w:lang w:val="en-US" w:eastAsia="zh-CN" w:bidi="ar-SA"/>
    </w:rPr>
  </w:style>
  <w:style w:type="paragraph" w:customStyle="1" w:styleId="539">
    <w:name w:val="插图题注"/>
    <w:next w:val="1"/>
    <w:link w:val="540"/>
    <w:qFormat/>
    <w:uiPriority w:val="99"/>
    <w:pPr>
      <w:numPr>
        <w:ilvl w:val="7"/>
        <w:numId w:val="27"/>
      </w:numPr>
      <w:spacing w:afterLines="100"/>
      <w:ind w:left="1089" w:hanging="369"/>
      <w:jc w:val="center"/>
    </w:pPr>
    <w:rPr>
      <w:rFonts w:ascii="Arial" w:hAnsi="Arial" w:eastAsia="宋体" w:cs="Times New Roman"/>
      <w:sz w:val="18"/>
      <w:szCs w:val="18"/>
      <w:lang w:val="en-US" w:eastAsia="zh-CN" w:bidi="ar-SA"/>
    </w:rPr>
  </w:style>
  <w:style w:type="character" w:customStyle="1" w:styleId="540">
    <w:name w:val="插图题注 Char"/>
    <w:basedOn w:val="91"/>
    <w:link w:val="539"/>
    <w:qFormat/>
    <w:uiPriority w:val="99"/>
    <w:rPr>
      <w:rFonts w:ascii="Arial" w:hAnsi="Arial"/>
      <w:sz w:val="18"/>
      <w:szCs w:val="18"/>
    </w:rPr>
  </w:style>
  <w:style w:type="paragraph" w:customStyle="1" w:styleId="541">
    <w:name w:val="Notes text list"/>
    <w:basedOn w:val="1"/>
    <w:locked/>
    <w:uiPriority w:val="99"/>
    <w:pPr>
      <w:numPr>
        <w:ilvl w:val="0"/>
        <w:numId w:val="28"/>
      </w:numPr>
      <w:tabs>
        <w:tab w:val="left" w:pos="360"/>
        <w:tab w:val="clear" w:pos="284"/>
      </w:tabs>
      <w:adjustRightInd w:val="0"/>
      <w:snapToGrid w:val="0"/>
      <w:spacing w:before="80" w:after="80" w:line="240" w:lineRule="atLeast"/>
      <w:ind w:left="0" w:firstLine="0" w:firstLineChars="0"/>
    </w:pPr>
    <w:rPr>
      <w:rFonts w:eastAsia="Arial" w:cs="Arial"/>
      <w:iCs/>
      <w:spacing w:val="-4"/>
      <w:sz w:val="24"/>
    </w:rPr>
  </w:style>
  <w:style w:type="character" w:customStyle="1" w:styleId="542">
    <w:name w:val="Block Label Char"/>
    <w:basedOn w:val="91"/>
    <w:qFormat/>
    <w:locked/>
    <w:uiPriority w:val="0"/>
    <w:rPr>
      <w:rFonts w:ascii="Book Antiqua" w:hAnsi="Book Antiqua" w:eastAsia="黑体" w:cs="Book Antiqua"/>
      <w:bCs/>
      <w:sz w:val="26"/>
      <w:szCs w:val="26"/>
    </w:rPr>
  </w:style>
  <w:style w:type="paragraph" w:customStyle="1" w:styleId="543">
    <w:name w:val="Heading 41"/>
    <w:basedOn w:val="1"/>
    <w:next w:val="1"/>
    <w:qFormat/>
    <w:locked/>
    <w:uiPriority w:val="99"/>
    <w:pPr>
      <w:keepNext/>
      <w:widowControl/>
      <w:numPr>
        <w:ilvl w:val="3"/>
        <w:numId w:val="29"/>
      </w:numPr>
      <w:spacing w:before="80" w:after="80"/>
      <w:ind w:firstLine="0" w:firstLineChars="0"/>
      <w:jc w:val="both"/>
      <w:outlineLvl w:val="3"/>
    </w:pPr>
    <w:rPr>
      <w:rFonts w:ascii="Arial" w:hAnsi="Arial" w:cs="Arial"/>
      <w:b/>
      <w:sz w:val="21"/>
      <w:szCs w:val="21"/>
    </w:rPr>
  </w:style>
  <w:style w:type="character" w:customStyle="1" w:styleId="544">
    <w:name w:val="apple-style-span"/>
    <w:basedOn w:val="91"/>
    <w:qFormat/>
    <w:locked/>
    <w:uiPriority w:val="0"/>
  </w:style>
  <w:style w:type="paragraph" w:customStyle="1" w:styleId="545">
    <w:name w:val="表格文字"/>
    <w:basedOn w:val="1"/>
    <w:qFormat/>
    <w:uiPriority w:val="99"/>
    <w:pPr>
      <w:keepLines/>
      <w:adjustRightInd w:val="0"/>
      <w:snapToGrid w:val="0"/>
      <w:spacing w:before="160" w:beforeLines="10" w:after="160" w:afterLines="10"/>
      <w:ind w:firstLine="0" w:firstLineChars="0"/>
      <w:jc w:val="both"/>
    </w:pPr>
    <w:rPr>
      <w:snapToGrid w:val="0"/>
      <w:color w:val="000000"/>
      <w:sz w:val="24"/>
    </w:rPr>
  </w:style>
  <w:style w:type="character" w:customStyle="1" w:styleId="546">
    <w:name w:val="apple-converted-space"/>
    <w:basedOn w:val="91"/>
    <w:locked/>
    <w:uiPriority w:val="0"/>
  </w:style>
  <w:style w:type="paragraph" w:customStyle="1" w:styleId="547">
    <w:name w:val="QB 1.1.1.1.1"/>
    <w:basedOn w:val="7"/>
    <w:locked/>
    <w:uiPriority w:val="99"/>
    <w:pPr>
      <w:widowControl/>
      <w:numPr>
        <w:ilvl w:val="0"/>
        <w:numId w:val="0"/>
      </w:numPr>
      <w:tabs>
        <w:tab w:val="left" w:pos="992"/>
      </w:tabs>
      <w:overflowPunct w:val="0"/>
      <w:autoSpaceDE w:val="0"/>
      <w:autoSpaceDN w:val="0"/>
      <w:adjustRightInd w:val="0"/>
      <w:ind w:left="992" w:hanging="992"/>
      <w:textAlignment w:val="baseline"/>
    </w:pPr>
    <w:rPr>
      <w:b/>
      <w:kern w:val="0"/>
      <w:sz w:val="24"/>
    </w:rPr>
  </w:style>
  <w:style w:type="paragraph" w:customStyle="1" w:styleId="548">
    <w:name w:val="font9"/>
    <w:basedOn w:val="1"/>
    <w:qFormat/>
    <w:locked/>
    <w:uiPriority w:val="0"/>
    <w:pPr>
      <w:widowControl/>
      <w:spacing w:before="100" w:beforeAutospacing="1" w:after="100" w:afterAutospacing="1"/>
      <w:ind w:firstLine="0" w:firstLineChars="0"/>
    </w:pPr>
    <w:rPr>
      <w:rFonts w:ascii="宋体" w:hAnsi="宋体" w:cs="宋体"/>
      <w:kern w:val="0"/>
      <w:szCs w:val="28"/>
    </w:rPr>
  </w:style>
  <w:style w:type="paragraph" w:customStyle="1" w:styleId="549">
    <w:name w:val="font10"/>
    <w:basedOn w:val="1"/>
    <w:qFormat/>
    <w:locked/>
    <w:uiPriority w:val="0"/>
    <w:pPr>
      <w:widowControl/>
      <w:spacing w:before="100" w:beforeAutospacing="1" w:after="100" w:afterAutospacing="1"/>
      <w:ind w:firstLine="0" w:firstLineChars="0"/>
    </w:pPr>
    <w:rPr>
      <w:rFonts w:ascii="Arial" w:hAnsi="Arial" w:cs="Arial"/>
      <w:kern w:val="0"/>
      <w:szCs w:val="28"/>
    </w:rPr>
  </w:style>
  <w:style w:type="paragraph" w:customStyle="1" w:styleId="550">
    <w:name w:val="缩进 Char Char Char Char"/>
    <w:basedOn w:val="21"/>
    <w:locked/>
    <w:uiPriority w:val="99"/>
    <w:pPr>
      <w:adjustRightInd/>
      <w:snapToGrid/>
      <w:spacing w:before="160" w:beforeLines="50" w:after="160" w:afterLines="50" w:line="360" w:lineRule="auto"/>
      <w:ind w:firstLine="480"/>
      <w:jc w:val="both"/>
    </w:pPr>
    <w:rPr>
      <w:rFonts w:ascii="Tahoma" w:hAnsi="Tahoma" w:eastAsia="宋体"/>
      <w:szCs w:val="24"/>
    </w:rPr>
  </w:style>
  <w:style w:type="character" w:customStyle="1" w:styleId="551">
    <w:name w:val="Table Text Char1"/>
    <w:basedOn w:val="91"/>
    <w:locked/>
    <w:uiPriority w:val="0"/>
    <w:rPr>
      <w:rFonts w:cs="Arial"/>
      <w:snapToGrid w:val="0"/>
      <w:sz w:val="21"/>
      <w:szCs w:val="21"/>
    </w:rPr>
  </w:style>
  <w:style w:type="character" w:customStyle="1" w:styleId="552">
    <w:name w:val="Item List Char1"/>
    <w:basedOn w:val="91"/>
    <w:locked/>
    <w:uiPriority w:val="0"/>
    <w:rPr>
      <w:rFonts w:cs="Arial"/>
      <w:kern w:val="2"/>
      <w:sz w:val="21"/>
      <w:szCs w:val="21"/>
    </w:rPr>
  </w:style>
  <w:style w:type="paragraph" w:customStyle="1" w:styleId="553">
    <w:name w:val="项标2   节标题2 + 段前: 0.5 行 段后: 0.5 行"/>
    <w:uiPriority w:val="99"/>
    <w:pPr>
      <w:spacing w:line="360" w:lineRule="auto"/>
      <w:ind w:left="425" w:hanging="425"/>
    </w:pPr>
    <w:rPr>
      <w:rFonts w:ascii="Times New Roman" w:hAnsi="Times New Roman" w:eastAsia="宋体" w:cs="宋体"/>
      <w:bCs/>
      <w:kern w:val="2"/>
      <w:sz w:val="24"/>
      <w:lang w:val="en-US" w:eastAsia="zh-CN" w:bidi="ar-SA"/>
    </w:rPr>
  </w:style>
  <w:style w:type="paragraph" w:customStyle="1" w:styleId="554">
    <w:name w:val="WL正文"/>
    <w:basedOn w:val="1"/>
    <w:link w:val="555"/>
    <w:qFormat/>
    <w:locked/>
    <w:uiPriority w:val="0"/>
    <w:pPr>
      <w:widowControl/>
      <w:spacing w:line="360" w:lineRule="auto"/>
      <w:jc w:val="both"/>
    </w:pPr>
    <w:rPr>
      <w:rFonts w:ascii="宋体" w:hAnsi="宋体"/>
      <w:sz w:val="24"/>
    </w:rPr>
  </w:style>
  <w:style w:type="character" w:customStyle="1" w:styleId="555">
    <w:name w:val="WL正文 字符"/>
    <w:basedOn w:val="91"/>
    <w:link w:val="554"/>
    <w:qFormat/>
    <w:uiPriority w:val="0"/>
    <w:rPr>
      <w:rFonts w:ascii="宋体" w:hAnsi="宋体"/>
      <w:kern w:val="2"/>
      <w:sz w:val="24"/>
      <w:szCs w:val="24"/>
    </w:rPr>
  </w:style>
  <w:style w:type="character" w:customStyle="1" w:styleId="556">
    <w:name w:val="样式 首行缩进:  2 字符 Char"/>
    <w:link w:val="557"/>
    <w:qFormat/>
    <w:locked/>
    <w:uiPriority w:val="0"/>
    <w:rPr>
      <w:kern w:val="2"/>
      <w:sz w:val="24"/>
      <w:szCs w:val="22"/>
      <w:lang w:val="zh-CN"/>
    </w:rPr>
  </w:style>
  <w:style w:type="paragraph" w:customStyle="1" w:styleId="557">
    <w:name w:val="样式 首行缩进:  2 字符"/>
    <w:basedOn w:val="1"/>
    <w:link w:val="556"/>
    <w:locked/>
    <w:uiPriority w:val="0"/>
    <w:pPr>
      <w:spacing w:line="360" w:lineRule="auto"/>
      <w:ind w:firstLine="480"/>
      <w:jc w:val="both"/>
    </w:pPr>
    <w:rPr>
      <w:sz w:val="24"/>
      <w:szCs w:val="22"/>
      <w:lang w:val="zh-CN"/>
    </w:rPr>
  </w:style>
  <w:style w:type="paragraph" w:customStyle="1" w:styleId="558">
    <w:name w:val="正文设置"/>
    <w:basedOn w:val="1"/>
    <w:qFormat/>
    <w:uiPriority w:val="99"/>
    <w:pPr>
      <w:spacing w:line="360" w:lineRule="auto"/>
      <w:ind w:firstLine="0" w:firstLineChars="0"/>
      <w:jc w:val="both"/>
    </w:pPr>
    <w:rPr>
      <w:sz w:val="24"/>
      <w:szCs w:val="22"/>
    </w:rPr>
  </w:style>
  <w:style w:type="paragraph" w:customStyle="1" w:styleId="559">
    <w:name w:val="样式 项目符号 + 段后: 0.5 行"/>
    <w:basedOn w:val="1"/>
    <w:locked/>
    <w:uiPriority w:val="99"/>
    <w:pPr>
      <w:numPr>
        <w:ilvl w:val="0"/>
        <w:numId w:val="30"/>
      </w:numPr>
      <w:tabs>
        <w:tab w:val="left" w:pos="678"/>
      </w:tabs>
      <w:spacing w:after="120" w:line="300" w:lineRule="auto"/>
      <w:ind w:firstLine="0" w:firstLineChars="0"/>
      <w:jc w:val="both"/>
    </w:pPr>
    <w:rPr>
      <w:rFonts w:ascii="Tahoma" w:hAnsi="Tahoma"/>
      <w:sz w:val="24"/>
      <w:szCs w:val="20"/>
    </w:rPr>
  </w:style>
  <w:style w:type="paragraph" w:customStyle="1" w:styleId="560">
    <w:name w:val="DocParagraph"/>
    <w:basedOn w:val="1"/>
    <w:locked/>
    <w:uiPriority w:val="1"/>
    <w:pPr>
      <w:spacing w:before="120" w:line="288" w:lineRule="auto"/>
      <w:ind w:left="1247" w:firstLine="0" w:firstLineChars="0"/>
      <w:jc w:val="both"/>
    </w:pPr>
    <w:rPr>
      <w:rFonts w:ascii="Arial" w:hAnsi="Arial" w:eastAsiaTheme="minorEastAsia" w:cstheme="minorBidi"/>
      <w:kern w:val="44"/>
      <w:sz w:val="21"/>
      <w:szCs w:val="44"/>
      <w:lang w:val="zh-CN"/>
    </w:rPr>
  </w:style>
  <w:style w:type="character" w:customStyle="1" w:styleId="561">
    <w:name w:val="纯文本 Char3"/>
    <w:locked/>
    <w:uiPriority w:val="0"/>
    <w:rPr>
      <w:rFonts w:ascii="宋体" w:hAnsi="Courier New" w:eastAsia="宋体" w:cs="Courier New"/>
      <w:szCs w:val="21"/>
    </w:rPr>
  </w:style>
  <w:style w:type="paragraph" w:customStyle="1" w:styleId="562">
    <w:name w:val="2级标题"/>
    <w:basedOn w:val="1"/>
    <w:uiPriority w:val="0"/>
    <w:pPr>
      <w:tabs>
        <w:tab w:val="left" w:pos="840"/>
      </w:tabs>
      <w:spacing w:line="360" w:lineRule="auto"/>
      <w:ind w:left="993" w:hanging="567" w:firstLineChars="0"/>
      <w:jc w:val="both"/>
      <w:outlineLvl w:val="1"/>
    </w:pPr>
    <w:rPr>
      <w:rFonts w:ascii="宋体" w:hAnsi="宋体" w:eastAsiaTheme="minorEastAsia" w:cstheme="minorBidi"/>
      <w:b/>
      <w:szCs w:val="28"/>
    </w:rPr>
  </w:style>
  <w:style w:type="paragraph" w:customStyle="1" w:styleId="563">
    <w:name w:val="5级标题"/>
    <w:basedOn w:val="1"/>
    <w:uiPriority w:val="0"/>
    <w:pPr>
      <w:tabs>
        <w:tab w:val="left" w:pos="2100"/>
      </w:tabs>
      <w:spacing w:line="360" w:lineRule="auto"/>
      <w:ind w:left="992" w:hanging="992" w:firstLineChars="0"/>
      <w:jc w:val="both"/>
      <w:outlineLvl w:val="4"/>
    </w:pPr>
    <w:rPr>
      <w:rFonts w:ascii="宋体" w:hAnsi="宋体"/>
      <w:sz w:val="24"/>
    </w:rPr>
  </w:style>
  <w:style w:type="paragraph" w:customStyle="1" w:styleId="564">
    <w:name w:val="4级标题"/>
    <w:basedOn w:val="1"/>
    <w:uiPriority w:val="0"/>
    <w:pPr>
      <w:numPr>
        <w:ilvl w:val="3"/>
        <w:numId w:val="31"/>
      </w:numPr>
      <w:spacing w:line="360" w:lineRule="auto"/>
      <w:ind w:left="851" w:hanging="851" w:firstLineChars="0"/>
      <w:jc w:val="both"/>
      <w:outlineLvl w:val="3"/>
    </w:pPr>
    <w:rPr>
      <w:rFonts w:ascii="宋体" w:hAnsi="宋体"/>
      <w:b/>
      <w:sz w:val="24"/>
    </w:rPr>
  </w:style>
  <w:style w:type="paragraph" w:customStyle="1" w:styleId="565">
    <w:name w:val="3级标题"/>
    <w:basedOn w:val="1"/>
    <w:link w:val="566"/>
    <w:uiPriority w:val="0"/>
    <w:pPr>
      <w:numPr>
        <w:ilvl w:val="2"/>
        <w:numId w:val="31"/>
      </w:numPr>
      <w:spacing w:line="360" w:lineRule="auto"/>
      <w:ind w:left="993" w:hanging="709" w:firstLineChars="0"/>
      <w:jc w:val="both"/>
      <w:outlineLvl w:val="2"/>
    </w:pPr>
    <w:rPr>
      <w:rFonts w:ascii="宋体" w:hAnsi="宋体"/>
      <w:b/>
      <w:sz w:val="24"/>
    </w:rPr>
  </w:style>
  <w:style w:type="character" w:customStyle="1" w:styleId="566">
    <w:name w:val="3级标题 Char"/>
    <w:link w:val="565"/>
    <w:qFormat/>
    <w:uiPriority w:val="0"/>
    <w:rPr>
      <w:rFonts w:ascii="宋体" w:hAnsi="宋体"/>
      <w:b/>
      <w:kern w:val="2"/>
      <w:sz w:val="24"/>
      <w:szCs w:val="24"/>
    </w:rPr>
  </w:style>
  <w:style w:type="paragraph" w:customStyle="1" w:styleId="567">
    <w:name w:val="1级标题"/>
    <w:basedOn w:val="1"/>
    <w:uiPriority w:val="0"/>
    <w:pPr>
      <w:numPr>
        <w:ilvl w:val="0"/>
        <w:numId w:val="31"/>
      </w:numPr>
      <w:spacing w:line="360" w:lineRule="auto"/>
      <w:ind w:firstLine="0" w:firstLineChars="0"/>
      <w:jc w:val="both"/>
      <w:outlineLvl w:val="0"/>
    </w:pPr>
    <w:rPr>
      <w:rFonts w:ascii="宋体" w:hAnsi="宋体"/>
      <w:b/>
      <w:szCs w:val="28"/>
    </w:rPr>
  </w:style>
  <w:style w:type="paragraph" w:customStyle="1" w:styleId="568">
    <w:name w:val="Table Paragraph"/>
    <w:basedOn w:val="1"/>
    <w:locked/>
    <w:uiPriority w:val="1"/>
    <w:pPr>
      <w:autoSpaceDE w:val="0"/>
      <w:autoSpaceDN w:val="0"/>
      <w:ind w:firstLine="0" w:firstLineChars="0"/>
    </w:pPr>
    <w:rPr>
      <w:rFonts w:ascii="宋体" w:hAnsi="宋体" w:cs="宋体"/>
      <w:kern w:val="0"/>
      <w:sz w:val="22"/>
      <w:szCs w:val="22"/>
      <w:lang w:eastAsia="en-US"/>
    </w:rPr>
  </w:style>
  <w:style w:type="character" w:customStyle="1" w:styleId="569">
    <w:name w:val="普通正文 Char"/>
    <w:link w:val="570"/>
    <w:qFormat/>
    <w:uiPriority w:val="0"/>
    <w:rPr>
      <w:rFonts w:ascii="Arial" w:hAnsi="Arial"/>
      <w:kern w:val="2"/>
      <w:sz w:val="24"/>
      <w:szCs w:val="24"/>
    </w:rPr>
  </w:style>
  <w:style w:type="paragraph" w:customStyle="1" w:styleId="570">
    <w:name w:val="普通正文"/>
    <w:basedOn w:val="1"/>
    <w:link w:val="569"/>
    <w:uiPriority w:val="0"/>
    <w:pPr>
      <w:adjustRightInd w:val="0"/>
      <w:spacing w:before="120" w:after="120" w:line="360" w:lineRule="auto"/>
      <w:ind w:firstLine="480" w:firstLineChars="0"/>
      <w:textAlignment w:val="baseline"/>
    </w:pPr>
    <w:rPr>
      <w:rFonts w:ascii="Arial" w:hAnsi="Arial"/>
      <w:sz w:val="24"/>
    </w:rPr>
  </w:style>
  <w:style w:type="paragraph" w:customStyle="1" w:styleId="571">
    <w:name w:val="钦州表格"/>
    <w:basedOn w:val="1"/>
    <w:locked/>
    <w:uiPriority w:val="99"/>
    <w:pPr>
      <w:ind w:firstLine="0" w:firstLineChars="0"/>
      <w:jc w:val="center"/>
    </w:pPr>
    <w:rPr>
      <w:rFonts w:asciiTheme="minorHAnsi" w:hAnsiTheme="minorHAnsi" w:eastAsiaTheme="minorEastAsia" w:cstheme="minorBidi"/>
      <w:sz w:val="21"/>
      <w:szCs w:val="22"/>
      <w:lang w:val="zh-CN"/>
    </w:rPr>
  </w:style>
  <w:style w:type="paragraph" w:customStyle="1" w:styleId="572">
    <w:name w:val="A题注[表格图片]"/>
    <w:basedOn w:val="22"/>
    <w:uiPriority w:val="99"/>
    <w:pPr>
      <w:widowControl w:val="0"/>
      <w:adjustRightInd/>
      <w:spacing w:before="152" w:after="160"/>
    </w:pPr>
    <w:rPr>
      <w:rFonts w:ascii="宋体" w:hAnsi="宋体" w:cs="Arial"/>
      <w:kern w:val="0"/>
    </w:rPr>
  </w:style>
  <w:style w:type="paragraph" w:customStyle="1" w:styleId="573">
    <w:name w:val="E正文"/>
    <w:basedOn w:val="1"/>
    <w:locked/>
    <w:uiPriority w:val="99"/>
    <w:pPr>
      <w:spacing w:line="300" w:lineRule="auto"/>
      <w:ind w:firstLine="0" w:firstLineChars="0"/>
      <w:jc w:val="both"/>
    </w:pPr>
    <w:rPr>
      <w:rFonts w:ascii="Calibri" w:hAnsi="Calibri" w:eastAsiaTheme="minorEastAsia" w:cstheme="minorBidi"/>
      <w:sz w:val="24"/>
      <w:szCs w:val="22"/>
    </w:rPr>
  </w:style>
  <w:style w:type="paragraph" w:customStyle="1" w:styleId="574">
    <w:name w:val="正文首行缩进1(Crlf+Shift+M)"/>
    <w:uiPriority w:val="99"/>
    <w:pPr>
      <w:spacing w:before="120" w:after="120" w:line="360" w:lineRule="auto"/>
      <w:ind w:firstLine="420" w:firstLineChars="200"/>
    </w:pPr>
    <w:rPr>
      <w:rFonts w:ascii="Arial" w:hAnsi="Arial" w:eastAsia="宋体" w:cs="宋体"/>
      <w:kern w:val="2"/>
      <w:sz w:val="21"/>
      <w:lang w:val="en-US" w:eastAsia="zh-CN" w:bidi="ar-SA"/>
    </w:rPr>
  </w:style>
  <w:style w:type="paragraph" w:customStyle="1" w:styleId="575">
    <w:name w:val="正文段落"/>
    <w:basedOn w:val="1"/>
    <w:link w:val="576"/>
    <w:uiPriority w:val="0"/>
    <w:pPr>
      <w:spacing w:line="336" w:lineRule="auto"/>
      <w:ind w:firstLine="480"/>
      <w:jc w:val="both"/>
    </w:pPr>
    <w:rPr>
      <w:kern w:val="0"/>
      <w:sz w:val="24"/>
      <w:szCs w:val="20"/>
    </w:rPr>
  </w:style>
  <w:style w:type="character" w:customStyle="1" w:styleId="576">
    <w:name w:val="正文段落 Char1"/>
    <w:link w:val="575"/>
    <w:qFormat/>
    <w:uiPriority w:val="0"/>
    <w:rPr>
      <w:sz w:val="24"/>
    </w:rPr>
  </w:style>
  <w:style w:type="paragraph" w:customStyle="1" w:styleId="577">
    <w:name w:val="题注1"/>
    <w:basedOn w:val="22"/>
    <w:uiPriority w:val="99"/>
    <w:pPr>
      <w:widowControl w:val="0"/>
      <w:adjustRightInd/>
      <w:spacing w:line="360" w:lineRule="auto"/>
    </w:pPr>
    <w:rPr>
      <w:rFonts w:ascii="宋体" w:hAnsi="宋体" w:cs="Times New Roman"/>
      <w:kern w:val="0"/>
      <w:sz w:val="20"/>
    </w:rPr>
  </w:style>
  <w:style w:type="paragraph" w:customStyle="1" w:styleId="578">
    <w:name w:val="设计-正文"/>
    <w:basedOn w:val="1"/>
    <w:uiPriority w:val="99"/>
    <w:pPr>
      <w:spacing w:line="360" w:lineRule="auto"/>
      <w:jc w:val="both"/>
    </w:pPr>
    <w:rPr>
      <w:rFonts w:ascii="Calibri" w:hAnsi="Calibri"/>
      <w:sz w:val="24"/>
    </w:rPr>
  </w:style>
  <w:style w:type="paragraph" w:customStyle="1" w:styleId="579">
    <w:name w:val="1表格"/>
    <w:uiPriority w:val="99"/>
    <w:pPr>
      <w:spacing w:line="360" w:lineRule="auto"/>
      <w:jc w:val="both"/>
    </w:pPr>
    <w:rPr>
      <w:rFonts w:ascii="Times New Roman" w:hAnsi="Times New Roman" w:eastAsia="仿宋_GB2312" w:cs="宋体"/>
      <w:color w:val="000000"/>
      <w:sz w:val="24"/>
      <w:szCs w:val="24"/>
      <w:lang w:val="en-US" w:eastAsia="zh-CN" w:bidi="ar-SA"/>
    </w:rPr>
  </w:style>
  <w:style w:type="paragraph" w:customStyle="1" w:styleId="580">
    <w:name w:val="TOC 标题2"/>
    <w:basedOn w:val="3"/>
    <w:next w:val="1"/>
    <w:locked/>
    <w:uiPriority w:val="39"/>
    <w:pPr>
      <w:pageBreakBefore/>
      <w:widowControl/>
      <w:numPr>
        <w:numId w:val="0"/>
      </w:numPr>
      <w:spacing w:before="240" w:line="259" w:lineRule="auto"/>
      <w:ind w:left="425" w:hanging="425"/>
      <w:outlineLvl w:val="9"/>
    </w:pPr>
    <w:rPr>
      <w:rFonts w:asciiTheme="majorHAnsi" w:hAnsiTheme="majorHAnsi" w:eastAsiaTheme="majorEastAsia" w:cstheme="majorBidi"/>
      <w:b w:val="0"/>
      <w:bCs w:val="0"/>
      <w:color w:val="2E54A1" w:themeColor="accent1" w:themeShade="BF"/>
      <w:kern w:val="0"/>
    </w:rPr>
  </w:style>
  <w:style w:type="paragraph" w:customStyle="1" w:styleId="581">
    <w:name w:val="正文Z"/>
    <w:basedOn w:val="1"/>
    <w:uiPriority w:val="99"/>
    <w:pPr>
      <w:pBdr>
        <w:top w:val="none" w:color="FFFFFF" w:sz="0" w:space="31"/>
        <w:left w:val="none" w:color="FFFFFF" w:sz="0" w:space="31"/>
        <w:bottom w:val="none" w:color="FFFFFF" w:sz="0" w:space="31"/>
        <w:right w:val="none" w:color="FFFFFF" w:sz="0" w:space="31"/>
      </w:pBdr>
      <w:spacing w:line="600" w:lineRule="exact"/>
      <w:ind w:firstLine="640"/>
      <w:jc w:val="both"/>
    </w:pPr>
    <w:rPr>
      <w:rFonts w:ascii="方正仿宋_GBK" w:hAnsi="仿宋" w:eastAsia="方正仿宋_GBK" w:cs="仿宋"/>
      <w:color w:val="000000"/>
      <w:sz w:val="32"/>
      <w:szCs w:val="32"/>
      <w:u w:color="000000"/>
      <w:lang w:val="zh-TW" w:eastAsia="zh-TW"/>
    </w:rPr>
  </w:style>
  <w:style w:type="paragraph" w:customStyle="1" w:styleId="582">
    <w:name w:val="TOC 标题111"/>
    <w:basedOn w:val="3"/>
    <w:next w:val="1"/>
    <w:locked/>
    <w:uiPriority w:val="39"/>
    <w:pPr>
      <w:pageBreakBefore/>
      <w:widowControl/>
      <w:numPr>
        <w:numId w:val="0"/>
      </w:numPr>
      <w:spacing w:before="240" w:line="259" w:lineRule="auto"/>
      <w:ind w:left="425" w:hanging="425"/>
      <w:outlineLvl w:val="9"/>
    </w:pPr>
    <w:rPr>
      <w:rFonts w:asciiTheme="majorHAnsi" w:hAnsiTheme="majorHAnsi" w:eastAsiaTheme="majorEastAsia" w:cstheme="majorBidi"/>
      <w:b w:val="0"/>
      <w:bCs w:val="0"/>
      <w:color w:val="2E54A1" w:themeColor="accent1" w:themeShade="BF"/>
      <w:kern w:val="0"/>
    </w:rPr>
  </w:style>
  <w:style w:type="paragraph" w:customStyle="1" w:styleId="583">
    <w:name w:val="@表"/>
    <w:uiPriority w:val="0"/>
    <w:pPr>
      <w:jc w:val="center"/>
    </w:pPr>
    <w:rPr>
      <w:rFonts w:ascii="Times New Roman" w:hAnsi="Times New Roman" w:eastAsia="宋体" w:cs="Times New Roman"/>
      <w:kern w:val="2"/>
      <w:sz w:val="21"/>
      <w:szCs w:val="24"/>
      <w:lang w:val="en-US" w:eastAsia="zh-CN" w:bidi="ar-SA"/>
    </w:rPr>
  </w:style>
  <w:style w:type="paragraph" w:customStyle="1" w:styleId="584">
    <w:name w:val="_Style 32611"/>
    <w:basedOn w:val="1"/>
    <w:next w:val="1"/>
    <w:uiPriority w:val="39"/>
    <w:pPr>
      <w:ind w:left="3360" w:leftChars="1600" w:firstLine="0" w:firstLineChars="0"/>
      <w:jc w:val="both"/>
    </w:pPr>
    <w:rPr>
      <w:rFonts w:ascii="等线" w:hAnsi="等线" w:eastAsia="等线"/>
      <w:sz w:val="21"/>
      <w:szCs w:val="22"/>
    </w:rPr>
  </w:style>
  <w:style w:type="paragraph" w:customStyle="1" w:styleId="585">
    <w:name w:val="1 正文"/>
    <w:uiPriority w:val="0"/>
    <w:pPr>
      <w:spacing w:line="540" w:lineRule="exact"/>
      <w:ind w:firstLine="200" w:firstLineChars="200"/>
      <w:jc w:val="both"/>
    </w:pPr>
    <w:rPr>
      <w:rFonts w:ascii="仿宋_GB2312" w:hAnsi="仿宋_GB2312" w:eastAsia="仿宋_GB2312" w:cs="仿宋_GB2312"/>
      <w:kern w:val="2"/>
      <w:sz w:val="32"/>
      <w:szCs w:val="32"/>
      <w:lang w:val="en-US" w:eastAsia="zh-CN" w:bidi="ar-SA"/>
    </w:rPr>
  </w:style>
  <w:style w:type="paragraph" w:customStyle="1" w:styleId="586">
    <w:name w:val="Body text|2"/>
    <w:basedOn w:val="1"/>
    <w:locked/>
    <w:uiPriority w:val="99"/>
    <w:pPr>
      <w:spacing w:line="549" w:lineRule="exact"/>
      <w:ind w:firstLine="540" w:firstLineChars="0"/>
      <w:jc w:val="both"/>
    </w:pPr>
    <w:rPr>
      <w:rFonts w:asciiTheme="minorHAnsi" w:hAnsiTheme="minorHAnsi" w:eastAsiaTheme="minorEastAsia" w:cstheme="minorBidi"/>
      <w:szCs w:val="28"/>
    </w:rPr>
  </w:style>
  <w:style w:type="paragraph" w:customStyle="1" w:styleId="587">
    <w:name w:val="Header or footer|1"/>
    <w:basedOn w:val="1"/>
    <w:locked/>
    <w:uiPriority w:val="99"/>
    <w:pPr>
      <w:ind w:firstLine="0" w:firstLineChars="0"/>
      <w:jc w:val="both"/>
    </w:pPr>
    <w:rPr>
      <w:rFonts w:ascii="宋体" w:hAnsi="宋体" w:cs="宋体"/>
      <w:sz w:val="19"/>
      <w:szCs w:val="19"/>
      <w:lang w:val="zh-TW" w:eastAsia="zh-TW" w:bidi="zh-TW"/>
    </w:rPr>
  </w:style>
  <w:style w:type="character" w:customStyle="1" w:styleId="588">
    <w:name w:val="标题 2 字符1"/>
    <w:basedOn w:val="91"/>
    <w:uiPriority w:val="0"/>
    <w:rPr>
      <w:rFonts w:ascii="Times New Roman" w:hAnsi="Times New Roman" w:eastAsia="黑体" w:cstheme="majorBidi"/>
      <w:b/>
      <w:bCs/>
      <w:kern w:val="2"/>
      <w:sz w:val="28"/>
      <w:szCs w:val="24"/>
    </w:rPr>
  </w:style>
  <w:style w:type="paragraph" w:customStyle="1" w:styleId="589">
    <w:name w:val="@附表"/>
    <w:basedOn w:val="4"/>
    <w:uiPriority w:val="99"/>
    <w:pPr>
      <w:numPr>
        <w:ilvl w:val="0"/>
        <w:numId w:val="0"/>
      </w:numPr>
      <w:spacing w:line="240" w:lineRule="auto"/>
      <w:ind w:left="425"/>
    </w:pPr>
    <w:rPr>
      <w:rFonts w:ascii="Times New Roman" w:hAnsi="Times New Roman" w:cstheme="majorBidi"/>
      <w:szCs w:val="24"/>
    </w:rPr>
  </w:style>
  <w:style w:type="paragraph" w:customStyle="1" w:styleId="590">
    <w:name w:val="@一级附表"/>
    <w:basedOn w:val="3"/>
    <w:uiPriority w:val="99"/>
    <w:pPr>
      <w:pageBreakBefore/>
      <w:numPr>
        <w:numId w:val="0"/>
      </w:numPr>
      <w:spacing w:line="240" w:lineRule="auto"/>
      <w:ind w:left="425"/>
      <w:jc w:val="center"/>
    </w:pPr>
    <w:rPr>
      <w:rFonts w:cstheme="minorBidi"/>
      <w:szCs w:val="24"/>
    </w:rPr>
  </w:style>
  <w:style w:type="paragraph" w:customStyle="1" w:styleId="591">
    <w:name w:val="正文 4"/>
    <w:basedOn w:val="1"/>
    <w:uiPriority w:val="99"/>
    <w:pPr>
      <w:spacing w:after="100" w:afterAutospacing="1" w:line="500" w:lineRule="exact"/>
      <w:contextualSpacing/>
      <w:jc w:val="both"/>
    </w:pPr>
    <w:rPr>
      <w:rFonts w:eastAsia="华文仿宋"/>
      <w:sz w:val="24"/>
      <w:szCs w:val="21"/>
    </w:rPr>
  </w:style>
  <w:style w:type="paragraph" w:customStyle="1" w:styleId="592">
    <w:name w:val="正文2"/>
    <w:basedOn w:val="1"/>
    <w:link w:val="593"/>
    <w:uiPriority w:val="0"/>
    <w:pPr>
      <w:shd w:val="clear" w:color="auto" w:fill="FFFFFF"/>
      <w:spacing w:line="264" w:lineRule="auto"/>
      <w:ind w:left="2155" w:hanging="2155" w:firstLineChars="0"/>
      <w:jc w:val="both"/>
    </w:pPr>
    <w:rPr>
      <w:rFonts w:ascii="宋体" w:eastAsia="仿宋"/>
      <w:szCs w:val="20"/>
    </w:rPr>
  </w:style>
  <w:style w:type="character" w:customStyle="1" w:styleId="593">
    <w:name w:val="正文2 字符"/>
    <w:link w:val="592"/>
    <w:qFormat/>
    <w:uiPriority w:val="0"/>
    <w:rPr>
      <w:rFonts w:ascii="宋体" w:eastAsia="仿宋"/>
      <w:kern w:val="2"/>
      <w:sz w:val="28"/>
      <w:shd w:val="clear" w:color="auto" w:fill="FFFFFF"/>
    </w:rPr>
  </w:style>
  <w:style w:type="paragraph" w:customStyle="1" w:styleId="594">
    <w:name w:val="@附表2级"/>
    <w:basedOn w:val="4"/>
    <w:uiPriority w:val="99"/>
    <w:pPr>
      <w:numPr>
        <w:ilvl w:val="0"/>
        <w:numId w:val="0"/>
      </w:numPr>
      <w:spacing w:line="240" w:lineRule="auto"/>
      <w:ind w:left="425"/>
    </w:pPr>
    <w:rPr>
      <w:rFonts w:ascii="Times New Roman" w:hAnsi="Times New Roman" w:cstheme="majorBidi"/>
      <w:szCs w:val="24"/>
    </w:rPr>
  </w:style>
  <w:style w:type="paragraph" w:customStyle="1" w:styleId="595">
    <w:name w:val="@附表3级"/>
    <w:basedOn w:val="5"/>
    <w:uiPriority w:val="99"/>
    <w:pPr>
      <w:numPr>
        <w:ilvl w:val="0"/>
        <w:numId w:val="0"/>
      </w:numPr>
      <w:spacing w:line="240" w:lineRule="auto"/>
      <w:ind w:left="425"/>
      <w:jc w:val="both"/>
    </w:pPr>
    <w:rPr>
      <w:rFonts w:cstheme="minorBidi"/>
      <w:b w:val="0"/>
      <w:szCs w:val="24"/>
    </w:rPr>
  </w:style>
  <w:style w:type="character" w:customStyle="1" w:styleId="596">
    <w:name w:val="15"/>
    <w:basedOn w:val="91"/>
    <w:uiPriority w:val="0"/>
    <w:rPr>
      <w:rFonts w:hint="eastAsia" w:ascii="宋体" w:hAnsi="宋体" w:eastAsia="宋体"/>
      <w:color w:val="000000"/>
      <w:sz w:val="22"/>
      <w:szCs w:val="22"/>
    </w:rPr>
  </w:style>
  <w:style w:type="paragraph" w:customStyle="1" w:styleId="597">
    <w:name w:val="广水正文"/>
    <w:basedOn w:val="1"/>
    <w:link w:val="598"/>
    <w:uiPriority w:val="0"/>
    <w:pPr>
      <w:spacing w:line="360" w:lineRule="auto"/>
      <w:ind w:firstLine="480" w:firstLineChars="0"/>
      <w:jc w:val="both"/>
    </w:pPr>
    <w:rPr>
      <w:rFonts w:ascii="仿宋" w:hAnsi="仿宋" w:eastAsia="仿宋"/>
      <w:kern w:val="0"/>
      <w:sz w:val="24"/>
    </w:rPr>
  </w:style>
  <w:style w:type="character" w:customStyle="1" w:styleId="598">
    <w:name w:val="广水正文 字符"/>
    <w:link w:val="597"/>
    <w:qFormat/>
    <w:uiPriority w:val="0"/>
    <w:rPr>
      <w:rFonts w:ascii="仿宋" w:hAnsi="仿宋" w:eastAsia="仿宋"/>
      <w:sz w:val="24"/>
      <w:szCs w:val="24"/>
    </w:rPr>
  </w:style>
  <w:style w:type="paragraph" w:customStyle="1" w:styleId="599">
    <w:name w:val="Word4095Null"/>
    <w:uiPriority w:val="99"/>
    <w:pPr>
      <w:adjustRightInd w:val="0"/>
      <w:snapToGrid w:val="0"/>
      <w:ind w:firstLine="200" w:firstLineChars="200"/>
    </w:pPr>
    <w:rPr>
      <w:rFonts w:ascii="仿宋" w:hAnsi="仿宋" w:eastAsia="仿宋" w:cs="Times New Roman"/>
      <w:sz w:val="32"/>
      <w:lang w:val="en-US" w:eastAsia="zh-CN" w:bidi="ar-SA"/>
    </w:rPr>
  </w:style>
  <w:style w:type="paragraph" w:customStyle="1" w:styleId="600">
    <w:name w:val="!正文"/>
    <w:basedOn w:val="1"/>
    <w:uiPriority w:val="99"/>
    <w:pPr>
      <w:spacing w:line="300" w:lineRule="auto"/>
      <w:jc w:val="both"/>
    </w:pPr>
    <w:rPr>
      <w:rFonts w:asciiTheme="minorHAnsi" w:hAnsiTheme="minorHAnsi" w:eastAsiaTheme="minorEastAsia" w:cstheme="minorBidi"/>
      <w:sz w:val="21"/>
      <w:szCs w:val="28"/>
    </w:rPr>
  </w:style>
  <w:style w:type="character" w:customStyle="1" w:styleId="601">
    <w:name w:val="font61"/>
    <w:basedOn w:val="91"/>
    <w:uiPriority w:val="0"/>
    <w:rPr>
      <w:rFonts w:hint="eastAsia" w:ascii="宋体" w:hAnsi="宋体" w:eastAsia="宋体" w:cs="宋体"/>
      <w:b/>
      <w:color w:val="000000"/>
      <w:sz w:val="21"/>
      <w:szCs w:val="21"/>
      <w:u w:val="none"/>
    </w:rPr>
  </w:style>
  <w:style w:type="paragraph" w:customStyle="1" w:styleId="602">
    <w:name w:val="0符号"/>
    <w:basedOn w:val="424"/>
    <w:uiPriority w:val="99"/>
    <w:pPr>
      <w:tabs>
        <w:tab w:val="left" w:pos="900"/>
      </w:tabs>
      <w:adjustRightInd w:val="0"/>
      <w:spacing w:before="48" w:beforeLines="20" w:after="48" w:afterLines="20" w:line="240" w:lineRule="auto"/>
      <w:ind w:firstLine="0" w:firstLineChars="0"/>
      <w:jc w:val="left"/>
    </w:pPr>
    <w:rPr>
      <w:rFonts w:eastAsia="仿宋_GB2312"/>
      <w:position w:val="6"/>
      <w:sz w:val="32"/>
      <w:szCs w:val="32"/>
      <w:lang w:val="en-US"/>
    </w:rPr>
  </w:style>
  <w:style w:type="character" w:customStyle="1" w:styleId="603">
    <w:name w:val="标题 1 字符1"/>
    <w:basedOn w:val="91"/>
    <w:uiPriority w:val="0"/>
    <w:rPr>
      <w:rFonts w:asciiTheme="minorHAnsi" w:hAnsiTheme="minorHAnsi" w:eastAsiaTheme="minorEastAsia"/>
      <w:b/>
      <w:bCs/>
      <w:kern w:val="44"/>
      <w:sz w:val="44"/>
      <w:szCs w:val="44"/>
    </w:rPr>
  </w:style>
  <w:style w:type="paragraph" w:customStyle="1" w:styleId="604">
    <w:name w:val="1_正文首行缩进2字符"/>
    <w:link w:val="605"/>
    <w:qFormat/>
    <w:uiPriority w:val="0"/>
    <w:pPr>
      <w:spacing w:line="360" w:lineRule="auto"/>
      <w:ind w:firstLine="200" w:firstLineChars="200"/>
      <w:jc w:val="both"/>
    </w:pPr>
    <w:rPr>
      <w:rFonts w:ascii="Times New Roman" w:hAnsi="Times New Roman" w:eastAsia="宋体" w:cs="Times New Roman"/>
      <w:kern w:val="2"/>
      <w:sz w:val="24"/>
      <w:lang w:val="en-US" w:eastAsia="zh-CN" w:bidi="ar-SA"/>
    </w:rPr>
  </w:style>
  <w:style w:type="character" w:customStyle="1" w:styleId="605">
    <w:name w:val="1_正文首行缩进2字符 字符"/>
    <w:link w:val="604"/>
    <w:qFormat/>
    <w:uiPriority w:val="0"/>
    <w:rPr>
      <w:kern w:val="2"/>
      <w:sz w:val="24"/>
    </w:rPr>
  </w:style>
  <w:style w:type="paragraph" w:customStyle="1" w:styleId="606">
    <w:name w:val="00-9"/>
    <w:basedOn w:val="11"/>
    <w:next w:val="1"/>
    <w:uiPriority w:val="0"/>
    <w:pPr>
      <w:widowControl/>
      <w:numPr>
        <w:ilvl w:val="0"/>
        <w:numId w:val="0"/>
      </w:numPr>
      <w:spacing w:line="320" w:lineRule="auto"/>
      <w:ind w:firstLine="200" w:firstLineChars="200"/>
    </w:pPr>
    <w:rPr>
      <w:rFonts w:ascii="Times New Roman" w:hAnsi="Times New Roman"/>
      <w:b/>
      <w:sz w:val="28"/>
      <w:szCs w:val="28"/>
    </w:rPr>
  </w:style>
  <w:style w:type="paragraph" w:customStyle="1" w:styleId="607">
    <w:name w:val="图片w"/>
    <w:basedOn w:val="1"/>
    <w:next w:val="1"/>
    <w:uiPriority w:val="0"/>
    <w:pPr>
      <w:spacing w:line="360" w:lineRule="auto"/>
      <w:ind w:firstLine="0" w:firstLineChars="0"/>
      <w:jc w:val="center"/>
    </w:pPr>
    <w:rPr>
      <w:rFonts w:ascii="仿宋" w:eastAsia="仿宋" w:hAnsiTheme="minorHAnsi" w:cstheme="minorBidi"/>
      <w:sz w:val="24"/>
      <w:szCs w:val="21"/>
    </w:rPr>
  </w:style>
  <w:style w:type="paragraph" w:customStyle="1" w:styleId="608">
    <w:name w:val="表格w"/>
    <w:basedOn w:val="1"/>
    <w:next w:val="1"/>
    <w:uiPriority w:val="0"/>
    <w:pPr>
      <w:ind w:firstLine="0" w:firstLineChars="0"/>
      <w:jc w:val="both"/>
    </w:pPr>
    <w:rPr>
      <w:rFonts w:ascii="仿宋" w:eastAsia="仿宋" w:hAnsiTheme="minorHAnsi" w:cstheme="minorBidi"/>
      <w:sz w:val="21"/>
      <w:szCs w:val="21"/>
    </w:rPr>
  </w:style>
  <w:style w:type="paragraph" w:customStyle="1" w:styleId="609">
    <w:name w:val="附标题"/>
    <w:basedOn w:val="1"/>
    <w:uiPriority w:val="0"/>
    <w:pPr>
      <w:spacing w:line="360" w:lineRule="auto"/>
      <w:ind w:firstLine="0" w:firstLineChars="0"/>
      <w:jc w:val="center"/>
    </w:pPr>
    <w:rPr>
      <w:rFonts w:ascii="仿宋" w:eastAsia="仿宋" w:hAnsiTheme="minorHAnsi" w:cstheme="minorBidi"/>
      <w:b/>
      <w:bCs/>
    </w:rPr>
  </w:style>
  <w:style w:type="paragraph" w:customStyle="1" w:styleId="610">
    <w:name w:val="表格"/>
    <w:basedOn w:val="1"/>
    <w:link w:val="611"/>
    <w:uiPriority w:val="0"/>
    <w:pPr>
      <w:ind w:firstLine="0" w:firstLineChars="0"/>
      <w:jc w:val="center"/>
    </w:pPr>
    <w:rPr>
      <w:rFonts w:ascii="仿宋_GB2312" w:eastAsia="仿宋" w:cs="仿宋"/>
      <w:sz w:val="21"/>
      <w:szCs w:val="21"/>
    </w:rPr>
  </w:style>
  <w:style w:type="character" w:customStyle="1" w:styleId="611">
    <w:name w:val="表格 字符"/>
    <w:basedOn w:val="91"/>
    <w:link w:val="610"/>
    <w:qFormat/>
    <w:uiPriority w:val="0"/>
    <w:rPr>
      <w:rFonts w:ascii="仿宋_GB2312" w:eastAsia="仿宋" w:cs="仿宋"/>
      <w:kern w:val="2"/>
      <w:sz w:val="21"/>
      <w:szCs w:val="21"/>
    </w:rPr>
  </w:style>
  <w:style w:type="paragraph" w:customStyle="1" w:styleId="612">
    <w:name w:val="图片"/>
    <w:basedOn w:val="1"/>
    <w:link w:val="613"/>
    <w:uiPriority w:val="0"/>
    <w:pPr>
      <w:spacing w:line="360" w:lineRule="auto"/>
      <w:ind w:firstLine="0" w:firstLineChars="0"/>
      <w:jc w:val="center"/>
    </w:pPr>
    <w:rPr>
      <w:rFonts w:ascii="仿宋" w:eastAsia="仿宋" w:cs="仿宋"/>
      <w:b/>
      <w:sz w:val="24"/>
    </w:rPr>
  </w:style>
  <w:style w:type="character" w:customStyle="1" w:styleId="613">
    <w:name w:val="图片 字符"/>
    <w:basedOn w:val="91"/>
    <w:link w:val="612"/>
    <w:qFormat/>
    <w:uiPriority w:val="0"/>
    <w:rPr>
      <w:rFonts w:ascii="仿宋" w:eastAsia="仿宋" w:cs="仿宋"/>
      <w:b/>
      <w:kern w:val="2"/>
      <w:sz w:val="24"/>
      <w:szCs w:val="24"/>
    </w:rPr>
  </w:style>
  <w:style w:type="paragraph" w:customStyle="1" w:styleId="614">
    <w:name w:val="正文f仿宋小四号"/>
    <w:basedOn w:val="1"/>
    <w:link w:val="615"/>
    <w:uiPriority w:val="0"/>
    <w:pPr>
      <w:spacing w:line="360" w:lineRule="auto"/>
      <w:jc w:val="both"/>
    </w:pPr>
    <w:rPr>
      <w:rFonts w:eastAsia="仿宋" w:cs="宋体"/>
      <w:sz w:val="24"/>
      <w:szCs w:val="20"/>
    </w:rPr>
  </w:style>
  <w:style w:type="character" w:customStyle="1" w:styleId="615">
    <w:name w:val="正文f仿宋小四号 字符"/>
    <w:link w:val="614"/>
    <w:qFormat/>
    <w:uiPriority w:val="0"/>
    <w:rPr>
      <w:rFonts w:eastAsia="仿宋" w:cs="宋体"/>
      <w:kern w:val="2"/>
      <w:sz w:val="24"/>
    </w:rPr>
  </w:style>
  <w:style w:type="paragraph" w:customStyle="1" w:styleId="616">
    <w:name w:val="正文-w"/>
    <w:basedOn w:val="1"/>
    <w:link w:val="617"/>
    <w:uiPriority w:val="0"/>
    <w:pPr>
      <w:spacing w:line="360" w:lineRule="auto"/>
      <w:jc w:val="both"/>
    </w:pPr>
    <w:rPr>
      <w:rFonts w:ascii="仿宋" w:hAnsi="仿宋" w:eastAsia="仿宋" w:cstheme="minorBidi"/>
      <w:sz w:val="24"/>
      <w:szCs w:val="21"/>
    </w:rPr>
  </w:style>
  <w:style w:type="character" w:customStyle="1" w:styleId="617">
    <w:name w:val="正文-w 字符"/>
    <w:basedOn w:val="91"/>
    <w:link w:val="616"/>
    <w:qFormat/>
    <w:uiPriority w:val="0"/>
    <w:rPr>
      <w:rFonts w:ascii="仿宋" w:hAnsi="仿宋" w:eastAsia="仿宋" w:cstheme="minorBidi"/>
      <w:kern w:val="2"/>
      <w:sz w:val="24"/>
      <w:szCs w:val="21"/>
    </w:rPr>
  </w:style>
  <w:style w:type="paragraph" w:customStyle="1" w:styleId="618">
    <w:name w:val="正文四号"/>
    <w:basedOn w:val="1"/>
    <w:link w:val="619"/>
    <w:uiPriority w:val="0"/>
    <w:pPr>
      <w:spacing w:line="360" w:lineRule="auto"/>
      <w:jc w:val="both"/>
    </w:pPr>
    <w:rPr>
      <w:rFonts w:ascii="仿宋" w:hAnsi="仿宋" w:eastAsia="仿宋" w:cs="仿宋"/>
      <w:sz w:val="24"/>
      <w:szCs w:val="20"/>
    </w:rPr>
  </w:style>
  <w:style w:type="character" w:customStyle="1" w:styleId="619">
    <w:name w:val="正文四号 Char"/>
    <w:link w:val="618"/>
    <w:qFormat/>
    <w:uiPriority w:val="0"/>
    <w:rPr>
      <w:rFonts w:ascii="仿宋" w:hAnsi="仿宋" w:eastAsia="仿宋" w:cs="仿宋"/>
      <w:kern w:val="2"/>
      <w:sz w:val="24"/>
    </w:rPr>
  </w:style>
  <w:style w:type="paragraph" w:customStyle="1" w:styleId="620">
    <w:name w:val="正文小四"/>
    <w:basedOn w:val="1"/>
    <w:link w:val="621"/>
    <w:uiPriority w:val="99"/>
    <w:pPr>
      <w:spacing w:line="360" w:lineRule="auto"/>
      <w:jc w:val="both"/>
    </w:pPr>
    <w:rPr>
      <w:rFonts w:ascii="仿宋_GB2312" w:eastAsia="仿宋_GB2312" w:cs="宋体"/>
      <w:sz w:val="24"/>
      <w:szCs w:val="20"/>
    </w:rPr>
  </w:style>
  <w:style w:type="character" w:customStyle="1" w:styleId="621">
    <w:name w:val="正文小四 字符"/>
    <w:link w:val="620"/>
    <w:qFormat/>
    <w:uiPriority w:val="99"/>
    <w:rPr>
      <w:rFonts w:ascii="仿宋_GB2312" w:eastAsia="仿宋_GB2312" w:cs="宋体"/>
      <w:kern w:val="2"/>
      <w:sz w:val="24"/>
    </w:rPr>
  </w:style>
  <w:style w:type="paragraph" w:customStyle="1" w:styleId="622">
    <w:name w:val="标题1-w"/>
    <w:basedOn w:val="3"/>
    <w:link w:val="623"/>
    <w:uiPriority w:val="1"/>
    <w:pPr>
      <w:pageBreakBefore/>
      <w:numPr>
        <w:ilvl w:val="0"/>
        <w:numId w:val="0"/>
      </w:numPr>
      <w:tabs>
        <w:tab w:val="left" w:pos="0"/>
      </w:tabs>
      <w:spacing w:before="100" w:beforeLines="100" w:after="100" w:afterLines="100"/>
      <w:ind w:left="432" w:hanging="432"/>
    </w:pPr>
    <w:rPr>
      <w:rFonts w:ascii="黑体" w:hAnsi="黑体" w:cstheme="minorBidi"/>
      <w:kern w:val="2"/>
      <w:sz w:val="44"/>
    </w:rPr>
  </w:style>
  <w:style w:type="character" w:customStyle="1" w:styleId="623">
    <w:name w:val="标题1-w 字符"/>
    <w:basedOn w:val="617"/>
    <w:link w:val="622"/>
    <w:qFormat/>
    <w:uiPriority w:val="1"/>
    <w:rPr>
      <w:rFonts w:ascii="黑体" w:hAnsi="黑体" w:eastAsia="黑体" w:cstheme="minorBidi"/>
      <w:b/>
      <w:bCs/>
      <w:kern w:val="2"/>
      <w:sz w:val="44"/>
      <w:szCs w:val="44"/>
    </w:rPr>
  </w:style>
  <w:style w:type="paragraph" w:customStyle="1" w:styleId="624">
    <w:name w:val="标题2-w"/>
    <w:basedOn w:val="4"/>
    <w:link w:val="625"/>
    <w:uiPriority w:val="1"/>
    <w:pPr>
      <w:numPr>
        <w:ilvl w:val="0"/>
        <w:numId w:val="0"/>
      </w:numPr>
      <w:spacing w:before="50" w:beforeLines="50" w:after="50" w:afterLines="50"/>
    </w:pPr>
    <w:rPr>
      <w:rFonts w:ascii="黑体" w:cstheme="minorBidi"/>
      <w:sz w:val="36"/>
      <w:szCs w:val="36"/>
      <w:lang w:val="zh-CN"/>
    </w:rPr>
  </w:style>
  <w:style w:type="character" w:customStyle="1" w:styleId="625">
    <w:name w:val="标题2-w 字符"/>
    <w:basedOn w:val="623"/>
    <w:link w:val="624"/>
    <w:qFormat/>
    <w:uiPriority w:val="1"/>
    <w:rPr>
      <w:rFonts w:ascii="黑体" w:hAnsi="Arial" w:eastAsia="黑体" w:cstheme="minorBidi"/>
      <w:kern w:val="2"/>
      <w:sz w:val="36"/>
      <w:szCs w:val="36"/>
      <w:lang w:val="zh-CN"/>
    </w:rPr>
  </w:style>
  <w:style w:type="paragraph" w:customStyle="1" w:styleId="626">
    <w:name w:val="标题3-w"/>
    <w:basedOn w:val="5"/>
    <w:link w:val="627"/>
    <w:uiPriority w:val="1"/>
    <w:pPr>
      <w:numPr>
        <w:ilvl w:val="0"/>
        <w:numId w:val="0"/>
      </w:numPr>
      <w:spacing w:before="50" w:beforeLines="50" w:after="50" w:afterLines="50"/>
      <w:ind w:left="720" w:hanging="720"/>
    </w:pPr>
    <w:rPr>
      <w:rFonts w:ascii="黑体" w:hAnsi="Arial" w:eastAsia="黑体"/>
      <w:b w:val="0"/>
      <w:sz w:val="32"/>
      <w:lang w:val="zh-CN"/>
    </w:rPr>
  </w:style>
  <w:style w:type="character" w:customStyle="1" w:styleId="627">
    <w:name w:val="标题3-w 字符"/>
    <w:basedOn w:val="91"/>
    <w:link w:val="626"/>
    <w:qFormat/>
    <w:uiPriority w:val="1"/>
    <w:rPr>
      <w:rFonts w:ascii="黑体" w:hAnsi="Arial" w:eastAsia="黑体"/>
      <w:b/>
      <w:bCs/>
      <w:kern w:val="2"/>
      <w:sz w:val="32"/>
      <w:szCs w:val="32"/>
      <w:lang w:val="zh-CN"/>
    </w:rPr>
  </w:style>
  <w:style w:type="paragraph" w:customStyle="1" w:styleId="628">
    <w:name w:val="标题4-w"/>
    <w:basedOn w:val="6"/>
    <w:link w:val="629"/>
    <w:uiPriority w:val="1"/>
    <w:pPr>
      <w:numPr>
        <w:ilvl w:val="0"/>
        <w:numId w:val="0"/>
      </w:numPr>
      <w:spacing w:before="50" w:beforeLines="50" w:after="50" w:afterLines="50"/>
      <w:ind w:left="864" w:hanging="864"/>
    </w:pPr>
    <w:rPr>
      <w:rFonts w:ascii="黑体" w:hAnsi="Arial" w:eastAsia="黑体"/>
      <w:b w:val="0"/>
      <w:sz w:val="30"/>
      <w:lang w:val="zh-CN"/>
    </w:rPr>
  </w:style>
  <w:style w:type="character" w:customStyle="1" w:styleId="629">
    <w:name w:val="标题4-w 字符"/>
    <w:basedOn w:val="91"/>
    <w:link w:val="628"/>
    <w:qFormat/>
    <w:uiPriority w:val="1"/>
    <w:rPr>
      <w:rFonts w:ascii="黑体" w:hAnsi="Arial" w:eastAsia="黑体"/>
      <w:b/>
      <w:bCs/>
      <w:kern w:val="2"/>
      <w:sz w:val="30"/>
      <w:szCs w:val="28"/>
      <w:lang w:val="zh-CN"/>
    </w:rPr>
  </w:style>
  <w:style w:type="paragraph" w:customStyle="1" w:styleId="630">
    <w:name w:val="标题5-w"/>
    <w:basedOn w:val="7"/>
    <w:link w:val="631"/>
    <w:uiPriority w:val="1"/>
    <w:pPr>
      <w:numPr>
        <w:ilvl w:val="0"/>
        <w:numId w:val="0"/>
      </w:numPr>
      <w:snapToGrid w:val="0"/>
      <w:spacing w:before="50" w:beforeLines="50" w:after="50" w:afterLines="50" w:line="360" w:lineRule="auto"/>
      <w:ind w:left="1008" w:hanging="1008"/>
    </w:pPr>
    <w:rPr>
      <w:rFonts w:ascii="黑体" w:hAnsi="Arial" w:eastAsia="黑体"/>
      <w:b/>
      <w:lang w:val="zh-CN"/>
    </w:rPr>
  </w:style>
  <w:style w:type="character" w:customStyle="1" w:styleId="631">
    <w:name w:val="标题5-w 字符"/>
    <w:basedOn w:val="629"/>
    <w:link w:val="630"/>
    <w:qFormat/>
    <w:uiPriority w:val="1"/>
    <w:rPr>
      <w:rFonts w:ascii="黑体" w:hAnsi="Arial" w:eastAsia="黑体"/>
      <w:kern w:val="2"/>
      <w:sz w:val="28"/>
      <w:szCs w:val="28"/>
      <w:lang w:val="zh-CN"/>
    </w:rPr>
  </w:style>
  <w:style w:type="paragraph" w:customStyle="1" w:styleId="632">
    <w:name w:val="标题6-w"/>
    <w:basedOn w:val="8"/>
    <w:link w:val="633"/>
    <w:uiPriority w:val="1"/>
    <w:pPr>
      <w:numPr>
        <w:ilvl w:val="0"/>
        <w:numId w:val="0"/>
      </w:numPr>
      <w:spacing w:before="50" w:beforeLines="50" w:after="50" w:afterLines="50" w:line="360" w:lineRule="auto"/>
      <w:ind w:left="1152" w:hanging="1152"/>
      <w:jc w:val="both"/>
    </w:pPr>
    <w:rPr>
      <w:rFonts w:ascii="黑体"/>
      <w:bCs/>
      <w:lang w:val="zh-CN"/>
    </w:rPr>
  </w:style>
  <w:style w:type="character" w:customStyle="1" w:styleId="633">
    <w:name w:val="标题6-w 字符"/>
    <w:basedOn w:val="631"/>
    <w:link w:val="632"/>
    <w:qFormat/>
    <w:uiPriority w:val="1"/>
    <w:rPr>
      <w:rFonts w:ascii="黑体" w:hAnsi="Arial" w:eastAsia="黑体"/>
      <w:kern w:val="2"/>
      <w:sz w:val="24"/>
      <w:szCs w:val="24"/>
      <w:lang w:val="zh-CN"/>
    </w:rPr>
  </w:style>
  <w:style w:type="paragraph" w:customStyle="1" w:styleId="634">
    <w:name w:val="标题7-w"/>
    <w:basedOn w:val="9"/>
    <w:link w:val="635"/>
    <w:qFormat/>
    <w:uiPriority w:val="1"/>
    <w:pPr>
      <w:numPr>
        <w:ilvl w:val="0"/>
        <w:numId w:val="0"/>
      </w:numPr>
      <w:spacing w:before="50" w:beforeLines="50" w:after="50" w:afterLines="50" w:line="360" w:lineRule="auto"/>
      <w:ind w:left="1296" w:hanging="1296"/>
      <w:jc w:val="both"/>
    </w:pPr>
    <w:rPr>
      <w:rFonts w:ascii="黑体" w:hAnsi="Arial" w:eastAsia="黑体"/>
      <w:bCs/>
      <w:lang w:val="zh-CN"/>
    </w:rPr>
  </w:style>
  <w:style w:type="character" w:customStyle="1" w:styleId="635">
    <w:name w:val="标题7-w 字符"/>
    <w:basedOn w:val="633"/>
    <w:link w:val="634"/>
    <w:qFormat/>
    <w:uiPriority w:val="1"/>
    <w:rPr>
      <w:rFonts w:ascii="黑体" w:hAnsi="Arial" w:eastAsia="黑体"/>
      <w:kern w:val="2"/>
      <w:sz w:val="24"/>
      <w:szCs w:val="24"/>
      <w:lang w:val="zh-CN"/>
    </w:rPr>
  </w:style>
  <w:style w:type="character" w:customStyle="1" w:styleId="636">
    <w:name w:val="列出段落 字符"/>
    <w:uiPriority w:val="34"/>
    <w:rPr>
      <w:rFonts w:ascii="Calibri" w:hAnsi="Calibri" w:eastAsia="仿宋" w:cs="Times New Roman"/>
      <w:szCs w:val="22"/>
    </w:rPr>
  </w:style>
  <w:style w:type="paragraph" w:customStyle="1" w:styleId="637">
    <w:name w:val="图片-w"/>
    <w:basedOn w:val="616"/>
    <w:link w:val="638"/>
    <w:uiPriority w:val="0"/>
    <w:pPr>
      <w:spacing w:line="240" w:lineRule="auto"/>
      <w:ind w:firstLine="0" w:firstLineChars="0"/>
      <w:jc w:val="center"/>
    </w:pPr>
  </w:style>
  <w:style w:type="character" w:customStyle="1" w:styleId="638">
    <w:name w:val="图片-w 字符"/>
    <w:basedOn w:val="617"/>
    <w:link w:val="637"/>
    <w:qFormat/>
    <w:uiPriority w:val="0"/>
    <w:rPr>
      <w:rFonts w:ascii="仿宋" w:hAnsi="仿宋" w:eastAsia="仿宋" w:cstheme="minorBidi"/>
      <w:kern w:val="2"/>
      <w:sz w:val="24"/>
      <w:szCs w:val="21"/>
    </w:rPr>
  </w:style>
  <w:style w:type="paragraph" w:customStyle="1" w:styleId="639">
    <w:name w:val="表格-w"/>
    <w:basedOn w:val="616"/>
    <w:link w:val="640"/>
    <w:uiPriority w:val="0"/>
    <w:pPr>
      <w:spacing w:line="240" w:lineRule="auto"/>
      <w:ind w:firstLine="0" w:firstLineChars="0"/>
      <w:jc w:val="center"/>
    </w:pPr>
  </w:style>
  <w:style w:type="character" w:customStyle="1" w:styleId="640">
    <w:name w:val="表格-w 字符"/>
    <w:basedOn w:val="617"/>
    <w:link w:val="639"/>
    <w:qFormat/>
    <w:uiPriority w:val="0"/>
    <w:rPr>
      <w:rFonts w:ascii="仿宋" w:hAnsi="仿宋" w:eastAsia="仿宋" w:cstheme="minorBidi"/>
      <w:kern w:val="2"/>
      <w:sz w:val="24"/>
      <w:szCs w:val="21"/>
    </w:rPr>
  </w:style>
  <w:style w:type="paragraph" w:customStyle="1" w:styleId="641">
    <w:name w:val="正文－缩进"/>
    <w:link w:val="642"/>
    <w:uiPriority w:val="0"/>
    <w:pPr>
      <w:widowControl w:val="0"/>
      <w:spacing w:before="120" w:beforeLines="50" w:after="120" w:line="360" w:lineRule="auto"/>
      <w:ind w:firstLine="200" w:firstLineChars="200"/>
      <w:jc w:val="both"/>
    </w:pPr>
    <w:rPr>
      <w:rFonts w:ascii="华文宋体" w:hAnsi="华文宋体" w:eastAsia="华文宋体" w:cs="宋体"/>
      <w:kern w:val="2"/>
      <w:sz w:val="24"/>
      <w:lang w:val="en-US" w:eastAsia="zh-CN" w:bidi="ar-SA"/>
    </w:rPr>
  </w:style>
  <w:style w:type="character" w:customStyle="1" w:styleId="642">
    <w:name w:val="正文－缩进 Char"/>
    <w:link w:val="641"/>
    <w:qFormat/>
    <w:uiPriority w:val="0"/>
    <w:rPr>
      <w:rFonts w:ascii="华文宋体" w:hAnsi="华文宋体" w:eastAsia="华文宋体" w:cs="宋体"/>
      <w:kern w:val="2"/>
      <w:sz w:val="24"/>
    </w:rPr>
  </w:style>
  <w:style w:type="paragraph" w:customStyle="1" w:styleId="643">
    <w:name w:val="金宏投标正文"/>
    <w:qFormat/>
    <w:uiPriority w:val="0"/>
    <w:pPr>
      <w:widowControl w:val="0"/>
      <w:spacing w:line="360" w:lineRule="auto"/>
      <w:ind w:firstLine="200" w:firstLineChars="200"/>
      <w:jc w:val="both"/>
    </w:pPr>
    <w:rPr>
      <w:rFonts w:ascii="华文宋体" w:hAnsi="华文宋体" w:eastAsia="华文宋体" w:cs="华文宋体"/>
      <w:kern w:val="2"/>
      <w:sz w:val="24"/>
      <w:lang w:val="en-US" w:eastAsia="zh-CN" w:bidi="ar-SA"/>
    </w:rPr>
  </w:style>
  <w:style w:type="paragraph" w:customStyle="1" w:styleId="644">
    <w:name w:val="标识符"/>
    <w:basedOn w:val="620"/>
    <w:link w:val="645"/>
    <w:uiPriority w:val="0"/>
    <w:pPr>
      <w:numPr>
        <w:ilvl w:val="0"/>
        <w:numId w:val="32"/>
      </w:numPr>
      <w:ind w:firstLine="0" w:firstLineChars="0"/>
    </w:pPr>
    <w:rPr>
      <w:rFonts w:eastAsia="仿宋"/>
    </w:rPr>
  </w:style>
  <w:style w:type="character" w:customStyle="1" w:styleId="645">
    <w:name w:val="标识符 字符"/>
    <w:basedOn w:val="621"/>
    <w:link w:val="644"/>
    <w:qFormat/>
    <w:uiPriority w:val="0"/>
    <w:rPr>
      <w:rFonts w:ascii="仿宋_GB2312" w:eastAsia="仿宋" w:cs="宋体"/>
      <w:kern w:val="2"/>
      <w:sz w:val="24"/>
    </w:rPr>
  </w:style>
  <w:style w:type="paragraph" w:customStyle="1" w:styleId="646">
    <w:name w:val="编号，四号"/>
    <w:basedOn w:val="1"/>
    <w:uiPriority w:val="0"/>
    <w:pPr>
      <w:numPr>
        <w:ilvl w:val="0"/>
        <w:numId w:val="33"/>
      </w:numPr>
      <w:spacing w:line="360" w:lineRule="auto"/>
      <w:ind w:firstLine="0" w:firstLineChars="0"/>
      <w:jc w:val="both"/>
    </w:pPr>
    <w:rPr>
      <w:rFonts w:ascii="仿宋_GB2312" w:eastAsia="仿宋_GB2312" w:cs="宋体"/>
      <w:szCs w:val="20"/>
    </w:rPr>
  </w:style>
  <w:style w:type="character" w:customStyle="1" w:styleId="647">
    <w:name w:val="CZ H副标题 字符"/>
    <w:basedOn w:val="91"/>
    <w:link w:val="648"/>
    <w:qFormat/>
    <w:locked/>
    <w:uiPriority w:val="0"/>
    <w:rPr>
      <w:rFonts w:ascii="仿宋" w:hAnsi="仿宋" w:eastAsia="仿宋"/>
      <w:b/>
      <w:bCs/>
      <w:sz w:val="30"/>
      <w:szCs w:val="24"/>
      <w:lang w:val="zh-CN"/>
    </w:rPr>
  </w:style>
  <w:style w:type="paragraph" w:customStyle="1" w:styleId="648">
    <w:name w:val="CZ H副标题"/>
    <w:basedOn w:val="1"/>
    <w:next w:val="1"/>
    <w:link w:val="647"/>
    <w:uiPriority w:val="0"/>
    <w:pPr>
      <w:spacing w:line="360" w:lineRule="auto"/>
      <w:ind w:firstLine="0" w:firstLineChars="0"/>
      <w:jc w:val="center"/>
    </w:pPr>
    <w:rPr>
      <w:rFonts w:ascii="仿宋" w:hAnsi="仿宋" w:eastAsia="仿宋"/>
      <w:b/>
      <w:bCs/>
      <w:kern w:val="0"/>
      <w:sz w:val="30"/>
      <w:lang w:val="zh-CN"/>
    </w:rPr>
  </w:style>
  <w:style w:type="paragraph" w:customStyle="1" w:styleId="649">
    <w:name w:val="缺省文本"/>
    <w:basedOn w:val="1"/>
    <w:qFormat/>
    <w:uiPriority w:val="0"/>
    <w:pPr>
      <w:widowControl/>
      <w:autoSpaceDE w:val="0"/>
      <w:autoSpaceDN w:val="0"/>
      <w:adjustRightInd w:val="0"/>
      <w:snapToGrid w:val="0"/>
      <w:ind w:firstLine="0" w:firstLineChars="0"/>
    </w:pPr>
    <w:rPr>
      <w:rFonts w:ascii="宋体" w:hAnsi="宋体" w:eastAsia="仿宋" w:cs="宋体"/>
      <w:kern w:val="0"/>
      <w:sz w:val="24"/>
    </w:rPr>
  </w:style>
  <w:style w:type="paragraph" w:customStyle="1" w:styleId="650">
    <w:name w:val="CZ H7"/>
    <w:next w:val="1"/>
    <w:qFormat/>
    <w:uiPriority w:val="99"/>
    <w:pPr>
      <w:spacing w:line="360" w:lineRule="auto"/>
      <w:ind w:firstLine="600" w:firstLineChars="600"/>
      <w:jc w:val="both"/>
      <w:outlineLvl w:val="6"/>
    </w:pPr>
    <w:rPr>
      <w:rFonts w:ascii="Arial" w:hAnsi="Arial" w:eastAsia="黑体" w:cs="Times New Roman"/>
      <w:bCs/>
      <w:kern w:val="2"/>
      <w:sz w:val="24"/>
      <w:szCs w:val="24"/>
      <w:lang w:val="en-US" w:eastAsia="zh-CN" w:bidi="ar-SA"/>
    </w:rPr>
  </w:style>
  <w:style w:type="paragraph" w:customStyle="1" w:styleId="651">
    <w:name w:val="标题8-w"/>
    <w:basedOn w:val="10"/>
    <w:link w:val="652"/>
    <w:uiPriority w:val="1"/>
    <w:pPr>
      <w:numPr>
        <w:ilvl w:val="0"/>
        <w:numId w:val="0"/>
      </w:numPr>
      <w:spacing w:before="50" w:beforeLines="50" w:after="50" w:afterLines="50" w:line="360" w:lineRule="auto"/>
      <w:jc w:val="both"/>
    </w:pPr>
    <w:rPr>
      <w:rFonts w:ascii="黑体"/>
      <w:b/>
      <w:lang w:val="zh-CN"/>
    </w:rPr>
  </w:style>
  <w:style w:type="character" w:customStyle="1" w:styleId="652">
    <w:name w:val="标题8-w 字符"/>
    <w:basedOn w:val="635"/>
    <w:link w:val="651"/>
    <w:qFormat/>
    <w:uiPriority w:val="1"/>
    <w:rPr>
      <w:rFonts w:ascii="黑体" w:hAnsi="Arial" w:eastAsia="黑体"/>
      <w:bCs w:val="0"/>
      <w:kern w:val="2"/>
      <w:sz w:val="24"/>
      <w:szCs w:val="24"/>
      <w:lang w:val="zh-CN"/>
    </w:rPr>
  </w:style>
  <w:style w:type="paragraph" w:customStyle="1" w:styleId="653">
    <w:name w:val="*正文"/>
    <w:basedOn w:val="1"/>
    <w:link w:val="654"/>
    <w:qFormat/>
    <w:uiPriority w:val="0"/>
    <w:pPr>
      <w:spacing w:line="360" w:lineRule="auto"/>
      <w:jc w:val="both"/>
    </w:pPr>
    <w:rPr>
      <w:rFonts w:ascii="宋体" w:hAnsi="宋体" w:eastAsia="仿宋"/>
      <w:sz w:val="22"/>
    </w:rPr>
  </w:style>
  <w:style w:type="character" w:customStyle="1" w:styleId="654">
    <w:name w:val="*正文 Char"/>
    <w:link w:val="653"/>
    <w:qFormat/>
    <w:uiPriority w:val="0"/>
    <w:rPr>
      <w:rFonts w:ascii="宋体" w:hAnsi="宋体" w:eastAsia="仿宋"/>
      <w:kern w:val="2"/>
      <w:sz w:val="22"/>
      <w:szCs w:val="24"/>
    </w:rPr>
  </w:style>
  <w:style w:type="character" w:customStyle="1" w:styleId="655">
    <w:name w:val="标题 字符1"/>
    <w:basedOn w:val="91"/>
    <w:uiPriority w:val="10"/>
    <w:rPr>
      <w:rFonts w:asciiTheme="majorHAnsi" w:hAnsiTheme="majorHAnsi" w:eastAsiaTheme="majorEastAsia" w:cstheme="majorBidi"/>
      <w:b/>
      <w:bCs/>
      <w:sz w:val="32"/>
      <w:szCs w:val="32"/>
    </w:rPr>
  </w:style>
  <w:style w:type="paragraph" w:customStyle="1" w:styleId="656">
    <w:name w:val="编号，小四"/>
    <w:basedOn w:val="657"/>
    <w:link w:val="659"/>
    <w:uiPriority w:val="0"/>
    <w:pPr>
      <w:numPr>
        <w:ilvl w:val="0"/>
        <w:numId w:val="34"/>
      </w:numPr>
      <w:ind w:left="432" w:hanging="432"/>
    </w:pPr>
  </w:style>
  <w:style w:type="paragraph" w:customStyle="1" w:styleId="657">
    <w:name w:val="仿宋 正文小四"/>
    <w:basedOn w:val="1"/>
    <w:link w:val="658"/>
    <w:uiPriority w:val="99"/>
    <w:pPr>
      <w:numPr>
        <w:ilvl w:val="0"/>
        <w:numId w:val="35"/>
      </w:numPr>
      <w:spacing w:line="360" w:lineRule="auto"/>
      <w:ind w:firstLine="0" w:firstLineChars="0"/>
      <w:jc w:val="both"/>
    </w:pPr>
    <w:rPr>
      <w:rFonts w:ascii="仿宋" w:hAnsi="仿宋" w:eastAsia="仿宋" w:cs="宋体"/>
      <w:b/>
      <w:sz w:val="24"/>
      <w:szCs w:val="20"/>
    </w:rPr>
  </w:style>
  <w:style w:type="character" w:customStyle="1" w:styleId="658">
    <w:name w:val="仿宋 正文小四 字符"/>
    <w:link w:val="657"/>
    <w:qFormat/>
    <w:uiPriority w:val="99"/>
    <w:rPr>
      <w:rFonts w:ascii="仿宋" w:hAnsi="仿宋" w:eastAsia="仿宋" w:cs="宋体"/>
      <w:b/>
      <w:kern w:val="2"/>
      <w:sz w:val="24"/>
    </w:rPr>
  </w:style>
  <w:style w:type="character" w:customStyle="1" w:styleId="659">
    <w:name w:val="编号，小四 Char"/>
    <w:link w:val="656"/>
    <w:qFormat/>
    <w:uiPriority w:val="0"/>
    <w:rPr>
      <w:rFonts w:ascii="仿宋" w:hAnsi="仿宋" w:eastAsia="仿宋" w:cs="宋体"/>
      <w:b/>
      <w:kern w:val="2"/>
      <w:sz w:val="24"/>
    </w:rPr>
  </w:style>
  <w:style w:type="paragraph" w:customStyle="1" w:styleId="660">
    <w:name w:val="*正文 小四"/>
    <w:basedOn w:val="1"/>
    <w:link w:val="661"/>
    <w:uiPriority w:val="0"/>
    <w:pPr>
      <w:spacing w:line="360" w:lineRule="auto"/>
      <w:jc w:val="both"/>
    </w:pPr>
    <w:rPr>
      <w:rFonts w:ascii="宋体" w:hAnsi="宋体" w:eastAsia="仿宋"/>
      <w:sz w:val="24"/>
    </w:rPr>
  </w:style>
  <w:style w:type="character" w:customStyle="1" w:styleId="661">
    <w:name w:val="*正文 小四 字符"/>
    <w:link w:val="660"/>
    <w:qFormat/>
    <w:uiPriority w:val="0"/>
    <w:rPr>
      <w:rFonts w:ascii="宋体" w:hAnsi="宋体" w:eastAsia="仿宋"/>
      <w:kern w:val="2"/>
      <w:sz w:val="24"/>
      <w:szCs w:val="24"/>
    </w:rPr>
  </w:style>
  <w:style w:type="paragraph" w:customStyle="1" w:styleId="662">
    <w:name w:val="正文一"/>
    <w:basedOn w:val="1"/>
    <w:link w:val="663"/>
    <w:uiPriority w:val="0"/>
    <w:pPr>
      <w:widowControl/>
      <w:spacing w:before="120" w:after="120" w:line="360" w:lineRule="auto"/>
      <w:ind w:firstLine="0" w:firstLineChars="0"/>
    </w:pPr>
    <w:rPr>
      <w:rFonts w:cs="宋体"/>
      <w:kern w:val="0"/>
      <w:sz w:val="21"/>
      <w:szCs w:val="21"/>
    </w:rPr>
  </w:style>
  <w:style w:type="character" w:customStyle="1" w:styleId="663">
    <w:name w:val="正文一 Char"/>
    <w:link w:val="662"/>
    <w:qFormat/>
    <w:uiPriority w:val="0"/>
    <w:rPr>
      <w:rFonts w:cs="宋体"/>
      <w:sz w:val="21"/>
      <w:szCs w:val="21"/>
    </w:rPr>
  </w:style>
  <w:style w:type="paragraph" w:customStyle="1" w:styleId="664">
    <w:name w:val="CM6"/>
    <w:basedOn w:val="1"/>
    <w:next w:val="1"/>
    <w:unhideWhenUsed/>
    <w:uiPriority w:val="99"/>
    <w:pPr>
      <w:autoSpaceDE w:val="0"/>
      <w:autoSpaceDN w:val="0"/>
      <w:adjustRightInd w:val="0"/>
      <w:spacing w:line="466" w:lineRule="atLeast"/>
      <w:ind w:firstLine="0" w:firstLineChars="0"/>
    </w:pPr>
    <w:rPr>
      <w:rFonts w:ascii="黑体" w:hAnsi="黑体" w:eastAsia="黑体"/>
      <w:color w:val="000000"/>
      <w:kern w:val="0"/>
      <w:sz w:val="24"/>
      <w:szCs w:val="20"/>
    </w:rPr>
  </w:style>
  <w:style w:type="paragraph" w:customStyle="1" w:styleId="665">
    <w:name w:val="CM7"/>
    <w:basedOn w:val="1"/>
    <w:next w:val="1"/>
    <w:unhideWhenUsed/>
    <w:uiPriority w:val="99"/>
    <w:pPr>
      <w:autoSpaceDE w:val="0"/>
      <w:autoSpaceDN w:val="0"/>
      <w:adjustRightInd w:val="0"/>
      <w:spacing w:line="463" w:lineRule="atLeast"/>
      <w:ind w:firstLine="0" w:firstLineChars="0"/>
    </w:pPr>
    <w:rPr>
      <w:rFonts w:ascii="黑体" w:hAnsi="黑体" w:eastAsia="黑体"/>
      <w:color w:val="000000"/>
      <w:kern w:val="0"/>
      <w:sz w:val="24"/>
      <w:szCs w:val="20"/>
    </w:rPr>
  </w:style>
  <w:style w:type="paragraph" w:customStyle="1" w:styleId="666">
    <w:name w:val="正文."/>
    <w:basedOn w:val="1"/>
    <w:uiPriority w:val="0"/>
    <w:pPr>
      <w:autoSpaceDE w:val="0"/>
      <w:autoSpaceDN w:val="0"/>
      <w:adjustRightInd w:val="0"/>
      <w:spacing w:line="360" w:lineRule="auto"/>
      <w:jc w:val="both"/>
    </w:pPr>
    <w:rPr>
      <w:rFonts w:ascii="宋体" w:hAnsi="宋体"/>
      <w:sz w:val="24"/>
      <w:szCs w:val="21"/>
    </w:rPr>
  </w:style>
  <w:style w:type="paragraph" w:customStyle="1" w:styleId="667">
    <w:name w:val="CM89"/>
    <w:basedOn w:val="1"/>
    <w:next w:val="1"/>
    <w:unhideWhenUsed/>
    <w:uiPriority w:val="99"/>
    <w:pPr>
      <w:autoSpaceDE w:val="0"/>
      <w:autoSpaceDN w:val="0"/>
      <w:adjustRightInd w:val="0"/>
      <w:ind w:firstLine="0" w:firstLineChars="0"/>
    </w:pPr>
    <w:rPr>
      <w:rFonts w:ascii="黑体" w:hAnsi="黑体" w:eastAsia="黑体"/>
      <w:color w:val="000000"/>
      <w:kern w:val="0"/>
      <w:sz w:val="24"/>
      <w:szCs w:val="20"/>
    </w:rPr>
  </w:style>
  <w:style w:type="paragraph" w:customStyle="1" w:styleId="668">
    <w:name w:val="正文（缩进）"/>
    <w:basedOn w:val="1"/>
    <w:link w:val="669"/>
    <w:uiPriority w:val="0"/>
    <w:pPr>
      <w:spacing w:beforeLines="50" w:afterLines="50" w:line="360" w:lineRule="auto"/>
      <w:ind w:firstLine="480"/>
      <w:jc w:val="both"/>
    </w:pPr>
    <w:rPr>
      <w:kern w:val="0"/>
      <w:sz w:val="24"/>
    </w:rPr>
  </w:style>
  <w:style w:type="character" w:customStyle="1" w:styleId="669">
    <w:name w:val="正文（缩进） Char"/>
    <w:link w:val="668"/>
    <w:qFormat/>
    <w:uiPriority w:val="0"/>
    <w:rPr>
      <w:sz w:val="24"/>
      <w:szCs w:val="24"/>
    </w:rPr>
  </w:style>
  <w:style w:type="character" w:customStyle="1" w:styleId="670">
    <w:name w:val="列出段落 Char"/>
    <w:uiPriority w:val="34"/>
    <w:rPr>
      <w:rFonts w:ascii="Calibri" w:hAnsi="Calibri" w:eastAsia="宋体" w:cs="Times New Roman"/>
    </w:rPr>
  </w:style>
  <w:style w:type="paragraph" w:customStyle="1" w:styleId="671">
    <w:name w:val="正文-1"/>
    <w:basedOn w:val="1"/>
    <w:link w:val="672"/>
    <w:uiPriority w:val="0"/>
    <w:pPr>
      <w:autoSpaceDE w:val="0"/>
      <w:autoSpaceDN w:val="0"/>
      <w:adjustRightInd w:val="0"/>
      <w:ind w:firstLine="420" w:firstLineChars="0"/>
    </w:pPr>
    <w:rPr>
      <w:rFonts w:ascii="Calibri" w:hAnsi="Calibri"/>
      <w:kern w:val="0"/>
      <w:sz w:val="21"/>
      <w:szCs w:val="21"/>
    </w:rPr>
  </w:style>
  <w:style w:type="character" w:customStyle="1" w:styleId="672">
    <w:name w:val="正文-1 Char"/>
    <w:link w:val="671"/>
    <w:qFormat/>
    <w:uiPriority w:val="0"/>
    <w:rPr>
      <w:rFonts w:ascii="Calibri" w:hAnsi="Calibri"/>
      <w:sz w:val="21"/>
      <w:szCs w:val="21"/>
    </w:rPr>
  </w:style>
  <w:style w:type="paragraph" w:customStyle="1" w:styleId="673">
    <w:name w:val="文字"/>
    <w:basedOn w:val="1"/>
    <w:uiPriority w:val="0"/>
    <w:pPr>
      <w:tabs>
        <w:tab w:val="left" w:pos="8520"/>
      </w:tabs>
      <w:spacing w:line="312" w:lineRule="auto"/>
      <w:ind w:right="-210" w:firstLine="556" w:firstLineChars="0"/>
      <w:jc w:val="both"/>
    </w:pPr>
    <w:rPr>
      <w:rFonts w:ascii="楷体_GB2312" w:eastAsia="楷体_GB2312"/>
      <w:szCs w:val="20"/>
    </w:rPr>
  </w:style>
  <w:style w:type="paragraph" w:customStyle="1" w:styleId="674">
    <w:name w:val="正文SONG"/>
    <w:basedOn w:val="1"/>
    <w:uiPriority w:val="0"/>
    <w:pPr>
      <w:spacing w:line="360" w:lineRule="auto"/>
      <w:ind w:firstLine="210" w:firstLineChars="210"/>
      <w:jc w:val="both"/>
    </w:pPr>
    <w:rPr>
      <w:rFonts w:ascii="仿宋_GB2312" w:hAnsi="宋体" w:eastAsia="仿宋_GB2312"/>
      <w:sz w:val="30"/>
      <w:szCs w:val="30"/>
    </w:rPr>
  </w:style>
  <w:style w:type="character" w:customStyle="1" w:styleId="675">
    <w:name w:val="页眉 Char"/>
    <w:uiPriority w:val="99"/>
    <w:rPr>
      <w:sz w:val="18"/>
      <w:szCs w:val="18"/>
    </w:rPr>
  </w:style>
  <w:style w:type="character" w:customStyle="1" w:styleId="676">
    <w:name w:val="页脚 Char"/>
    <w:uiPriority w:val="99"/>
    <w:rPr>
      <w:sz w:val="18"/>
      <w:szCs w:val="18"/>
    </w:rPr>
  </w:style>
  <w:style w:type="character" w:customStyle="1" w:styleId="677">
    <w:name w:val="标题 4 Char"/>
    <w:qFormat/>
    <w:uiPriority w:val="9"/>
    <w:rPr>
      <w:rFonts w:ascii="Arial" w:hAnsi="Arial" w:eastAsia="黑体"/>
      <w:b/>
      <w:bCs/>
      <w:kern w:val="2"/>
      <w:sz w:val="28"/>
      <w:szCs w:val="28"/>
    </w:rPr>
  </w:style>
  <w:style w:type="character" w:customStyle="1" w:styleId="678">
    <w:name w:val="标题 5 Char"/>
    <w:uiPriority w:val="0"/>
    <w:rPr>
      <w:rFonts w:ascii="Times New Roman" w:hAnsi="Times New Roman"/>
      <w:b/>
      <w:bCs/>
      <w:kern w:val="2"/>
      <w:sz w:val="28"/>
      <w:szCs w:val="28"/>
    </w:rPr>
  </w:style>
  <w:style w:type="character" w:customStyle="1" w:styleId="679">
    <w:name w:val="标题 6 Char"/>
    <w:uiPriority w:val="0"/>
    <w:rPr>
      <w:rFonts w:ascii="Arial" w:hAnsi="Arial" w:eastAsia="黑体"/>
      <w:b/>
      <w:bCs/>
      <w:kern w:val="2"/>
      <w:sz w:val="24"/>
      <w:szCs w:val="24"/>
    </w:rPr>
  </w:style>
  <w:style w:type="character" w:customStyle="1" w:styleId="680">
    <w:name w:val="标题 7 Char"/>
    <w:uiPriority w:val="0"/>
    <w:rPr>
      <w:rFonts w:ascii="Times New Roman" w:hAnsi="Times New Roman"/>
      <w:b/>
      <w:bCs/>
      <w:kern w:val="2"/>
      <w:sz w:val="24"/>
      <w:szCs w:val="24"/>
    </w:rPr>
  </w:style>
  <w:style w:type="character" w:customStyle="1" w:styleId="681">
    <w:name w:val="标题 8 Char"/>
    <w:qFormat/>
    <w:uiPriority w:val="0"/>
    <w:rPr>
      <w:rFonts w:ascii="Arial" w:hAnsi="Arial" w:eastAsia="黑体"/>
      <w:kern w:val="2"/>
      <w:sz w:val="24"/>
      <w:szCs w:val="24"/>
    </w:rPr>
  </w:style>
  <w:style w:type="character" w:customStyle="1" w:styleId="682">
    <w:name w:val="标题 9 Char"/>
    <w:uiPriority w:val="0"/>
    <w:rPr>
      <w:rFonts w:ascii="Arial" w:hAnsi="Arial" w:eastAsia="黑体"/>
      <w:kern w:val="2"/>
      <w:sz w:val="21"/>
      <w:szCs w:val="21"/>
    </w:rPr>
  </w:style>
  <w:style w:type="paragraph" w:customStyle="1" w:styleId="683">
    <w:name w:val="样式 标题 1 + 14.5 磅 行距: 1.5 倍行距"/>
    <w:basedOn w:val="3"/>
    <w:uiPriority w:val="0"/>
    <w:pPr>
      <w:numPr>
        <w:numId w:val="0"/>
      </w:numPr>
      <w:tabs>
        <w:tab w:val="left" w:pos="432"/>
      </w:tabs>
      <w:ind w:left="432" w:hanging="432"/>
    </w:pPr>
    <w:rPr>
      <w:kern w:val="0"/>
      <w:szCs w:val="20"/>
    </w:rPr>
  </w:style>
  <w:style w:type="character" w:customStyle="1" w:styleId="684">
    <w:name w:val="正文缩进 Char1"/>
    <w:uiPriority w:val="0"/>
    <w:rPr>
      <w:rFonts w:ascii="Arial" w:hAnsi="Arial" w:eastAsia="宋体" w:cs="Times New Roman"/>
      <w:kern w:val="0"/>
      <w:sz w:val="24"/>
      <w:szCs w:val="24"/>
    </w:rPr>
  </w:style>
  <w:style w:type="character" w:customStyle="1" w:styleId="685">
    <w:name w:val="标题 4 Char1"/>
    <w:qFormat/>
    <w:uiPriority w:val="9"/>
    <w:rPr>
      <w:rFonts w:ascii="Arial" w:hAnsi="Arial" w:eastAsia="黑体"/>
      <w:b/>
      <w:bCs/>
      <w:kern w:val="2"/>
      <w:sz w:val="28"/>
      <w:szCs w:val="28"/>
    </w:rPr>
  </w:style>
  <w:style w:type="paragraph" w:customStyle="1" w:styleId="686">
    <w:name w:val="样式7"/>
    <w:basedOn w:val="6"/>
    <w:link w:val="687"/>
    <w:qFormat/>
    <w:uiPriority w:val="0"/>
    <w:pPr>
      <w:numPr>
        <w:numId w:val="0"/>
      </w:numPr>
      <w:tabs>
        <w:tab w:val="left" w:pos="1404"/>
      </w:tabs>
      <w:ind w:left="1404" w:hanging="864"/>
      <w:jc w:val="both"/>
    </w:pPr>
    <w:rPr>
      <w:rFonts w:ascii="Arial" w:hAnsi="Arial"/>
      <w:b w:val="0"/>
    </w:rPr>
  </w:style>
  <w:style w:type="character" w:customStyle="1" w:styleId="687">
    <w:name w:val="样式7 Char"/>
    <w:link w:val="686"/>
    <w:qFormat/>
    <w:uiPriority w:val="0"/>
    <w:rPr>
      <w:rFonts w:ascii="Arial" w:hAnsi="Arial"/>
      <w:b/>
      <w:bCs/>
      <w:kern w:val="2"/>
      <w:sz w:val="28"/>
      <w:szCs w:val="28"/>
    </w:rPr>
  </w:style>
  <w:style w:type="paragraph" w:customStyle="1" w:styleId="688">
    <w:name w:val="样式8"/>
    <w:basedOn w:val="686"/>
    <w:link w:val="689"/>
    <w:uiPriority w:val="0"/>
    <w:pPr>
      <w:tabs>
        <w:tab w:val="left" w:pos="709"/>
        <w:tab w:val="clear" w:pos="1404"/>
      </w:tabs>
      <w:ind w:left="993" w:hanging="993"/>
    </w:pPr>
  </w:style>
  <w:style w:type="character" w:customStyle="1" w:styleId="689">
    <w:name w:val="样式8 Char"/>
    <w:basedOn w:val="687"/>
    <w:link w:val="688"/>
    <w:qFormat/>
    <w:uiPriority w:val="0"/>
    <w:rPr>
      <w:rFonts w:ascii="Arial" w:hAnsi="Arial"/>
      <w:kern w:val="2"/>
      <w:sz w:val="28"/>
      <w:szCs w:val="28"/>
    </w:rPr>
  </w:style>
  <w:style w:type="paragraph" w:customStyle="1" w:styleId="690">
    <w:name w:val="段"/>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691">
    <w:name w:val="章标题"/>
    <w:next w:val="690"/>
    <w:uiPriority w:val="0"/>
    <w:pPr>
      <w:spacing w:before="156" w:beforeLines="50" w:after="156" w:afterLines="50"/>
      <w:jc w:val="both"/>
      <w:outlineLvl w:val="1"/>
    </w:pPr>
    <w:rPr>
      <w:rFonts w:ascii="黑体" w:hAnsi="宋体" w:eastAsia="黑体" w:cs="Times New Roman"/>
      <w:color w:val="000000"/>
      <w:sz w:val="21"/>
      <w:lang w:val="en-US" w:eastAsia="zh-CN" w:bidi="ar-SA"/>
    </w:rPr>
  </w:style>
  <w:style w:type="paragraph" w:customStyle="1" w:styleId="692">
    <w:name w:val="二级条标题"/>
    <w:basedOn w:val="1"/>
    <w:next w:val="690"/>
    <w:uiPriority w:val="0"/>
    <w:pPr>
      <w:widowControl/>
      <w:ind w:firstLine="0" w:firstLineChars="0"/>
      <w:jc w:val="both"/>
      <w:outlineLvl w:val="3"/>
    </w:pPr>
    <w:rPr>
      <w:rFonts w:ascii="黑体" w:hAnsi="宋体" w:eastAsia="黑体"/>
      <w:color w:val="000000"/>
      <w:kern w:val="0"/>
      <w:sz w:val="21"/>
      <w:szCs w:val="20"/>
    </w:rPr>
  </w:style>
  <w:style w:type="paragraph" w:customStyle="1" w:styleId="693">
    <w:name w:val="三级条标题"/>
    <w:basedOn w:val="692"/>
    <w:next w:val="690"/>
    <w:uiPriority w:val="0"/>
    <w:pPr>
      <w:outlineLvl w:val="4"/>
    </w:pPr>
  </w:style>
  <w:style w:type="paragraph" w:customStyle="1" w:styleId="694">
    <w:name w:val="四级条标题"/>
    <w:basedOn w:val="693"/>
    <w:next w:val="690"/>
    <w:qFormat/>
    <w:uiPriority w:val="0"/>
    <w:pPr>
      <w:outlineLvl w:val="5"/>
    </w:pPr>
  </w:style>
  <w:style w:type="paragraph" w:customStyle="1" w:styleId="695">
    <w:name w:val="五级条标题"/>
    <w:basedOn w:val="694"/>
    <w:next w:val="690"/>
    <w:qFormat/>
    <w:uiPriority w:val="0"/>
    <w:pPr>
      <w:outlineLvl w:val="6"/>
    </w:pPr>
  </w:style>
  <w:style w:type="paragraph" w:customStyle="1" w:styleId="696">
    <w:name w:val="a)编号正文"/>
    <w:basedOn w:val="1"/>
    <w:qFormat/>
    <w:uiPriority w:val="0"/>
    <w:pPr>
      <w:widowControl/>
      <w:tabs>
        <w:tab w:val="left" w:pos="420"/>
      </w:tabs>
      <w:spacing w:after="50" w:afterLines="50"/>
      <w:ind w:left="420" w:hanging="420" w:firstLineChars="0"/>
    </w:pPr>
    <w:rPr>
      <w:rFonts w:ascii="Book Antiqua" w:hAnsi="Book Antiqua"/>
      <w:kern w:val="0"/>
      <w:sz w:val="21"/>
      <w:szCs w:val="21"/>
      <w:lang w:eastAsia="en-US"/>
    </w:rPr>
  </w:style>
  <w:style w:type="character" w:customStyle="1" w:styleId="697">
    <w:name w:val="标题 Char"/>
    <w:uiPriority w:val="0"/>
    <w:rPr>
      <w:rFonts w:ascii="Arial" w:hAnsi="Arial" w:cs="Arial"/>
      <w:b/>
      <w:bCs/>
      <w:kern w:val="2"/>
      <w:sz w:val="32"/>
      <w:szCs w:val="32"/>
    </w:rPr>
  </w:style>
  <w:style w:type="paragraph" w:customStyle="1" w:styleId="698">
    <w:name w:val="图"/>
    <w:basedOn w:val="1"/>
    <w:uiPriority w:val="0"/>
    <w:pPr>
      <w:spacing w:line="360" w:lineRule="auto"/>
      <w:ind w:firstLine="0" w:firstLineChars="0"/>
      <w:jc w:val="center"/>
    </w:pPr>
  </w:style>
  <w:style w:type="character" w:customStyle="1" w:styleId="699">
    <w:name w:val="正文文本缩进 Char1"/>
    <w:qFormat/>
    <w:uiPriority w:val="99"/>
    <w:rPr>
      <w:rFonts w:ascii="Times New Roman" w:hAnsi="Times New Roman"/>
      <w:kern w:val="2"/>
      <w:sz w:val="21"/>
      <w:szCs w:val="24"/>
    </w:rPr>
  </w:style>
  <w:style w:type="paragraph" w:customStyle="1" w:styleId="700">
    <w:name w:val="Char Char Char"/>
    <w:basedOn w:val="1"/>
    <w:uiPriority w:val="0"/>
    <w:pPr>
      <w:ind w:firstLine="0" w:firstLineChars="0"/>
      <w:jc w:val="both"/>
    </w:pPr>
    <w:rPr>
      <w:rFonts w:ascii="Tahoma" w:hAnsi="Tahoma"/>
      <w:sz w:val="24"/>
      <w:szCs w:val="20"/>
    </w:rPr>
  </w:style>
  <w:style w:type="paragraph" w:customStyle="1" w:styleId="701">
    <w:name w:val="正文表格标准"/>
    <w:basedOn w:val="1"/>
    <w:uiPriority w:val="0"/>
    <w:pPr>
      <w:spacing w:line="360" w:lineRule="auto"/>
      <w:ind w:firstLine="0" w:firstLineChars="0"/>
    </w:pPr>
    <w:rPr>
      <w:kern w:val="0"/>
      <w:sz w:val="21"/>
      <w:szCs w:val="20"/>
    </w:rPr>
  </w:style>
  <w:style w:type="paragraph" w:customStyle="1" w:styleId="702">
    <w:name w:val="正文标准"/>
    <w:basedOn w:val="1"/>
    <w:link w:val="703"/>
    <w:uiPriority w:val="0"/>
    <w:pPr>
      <w:spacing w:after="50" w:afterLines="50" w:line="360" w:lineRule="auto"/>
      <w:jc w:val="both"/>
    </w:pPr>
    <w:rPr>
      <w:sz w:val="21"/>
      <w:szCs w:val="20"/>
    </w:rPr>
  </w:style>
  <w:style w:type="character" w:customStyle="1" w:styleId="703">
    <w:name w:val="正文标准 Char"/>
    <w:link w:val="702"/>
    <w:qFormat/>
    <w:uiPriority w:val="0"/>
    <w:rPr>
      <w:kern w:val="2"/>
      <w:sz w:val="21"/>
    </w:rPr>
  </w:style>
  <w:style w:type="paragraph" w:customStyle="1" w:styleId="704">
    <w:name w:val="样式 段落正文 + 首行缩进:  2 字符"/>
    <w:basedOn w:val="1"/>
    <w:uiPriority w:val="0"/>
    <w:pPr>
      <w:widowControl/>
      <w:spacing w:line="312" w:lineRule="auto"/>
    </w:pPr>
    <w:rPr>
      <w:rFonts w:ascii="Arial" w:hAnsi="Arial"/>
      <w:sz w:val="24"/>
      <w:szCs w:val="20"/>
    </w:rPr>
  </w:style>
  <w:style w:type="paragraph" w:customStyle="1" w:styleId="705">
    <w:name w:val="Char"/>
    <w:basedOn w:val="1"/>
    <w:uiPriority w:val="0"/>
    <w:pPr>
      <w:tabs>
        <w:tab w:val="left" w:pos="1008"/>
      </w:tabs>
      <w:ind w:firstLine="288" w:firstLineChars="0"/>
      <w:jc w:val="both"/>
    </w:pPr>
    <w:rPr>
      <w:sz w:val="24"/>
    </w:rPr>
  </w:style>
  <w:style w:type="paragraph" w:customStyle="1" w:styleId="706">
    <w:name w:val="Char Char Char Char"/>
    <w:basedOn w:val="1"/>
    <w:uiPriority w:val="0"/>
    <w:pPr>
      <w:ind w:firstLine="0" w:firstLineChars="0"/>
      <w:jc w:val="both"/>
    </w:pPr>
    <w:rPr>
      <w:rFonts w:ascii="Tahoma" w:hAnsi="Tahoma"/>
      <w:sz w:val="24"/>
      <w:szCs w:val="20"/>
    </w:rPr>
  </w:style>
  <w:style w:type="paragraph" w:customStyle="1" w:styleId="707">
    <w:name w:val="内容正文"/>
    <w:basedOn w:val="1"/>
    <w:uiPriority w:val="0"/>
    <w:pPr>
      <w:spacing w:line="312" w:lineRule="auto"/>
      <w:ind w:firstLine="425" w:firstLineChars="0"/>
      <w:jc w:val="both"/>
    </w:pPr>
    <w:rPr>
      <w:rFonts w:eastAsia="仿宋_GB2312"/>
      <w:szCs w:val="20"/>
    </w:rPr>
  </w:style>
  <w:style w:type="paragraph" w:customStyle="1" w:styleId="708">
    <w:name w:val="样式 行距: 固定值 14 磅"/>
    <w:basedOn w:val="1"/>
    <w:uiPriority w:val="0"/>
    <w:pPr>
      <w:spacing w:line="500" w:lineRule="exact"/>
      <w:ind w:firstLine="560"/>
      <w:jc w:val="both"/>
    </w:pPr>
    <w:rPr>
      <w:szCs w:val="20"/>
    </w:rPr>
  </w:style>
  <w:style w:type="paragraph" w:customStyle="1" w:styleId="709">
    <w:name w:val="我的节标题"/>
    <w:basedOn w:val="1"/>
    <w:next w:val="36"/>
    <w:uiPriority w:val="0"/>
    <w:pPr>
      <w:keepNext/>
      <w:widowControl/>
      <w:spacing w:before="120"/>
      <w:ind w:left="567" w:hanging="567" w:firstLineChars="0"/>
      <w:outlineLvl w:val="1"/>
    </w:pPr>
    <w:rPr>
      <w:rFonts w:ascii="Arial Black" w:hAnsi="Arial Black" w:eastAsia="黑体"/>
      <w:color w:val="0066CC"/>
      <w:spacing w:val="-6"/>
      <w:kern w:val="28"/>
      <w:sz w:val="32"/>
      <w:szCs w:val="20"/>
      <w:lang w:bidi="he-IL"/>
    </w:rPr>
  </w:style>
  <w:style w:type="paragraph" w:customStyle="1" w:styleId="710">
    <w:name w:val="章节题目"/>
    <w:basedOn w:val="1"/>
    <w:next w:val="1"/>
    <w:uiPriority w:val="0"/>
    <w:pPr>
      <w:keepNext/>
      <w:keepLines/>
      <w:widowControl/>
      <w:spacing w:before="480" w:after="360" w:line="440" w:lineRule="atLeast"/>
      <w:ind w:left="425" w:hanging="425" w:firstLineChars="0"/>
      <w:outlineLvl w:val="0"/>
    </w:pPr>
    <w:rPr>
      <w:rFonts w:ascii="Arial Black" w:hAnsi="Arial Black" w:eastAsia="黑体"/>
      <w:color w:val="333399"/>
      <w:spacing w:val="-20"/>
      <w:kern w:val="28"/>
      <w:sz w:val="36"/>
      <w:szCs w:val="20"/>
      <w:lang w:bidi="he-IL"/>
    </w:rPr>
  </w:style>
  <w:style w:type="paragraph" w:customStyle="1" w:styleId="711">
    <w:name w:val="样式 标题 3"/>
    <w:basedOn w:val="5"/>
    <w:next w:val="1"/>
    <w:uiPriority w:val="0"/>
    <w:pPr>
      <w:numPr>
        <w:ilvl w:val="0"/>
        <w:numId w:val="0"/>
      </w:numPr>
      <w:tabs>
        <w:tab w:val="left" w:pos="567"/>
      </w:tabs>
      <w:ind w:left="567" w:hanging="567"/>
      <w:jc w:val="both"/>
    </w:pPr>
    <w:rPr>
      <w:rFonts w:cs="宋体"/>
      <w:b w:val="0"/>
      <w:sz w:val="32"/>
      <w:szCs w:val="20"/>
    </w:rPr>
  </w:style>
  <w:style w:type="paragraph" w:customStyle="1" w:styleId="712">
    <w:name w:val="编号级别4"/>
    <w:basedOn w:val="1"/>
    <w:next w:val="1"/>
    <w:uiPriority w:val="0"/>
    <w:pPr>
      <w:tabs>
        <w:tab w:val="left" w:pos="567"/>
      </w:tabs>
      <w:spacing w:line="360" w:lineRule="auto"/>
      <w:ind w:left="567" w:hanging="567" w:firstLineChars="0"/>
      <w:jc w:val="both"/>
      <w:outlineLvl w:val="3"/>
    </w:pPr>
    <w:rPr>
      <w:sz w:val="21"/>
    </w:rPr>
  </w:style>
  <w:style w:type="paragraph" w:customStyle="1" w:styleId="713">
    <w:name w:val="正文首行缩进两字符"/>
    <w:basedOn w:val="1"/>
    <w:uiPriority w:val="0"/>
    <w:pPr>
      <w:spacing w:line="360" w:lineRule="auto"/>
      <w:jc w:val="both"/>
    </w:pPr>
    <w:rPr>
      <w:sz w:val="21"/>
    </w:rPr>
  </w:style>
  <w:style w:type="paragraph" w:customStyle="1" w:styleId="714">
    <w:name w:val="样式"/>
    <w:uiPriority w:val="0"/>
    <w:pPr>
      <w:widowControl w:val="0"/>
      <w:tabs>
        <w:tab w:val="left" w:pos="700"/>
      </w:tabs>
      <w:autoSpaceDE w:val="0"/>
      <w:autoSpaceDN w:val="0"/>
      <w:adjustRightInd w:val="0"/>
    </w:pPr>
    <w:rPr>
      <w:rFonts w:ascii="宋体" w:hAnsi="宋体" w:eastAsia="宋体" w:cs="宋体"/>
      <w:sz w:val="24"/>
      <w:szCs w:val="24"/>
      <w:lang w:val="en-US" w:eastAsia="zh-CN" w:bidi="ar-SA"/>
    </w:rPr>
  </w:style>
  <w:style w:type="paragraph" w:customStyle="1" w:styleId="715">
    <w:name w:val="正文缩进2"/>
    <w:basedOn w:val="1"/>
    <w:uiPriority w:val="0"/>
    <w:pPr>
      <w:jc w:val="both"/>
    </w:pPr>
    <w:rPr>
      <w:sz w:val="21"/>
    </w:rPr>
  </w:style>
  <w:style w:type="paragraph" w:customStyle="1" w:styleId="716">
    <w:name w:val="Char2 Char Char"/>
    <w:basedOn w:val="27"/>
    <w:uiPriority w:val="0"/>
    <w:pPr>
      <w:widowControl w:val="0"/>
      <w:topLinePunct w:val="0"/>
      <w:adjustRightInd/>
      <w:snapToGrid/>
      <w:spacing w:before="0" w:after="0" w:line="240" w:lineRule="auto"/>
      <w:ind w:left="0"/>
      <w:jc w:val="both"/>
    </w:pPr>
    <w:rPr>
      <w:rFonts w:ascii="Tahoma" w:hAnsi="Tahoma" w:cs="Times New Roman"/>
      <w:sz w:val="24"/>
      <w:szCs w:val="24"/>
    </w:rPr>
  </w:style>
  <w:style w:type="character" w:customStyle="1" w:styleId="717">
    <w:name w:val="（符号）邀请函中一、"/>
    <w:basedOn w:val="91"/>
    <w:qFormat/>
    <w:uiPriority w:val="0"/>
    <w:rPr>
      <w:rFonts w:ascii="黑体" w:hAnsi="黑体" w:eastAsia="黑体"/>
      <w:b/>
      <w:bCs/>
      <w:sz w:val="24"/>
    </w:rPr>
  </w:style>
  <w:style w:type="paragraph" w:customStyle="1" w:styleId="718">
    <w:name w:val="Char2"/>
    <w:basedOn w:val="1"/>
    <w:qFormat/>
    <w:uiPriority w:val="0"/>
    <w:pPr>
      <w:adjustRightInd w:val="0"/>
      <w:spacing w:line="400" w:lineRule="exact"/>
      <w:ind w:firstLine="514"/>
      <w:jc w:val="both"/>
    </w:pPr>
    <w:rPr>
      <w:rFonts w:ascii="宋体" w:hAnsi="宋体"/>
      <w:b/>
      <w:spacing w:val="8"/>
      <w:kern w:val="0"/>
      <w:sz w:val="24"/>
      <w:szCs w:val="20"/>
    </w:rPr>
  </w:style>
  <w:style w:type="paragraph" w:customStyle="1" w:styleId="719">
    <w:name w:val="标题9"/>
    <w:basedOn w:val="11"/>
    <w:next w:val="1"/>
    <w:uiPriority w:val="0"/>
    <w:pPr>
      <w:numPr>
        <w:ilvl w:val="0"/>
        <w:numId w:val="0"/>
      </w:numPr>
      <w:spacing w:line="320" w:lineRule="auto"/>
      <w:jc w:val="both"/>
    </w:pPr>
    <w:rPr>
      <w:rFonts w:ascii="Cambria" w:hAnsi="Cambria" w:eastAsia="宋体"/>
      <w:szCs w:val="21"/>
      <w:lang w:eastAsia="en-US"/>
    </w:rPr>
  </w:style>
  <w:style w:type="paragraph" w:customStyle="1" w:styleId="720">
    <w:name w:val="列出段落4"/>
    <w:basedOn w:val="1"/>
    <w:next w:val="1"/>
    <w:link w:val="721"/>
    <w:unhideWhenUsed/>
    <w:uiPriority w:val="99"/>
    <w:pPr>
      <w:ind w:left="2240" w:firstLine="560"/>
    </w:pPr>
    <w:rPr>
      <w:sz w:val="24"/>
    </w:rPr>
  </w:style>
  <w:style w:type="character" w:customStyle="1" w:styleId="721">
    <w:name w:val="正文首行缩进 2 Char"/>
    <w:link w:val="720"/>
    <w:qFormat/>
    <w:uiPriority w:val="99"/>
    <w:rPr>
      <w:kern w:val="2"/>
      <w:sz w:val="24"/>
      <w:szCs w:val="24"/>
    </w:rPr>
  </w:style>
  <w:style w:type="character" w:customStyle="1" w:styleId="722">
    <w:name w:val="汇视源正文 Char Char"/>
    <w:link w:val="723"/>
    <w:qFormat/>
    <w:uiPriority w:val="0"/>
    <w:rPr>
      <w:rFonts w:cs="宋体"/>
      <w:sz w:val="24"/>
    </w:rPr>
  </w:style>
  <w:style w:type="paragraph" w:customStyle="1" w:styleId="723">
    <w:name w:val="汇视源正文"/>
    <w:link w:val="722"/>
    <w:uiPriority w:val="0"/>
    <w:pPr>
      <w:widowControl w:val="0"/>
      <w:spacing w:beforeLines="50" w:line="360" w:lineRule="auto"/>
      <w:ind w:firstLine="480" w:firstLineChars="200"/>
      <w:jc w:val="both"/>
    </w:pPr>
    <w:rPr>
      <w:rFonts w:ascii="Times New Roman" w:hAnsi="Times New Roman" w:eastAsia="宋体" w:cs="宋体"/>
      <w:sz w:val="24"/>
      <w:lang w:val="en-US" w:eastAsia="zh-CN" w:bidi="ar-SA"/>
    </w:rPr>
  </w:style>
  <w:style w:type="character" w:customStyle="1" w:styleId="724">
    <w:name w:val="font01"/>
    <w:basedOn w:val="91"/>
    <w:uiPriority w:val="0"/>
    <w:rPr>
      <w:rFonts w:hint="eastAsia" w:ascii="宋体" w:hAnsi="宋体" w:eastAsia="宋体" w:cs="宋体"/>
      <w:color w:val="000000"/>
      <w:sz w:val="21"/>
      <w:szCs w:val="21"/>
      <w:u w:val="none"/>
    </w:rPr>
  </w:style>
  <w:style w:type="character" w:customStyle="1" w:styleId="725">
    <w:name w:val="font41"/>
    <w:basedOn w:val="91"/>
    <w:uiPriority w:val="0"/>
    <w:rPr>
      <w:rFonts w:hint="eastAsia" w:ascii="宋体" w:hAnsi="宋体" w:eastAsia="宋体" w:cs="宋体"/>
      <w:color w:val="000000"/>
      <w:sz w:val="21"/>
      <w:szCs w:val="21"/>
      <w:u w:val="none"/>
    </w:rPr>
  </w:style>
  <w:style w:type="paragraph" w:customStyle="1" w:styleId="726">
    <w:name w:val="xd"/>
    <w:basedOn w:val="1"/>
    <w:uiPriority w:val="0"/>
    <w:pPr>
      <w:adjustRightInd w:val="0"/>
      <w:snapToGrid w:val="0"/>
      <w:spacing w:line="360" w:lineRule="auto"/>
      <w:ind w:firstLine="0" w:firstLineChars="0"/>
      <w:jc w:val="both"/>
    </w:pPr>
    <w:rPr>
      <w:rFonts w:ascii="宋体" w:hAnsi="宋体"/>
      <w:sz w:val="24"/>
      <w:szCs w:val="22"/>
    </w:rPr>
  </w:style>
  <w:style w:type="character" w:customStyle="1" w:styleId="727">
    <w:name w:val="图片居中 字符"/>
    <w:link w:val="728"/>
    <w:qFormat/>
    <w:uiPriority w:val="0"/>
    <w:rPr>
      <w:rFonts w:ascii="宋体" w:hAnsi="宋体"/>
      <w:sz w:val="24"/>
      <w:szCs w:val="24"/>
    </w:rPr>
  </w:style>
  <w:style w:type="paragraph" w:customStyle="1" w:styleId="728">
    <w:name w:val="图片居中"/>
    <w:basedOn w:val="1"/>
    <w:link w:val="727"/>
    <w:uiPriority w:val="0"/>
    <w:pPr>
      <w:spacing w:line="360" w:lineRule="auto"/>
      <w:ind w:firstLine="0" w:firstLineChars="0"/>
      <w:jc w:val="center"/>
    </w:pPr>
    <w:rPr>
      <w:rFonts w:ascii="宋体" w:hAnsi="宋体"/>
      <w:kern w:val="0"/>
      <w:sz w:val="24"/>
    </w:rPr>
  </w:style>
  <w:style w:type="paragraph" w:customStyle="1" w:styleId="729">
    <w:name w:val="宋体正文"/>
    <w:basedOn w:val="1"/>
    <w:uiPriority w:val="0"/>
    <w:pPr>
      <w:spacing w:line="360" w:lineRule="auto"/>
    </w:pPr>
    <w:rPr>
      <w:rFonts w:ascii="宋体" w:hAnsi="宋体" w:cstheme="minorBidi"/>
      <w:sz w:val="24"/>
      <w:szCs w:val="21"/>
    </w:rPr>
  </w:style>
  <w:style w:type="paragraph" w:customStyle="1" w:styleId="730">
    <w:name w:val="Body text|1"/>
    <w:basedOn w:val="1"/>
    <w:uiPriority w:val="0"/>
    <w:pPr>
      <w:spacing w:line="422" w:lineRule="auto"/>
      <w:ind w:firstLine="400"/>
    </w:pPr>
    <w:rPr>
      <w:rFonts w:ascii="宋体" w:hAnsi="宋体" w:cs="宋体"/>
      <w:color w:val="000000"/>
      <w:kern w:val="0"/>
      <w:sz w:val="24"/>
      <w:lang w:val="zh-TW" w:eastAsia="zh-TW" w:bidi="zh-TW"/>
    </w:rPr>
  </w:style>
  <w:style w:type="paragraph" w:customStyle="1" w:styleId="731">
    <w:name w:val="正文（1）"/>
    <w:basedOn w:val="1"/>
    <w:link w:val="732"/>
    <w:uiPriority w:val="0"/>
    <w:pPr>
      <w:spacing w:line="360" w:lineRule="auto"/>
      <w:ind w:firstLine="0" w:firstLineChars="0"/>
      <w:jc w:val="both"/>
    </w:pPr>
    <w:rPr>
      <w:rFonts w:cstheme="minorBidi"/>
      <w:sz w:val="24"/>
      <w:szCs w:val="21"/>
    </w:rPr>
  </w:style>
  <w:style w:type="character" w:customStyle="1" w:styleId="732">
    <w:name w:val="正文（1） Char"/>
    <w:link w:val="731"/>
    <w:qFormat/>
    <w:uiPriority w:val="0"/>
    <w:rPr>
      <w:rFonts w:cstheme="minorBidi"/>
      <w:kern w:val="2"/>
      <w:sz w:val="24"/>
      <w:szCs w:val="21"/>
    </w:rPr>
  </w:style>
  <w:style w:type="paragraph" w:customStyle="1" w:styleId="733">
    <w:name w:val="表格表头"/>
    <w:basedOn w:val="1"/>
    <w:uiPriority w:val="0"/>
    <w:pPr>
      <w:ind w:firstLine="0" w:firstLineChars="0"/>
      <w:jc w:val="center"/>
    </w:pPr>
    <w:rPr>
      <w:rFonts w:eastAsia="黑体" w:cstheme="minorBidi"/>
      <w:sz w:val="24"/>
      <w:szCs w:val="21"/>
    </w:rPr>
  </w:style>
  <w:style w:type="paragraph" w:customStyle="1" w:styleId="734">
    <w:name w:val="表注"/>
    <w:basedOn w:val="1"/>
    <w:uiPriority w:val="0"/>
    <w:pPr>
      <w:numPr>
        <w:ilvl w:val="0"/>
        <w:numId w:val="36"/>
      </w:numPr>
      <w:tabs>
        <w:tab w:val="left" w:pos="360"/>
      </w:tabs>
      <w:spacing w:line="360" w:lineRule="auto"/>
      <w:ind w:left="0" w:firstLine="0" w:firstLineChars="0"/>
      <w:jc w:val="center"/>
    </w:pPr>
    <w:rPr>
      <w:rFonts w:cstheme="minorBidi"/>
      <w:sz w:val="21"/>
      <w:szCs w:val="21"/>
    </w:rPr>
  </w:style>
  <w:style w:type="paragraph" w:customStyle="1" w:styleId="735">
    <w:name w:val="封面标准名称"/>
    <w:uiPriority w:val="0"/>
    <w:pPr>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736">
    <w:name w:val="正文1）"/>
    <w:basedOn w:val="202"/>
    <w:link w:val="737"/>
    <w:uiPriority w:val="0"/>
    <w:pPr>
      <w:numPr>
        <w:ilvl w:val="0"/>
        <w:numId w:val="37"/>
      </w:numPr>
      <w:tabs>
        <w:tab w:val="left" w:pos="0"/>
      </w:tabs>
      <w:spacing w:line="360" w:lineRule="auto"/>
      <w:jc w:val="left"/>
    </w:pPr>
    <w:rPr>
      <w:szCs w:val="21"/>
    </w:rPr>
  </w:style>
  <w:style w:type="character" w:customStyle="1" w:styleId="737">
    <w:name w:val="正文1） Char"/>
    <w:basedOn w:val="203"/>
    <w:link w:val="736"/>
    <w:qFormat/>
    <w:uiPriority w:val="0"/>
    <w:rPr>
      <w:rFonts w:eastAsia="仿宋_GB2312" w:asciiTheme="minorHAnsi" w:hAnsiTheme="minorHAnsi" w:cstheme="minorBidi"/>
      <w:kern w:val="2"/>
      <w:sz w:val="24"/>
      <w:szCs w:val="21"/>
    </w:rPr>
  </w:style>
  <w:style w:type="paragraph" w:customStyle="1" w:styleId="738">
    <w:name w:val="CM51"/>
    <w:basedOn w:val="276"/>
    <w:next w:val="276"/>
    <w:uiPriority w:val="0"/>
    <w:pPr>
      <w:spacing w:after="103"/>
    </w:pPr>
    <w:rPr>
      <w:rFonts w:ascii="黑体" w:hAnsi="Calibri" w:eastAsia="黑体" w:cs="Times New Roman"/>
      <w:color w:val="auto"/>
      <w:kern w:val="2"/>
    </w:rPr>
  </w:style>
  <w:style w:type="paragraph" w:customStyle="1" w:styleId="739">
    <w:name w:val="F表格"/>
    <w:basedOn w:val="1"/>
    <w:qFormat/>
    <w:uiPriority w:val="0"/>
    <w:pPr>
      <w:spacing w:line="360" w:lineRule="auto"/>
      <w:ind w:firstLine="0" w:firstLineChars="0"/>
      <w:jc w:val="center"/>
    </w:pPr>
    <w:rPr>
      <w:rFonts w:ascii="Arial" w:hAnsi="Arial" w:cs="宋体"/>
      <w:sz w:val="21"/>
      <w:szCs w:val="20"/>
    </w:rPr>
  </w:style>
  <w:style w:type="character" w:customStyle="1" w:styleId="740">
    <w:name w:val="图片 Char"/>
    <w:basedOn w:val="91"/>
    <w:locked/>
    <w:uiPriority w:val="0"/>
    <w:rPr>
      <w:rFonts w:ascii="等线" w:hAnsi="等线" w:eastAsia="宋体"/>
      <w:sz w:val="24"/>
      <w:szCs w:val="24"/>
    </w:rPr>
  </w:style>
  <w:style w:type="paragraph" w:customStyle="1" w:styleId="741">
    <w:name w:val="样式 标题 7 +"/>
    <w:basedOn w:val="9"/>
    <w:uiPriority w:val="0"/>
    <w:pPr>
      <w:numPr>
        <w:ilvl w:val="0"/>
        <w:numId w:val="0"/>
      </w:numPr>
      <w:spacing w:before="120" w:line="360" w:lineRule="auto"/>
      <w:jc w:val="center"/>
    </w:pPr>
    <w:rPr>
      <w:rFonts w:ascii="Arial" w:hAnsi="Arial" w:cs="宋体"/>
      <w:bCs/>
      <w:lang w:eastAsia="en-US"/>
    </w:rPr>
  </w:style>
  <w:style w:type="paragraph" w:customStyle="1" w:styleId="742">
    <w:name w:val="标题6"/>
    <w:basedOn w:val="8"/>
    <w:next w:val="1"/>
    <w:uiPriority w:val="0"/>
    <w:pPr>
      <w:numPr>
        <w:ilvl w:val="0"/>
        <w:numId w:val="0"/>
      </w:numPr>
      <w:spacing w:line="320" w:lineRule="auto"/>
      <w:jc w:val="both"/>
    </w:pPr>
    <w:rPr>
      <w:rFonts w:cs="宋体"/>
      <w:bCs/>
      <w:szCs w:val="20"/>
    </w:rPr>
  </w:style>
  <w:style w:type="paragraph" w:customStyle="1" w:styleId="743">
    <w:name w:val="标题7"/>
    <w:basedOn w:val="9"/>
    <w:next w:val="1"/>
    <w:uiPriority w:val="0"/>
    <w:pPr>
      <w:numPr>
        <w:numId w:val="38"/>
      </w:numPr>
      <w:spacing w:before="50" w:beforeLines="50" w:after="50" w:afterLines="50" w:line="360" w:lineRule="auto"/>
      <w:ind w:firstLine="0"/>
    </w:pPr>
    <w:rPr>
      <w:rFonts w:ascii="Arial" w:hAnsi="Arial" w:eastAsia="黑体" w:cs="宋体"/>
      <w:bCs/>
      <w:szCs w:val="20"/>
    </w:rPr>
  </w:style>
  <w:style w:type="paragraph" w:customStyle="1" w:styleId="744">
    <w:name w:val="标题8"/>
    <w:basedOn w:val="10"/>
    <w:next w:val="1"/>
    <w:uiPriority w:val="0"/>
    <w:pPr>
      <w:numPr>
        <w:numId w:val="39"/>
      </w:numPr>
      <w:spacing w:before="50" w:beforeLines="50" w:after="50" w:afterLines="50" w:line="360" w:lineRule="auto"/>
    </w:pPr>
    <w:rPr>
      <w:sz w:val="21"/>
      <w:szCs w:val="20"/>
    </w:rPr>
  </w:style>
  <w:style w:type="paragraph" w:customStyle="1" w:styleId="745">
    <w:name w:val="正文黑体"/>
    <w:basedOn w:val="207"/>
    <w:uiPriority w:val="0"/>
    <w:pPr>
      <w:ind w:firstLine="480"/>
    </w:pPr>
    <w:rPr>
      <w:rFonts w:ascii="黑体" w:hAnsi="黑体" w:eastAsia="黑体"/>
    </w:rPr>
  </w:style>
  <w:style w:type="paragraph" w:customStyle="1" w:styleId="746">
    <w:name w:val="样式 标题6 + 左"/>
    <w:basedOn w:val="742"/>
    <w:uiPriority w:val="0"/>
    <w:pPr>
      <w:spacing w:line="319" w:lineRule="auto"/>
      <w:jc w:val="left"/>
    </w:pPr>
  </w:style>
  <w:style w:type="paragraph" w:customStyle="1" w:styleId="747">
    <w:name w:val="样式 标题 8 + 左"/>
    <w:basedOn w:val="10"/>
    <w:uiPriority w:val="0"/>
    <w:pPr>
      <w:numPr>
        <w:ilvl w:val="0"/>
        <w:numId w:val="0"/>
      </w:numPr>
      <w:spacing w:line="319" w:lineRule="auto"/>
    </w:pPr>
    <w:rPr>
      <w:rFonts w:ascii="Cambria" w:hAnsi="Cambria" w:eastAsia="宋体" w:cs="宋体"/>
      <w:szCs w:val="20"/>
      <w:lang w:eastAsia="en-US"/>
    </w:rPr>
  </w:style>
  <w:style w:type="paragraph" w:customStyle="1" w:styleId="748">
    <w:name w:val="样式 标题8 + 段前: 0.5 行 段后: 0.5 行"/>
    <w:basedOn w:val="744"/>
    <w:next w:val="1"/>
    <w:uiPriority w:val="0"/>
    <w:pPr>
      <w:ind w:left="0" w:firstLine="0"/>
    </w:pPr>
    <w:rPr>
      <w:rFonts w:cs="宋体"/>
    </w:rPr>
  </w:style>
  <w:style w:type="paragraph" w:customStyle="1" w:styleId="749">
    <w:name w:val="样式 标题 8 +"/>
    <w:basedOn w:val="10"/>
    <w:uiPriority w:val="0"/>
    <w:pPr>
      <w:numPr>
        <w:ilvl w:val="0"/>
        <w:numId w:val="0"/>
      </w:numPr>
      <w:spacing w:line="319" w:lineRule="auto"/>
    </w:pPr>
    <w:rPr>
      <w:rFonts w:ascii="Cambria" w:hAnsi="Cambria" w:eastAsia="宋体"/>
      <w:lang w:eastAsia="en-US"/>
    </w:rPr>
  </w:style>
  <w:style w:type="paragraph" w:customStyle="1" w:styleId="750">
    <w:name w:val="样式 标题 9 +"/>
    <w:basedOn w:val="719"/>
    <w:uiPriority w:val="0"/>
  </w:style>
  <w:style w:type="paragraph" w:customStyle="1" w:styleId="751">
    <w:name w:val="标准正文"/>
    <w:basedOn w:val="1"/>
    <w:link w:val="752"/>
    <w:uiPriority w:val="0"/>
    <w:pPr>
      <w:spacing w:before="156" w:after="156" w:line="360" w:lineRule="auto"/>
      <w:ind w:firstLine="480"/>
      <w:jc w:val="both"/>
    </w:pPr>
    <w:rPr>
      <w:rFonts w:cs="宋体"/>
      <w:sz w:val="24"/>
      <w:szCs w:val="20"/>
    </w:rPr>
  </w:style>
  <w:style w:type="character" w:customStyle="1" w:styleId="752">
    <w:name w:val="标准正文 Char"/>
    <w:link w:val="751"/>
    <w:qFormat/>
    <w:uiPriority w:val="0"/>
    <w:rPr>
      <w:rFonts w:cs="宋体"/>
      <w:kern w:val="2"/>
      <w:sz w:val="24"/>
    </w:rPr>
  </w:style>
  <w:style w:type="character" w:customStyle="1" w:styleId="753">
    <w:name w:val="标题 Char1"/>
    <w:basedOn w:val="91"/>
    <w:uiPriority w:val="0"/>
    <w:rPr>
      <w:rFonts w:ascii="等线 Light" w:hAnsi="等线 Light" w:eastAsia="宋体" w:cs="Times New Roman"/>
      <w:b/>
      <w:bCs/>
      <w:sz w:val="32"/>
      <w:szCs w:val="32"/>
    </w:rPr>
  </w:style>
  <w:style w:type="paragraph" w:customStyle="1" w:styleId="754">
    <w:name w:val="标题4"/>
    <w:basedOn w:val="1"/>
    <w:link w:val="755"/>
    <w:uiPriority w:val="0"/>
    <w:pPr>
      <w:spacing w:before="156" w:beforeLines="50" w:after="156" w:afterLines="50" w:line="360" w:lineRule="auto"/>
      <w:ind w:left="851" w:hanging="851" w:firstLineChars="0"/>
      <w:jc w:val="both"/>
      <w:outlineLvl w:val="3"/>
    </w:pPr>
    <w:rPr>
      <w:sz w:val="24"/>
    </w:rPr>
  </w:style>
  <w:style w:type="character" w:customStyle="1" w:styleId="755">
    <w:name w:val="标题4 Char"/>
    <w:link w:val="754"/>
    <w:qFormat/>
    <w:uiPriority w:val="0"/>
    <w:rPr>
      <w:kern w:val="2"/>
      <w:sz w:val="24"/>
      <w:szCs w:val="24"/>
    </w:rPr>
  </w:style>
  <w:style w:type="paragraph" w:customStyle="1" w:styleId="756">
    <w:name w:val="GP正文(无首行缩进)"/>
    <w:basedOn w:val="1"/>
    <w:uiPriority w:val="0"/>
    <w:pPr>
      <w:spacing w:line="360" w:lineRule="auto"/>
      <w:ind w:firstLine="480"/>
    </w:pPr>
    <w:rPr>
      <w:rFonts w:ascii="Arial" w:hAnsi="宋体" w:cs="宋体"/>
      <w:sz w:val="24"/>
      <w:szCs w:val="20"/>
    </w:rPr>
  </w:style>
  <w:style w:type="character" w:customStyle="1" w:styleId="757">
    <w:name w:val="表格 Char"/>
    <w:basedOn w:val="91"/>
    <w:locked/>
    <w:uiPriority w:val="0"/>
    <w:rPr>
      <w:rFonts w:ascii="等线" w:hAnsi="等线" w:eastAsia="宋体"/>
    </w:rPr>
  </w:style>
  <w:style w:type="character" w:customStyle="1" w:styleId="758">
    <w:name w:val="图片标题 Char"/>
    <w:basedOn w:val="757"/>
    <w:link w:val="759"/>
    <w:qFormat/>
    <w:locked/>
    <w:uiPriority w:val="0"/>
    <w:rPr>
      <w:rFonts w:ascii="等线" w:hAnsi="等线" w:eastAsia="宋体" w:cstheme="minorBidi"/>
    </w:rPr>
  </w:style>
  <w:style w:type="paragraph" w:customStyle="1" w:styleId="759">
    <w:name w:val="图片标题"/>
    <w:basedOn w:val="610"/>
    <w:link w:val="758"/>
    <w:uiPriority w:val="0"/>
    <w:pPr>
      <w:numPr>
        <w:ilvl w:val="0"/>
        <w:numId w:val="40"/>
      </w:numPr>
      <w:spacing w:line="360" w:lineRule="auto"/>
    </w:pPr>
    <w:rPr>
      <w:rFonts w:ascii="等线" w:hAnsi="等线" w:eastAsia="宋体" w:cstheme="minorBidi"/>
      <w:kern w:val="0"/>
      <w:sz w:val="20"/>
      <w:szCs w:val="20"/>
    </w:rPr>
  </w:style>
  <w:style w:type="paragraph" w:customStyle="1" w:styleId="760">
    <w:name w:val="表格标题"/>
    <w:basedOn w:val="1"/>
    <w:link w:val="761"/>
    <w:uiPriority w:val="0"/>
    <w:pPr>
      <w:numPr>
        <w:ilvl w:val="0"/>
        <w:numId w:val="41"/>
      </w:numPr>
      <w:spacing w:line="360" w:lineRule="auto"/>
      <w:ind w:left="0" w:firstLine="0" w:firstLineChars="0"/>
      <w:jc w:val="center"/>
    </w:pPr>
    <w:rPr>
      <w:rFonts w:ascii="宋体" w:hAnsi="宋体" w:eastAsia="黑体"/>
      <w:b/>
      <w:sz w:val="24"/>
      <w:szCs w:val="21"/>
    </w:rPr>
  </w:style>
  <w:style w:type="character" w:customStyle="1" w:styleId="761">
    <w:name w:val="表格标题 Char"/>
    <w:link w:val="760"/>
    <w:qFormat/>
    <w:uiPriority w:val="0"/>
    <w:rPr>
      <w:rFonts w:ascii="宋体" w:hAnsi="宋体" w:eastAsia="黑体"/>
      <w:b/>
      <w:kern w:val="2"/>
      <w:sz w:val="24"/>
      <w:szCs w:val="21"/>
    </w:rPr>
  </w:style>
  <w:style w:type="paragraph" w:customStyle="1" w:styleId="762">
    <w:name w:val="列表格式"/>
    <w:basedOn w:val="14"/>
    <w:link w:val="763"/>
    <w:uiPriority w:val="0"/>
    <w:pPr>
      <w:numPr>
        <w:numId w:val="0"/>
      </w:numPr>
      <w:tabs>
        <w:tab w:val="left" w:pos="360"/>
        <w:tab w:val="clear" w:pos="780"/>
      </w:tabs>
      <w:spacing w:line="360" w:lineRule="auto"/>
      <w:contextualSpacing w:val="0"/>
      <w:jc w:val="left"/>
    </w:pPr>
    <w:rPr>
      <w:rFonts w:ascii="Times New Roman" w:hAnsi="Times New Roman"/>
      <w:sz w:val="24"/>
      <w:szCs w:val="24"/>
    </w:rPr>
  </w:style>
  <w:style w:type="character" w:customStyle="1" w:styleId="763">
    <w:name w:val="列表格式 Char"/>
    <w:link w:val="762"/>
    <w:qFormat/>
    <w:uiPriority w:val="0"/>
    <w:rPr>
      <w:kern w:val="2"/>
      <w:sz w:val="24"/>
      <w:szCs w:val="24"/>
    </w:rPr>
  </w:style>
  <w:style w:type="paragraph" w:customStyle="1" w:styleId="764">
    <w:name w:val="符号样式"/>
    <w:basedOn w:val="656"/>
    <w:link w:val="765"/>
    <w:uiPriority w:val="0"/>
    <w:pPr>
      <w:numPr>
        <w:ilvl w:val="0"/>
        <w:numId w:val="42"/>
      </w:numPr>
      <w:ind w:left="0" w:firstLine="200"/>
      <w:jc w:val="left"/>
    </w:pPr>
    <w:rPr>
      <w:rFonts w:ascii="Arial" w:hAnsi="Arial" w:eastAsia="宋体"/>
      <w:b w:val="0"/>
    </w:rPr>
  </w:style>
  <w:style w:type="character" w:customStyle="1" w:styleId="765">
    <w:name w:val="符号样式 Char"/>
    <w:basedOn w:val="91"/>
    <w:link w:val="764"/>
    <w:qFormat/>
    <w:uiPriority w:val="0"/>
    <w:rPr>
      <w:rFonts w:ascii="Arial" w:hAnsi="Arial" w:cs="宋体"/>
      <w:kern w:val="2"/>
      <w:sz w:val="24"/>
    </w:rPr>
  </w:style>
  <w:style w:type="paragraph" w:customStyle="1" w:styleId="766">
    <w:name w:val="尖角符号样式"/>
    <w:basedOn w:val="764"/>
    <w:link w:val="767"/>
    <w:uiPriority w:val="0"/>
    <w:pPr>
      <w:ind w:left="420" w:firstLine="0"/>
    </w:pPr>
  </w:style>
  <w:style w:type="character" w:customStyle="1" w:styleId="767">
    <w:name w:val="尖角符号样式 Char"/>
    <w:basedOn w:val="765"/>
    <w:link w:val="766"/>
    <w:qFormat/>
    <w:uiPriority w:val="0"/>
    <w:rPr>
      <w:rFonts w:ascii="Arial" w:hAnsi="Arial" w:cs="宋体"/>
      <w:kern w:val="2"/>
      <w:sz w:val="24"/>
    </w:rPr>
  </w:style>
  <w:style w:type="paragraph" w:customStyle="1" w:styleId="768">
    <w:name w:val="无间隔1"/>
    <w:link w:val="769"/>
    <w:uiPriority w:val="1"/>
    <w:pPr>
      <w:widowControl w:val="0"/>
      <w:jc w:val="both"/>
    </w:pPr>
    <w:rPr>
      <w:rFonts w:ascii="等线" w:hAnsi="等线" w:eastAsia="仿宋" w:cs="Times New Roman"/>
      <w:kern w:val="2"/>
      <w:sz w:val="24"/>
      <w:szCs w:val="22"/>
      <w:lang w:val="en-US" w:eastAsia="zh-CN" w:bidi="ar-SA"/>
    </w:rPr>
  </w:style>
  <w:style w:type="character" w:customStyle="1" w:styleId="769">
    <w:name w:val="No Spacing Char"/>
    <w:link w:val="768"/>
    <w:qFormat/>
    <w:uiPriority w:val="1"/>
    <w:rPr>
      <w:rFonts w:ascii="等线" w:hAnsi="等线" w:eastAsia="仿宋"/>
      <w:kern w:val="2"/>
      <w:sz w:val="24"/>
      <w:szCs w:val="22"/>
    </w:rPr>
  </w:style>
  <w:style w:type="paragraph" w:customStyle="1" w:styleId="770">
    <w:name w:val="样式 标题9 +"/>
    <w:basedOn w:val="719"/>
    <w:uiPriority w:val="0"/>
    <w:pPr>
      <w:ind w:left="3360" w:hanging="420"/>
    </w:pPr>
    <w:rPr>
      <w:rFonts w:eastAsia="黑体"/>
    </w:rPr>
  </w:style>
  <w:style w:type="paragraph" w:customStyle="1" w:styleId="771">
    <w:name w:val="a 正文"/>
    <w:basedOn w:val="1"/>
    <w:link w:val="772"/>
    <w:uiPriority w:val="0"/>
    <w:pPr>
      <w:spacing w:line="360" w:lineRule="auto"/>
      <w:ind w:firstLine="480"/>
      <w:jc w:val="both"/>
    </w:pPr>
    <w:rPr>
      <w:rFonts w:ascii="宋体" w:hAnsi="宋体"/>
      <w:sz w:val="24"/>
    </w:rPr>
  </w:style>
  <w:style w:type="character" w:customStyle="1" w:styleId="772">
    <w:name w:val="a 正文 Char"/>
    <w:link w:val="771"/>
    <w:uiPriority w:val="0"/>
    <w:rPr>
      <w:rFonts w:ascii="宋体" w:hAnsi="宋体"/>
      <w:kern w:val="2"/>
      <w:sz w:val="24"/>
      <w:szCs w:val="24"/>
    </w:rPr>
  </w:style>
  <w:style w:type="paragraph" w:customStyle="1" w:styleId="773">
    <w:name w:val="样式 首行缩进:  0.74 厘米"/>
    <w:basedOn w:val="1"/>
    <w:uiPriority w:val="0"/>
    <w:pPr>
      <w:spacing w:line="360" w:lineRule="auto"/>
      <w:jc w:val="both"/>
    </w:pPr>
    <w:rPr>
      <w:rFonts w:eastAsia="仿宋" w:cs="宋体"/>
      <w:sz w:val="24"/>
    </w:rPr>
  </w:style>
  <w:style w:type="paragraph" w:customStyle="1" w:styleId="774">
    <w:name w:val="图片编号"/>
    <w:basedOn w:val="138"/>
    <w:link w:val="775"/>
    <w:uiPriority w:val="0"/>
    <w:pPr>
      <w:numPr>
        <w:ilvl w:val="0"/>
        <w:numId w:val="43"/>
      </w:numPr>
      <w:spacing w:line="360" w:lineRule="auto"/>
      <w:ind w:left="0" w:firstLine="0" w:firstLineChars="0"/>
      <w:contextualSpacing w:val="0"/>
      <w:jc w:val="center"/>
    </w:pPr>
    <w:rPr>
      <w:rFonts w:ascii="Arial" w:hAnsi="Arial" w:cs="宋体"/>
      <w:sz w:val="21"/>
      <w:szCs w:val="20"/>
      <w:lang w:val="zh-CN"/>
    </w:rPr>
  </w:style>
  <w:style w:type="character" w:customStyle="1" w:styleId="775">
    <w:name w:val="图片编号 Char"/>
    <w:basedOn w:val="91"/>
    <w:link w:val="774"/>
    <w:qFormat/>
    <w:uiPriority w:val="0"/>
    <w:rPr>
      <w:rFonts w:ascii="Arial" w:hAnsi="Arial" w:cs="宋体"/>
      <w:kern w:val="2"/>
      <w:sz w:val="21"/>
      <w:lang w:val="zh-CN"/>
    </w:rPr>
  </w:style>
  <w:style w:type="paragraph" w:customStyle="1" w:styleId="776">
    <w:name w:val="样式 题注图片信息主题题注(图注)题注(图注) + 居中BB题注 Char Char Char Char题注 Ch..."/>
    <w:basedOn w:val="22"/>
    <w:uiPriority w:val="0"/>
    <w:pPr>
      <w:widowControl w:val="0"/>
      <w:adjustRightInd/>
      <w:spacing w:line="360" w:lineRule="auto"/>
    </w:pPr>
    <w:rPr>
      <w:rFonts w:ascii="Arial Unicode MS" w:hAnsi="Arial Unicode MS" w:cs="宋体"/>
    </w:rPr>
  </w:style>
  <w:style w:type="paragraph" w:customStyle="1" w:styleId="777">
    <w:name w:val="样式 *正文 + 首行缩进:  2 字符"/>
    <w:basedOn w:val="653"/>
    <w:uiPriority w:val="0"/>
    <w:pPr>
      <w:ind w:firstLine="0" w:firstLineChars="0"/>
      <w:jc w:val="center"/>
    </w:pPr>
    <w:rPr>
      <w:rFonts w:eastAsia="黑体" w:cs="宋体"/>
      <w:sz w:val="24"/>
      <w:szCs w:val="20"/>
    </w:rPr>
  </w:style>
  <w:style w:type="paragraph" w:customStyle="1" w:styleId="778">
    <w:name w:val="样式 居中 首行缩进:  2 字符"/>
    <w:basedOn w:val="1"/>
    <w:uiPriority w:val="0"/>
    <w:pPr>
      <w:spacing w:line="360" w:lineRule="auto"/>
      <w:ind w:firstLine="0" w:firstLineChars="0"/>
      <w:jc w:val="center"/>
    </w:pPr>
    <w:rPr>
      <w:rFonts w:ascii="Arial" w:hAnsi="Arial" w:cs="宋体"/>
      <w:sz w:val="24"/>
      <w:szCs w:val="20"/>
    </w:rPr>
  </w:style>
  <w:style w:type="character" w:customStyle="1" w:styleId="779">
    <w:name w:val="青海正文 Char Char"/>
    <w:link w:val="780"/>
    <w:qFormat/>
    <w:uiPriority w:val="0"/>
    <w:rPr>
      <w:rFonts w:ascii="仿宋_GB2312" w:eastAsia="仿宋_GB2312"/>
      <w:sz w:val="28"/>
      <w:szCs w:val="28"/>
    </w:rPr>
  </w:style>
  <w:style w:type="paragraph" w:customStyle="1" w:styleId="780">
    <w:name w:val="青海正文"/>
    <w:basedOn w:val="1"/>
    <w:link w:val="779"/>
    <w:uiPriority w:val="0"/>
    <w:pPr>
      <w:spacing w:line="360" w:lineRule="auto"/>
      <w:ind w:firstLine="560"/>
      <w:jc w:val="both"/>
    </w:pPr>
    <w:rPr>
      <w:rFonts w:ascii="仿宋_GB2312" w:eastAsia="仿宋_GB2312"/>
      <w:kern w:val="0"/>
      <w:szCs w:val="28"/>
    </w:rPr>
  </w:style>
  <w:style w:type="paragraph" w:customStyle="1" w:styleId="781">
    <w:name w:val="GP正文(首行缩进)"/>
    <w:basedOn w:val="1"/>
    <w:uiPriority w:val="0"/>
    <w:pPr>
      <w:spacing w:line="440" w:lineRule="exact"/>
    </w:pPr>
    <w:rPr>
      <w:sz w:val="24"/>
      <w:szCs w:val="21"/>
    </w:rPr>
  </w:style>
  <w:style w:type="paragraph" w:customStyle="1" w:styleId="782">
    <w:name w:val="QB前言正文"/>
    <w:basedOn w:val="1"/>
    <w:uiPriority w:val="0"/>
    <w:pPr>
      <w:widowControl/>
      <w:autoSpaceDE w:val="0"/>
      <w:autoSpaceDN w:val="0"/>
      <w:spacing w:line="360" w:lineRule="auto"/>
      <w:jc w:val="both"/>
    </w:pPr>
    <w:rPr>
      <w:rFonts w:ascii="宋体"/>
      <w:kern w:val="0"/>
      <w:sz w:val="24"/>
    </w:rPr>
  </w:style>
  <w:style w:type="character" w:customStyle="1" w:styleId="783">
    <w:name w:val="题注 Char2"/>
    <w:uiPriority w:val="35"/>
    <w:rPr>
      <w:rFonts w:ascii="Arial Unicode MS" w:hAnsi="Arial Unicode MS"/>
      <w:kern w:val="2"/>
      <w:sz w:val="21"/>
    </w:rPr>
  </w:style>
  <w:style w:type="character" w:customStyle="1" w:styleId="784">
    <w:name w:val="正文首行缩进 2 Char1"/>
    <w:basedOn w:val="156"/>
    <w:uiPriority w:val="0"/>
    <w:rPr>
      <w:rFonts w:ascii="Arial" w:hAnsi="Arial" w:eastAsia="宋体" w:cs="宋体"/>
      <w:kern w:val="2"/>
      <w:sz w:val="24"/>
      <w:szCs w:val="20"/>
    </w:rPr>
  </w:style>
  <w:style w:type="character" w:customStyle="1" w:styleId="785">
    <w:name w:val="456 Char"/>
    <w:link w:val="786"/>
    <w:qFormat/>
    <w:uiPriority w:val="0"/>
    <w:rPr>
      <w:rFonts w:ascii="宋体" w:hAnsi="宋体"/>
      <w:sz w:val="24"/>
      <w:szCs w:val="24"/>
    </w:rPr>
  </w:style>
  <w:style w:type="paragraph" w:customStyle="1" w:styleId="786">
    <w:name w:val="456"/>
    <w:basedOn w:val="1"/>
    <w:link w:val="785"/>
    <w:uiPriority w:val="0"/>
    <w:pPr>
      <w:spacing w:line="360" w:lineRule="auto"/>
      <w:ind w:firstLine="480"/>
      <w:jc w:val="both"/>
    </w:pPr>
    <w:rPr>
      <w:rFonts w:ascii="宋体" w:hAnsi="宋体"/>
      <w:kern w:val="0"/>
      <w:sz w:val="24"/>
    </w:rPr>
  </w:style>
  <w:style w:type="paragraph" w:customStyle="1" w:styleId="787">
    <w:name w:val="正文首行缩进 21"/>
    <w:basedOn w:val="1"/>
    <w:uiPriority w:val="99"/>
    <w:pPr>
      <w:spacing w:after="120" w:line="360" w:lineRule="auto"/>
      <w:ind w:firstLine="420" w:firstLineChars="0"/>
      <w:jc w:val="both"/>
    </w:pPr>
    <w:rPr>
      <w:rFonts w:cs="宋体"/>
      <w:kern w:val="0"/>
      <w:sz w:val="24"/>
      <w:szCs w:val="18"/>
    </w:rPr>
  </w:style>
  <w:style w:type="character" w:customStyle="1" w:styleId="788">
    <w:name w:val="编号，小四 字符"/>
    <w:uiPriority w:val="0"/>
    <w:rPr>
      <w:rFonts w:ascii="Arial" w:hAnsi="Arial" w:eastAsia="宋体" w:cs="宋体"/>
      <w:sz w:val="24"/>
      <w:szCs w:val="20"/>
    </w:rPr>
  </w:style>
  <w:style w:type="paragraph" w:customStyle="1" w:styleId="789">
    <w:name w:val="图片序号"/>
    <w:basedOn w:val="1"/>
    <w:link w:val="790"/>
    <w:uiPriority w:val="0"/>
    <w:pPr>
      <w:numPr>
        <w:ilvl w:val="0"/>
        <w:numId w:val="44"/>
      </w:numPr>
      <w:spacing w:line="360" w:lineRule="auto"/>
      <w:ind w:firstLine="0" w:firstLineChars="0"/>
      <w:jc w:val="center"/>
    </w:pPr>
    <w:rPr>
      <w:rFonts w:ascii="等线" w:hAnsi="等线" w:cstheme="minorBidi"/>
      <w:sz w:val="21"/>
      <w:szCs w:val="21"/>
    </w:rPr>
  </w:style>
  <w:style w:type="character" w:customStyle="1" w:styleId="790">
    <w:name w:val="图片序号 Char"/>
    <w:basedOn w:val="91"/>
    <w:link w:val="789"/>
    <w:qFormat/>
    <w:uiPriority w:val="0"/>
    <w:rPr>
      <w:rFonts w:ascii="等线" w:hAnsi="等线" w:cstheme="minorBidi"/>
      <w:kern w:val="2"/>
      <w:sz w:val="21"/>
      <w:szCs w:val="21"/>
    </w:rPr>
  </w:style>
  <w:style w:type="paragraph" w:customStyle="1" w:styleId="791">
    <w:name w:val="正文 New New New New New New New New New New New New New New New New New New New New New New New New New New New New New New New New New"/>
    <w:uiPriority w:val="0"/>
    <w:pPr>
      <w:widowControl w:val="0"/>
      <w:jc w:val="both"/>
    </w:pPr>
    <w:rPr>
      <w:rFonts w:asciiTheme="minorHAnsi" w:hAnsiTheme="minorHAnsi" w:eastAsiaTheme="minorEastAsia" w:cstheme="minorBidi"/>
      <w:kern w:val="2"/>
      <w:sz w:val="21"/>
      <w:szCs w:val="22"/>
      <w:lang w:val="en-US" w:eastAsia="zh-CN" w:bidi="ar-SA"/>
    </w:rPr>
  </w:style>
  <w:style w:type="character" w:customStyle="1" w:styleId="792">
    <w:name w:val="题注 字符1"/>
    <w:locked/>
    <w:uiPriority w:val="0"/>
    <w:rPr>
      <w:rFonts w:ascii="Arial Unicode MS" w:hAnsi="Arial Unicode MS" w:eastAsia="宋体" w:cs="宋体"/>
      <w:szCs w:val="20"/>
    </w:rPr>
  </w:style>
  <w:style w:type="paragraph" w:customStyle="1" w:styleId="793">
    <w:name w:val="文章正文"/>
    <w:basedOn w:val="1"/>
    <w:link w:val="794"/>
    <w:uiPriority w:val="0"/>
    <w:pPr>
      <w:spacing w:beforeLines="50" w:after="120" w:line="300" w:lineRule="auto"/>
      <w:jc w:val="both"/>
    </w:pPr>
    <w:rPr>
      <w:rFonts w:ascii="Helvetica" w:hAnsi="Helvetica"/>
      <w:kern w:val="0"/>
      <w:sz w:val="24"/>
      <w:lang w:val="zh-CN"/>
    </w:rPr>
  </w:style>
  <w:style w:type="character" w:customStyle="1" w:styleId="794">
    <w:name w:val="文章正文 字符"/>
    <w:link w:val="793"/>
    <w:qFormat/>
    <w:uiPriority w:val="0"/>
    <w:rPr>
      <w:rFonts w:ascii="Helvetica" w:hAnsi="Helvetica"/>
      <w:sz w:val="24"/>
      <w:szCs w:val="24"/>
      <w:lang w:val="zh-CN"/>
    </w:rPr>
  </w:style>
  <w:style w:type="character" w:customStyle="1" w:styleId="795">
    <w:name w:val="段落 字符"/>
    <w:basedOn w:val="91"/>
    <w:qFormat/>
    <w:uiPriority w:val="0"/>
    <w:rPr>
      <w:rFonts w:asciiTheme="minorHAnsi" w:hAnsiTheme="minorHAnsi" w:cstheme="minorBidi"/>
      <w:kern w:val="2"/>
      <w:sz w:val="28"/>
      <w:szCs w:val="22"/>
    </w:rPr>
  </w:style>
  <w:style w:type="character" w:customStyle="1" w:styleId="796">
    <w:name w:val="font51"/>
    <w:basedOn w:val="91"/>
    <w:qFormat/>
    <w:uiPriority w:val="0"/>
    <w:rPr>
      <w:rFonts w:hint="eastAsia" w:ascii="宋体" w:hAnsi="宋体" w:eastAsia="宋体" w:cs="宋体"/>
      <w:color w:val="000000"/>
      <w:sz w:val="24"/>
      <w:szCs w:val="24"/>
      <w:u w:val="none"/>
    </w:rPr>
  </w:style>
  <w:style w:type="character" w:customStyle="1" w:styleId="797">
    <w:name w:val="font131"/>
    <w:basedOn w:val="91"/>
    <w:qFormat/>
    <w:uiPriority w:val="0"/>
    <w:rPr>
      <w:rFonts w:hint="eastAsia" w:ascii="宋体" w:hAnsi="宋体" w:eastAsia="宋体" w:cs="宋体"/>
      <w:color w:val="000000"/>
      <w:sz w:val="22"/>
      <w:szCs w:val="22"/>
      <w:u w:val="none"/>
    </w:rPr>
  </w:style>
  <w:style w:type="character" w:customStyle="1" w:styleId="798">
    <w:name w:val="font91"/>
    <w:basedOn w:val="91"/>
    <w:qFormat/>
    <w:uiPriority w:val="0"/>
    <w:rPr>
      <w:rFonts w:hint="eastAsia" w:ascii="宋体" w:hAnsi="宋体" w:eastAsia="宋体" w:cs="宋体"/>
      <w:color w:val="000000"/>
      <w:sz w:val="22"/>
      <w:szCs w:val="22"/>
      <w:u w:val="none"/>
    </w:rPr>
  </w:style>
  <w:style w:type="character" w:customStyle="1" w:styleId="799">
    <w:name w:val="font101"/>
    <w:basedOn w:val="91"/>
    <w:qFormat/>
    <w:uiPriority w:val="0"/>
    <w:rPr>
      <w:rFonts w:hint="eastAsia" w:ascii="宋体" w:hAnsi="宋体" w:eastAsia="宋体" w:cs="宋体"/>
      <w:color w:val="000000"/>
      <w:sz w:val="22"/>
      <w:szCs w:val="22"/>
      <w:u w:val="none"/>
    </w:rPr>
  </w:style>
  <w:style w:type="paragraph" w:customStyle="1" w:styleId="800">
    <w:name w:val="方案正文"/>
    <w:link w:val="801"/>
    <w:qFormat/>
    <w:uiPriority w:val="0"/>
    <w:pPr>
      <w:spacing w:line="360" w:lineRule="auto"/>
      <w:ind w:firstLine="200" w:firstLineChars="200"/>
    </w:pPr>
    <w:rPr>
      <w:rFonts w:ascii="Times New Roman" w:hAnsi="Times New Roman" w:eastAsiaTheme="minorEastAsia" w:cstheme="minorBidi"/>
      <w:kern w:val="2"/>
      <w:sz w:val="24"/>
      <w:szCs w:val="28"/>
      <w:lang w:val="en-US" w:eastAsia="zh-CN" w:bidi="ar-SA"/>
    </w:rPr>
  </w:style>
  <w:style w:type="character" w:customStyle="1" w:styleId="801">
    <w:name w:val="方案正文 Char"/>
    <w:link w:val="800"/>
    <w:qFormat/>
    <w:uiPriority w:val="0"/>
    <w:rPr>
      <w:rFonts w:eastAsiaTheme="minorEastAsia" w:cstheme="minorBidi"/>
      <w:kern w:val="2"/>
      <w:sz w:val="24"/>
      <w:szCs w:val="28"/>
    </w:rPr>
  </w:style>
  <w:style w:type="paragraph" w:customStyle="1" w:styleId="802">
    <w:name w:val="VC-正文"/>
    <w:basedOn w:val="1"/>
    <w:link w:val="803"/>
    <w:qFormat/>
    <w:uiPriority w:val="0"/>
    <w:pPr>
      <w:tabs>
        <w:tab w:val="right" w:pos="9031"/>
      </w:tabs>
      <w:autoSpaceDE w:val="0"/>
      <w:autoSpaceDN w:val="0"/>
      <w:adjustRightInd w:val="0"/>
      <w:spacing w:before="80" w:after="80" w:line="300" w:lineRule="auto"/>
      <w:jc w:val="both"/>
    </w:pPr>
    <w:rPr>
      <w:rFonts w:ascii="Arial" w:hAnsi="Arial"/>
      <w:kern w:val="0"/>
      <w:sz w:val="21"/>
      <w:szCs w:val="21"/>
    </w:rPr>
  </w:style>
  <w:style w:type="character" w:customStyle="1" w:styleId="803">
    <w:name w:val="VC-正文 字符"/>
    <w:basedOn w:val="91"/>
    <w:link w:val="802"/>
    <w:qFormat/>
    <w:uiPriority w:val="0"/>
    <w:rPr>
      <w:rFonts w:ascii="Arial" w:hAnsi="Arial"/>
      <w:sz w:val="21"/>
      <w:szCs w:val="21"/>
    </w:rPr>
  </w:style>
  <w:style w:type="paragraph" w:customStyle="1" w:styleId="804">
    <w:name w:val="F图片"/>
    <w:basedOn w:val="1"/>
    <w:qFormat/>
    <w:uiPriority w:val="0"/>
    <w:pPr>
      <w:tabs>
        <w:tab w:val="left" w:pos="907"/>
        <w:tab w:val="right" w:pos="9031"/>
      </w:tabs>
      <w:autoSpaceDE w:val="0"/>
      <w:autoSpaceDN w:val="0"/>
      <w:adjustRightInd w:val="0"/>
      <w:spacing w:line="300" w:lineRule="auto"/>
      <w:ind w:firstLine="0" w:firstLineChars="0"/>
      <w:jc w:val="center"/>
    </w:pPr>
    <w:rPr>
      <w:rFonts w:ascii="Arial" w:hAnsi="Arial"/>
      <w:kern w:val="0"/>
      <w:sz w:val="21"/>
      <w:szCs w:val="21"/>
    </w:rPr>
  </w:style>
  <w:style w:type="paragraph" w:customStyle="1" w:styleId="805">
    <w:name w:val="序号1.（VINCHIN）"/>
    <w:basedOn w:val="1"/>
    <w:link w:val="806"/>
    <w:qFormat/>
    <w:uiPriority w:val="0"/>
    <w:pPr>
      <w:numPr>
        <w:ilvl w:val="0"/>
        <w:numId w:val="45"/>
      </w:numPr>
      <w:autoSpaceDE w:val="0"/>
      <w:autoSpaceDN w:val="0"/>
      <w:spacing w:before="80" w:after="80" w:line="300" w:lineRule="auto"/>
      <w:ind w:left="0" w:firstLine="200"/>
      <w:jc w:val="both"/>
    </w:pPr>
    <w:rPr>
      <w:rFonts w:ascii="Arial" w:hAnsi="Arial"/>
      <w:kern w:val="0"/>
      <w:sz w:val="21"/>
      <w:szCs w:val="21"/>
    </w:rPr>
  </w:style>
  <w:style w:type="character" w:customStyle="1" w:styleId="806">
    <w:name w:val="序号1.（SANGFOR） 字符"/>
    <w:basedOn w:val="91"/>
    <w:link w:val="805"/>
    <w:qFormat/>
    <w:uiPriority w:val="0"/>
    <w:rPr>
      <w:rFonts w:ascii="Arial" w:hAnsi="Arial"/>
      <w:sz w:val="21"/>
      <w:szCs w:val="21"/>
    </w:rPr>
  </w:style>
  <w:style w:type="paragraph" w:customStyle="1" w:styleId="807">
    <w:name w:val="主要大标题壹"/>
    <w:basedOn w:val="1"/>
    <w:link w:val="808"/>
    <w:qFormat/>
    <w:uiPriority w:val="0"/>
    <w:pPr>
      <w:widowControl/>
      <w:spacing w:line="360" w:lineRule="auto"/>
      <w:ind w:firstLine="0" w:firstLineChars="0"/>
      <w:jc w:val="center"/>
    </w:pPr>
    <w:rPr>
      <w:rFonts w:ascii="宋体" w:hAnsi="宋体" w:cstheme="minorBidi"/>
      <w:b/>
      <w:szCs w:val="21"/>
    </w:rPr>
  </w:style>
  <w:style w:type="character" w:customStyle="1" w:styleId="808">
    <w:name w:val="主要大标题壹 字符"/>
    <w:basedOn w:val="91"/>
    <w:link w:val="807"/>
    <w:qFormat/>
    <w:uiPriority w:val="0"/>
    <w:rPr>
      <w:rFonts w:ascii="宋体" w:hAnsi="宋体" w:cstheme="minorBidi"/>
      <w:b/>
      <w:kern w:val="2"/>
      <w:sz w:val="28"/>
      <w:szCs w:val="21"/>
    </w:rPr>
  </w:style>
  <w:style w:type="paragraph" w:customStyle="1" w:styleId="809">
    <w:name w:val="表格内容壹"/>
    <w:basedOn w:val="1"/>
    <w:link w:val="810"/>
    <w:qFormat/>
    <w:uiPriority w:val="0"/>
    <w:pPr>
      <w:widowControl/>
      <w:spacing w:line="276" w:lineRule="auto"/>
      <w:ind w:firstLine="0" w:firstLineChars="0"/>
    </w:pPr>
    <w:rPr>
      <w:rFonts w:ascii="宋体" w:hAnsiTheme="minorHAnsi" w:cstheme="minorBidi"/>
      <w:sz w:val="21"/>
      <w:szCs w:val="21"/>
    </w:rPr>
  </w:style>
  <w:style w:type="character" w:customStyle="1" w:styleId="810">
    <w:name w:val="表格内容壹 字符"/>
    <w:basedOn w:val="91"/>
    <w:link w:val="809"/>
    <w:qFormat/>
    <w:uiPriority w:val="0"/>
    <w:rPr>
      <w:rFonts w:ascii="宋体" w:hAnsiTheme="minorHAnsi" w:cstheme="minorBidi"/>
      <w:kern w:val="2"/>
      <w:sz w:val="21"/>
      <w:szCs w:val="21"/>
    </w:rPr>
  </w:style>
  <w:style w:type="paragraph" w:customStyle="1" w:styleId="811">
    <w:name w:val="标准文件_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character" w:customStyle="1" w:styleId="812">
    <w:name w:val="样式2 Char Char"/>
    <w:link w:val="813"/>
    <w:qFormat/>
    <w:uiPriority w:val="0"/>
    <w:rPr>
      <w:rFonts w:ascii="Calibri" w:hAnsi="Calibri" w:eastAsia="微软雅黑"/>
      <w:b/>
      <w:color w:val="FF6600"/>
      <w:sz w:val="24"/>
    </w:rPr>
  </w:style>
  <w:style w:type="paragraph" w:customStyle="1" w:styleId="813">
    <w:name w:val="样式2"/>
    <w:basedOn w:val="1"/>
    <w:link w:val="812"/>
    <w:qFormat/>
    <w:uiPriority w:val="0"/>
    <w:pPr>
      <w:widowControl/>
      <w:overflowPunct w:val="0"/>
      <w:autoSpaceDE w:val="0"/>
      <w:autoSpaceDN w:val="0"/>
      <w:adjustRightInd w:val="0"/>
      <w:spacing w:line="336" w:lineRule="auto"/>
      <w:ind w:firstLine="0" w:firstLineChars="0"/>
    </w:pPr>
    <w:rPr>
      <w:rFonts w:ascii="Calibri" w:hAnsi="Calibri" w:eastAsia="微软雅黑"/>
      <w:b/>
      <w:color w:val="FF6600"/>
      <w:kern w:val="0"/>
      <w:sz w:val="24"/>
      <w:szCs w:val="20"/>
    </w:rPr>
  </w:style>
  <w:style w:type="paragraph" w:customStyle="1" w:styleId="814">
    <w:name w:val="list-blue check"/>
    <w:basedOn w:val="1"/>
    <w:qFormat/>
    <w:uiPriority w:val="0"/>
    <w:pPr>
      <w:widowControl/>
      <w:numPr>
        <w:ilvl w:val="0"/>
        <w:numId w:val="46"/>
      </w:numPr>
      <w:overflowPunct w:val="0"/>
      <w:autoSpaceDE w:val="0"/>
      <w:autoSpaceDN w:val="0"/>
      <w:adjustRightInd w:val="0"/>
      <w:spacing w:line="336" w:lineRule="auto"/>
      <w:ind w:firstLine="0" w:firstLineChars="0"/>
    </w:pPr>
    <w:rPr>
      <w:rFonts w:ascii="Calibri" w:hAnsi="Calibri" w:eastAsia="微软雅黑" w:cstheme="minorBidi"/>
      <w:kern w:val="0"/>
      <w:sz w:val="20"/>
      <w:szCs w:val="21"/>
    </w:rPr>
  </w:style>
  <w:style w:type="paragraph" w:customStyle="1" w:styleId="815">
    <w:name w:val="图样式"/>
    <w:basedOn w:val="1"/>
    <w:link w:val="816"/>
    <w:qFormat/>
    <w:uiPriority w:val="0"/>
    <w:pPr>
      <w:adjustRightInd w:val="0"/>
      <w:spacing w:line="360" w:lineRule="auto"/>
      <w:ind w:firstLine="0" w:firstLineChars="0"/>
      <w:contextualSpacing/>
      <w:jc w:val="center"/>
    </w:pPr>
    <w:rPr>
      <w:rFonts w:ascii="宋体" w:hAnsi="宋体" w:cstheme="minorBidi"/>
      <w:sz w:val="24"/>
      <w:szCs w:val="22"/>
    </w:rPr>
  </w:style>
  <w:style w:type="character" w:customStyle="1" w:styleId="816">
    <w:name w:val="图样式 字符"/>
    <w:basedOn w:val="91"/>
    <w:link w:val="815"/>
    <w:qFormat/>
    <w:uiPriority w:val="0"/>
    <w:rPr>
      <w:rFonts w:ascii="宋体" w:hAnsi="宋体" w:cstheme="minorBidi"/>
      <w:kern w:val="2"/>
      <w:sz w:val="24"/>
      <w:szCs w:val="22"/>
    </w:rPr>
  </w:style>
  <w:style w:type="paragraph" w:customStyle="1" w:styleId="817">
    <w:name w:val="！正文"/>
    <w:basedOn w:val="1"/>
    <w:qFormat/>
    <w:uiPriority w:val="99"/>
    <w:pPr>
      <w:widowControl/>
      <w:autoSpaceDE w:val="0"/>
      <w:autoSpaceDN w:val="0"/>
      <w:adjustRightInd w:val="0"/>
      <w:spacing w:line="360" w:lineRule="auto"/>
      <w:ind w:firstLine="461" w:firstLineChars="192"/>
    </w:pPr>
    <w:rPr>
      <w:rFonts w:ascii="Calibri" w:hAnsi="Calibri" w:cs="宋体"/>
      <w:kern w:val="0"/>
      <w:sz w:val="24"/>
      <w:szCs w:val="28"/>
    </w:rPr>
  </w:style>
  <w:style w:type="paragraph" w:customStyle="1" w:styleId="818">
    <w:name w:val="A正文样式A"/>
    <w:basedOn w:val="1"/>
    <w:qFormat/>
    <w:uiPriority w:val="0"/>
    <w:pPr>
      <w:spacing w:line="360" w:lineRule="auto"/>
      <w:jc w:val="both"/>
    </w:pPr>
    <w:rPr>
      <w:sz w:val="24"/>
    </w:rPr>
  </w:style>
  <w:style w:type="paragraph" w:customStyle="1" w:styleId="819">
    <w:name w:val="表头"/>
    <w:basedOn w:val="1"/>
    <w:qFormat/>
    <w:uiPriority w:val="99"/>
    <w:pPr>
      <w:spacing w:before="10" w:beforeLines="10" w:after="10" w:afterLines="10"/>
      <w:ind w:firstLine="0" w:firstLineChars="0"/>
      <w:jc w:val="both"/>
    </w:pPr>
    <w:rPr>
      <w:rFonts w:eastAsiaTheme="minorEastAsia" w:cstheme="minorBidi"/>
      <w:b/>
      <w:sz w:val="21"/>
      <w:szCs w:val="21"/>
    </w:rPr>
  </w:style>
  <w:style w:type="paragraph" w:customStyle="1" w:styleId="820">
    <w:name w:val="表内容"/>
    <w:basedOn w:val="1"/>
    <w:qFormat/>
    <w:uiPriority w:val="99"/>
    <w:pPr>
      <w:spacing w:before="10" w:beforeLines="10" w:after="10" w:afterLines="10"/>
      <w:ind w:firstLine="0" w:firstLineChars="0"/>
    </w:pPr>
    <w:rPr>
      <w:rFonts w:eastAsiaTheme="minorEastAsia" w:cstheme="minorBidi"/>
      <w:sz w:val="21"/>
      <w:szCs w:val="21"/>
    </w:rPr>
  </w:style>
  <w:style w:type="paragraph" w:customStyle="1" w:styleId="821">
    <w:name w:val="编号4"/>
    <w:qFormat/>
    <w:uiPriority w:val="9"/>
    <w:pPr>
      <w:numPr>
        <w:ilvl w:val="0"/>
        <w:numId w:val="47"/>
      </w:numPr>
      <w:spacing w:line="360" w:lineRule="auto"/>
    </w:pPr>
    <w:rPr>
      <w:rFonts w:ascii="Times New Roman" w:hAnsi="Times New Roman" w:eastAsia="宋体" w:cstheme="minorBidi"/>
      <w:sz w:val="24"/>
      <w:szCs w:val="24"/>
      <w:lang w:val="en-US" w:eastAsia="zh-CN" w:bidi="ar-SA"/>
    </w:rPr>
  </w:style>
  <w:style w:type="character" w:customStyle="1" w:styleId="822">
    <w:name w:val="hljs-tag"/>
    <w:basedOn w:val="91"/>
    <w:qFormat/>
    <w:uiPriority w:val="0"/>
  </w:style>
  <w:style w:type="character" w:customStyle="1" w:styleId="823">
    <w:name w:val="hljs-name"/>
    <w:basedOn w:val="91"/>
    <w:qFormat/>
    <w:uiPriority w:val="0"/>
  </w:style>
  <w:style w:type="character" w:customStyle="1" w:styleId="824">
    <w:name w:val="hljs-attr"/>
    <w:basedOn w:val="91"/>
    <w:qFormat/>
    <w:uiPriority w:val="0"/>
  </w:style>
  <w:style w:type="character" w:customStyle="1" w:styleId="825">
    <w:name w:val="hljs-string"/>
    <w:basedOn w:val="91"/>
    <w:qFormat/>
    <w:uiPriority w:val="0"/>
  </w:style>
  <w:style w:type="character" w:customStyle="1" w:styleId="826">
    <w:name w:val="hljs-keyword"/>
    <w:basedOn w:val="91"/>
    <w:qFormat/>
    <w:uiPriority w:val="0"/>
  </w:style>
  <w:style w:type="character" w:customStyle="1" w:styleId="827">
    <w:name w:val="hljs-title"/>
    <w:basedOn w:val="91"/>
    <w:qFormat/>
    <w:uiPriority w:val="0"/>
  </w:style>
  <w:style w:type="character" w:customStyle="1" w:styleId="828">
    <w:name w:val="hljs-variable"/>
    <w:basedOn w:val="91"/>
    <w:qFormat/>
    <w:uiPriority w:val="0"/>
  </w:style>
  <w:style w:type="paragraph" w:customStyle="1" w:styleId="829">
    <w:name w:val="图注—样式"/>
    <w:basedOn w:val="22"/>
    <w:link w:val="830"/>
    <w:qFormat/>
    <w:uiPriority w:val="0"/>
    <w:pPr>
      <w:widowControl w:val="0"/>
      <w:spacing w:line="360" w:lineRule="auto"/>
      <w:ind w:firstLine="400" w:firstLineChars="200"/>
      <w:contextualSpacing/>
    </w:pPr>
    <w:rPr>
      <w:rFonts w:eastAsia="黑体" w:asciiTheme="majorHAnsi" w:hAnsiTheme="majorHAnsi"/>
    </w:rPr>
  </w:style>
  <w:style w:type="character" w:customStyle="1" w:styleId="830">
    <w:name w:val="图注—样式 字符"/>
    <w:basedOn w:val="151"/>
    <w:link w:val="829"/>
    <w:qFormat/>
    <w:uiPriority w:val="0"/>
    <w:rPr>
      <w:rFonts w:eastAsia="黑体" w:asciiTheme="majorHAnsi" w:hAnsiTheme="majorHAnsi" w:cstheme="majorBidi"/>
      <w:kern w:val="2"/>
      <w:sz w:val="21"/>
    </w:rPr>
  </w:style>
  <w:style w:type="paragraph" w:customStyle="1" w:styleId="831">
    <w:name w:val="TOC 标题3"/>
    <w:basedOn w:val="3"/>
    <w:next w:val="1"/>
    <w:unhideWhenUsed/>
    <w:qFormat/>
    <w:uiPriority w:val="39"/>
    <w:pPr>
      <w:widowControl/>
      <w:numPr>
        <w:numId w:val="0"/>
      </w:numPr>
      <w:spacing w:before="240" w:line="259" w:lineRule="auto"/>
      <w:outlineLvl w:val="9"/>
    </w:pPr>
    <w:rPr>
      <w:rFonts w:asciiTheme="majorHAnsi" w:hAnsiTheme="majorHAnsi" w:eastAsiaTheme="majorEastAsia" w:cstheme="majorBidi"/>
      <w:b w:val="0"/>
      <w:bCs w:val="0"/>
      <w:color w:val="2E54A1" w:themeColor="accent1" w:themeShade="BF"/>
      <w:kern w:val="0"/>
    </w:rPr>
  </w:style>
  <w:style w:type="paragraph" w:customStyle="1" w:styleId="832">
    <w:name w:val="a0"/>
    <w:basedOn w:val="1"/>
    <w:qFormat/>
    <w:uiPriority w:val="99"/>
    <w:pPr>
      <w:widowControl/>
      <w:spacing w:before="100" w:beforeAutospacing="1" w:after="100" w:afterAutospacing="1"/>
      <w:ind w:firstLine="0" w:firstLineChars="0"/>
    </w:pPr>
    <w:rPr>
      <w:rFonts w:ascii="宋体" w:hAnsi="宋体" w:cs="宋体"/>
      <w:kern w:val="0"/>
      <w:sz w:val="24"/>
    </w:rPr>
  </w:style>
  <w:style w:type="paragraph" w:customStyle="1" w:styleId="833">
    <w:name w:val="编号1"/>
    <w:link w:val="834"/>
    <w:qFormat/>
    <w:uiPriority w:val="7"/>
    <w:pPr>
      <w:numPr>
        <w:ilvl w:val="0"/>
        <w:numId w:val="48"/>
      </w:numPr>
      <w:spacing w:line="360" w:lineRule="auto"/>
    </w:pPr>
    <w:rPr>
      <w:rFonts w:ascii="Times New Roman" w:hAnsi="Times New Roman" w:eastAsia="宋体" w:cstheme="majorBidi"/>
      <w:sz w:val="24"/>
      <w:szCs w:val="24"/>
      <w:lang w:val="en-US" w:eastAsia="zh-CN" w:bidi="ar-SA"/>
    </w:rPr>
  </w:style>
  <w:style w:type="character" w:customStyle="1" w:styleId="834">
    <w:name w:val="编号1 字符"/>
    <w:basedOn w:val="91"/>
    <w:link w:val="833"/>
    <w:qFormat/>
    <w:uiPriority w:val="7"/>
    <w:rPr>
      <w:rFonts w:cstheme="majorBidi"/>
      <w:sz w:val="24"/>
      <w:szCs w:val="24"/>
    </w:rPr>
  </w:style>
  <w:style w:type="paragraph" w:customStyle="1" w:styleId="835">
    <w:name w:val="编号3"/>
    <w:link w:val="836"/>
    <w:qFormat/>
    <w:uiPriority w:val="9"/>
    <w:pPr>
      <w:numPr>
        <w:ilvl w:val="0"/>
        <w:numId w:val="49"/>
      </w:numPr>
      <w:spacing w:line="360" w:lineRule="auto"/>
    </w:pPr>
    <w:rPr>
      <w:rFonts w:ascii="Times New Roman" w:hAnsi="Times New Roman" w:eastAsia="宋体" w:cstheme="minorBidi"/>
      <w:sz w:val="24"/>
      <w:szCs w:val="24"/>
      <w:lang w:val="en-US" w:eastAsia="zh-CN" w:bidi="ar-SA"/>
    </w:rPr>
  </w:style>
  <w:style w:type="character" w:customStyle="1" w:styleId="836">
    <w:name w:val="编号3 字符"/>
    <w:basedOn w:val="91"/>
    <w:link w:val="835"/>
    <w:qFormat/>
    <w:uiPriority w:val="9"/>
    <w:rPr>
      <w:rFonts w:cstheme="minorBidi"/>
      <w:sz w:val="24"/>
      <w:szCs w:val="24"/>
    </w:rPr>
  </w:style>
  <w:style w:type="paragraph" w:customStyle="1" w:styleId="837">
    <w:name w:val="编号2"/>
    <w:link w:val="838"/>
    <w:qFormat/>
    <w:uiPriority w:val="7"/>
    <w:pPr>
      <w:spacing w:line="360" w:lineRule="auto"/>
    </w:pPr>
    <w:rPr>
      <w:rFonts w:ascii="Times New Roman" w:hAnsi="Times New Roman" w:eastAsia="宋体" w:cstheme="majorBidi"/>
      <w:sz w:val="24"/>
      <w:szCs w:val="21"/>
      <w:lang w:val="en-US" w:eastAsia="zh-CN" w:bidi="ar-SA"/>
    </w:rPr>
  </w:style>
  <w:style w:type="character" w:customStyle="1" w:styleId="838">
    <w:name w:val="编号2 字符"/>
    <w:basedOn w:val="91"/>
    <w:link w:val="837"/>
    <w:qFormat/>
    <w:uiPriority w:val="7"/>
    <w:rPr>
      <w:rFonts w:cstheme="majorBidi"/>
      <w:sz w:val="24"/>
      <w:szCs w:val="21"/>
    </w:rPr>
  </w:style>
  <w:style w:type="paragraph" w:customStyle="1" w:styleId="839">
    <w:name w:val="custom-block-title"/>
    <w:basedOn w:val="1"/>
    <w:qFormat/>
    <w:uiPriority w:val="99"/>
    <w:pPr>
      <w:widowControl/>
      <w:spacing w:before="100" w:beforeAutospacing="1" w:after="100" w:afterAutospacing="1"/>
      <w:ind w:firstLine="0" w:firstLineChars="0"/>
    </w:pPr>
    <w:rPr>
      <w:rFonts w:ascii="宋体" w:hAnsi="宋体" w:cs="宋体"/>
      <w:kern w:val="0"/>
      <w:sz w:val="24"/>
    </w:rPr>
  </w:style>
  <w:style w:type="paragraph" w:customStyle="1" w:styleId="840">
    <w:name w:val="有序列表"/>
    <w:basedOn w:val="1"/>
    <w:qFormat/>
    <w:uiPriority w:val="99"/>
    <w:pPr>
      <w:numPr>
        <w:ilvl w:val="0"/>
        <w:numId w:val="50"/>
      </w:numPr>
      <w:spacing w:before="50" w:beforeLines="50" w:after="50" w:afterLines="50" w:line="380" w:lineRule="atLeast"/>
      <w:ind w:firstLine="0" w:firstLineChars="0"/>
      <w:jc w:val="both"/>
    </w:pPr>
    <w:rPr>
      <w:rFonts w:eastAsiaTheme="minorEastAsia" w:cstheme="minorBidi"/>
      <w:sz w:val="24"/>
      <w:szCs w:val="21"/>
    </w:rPr>
  </w:style>
  <w:style w:type="paragraph" w:customStyle="1" w:styleId="841">
    <w:name w:val="表格内容五号"/>
    <w:basedOn w:val="1"/>
    <w:link w:val="842"/>
    <w:qFormat/>
    <w:uiPriority w:val="0"/>
    <w:pPr>
      <w:widowControl/>
      <w:ind w:firstLine="0" w:firstLineChars="0"/>
      <w:jc w:val="center"/>
    </w:pPr>
    <w:rPr>
      <w:rFonts w:ascii="宋体" w:hAnsi="宋体" w:cs="Arial Unicode MS"/>
      <w:kern w:val="0"/>
      <w:sz w:val="21"/>
      <w:szCs w:val="21"/>
    </w:rPr>
  </w:style>
  <w:style w:type="character" w:customStyle="1" w:styleId="842">
    <w:name w:val="表格内容五号 Char"/>
    <w:link w:val="841"/>
    <w:qFormat/>
    <w:uiPriority w:val="0"/>
    <w:rPr>
      <w:rFonts w:ascii="宋体" w:hAnsi="宋体" w:cs="Arial Unicode MS"/>
      <w:sz w:val="21"/>
      <w:szCs w:val="21"/>
    </w:rPr>
  </w:style>
  <w:style w:type="paragraph" w:customStyle="1" w:styleId="843">
    <w:name w:val="_Style 257"/>
    <w:basedOn w:val="1"/>
    <w:next w:val="1"/>
    <w:qFormat/>
    <w:uiPriority w:val="99"/>
    <w:pPr>
      <w:widowControl/>
      <w:ind w:firstLine="0" w:firstLineChars="0"/>
      <w:jc w:val="both"/>
    </w:pPr>
    <w:rPr>
      <w:rFonts w:ascii="Calibri" w:hAnsi="Calibri" w:cs="宋体"/>
      <w:kern w:val="0"/>
      <w:sz w:val="21"/>
      <w:szCs w:val="21"/>
    </w:rPr>
  </w:style>
  <w:style w:type="paragraph" w:customStyle="1" w:styleId="844">
    <w:name w:val="ace-line"/>
    <w:basedOn w:val="1"/>
    <w:qFormat/>
    <w:uiPriority w:val="0"/>
    <w:pPr>
      <w:widowControl/>
      <w:spacing w:before="100" w:beforeAutospacing="1" w:after="100" w:afterAutospacing="1"/>
      <w:ind w:firstLine="0" w:firstLineChars="0"/>
    </w:pPr>
    <w:rPr>
      <w:rFonts w:ascii="宋体" w:hAnsi="宋体" w:cs="宋体"/>
      <w:kern w:val="0"/>
      <w:sz w:val="24"/>
    </w:rPr>
  </w:style>
  <w:style w:type="character" w:customStyle="1" w:styleId="845">
    <w:name w:val="text-only"/>
    <w:basedOn w:val="91"/>
    <w:qFormat/>
    <w:uiPriority w:val="0"/>
  </w:style>
  <w:style w:type="character" w:customStyle="1" w:styleId="846">
    <w:name w:val="HTML 预设格式 Char"/>
    <w:qFormat/>
    <w:uiPriority w:val="99"/>
    <w:rPr>
      <w:rFonts w:ascii="Arial" w:hAnsi="Arial" w:cs="Arial"/>
      <w:sz w:val="28"/>
      <w:szCs w:val="21"/>
    </w:rPr>
  </w:style>
  <w:style w:type="character" w:customStyle="1" w:styleId="847">
    <w:name w:val="样式1 字符"/>
    <w:basedOn w:val="91"/>
    <w:qFormat/>
    <w:uiPriority w:val="0"/>
    <w:rPr>
      <w:rFonts w:ascii="宋体" w:hAnsi="宋体" w:eastAsia="宋体" w:cstheme="majorBidi"/>
      <w:b/>
      <w:bCs/>
      <w:sz w:val="24"/>
      <w:szCs w:val="24"/>
    </w:rPr>
  </w:style>
  <w:style w:type="paragraph" w:customStyle="1" w:styleId="848">
    <w:name w:val="样式4"/>
    <w:basedOn w:val="1"/>
    <w:qFormat/>
    <w:uiPriority w:val="99"/>
    <w:pPr>
      <w:ind w:left="851" w:hanging="851" w:firstLineChars="0"/>
      <w:jc w:val="both"/>
    </w:pPr>
    <w:rPr>
      <w:rFonts w:asciiTheme="minorHAnsi" w:hAnsiTheme="minorHAnsi" w:eastAsiaTheme="minorEastAsia" w:cstheme="minorBidi"/>
      <w:sz w:val="21"/>
      <w:szCs w:val="22"/>
    </w:rPr>
  </w:style>
  <w:style w:type="character" w:customStyle="1" w:styleId="849">
    <w:name w:val="样式3 字符"/>
    <w:basedOn w:val="91"/>
    <w:qFormat/>
    <w:uiPriority w:val="0"/>
  </w:style>
  <w:style w:type="character" w:customStyle="1" w:styleId="850">
    <w:name w:val="ne-text"/>
    <w:basedOn w:val="91"/>
    <w:qFormat/>
    <w:uiPriority w:val="0"/>
  </w:style>
  <w:style w:type="paragraph" w:customStyle="1" w:styleId="851">
    <w:name w:val="*我是正文的格式（后期确认是否要4号）"/>
    <w:basedOn w:val="1"/>
    <w:next w:val="35"/>
    <w:link w:val="852"/>
    <w:qFormat/>
    <w:uiPriority w:val="0"/>
    <w:pPr>
      <w:spacing w:line="360" w:lineRule="auto"/>
      <w:ind w:firstLine="480"/>
      <w:jc w:val="both"/>
    </w:pPr>
    <w:rPr>
      <w:rFonts w:ascii="Arial" w:hAnsi="Arial" w:cs="宋体"/>
      <w:szCs w:val="20"/>
      <w:lang w:val="zh-CN"/>
    </w:rPr>
  </w:style>
  <w:style w:type="character" w:customStyle="1" w:styleId="852">
    <w:name w:val="*我是正文的格式（后期确认是否要4号） 字符"/>
    <w:link w:val="851"/>
    <w:qFormat/>
    <w:uiPriority w:val="0"/>
    <w:rPr>
      <w:rFonts w:ascii="Arial" w:hAnsi="Arial" w:cs="宋体"/>
      <w:kern w:val="2"/>
      <w:sz w:val="28"/>
      <w:lang w:val="zh-CN"/>
    </w:rPr>
  </w:style>
  <w:style w:type="paragraph" w:customStyle="1" w:styleId="853">
    <w:name w:val="Tab"/>
    <w:basedOn w:val="1"/>
    <w:link w:val="854"/>
    <w:qFormat/>
    <w:uiPriority w:val="0"/>
    <w:pPr>
      <w:widowControl/>
      <w:spacing w:line="360" w:lineRule="auto"/>
      <w:ind w:firstLine="0" w:firstLineChars="0"/>
      <w:jc w:val="center"/>
    </w:pPr>
    <w:rPr>
      <w:sz w:val="21"/>
    </w:rPr>
  </w:style>
  <w:style w:type="character" w:customStyle="1" w:styleId="854">
    <w:name w:val="Tab Char"/>
    <w:basedOn w:val="91"/>
    <w:link w:val="853"/>
    <w:qFormat/>
    <w:uiPriority w:val="0"/>
    <w:rPr>
      <w:kern w:val="2"/>
      <w:sz w:val="21"/>
      <w:szCs w:val="24"/>
    </w:rPr>
  </w:style>
  <w:style w:type="paragraph" w:customStyle="1" w:styleId="855">
    <w:name w:val="标题H1"/>
    <w:next w:val="1"/>
    <w:qFormat/>
    <w:uiPriority w:val="99"/>
    <w:pPr>
      <w:pageBreakBefore/>
      <w:numPr>
        <w:ilvl w:val="1"/>
        <w:numId w:val="51"/>
      </w:numPr>
      <w:pBdr>
        <w:top w:val="none" w:color="auto" w:sz="0" w:space="1"/>
        <w:left w:val="none" w:color="auto" w:sz="0" w:space="4"/>
        <w:bottom w:val="none" w:color="auto" w:sz="0" w:space="1"/>
        <w:right w:val="none" w:color="auto" w:sz="0" w:space="4"/>
      </w:pBdr>
      <w:tabs>
        <w:tab w:val="clear" w:pos="0"/>
      </w:tabs>
      <w:spacing w:before="50" w:beforeLines="50" w:after="50" w:afterLines="50" w:line="360" w:lineRule="auto"/>
      <w:jc w:val="center"/>
      <w:outlineLvl w:val="0"/>
    </w:pPr>
    <w:rPr>
      <w:rFonts w:ascii="Calibri" w:hAnsi="Calibri" w:eastAsia="黑体" w:cs="Times New Roman"/>
      <w:b/>
      <w:kern w:val="2"/>
      <w:sz w:val="44"/>
      <w:szCs w:val="22"/>
      <w:lang w:val="en-US" w:eastAsia="zh-CN" w:bidi="ar-SA"/>
    </w:rPr>
  </w:style>
  <w:style w:type="paragraph" w:customStyle="1" w:styleId="856">
    <w:name w:val="标题H2"/>
    <w:next w:val="1"/>
    <w:qFormat/>
    <w:uiPriority w:val="99"/>
    <w:pPr>
      <w:tabs>
        <w:tab w:val="left" w:pos="0"/>
      </w:tabs>
      <w:spacing w:before="50" w:beforeLines="50" w:after="50" w:afterLines="50" w:line="360" w:lineRule="auto"/>
      <w:outlineLvl w:val="1"/>
    </w:pPr>
    <w:rPr>
      <w:rFonts w:ascii="Calibri" w:hAnsi="Calibri" w:eastAsia="黑体" w:cs="Times New Roman"/>
      <w:b/>
      <w:kern w:val="2"/>
      <w:sz w:val="32"/>
      <w:szCs w:val="22"/>
      <w:lang w:val="en-US" w:eastAsia="zh-CN" w:bidi="ar-SA"/>
    </w:rPr>
  </w:style>
  <w:style w:type="paragraph" w:customStyle="1" w:styleId="857">
    <w:name w:val="标题H3"/>
    <w:next w:val="1"/>
    <w:qFormat/>
    <w:uiPriority w:val="99"/>
    <w:pPr>
      <w:tabs>
        <w:tab w:val="left" w:pos="0"/>
      </w:tabs>
      <w:spacing w:before="50" w:beforeLines="50" w:after="50" w:afterLines="50" w:line="360" w:lineRule="auto"/>
      <w:outlineLvl w:val="2"/>
    </w:pPr>
    <w:rPr>
      <w:rFonts w:ascii="Calibri" w:hAnsi="Calibri" w:eastAsia="黑体" w:cs="Times New Roman"/>
      <w:kern w:val="2"/>
      <w:sz w:val="30"/>
      <w:szCs w:val="44"/>
      <w:lang w:val="en-US" w:eastAsia="zh-CN" w:bidi="ar-SA"/>
    </w:rPr>
  </w:style>
  <w:style w:type="paragraph" w:customStyle="1" w:styleId="858">
    <w:name w:val="标题H4"/>
    <w:next w:val="1"/>
    <w:qFormat/>
    <w:uiPriority w:val="99"/>
    <w:pPr>
      <w:tabs>
        <w:tab w:val="left" w:pos="0"/>
      </w:tabs>
      <w:spacing w:before="50" w:beforeLines="50" w:after="50" w:afterLines="50" w:line="360" w:lineRule="auto"/>
      <w:outlineLvl w:val="3"/>
    </w:pPr>
    <w:rPr>
      <w:rFonts w:ascii="Calibri" w:hAnsi="Calibri" w:eastAsia="黑体" w:cs="Times New Roman"/>
      <w:kern w:val="2"/>
      <w:sz w:val="30"/>
      <w:szCs w:val="22"/>
      <w:lang w:val="en-US" w:eastAsia="zh-CN" w:bidi="ar-SA"/>
    </w:rPr>
  </w:style>
  <w:style w:type="paragraph" w:customStyle="1" w:styleId="859">
    <w:name w:val="标题H5"/>
    <w:next w:val="1"/>
    <w:qFormat/>
    <w:uiPriority w:val="99"/>
    <w:pPr>
      <w:spacing w:before="40" w:beforeLines="40" w:after="40" w:afterLines="40" w:line="360" w:lineRule="auto"/>
      <w:ind w:left="425"/>
      <w:outlineLvl w:val="4"/>
    </w:pPr>
    <w:rPr>
      <w:rFonts w:ascii="Calibri" w:hAnsi="Calibri" w:eastAsia="黑体" w:cs="Times New Roman"/>
      <w:kern w:val="2"/>
      <w:sz w:val="30"/>
      <w:szCs w:val="32"/>
      <w:lang w:val="en-US" w:eastAsia="zh-CN" w:bidi="ar-SA"/>
    </w:rPr>
  </w:style>
  <w:style w:type="paragraph" w:customStyle="1" w:styleId="860">
    <w:name w:val="标题H6"/>
    <w:next w:val="1"/>
    <w:link w:val="861"/>
    <w:qFormat/>
    <w:uiPriority w:val="0"/>
    <w:pPr>
      <w:spacing w:before="40" w:beforeLines="40" w:after="40" w:afterLines="40" w:line="360" w:lineRule="auto"/>
      <w:outlineLvl w:val="5"/>
    </w:pPr>
    <w:rPr>
      <w:rFonts w:ascii="Calibri" w:hAnsi="Calibri" w:eastAsia="黑体" w:cs="Times New Roman"/>
      <w:b/>
      <w:kern w:val="2"/>
      <w:sz w:val="30"/>
      <w:szCs w:val="30"/>
      <w:lang w:val="en-US" w:eastAsia="zh-CN" w:bidi="ar-SA"/>
    </w:rPr>
  </w:style>
  <w:style w:type="character" w:customStyle="1" w:styleId="861">
    <w:name w:val="标题H6 Char"/>
    <w:link w:val="860"/>
    <w:qFormat/>
    <w:uiPriority w:val="0"/>
    <w:rPr>
      <w:rFonts w:ascii="Calibri" w:hAnsi="Calibri" w:eastAsia="黑体"/>
      <w:b/>
      <w:kern w:val="2"/>
      <w:sz w:val="30"/>
      <w:szCs w:val="30"/>
    </w:rPr>
  </w:style>
  <w:style w:type="paragraph" w:customStyle="1" w:styleId="862">
    <w:name w:val="样式 首行缩进:  2 字符5"/>
    <w:basedOn w:val="1"/>
    <w:qFormat/>
    <w:uiPriority w:val="0"/>
    <w:pPr>
      <w:spacing w:before="120" w:line="360" w:lineRule="auto"/>
      <w:ind w:firstLine="480"/>
      <w:jc w:val="both"/>
    </w:pPr>
    <w:rPr>
      <w:rFonts w:cs="宋体"/>
      <w:sz w:val="24"/>
      <w:szCs w:val="20"/>
    </w:rPr>
  </w:style>
  <w:style w:type="paragraph" w:customStyle="1" w:styleId="863">
    <w:name w:val="投标文件 正文首行缩进"/>
    <w:basedOn w:val="88"/>
    <w:qFormat/>
    <w:uiPriority w:val="0"/>
    <w:pPr>
      <w:spacing w:after="220"/>
      <w:ind w:left="0" w:leftChars="0" w:firstLine="200"/>
    </w:pPr>
    <w:rPr>
      <w:rFonts w:ascii="Arial" w:hAnsi="Arial"/>
    </w:rPr>
  </w:style>
  <w:style w:type="paragraph" w:customStyle="1" w:styleId="864">
    <w:name w:val="正文（绿盟科技）"/>
    <w:qFormat/>
    <w:uiPriority w:val="0"/>
    <w:pPr>
      <w:spacing w:line="300" w:lineRule="auto"/>
    </w:pPr>
    <w:rPr>
      <w:rFonts w:ascii="Arial" w:hAnsi="Arial" w:eastAsia="宋体" w:cs="黑体"/>
      <w:sz w:val="21"/>
      <w:szCs w:val="21"/>
      <w:lang w:val="en-US" w:eastAsia="zh-CN" w:bidi="ar-SA"/>
    </w:rPr>
  </w:style>
  <w:style w:type="paragraph" w:customStyle="1" w:styleId="865">
    <w:name w:val="投标正文"/>
    <w:qFormat/>
    <w:uiPriority w:val="0"/>
    <w:pPr>
      <w:spacing w:line="360" w:lineRule="auto"/>
      <w:ind w:firstLine="200" w:firstLineChars="200"/>
    </w:pPr>
    <w:rPr>
      <w:rFonts w:ascii="Calibri" w:hAnsi="Calibri" w:eastAsia="仿宋" w:cs="Times New Roman"/>
      <w:kern w:val="2"/>
      <w:sz w:val="24"/>
      <w:szCs w:val="28"/>
      <w:lang w:val="en-US" w:eastAsia="zh-CN" w:bidi="ar-SA"/>
    </w:rPr>
  </w:style>
  <w:style w:type="paragraph" w:customStyle="1" w:styleId="866">
    <w:name w:val="正文_3"/>
    <w:qFormat/>
    <w:uiPriority w:val="0"/>
    <w:pPr>
      <w:widowControl w:val="0"/>
      <w:jc w:val="both"/>
    </w:pPr>
    <w:rPr>
      <w:rFonts w:ascii="Calibri" w:hAnsi="Calibri" w:eastAsia="宋体" w:cs="Times New Roman"/>
      <w:kern w:val="2"/>
      <w:sz w:val="21"/>
      <w:szCs w:val="22"/>
      <w:lang w:val="en-US" w:eastAsia="zh-CN" w:bidi="ar-SA"/>
    </w:rPr>
  </w:style>
  <w:style w:type="character" w:customStyle="1" w:styleId="867">
    <w:name w:val="!!HIK正文 字符"/>
    <w:link w:val="868"/>
    <w:qFormat/>
    <w:locked/>
    <w:uiPriority w:val="0"/>
    <w:rPr>
      <w:rFonts w:ascii="宋体" w:hAnsi="宋体"/>
      <w:sz w:val="24"/>
      <w:szCs w:val="24"/>
    </w:rPr>
  </w:style>
  <w:style w:type="paragraph" w:customStyle="1" w:styleId="868">
    <w:name w:val="!!HIK正文"/>
    <w:basedOn w:val="1"/>
    <w:link w:val="867"/>
    <w:qFormat/>
    <w:uiPriority w:val="0"/>
    <w:pPr>
      <w:widowControl/>
      <w:tabs>
        <w:tab w:val="left" w:pos="8505"/>
      </w:tabs>
      <w:snapToGrid w:val="0"/>
      <w:spacing w:line="360" w:lineRule="auto"/>
    </w:pPr>
    <w:rPr>
      <w:rFonts w:ascii="宋体" w:hAnsi="宋体"/>
      <w:kern w:val="0"/>
      <w:sz w:val="24"/>
    </w:rPr>
  </w:style>
  <w:style w:type="paragraph" w:customStyle="1" w:styleId="869">
    <w:name w:val="正文壹缩进贰"/>
    <w:basedOn w:val="1"/>
    <w:link w:val="870"/>
    <w:qFormat/>
    <w:uiPriority w:val="0"/>
    <w:pPr>
      <w:widowControl/>
      <w:spacing w:line="276" w:lineRule="auto"/>
    </w:pPr>
    <w:rPr>
      <w:rFonts w:ascii="宋体" w:hAnsi="宋体" w:cstheme="minorBidi"/>
      <w:sz w:val="24"/>
      <w:szCs w:val="21"/>
    </w:rPr>
  </w:style>
  <w:style w:type="character" w:customStyle="1" w:styleId="870">
    <w:name w:val="正文壹缩进贰 Char"/>
    <w:basedOn w:val="91"/>
    <w:link w:val="869"/>
    <w:qFormat/>
    <w:uiPriority w:val="0"/>
    <w:rPr>
      <w:rFonts w:ascii="宋体" w:hAnsi="宋体" w:cstheme="minorBidi"/>
      <w:kern w:val="2"/>
      <w:sz w:val="24"/>
      <w:szCs w:val="21"/>
    </w:rPr>
  </w:style>
  <w:style w:type="paragraph" w:customStyle="1" w:styleId="871">
    <w:name w:val="表格标题壹"/>
    <w:basedOn w:val="1"/>
    <w:link w:val="872"/>
    <w:qFormat/>
    <w:uiPriority w:val="0"/>
    <w:pPr>
      <w:widowControl/>
      <w:spacing w:line="360" w:lineRule="auto"/>
      <w:ind w:firstLine="0" w:firstLineChars="0"/>
      <w:jc w:val="center"/>
    </w:pPr>
    <w:rPr>
      <w:rFonts w:ascii="宋体" w:hAnsi="宋体" w:cstheme="minorBidi"/>
      <w:b/>
      <w:sz w:val="21"/>
      <w:szCs w:val="21"/>
    </w:rPr>
  </w:style>
  <w:style w:type="character" w:customStyle="1" w:styleId="872">
    <w:name w:val="表格标题壹 字符"/>
    <w:basedOn w:val="91"/>
    <w:link w:val="871"/>
    <w:qFormat/>
    <w:uiPriority w:val="0"/>
    <w:rPr>
      <w:rFonts w:ascii="宋体" w:hAnsi="宋体" w:cstheme="minorBidi"/>
      <w:b/>
      <w:kern w:val="2"/>
      <w:sz w:val="21"/>
      <w:szCs w:val="21"/>
    </w:rPr>
  </w:style>
  <w:style w:type="paragraph" w:customStyle="1" w:styleId="873">
    <w:name w:val="正文-new"/>
    <w:basedOn w:val="1"/>
    <w:qFormat/>
    <w:uiPriority w:val="0"/>
    <w:pPr>
      <w:widowControl/>
      <w:spacing w:line="360" w:lineRule="auto"/>
      <w:ind w:firstLine="480"/>
    </w:pPr>
    <w:rPr>
      <w:kern w:val="0"/>
      <w:sz w:val="24"/>
      <w:szCs w:val="20"/>
      <w:lang w:val="en-GB" w:eastAsia="en-US"/>
    </w:rPr>
  </w:style>
  <w:style w:type="paragraph" w:customStyle="1" w:styleId="874">
    <w:name w:val="小五号字体超链接"/>
    <w:basedOn w:val="1"/>
    <w:link w:val="875"/>
    <w:qFormat/>
    <w:uiPriority w:val="0"/>
    <w:pPr>
      <w:snapToGrid w:val="0"/>
      <w:spacing w:after="312" w:afterLines="100" w:line="360" w:lineRule="auto"/>
      <w:ind w:firstLine="420"/>
      <w:jc w:val="both"/>
    </w:pPr>
    <w:rPr>
      <w:rFonts w:ascii="华文细黑" w:hAnsi="华文细黑" w:eastAsia="华文细黑" w:cs="Arial"/>
      <w:sz w:val="21"/>
      <w:szCs w:val="21"/>
    </w:rPr>
  </w:style>
  <w:style w:type="character" w:customStyle="1" w:styleId="875">
    <w:name w:val="小五号字体超链接 Char"/>
    <w:basedOn w:val="164"/>
    <w:link w:val="874"/>
    <w:qFormat/>
    <w:uiPriority w:val="0"/>
    <w:rPr>
      <w:rFonts w:ascii="华文细黑" w:hAnsi="华文细黑" w:eastAsia="华文细黑" w:cs="Arial"/>
      <w:kern w:val="2"/>
      <w:sz w:val="21"/>
      <w:szCs w:val="21"/>
    </w:rPr>
  </w:style>
  <w:style w:type="paragraph" w:customStyle="1" w:styleId="876">
    <w:name w:val="超级链接"/>
    <w:basedOn w:val="1"/>
    <w:link w:val="877"/>
    <w:qFormat/>
    <w:uiPriority w:val="0"/>
    <w:pPr>
      <w:snapToGrid w:val="0"/>
      <w:spacing w:line="360" w:lineRule="auto"/>
      <w:jc w:val="both"/>
    </w:pPr>
    <w:rPr>
      <w:rFonts w:ascii="华文细黑" w:hAnsi="华文细黑" w:eastAsia="微软雅黑" w:cstheme="minorBidi"/>
      <w:i/>
      <w:color w:val="0033CC"/>
      <w:sz w:val="21"/>
      <w:szCs w:val="21"/>
      <w:u w:val="single"/>
    </w:rPr>
  </w:style>
  <w:style w:type="character" w:customStyle="1" w:styleId="877">
    <w:name w:val="超级链接 Char"/>
    <w:basedOn w:val="91"/>
    <w:link w:val="876"/>
    <w:qFormat/>
    <w:uiPriority w:val="0"/>
    <w:rPr>
      <w:rFonts w:ascii="华文细黑" w:hAnsi="华文细黑" w:eastAsia="微软雅黑" w:cstheme="minorBidi"/>
      <w:i/>
      <w:color w:val="0033CC"/>
      <w:kern w:val="2"/>
      <w:sz w:val="21"/>
      <w:szCs w:val="21"/>
      <w:u w:val="single"/>
    </w:rPr>
  </w:style>
  <w:style w:type="paragraph" w:customStyle="1" w:styleId="878">
    <w:name w:val="段落标题"/>
    <w:basedOn w:val="1"/>
    <w:link w:val="879"/>
    <w:qFormat/>
    <w:uiPriority w:val="0"/>
    <w:pPr>
      <w:snapToGrid w:val="0"/>
      <w:spacing w:line="360" w:lineRule="auto"/>
      <w:jc w:val="both"/>
    </w:pPr>
    <w:rPr>
      <w:rFonts w:ascii="微软雅黑" w:hAnsi="微软雅黑" w:eastAsia="微软雅黑" w:cs="Arial Unicode MS"/>
      <w:b/>
      <w:sz w:val="24"/>
    </w:rPr>
  </w:style>
  <w:style w:type="character" w:customStyle="1" w:styleId="879">
    <w:name w:val="段落标题 Char"/>
    <w:basedOn w:val="91"/>
    <w:link w:val="878"/>
    <w:qFormat/>
    <w:uiPriority w:val="0"/>
    <w:rPr>
      <w:rFonts w:ascii="微软雅黑" w:hAnsi="微软雅黑" w:eastAsia="微软雅黑" w:cs="Arial Unicode MS"/>
      <w:b/>
      <w:kern w:val="2"/>
      <w:sz w:val="24"/>
      <w:szCs w:val="24"/>
    </w:rPr>
  </w:style>
  <w:style w:type="character" w:customStyle="1" w:styleId="880">
    <w:name w:val="keyword"/>
    <w:basedOn w:val="91"/>
    <w:qFormat/>
    <w:uiPriority w:val="0"/>
  </w:style>
  <w:style w:type="paragraph" w:customStyle="1" w:styleId="881">
    <w:name w:val="带缩进的正文"/>
    <w:basedOn w:val="1"/>
    <w:link w:val="882"/>
    <w:qFormat/>
    <w:uiPriority w:val="0"/>
    <w:pPr>
      <w:spacing w:line="360" w:lineRule="auto"/>
      <w:ind w:firstLine="480"/>
      <w:jc w:val="both"/>
    </w:pPr>
    <w:rPr>
      <w:rFonts w:ascii="Calibri" w:hAnsi="Calibri"/>
      <w:sz w:val="24"/>
      <w:szCs w:val="20"/>
      <w:lang w:val="zh-CN"/>
    </w:rPr>
  </w:style>
  <w:style w:type="character" w:customStyle="1" w:styleId="882">
    <w:name w:val="带缩进的正文 Char"/>
    <w:link w:val="881"/>
    <w:qFormat/>
    <w:uiPriority w:val="0"/>
    <w:rPr>
      <w:rFonts w:ascii="Calibri" w:hAnsi="Calibri"/>
      <w:kern w:val="2"/>
      <w:sz w:val="24"/>
      <w:lang w:val="zh-CN"/>
    </w:rPr>
  </w:style>
  <w:style w:type="paragraph" w:customStyle="1" w:styleId="883">
    <w:name w:val="TOC 标题31"/>
    <w:basedOn w:val="3"/>
    <w:next w:val="1"/>
    <w:unhideWhenUsed/>
    <w:qFormat/>
    <w:uiPriority w:val="39"/>
    <w:pPr>
      <w:widowControl/>
      <w:numPr>
        <w:numId w:val="0"/>
      </w:numPr>
      <w:spacing w:before="240" w:line="259" w:lineRule="auto"/>
      <w:outlineLvl w:val="9"/>
    </w:pPr>
    <w:rPr>
      <w:rFonts w:asciiTheme="majorHAnsi" w:hAnsiTheme="majorHAnsi" w:eastAsiaTheme="majorEastAsia" w:cstheme="majorBidi"/>
      <w:b w:val="0"/>
      <w:bCs w:val="0"/>
      <w:color w:val="2E54A1" w:themeColor="accent1" w:themeShade="BF"/>
      <w:kern w:val="0"/>
    </w:rPr>
  </w:style>
  <w:style w:type="paragraph" w:customStyle="1" w:styleId="884">
    <w:name w:val="默认段落字体 Para Char Char Char Char"/>
    <w:basedOn w:val="1"/>
    <w:qFormat/>
    <w:uiPriority w:val="0"/>
    <w:pPr>
      <w:spacing w:line="240" w:lineRule="atLeast"/>
      <w:ind w:left="420" w:firstLine="420"/>
    </w:pPr>
    <w:rPr>
      <w:rFonts w:cstheme="minorBidi"/>
      <w:sz w:val="24"/>
      <w:szCs w:val="21"/>
    </w:rPr>
  </w:style>
  <w:style w:type="paragraph" w:customStyle="1" w:styleId="885">
    <w:name w:val="a"/>
    <w:basedOn w:val="1"/>
    <w:qFormat/>
    <w:uiPriority w:val="0"/>
    <w:pPr>
      <w:widowControl/>
      <w:spacing w:before="100" w:beforeAutospacing="1" w:after="100" w:afterAutospacing="1"/>
      <w:ind w:firstLine="0" w:firstLineChars="0"/>
    </w:pPr>
    <w:rPr>
      <w:rFonts w:ascii="宋体" w:hAnsi="宋体" w:cs="宋体"/>
      <w:kern w:val="0"/>
      <w:sz w:val="24"/>
    </w:rPr>
  </w:style>
  <w:style w:type="character" w:customStyle="1" w:styleId="886">
    <w:name w:val="ql-font-songti"/>
    <w:basedOn w:val="91"/>
    <w:qFormat/>
    <w:uiPriority w:val="0"/>
  </w:style>
  <w:style w:type="paragraph" w:customStyle="1" w:styleId="887">
    <w:name w:val="TOC Heading"/>
    <w:basedOn w:val="3"/>
    <w:next w:val="1"/>
    <w:unhideWhenUsed/>
    <w:qFormat/>
    <w:uiPriority w:val="39"/>
    <w:pPr>
      <w:widowControl/>
      <w:numPr>
        <w:numId w:val="0"/>
      </w:numPr>
      <w:spacing w:before="240" w:line="259" w:lineRule="auto"/>
      <w:outlineLvl w:val="9"/>
    </w:pPr>
    <w:rPr>
      <w:rFonts w:asciiTheme="majorHAnsi" w:hAnsiTheme="majorHAnsi" w:eastAsiaTheme="majorEastAsia" w:cstheme="majorBidi"/>
      <w:b w:val="0"/>
      <w:bCs w:val="0"/>
      <w:color w:val="2E54A1" w:themeColor="accent1" w:themeShade="BF"/>
      <w:kern w:val="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microsoft.com/office/2006/relationships/keyMapCustomizations" Target="customizations.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comments" Target="comment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6AF65D94-E079-4C83-8D73-1B9DEB051B37}">
  <ds:schemaRefs/>
</ds:datastoreItem>
</file>

<file path=docProps/app.xml><?xml version="1.0" encoding="utf-8"?>
<Properties xmlns="http://schemas.openxmlformats.org/officeDocument/2006/extended-properties" xmlns:vt="http://schemas.openxmlformats.org/officeDocument/2006/docPropsVTypes">
  <Template>Normal</Template>
  <Pages>67</Pages>
  <Words>6833</Words>
  <Characters>7431</Characters>
  <Lines>182</Lines>
  <Paragraphs>51</Paragraphs>
  <TotalTime>79</TotalTime>
  <ScaleCrop>false</ScaleCrop>
  <LinksUpToDate>false</LinksUpToDate>
  <CharactersWithSpaces>7714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2023-11-13T15:59:00Z</dcterms:created>
  <dc:creator>ubdi</dc:creator>
  <dc:description>﻿﻿﻿﻿﻿﻿﻿﻿﻿﻿﻿﻿﻿﻿﻿﻿﻿﻿﻿﻿﻿﻿⁢⁢⁣‌⁣⁡</dc:description>
  <cp:lastModifiedBy>薛浩</cp:lastModifiedBy>
  <dcterms:modified xsi:type="dcterms:W3CDTF">2026-04-27T06:36:00Z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E9316CE737931EDC4A725C6911F49833_43</vt:lpwstr>
  </property>
  <property fmtid="{D5CDD505-2E9C-101B-9397-08002B2CF9AE}" pid="4" name="KSOTemplateDocerSaveRecord">
    <vt:lpwstr>eyJoZGlkIjoiMjYzZTI2YmRjNWMwNjVhNTQ0OGFkNTNkOTczZTExOTgiLCJ1c2VySWQiOiIzODAwNzYwMjEifQ==</vt:lpwstr>
  </property>
</Properties>
</file>