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7"/>
        <w:ind w:left="119" w:right="0" w:firstLine="0"/>
        <w:jc w:val="left"/>
        <w:rPr>
          <w:b/>
          <w:sz w:val="48"/>
        </w:rPr>
      </w:pPr>
      <w:r>
        <w:rPr>
          <w:b/>
          <w:sz w:val="48"/>
        </w:rPr>
        <w:t>CA . GOWRINATH KOVVURI</w:t>
      </w:r>
    </w:p>
    <w:p>
      <w:pPr>
        <w:pStyle w:val="BodyText"/>
        <w:spacing w:before="3"/>
        <w:rPr>
          <w:b/>
          <w:sz w:val="25"/>
        </w:rPr>
      </w:pPr>
      <w:r>
        <w:rPr/>
        <w:pict>
          <v:group style="position:absolute;margin-left:48.98877pt;margin-top:16.539125pt;width:524.0500pt;height:1.5pt;mso-position-horizontal-relative:page;mso-position-vertical-relative:paragraph;z-index:-1024;mso-wrap-distance-left:0;mso-wrap-distance-right:0" coordorigin="980,331" coordsize="10481,30">
            <v:line style="position:absolute" from="980,338" to="11460,338" stroked="true" strokeweight=".748586pt" strokecolor="#999999">
              <v:stroke dashstyle="solid"/>
            </v:line>
            <v:line style="position:absolute" from="980,353" to="11460,353" stroked="true" strokeweight=".748586pt" strokecolor="#ededed">
              <v:stroke dashstyle="solid"/>
            </v:line>
            <v:shape style="position:absolute;left:11445;top:330;width:15;height:30" coordorigin="11445,331" coordsize="15,30" path="m11460,361l11445,361,11445,346,11460,331,11460,361xe" filled="true" fillcolor="#ededed" stroked="false">
              <v:path arrowok="t"/>
              <v:fill type="solid"/>
            </v:shape>
            <v:shape style="position:absolute;left:979;top:330;width:15;height:30" coordorigin="980,331" coordsize="15,30" path="m980,361l980,331,995,331,995,346,980,361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90"/>
        <w:ind w:left="119"/>
      </w:pPr>
      <w:r>
        <w:rPr/>
        <w:t>D.no 3-47 Goluguri vari street, Mahendrawada, PIN 533342 | 94942835861 | </w:t>
      </w:r>
      <w:hyperlink r:id="rId5">
        <w:r>
          <w:rPr/>
          <w:t>gowrinath.reddy5@gmail.com</w:t>
        </w:r>
      </w:hyperlink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/>
        <w:t>OBJECTIVE</w:t>
      </w:r>
    </w:p>
    <w:p>
      <w:pPr>
        <w:pStyle w:val="BodyText"/>
        <w:spacing w:before="10"/>
        <w:rPr>
          <w:b/>
          <w:sz w:val="23"/>
        </w:rPr>
      </w:pPr>
      <w:r>
        <w:rPr/>
        <w:pict>
          <v:group style="position:absolute;margin-left:48.98877pt;margin-top:15.725288pt;width:524.0500pt;height:1.5pt;mso-position-horizontal-relative:page;mso-position-vertical-relative:paragraph;z-index:-1000;mso-wrap-distance-left:0;mso-wrap-distance-right:0" coordorigin="980,315" coordsize="10481,30">
            <v:line style="position:absolute" from="980,322" to="11460,322" stroked="true" strokeweight=".748586pt" strokecolor="#999999">
              <v:stroke dashstyle="solid"/>
            </v:line>
            <v:line style="position:absolute" from="980,337" to="11460,337" stroked="true" strokeweight=".748586pt" strokecolor="#ededed">
              <v:stroke dashstyle="solid"/>
            </v:line>
            <v:shape style="position:absolute;left:11445;top:314;width:15;height:30" coordorigin="11445,315" coordsize="15,30" path="m11460,344l11445,344,11445,329,11460,315,11460,344xe" filled="true" fillcolor="#ededed" stroked="false">
              <v:path arrowok="t"/>
              <v:fill type="solid"/>
            </v:shape>
            <v:shape style="position:absolute;left:979;top:314;width:15;height:30" coordorigin="980,315" coordsize="15,30" path="m980,344l980,315,995,315,995,329,980,34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259" w:lineRule="auto" w:before="90"/>
        <w:ind w:left="119" w:right="100" w:firstLine="718"/>
      </w:pPr>
      <w:r>
        <w:rPr>
          <w:spacing w:val="-14"/>
        </w:rPr>
        <w:t>To </w:t>
      </w:r>
      <w:r>
        <w:rPr>
          <w:spacing w:val="-4"/>
        </w:rPr>
        <w:t>work </w:t>
      </w:r>
      <w:r>
        <w:rPr>
          <w:spacing w:val="-11"/>
        </w:rPr>
        <w:t>in </w:t>
      </w:r>
      <w:r>
        <w:rPr/>
        <w:t>a </w:t>
      </w:r>
      <w:r>
        <w:rPr>
          <w:spacing w:val="-5"/>
        </w:rPr>
        <w:t>cha</w:t>
      </w:r>
      <w:r>
        <w:rPr>
          <w:b/>
          <w:spacing w:val="-5"/>
        </w:rPr>
        <w:t>l </w:t>
      </w:r>
      <w:r>
        <w:rPr>
          <w:spacing w:val="-12"/>
        </w:rPr>
        <w:t>enging </w:t>
      </w:r>
      <w:r>
        <w:rPr>
          <w:spacing w:val="-11"/>
        </w:rPr>
        <w:t>environment</w:t>
      </w:r>
      <w:r>
        <w:rPr>
          <w:spacing w:val="-7"/>
        </w:rPr>
        <w:t> where </w:t>
      </w:r>
      <w:r>
        <w:rPr/>
        <w:t>I can </w:t>
      </w:r>
      <w:r>
        <w:rPr>
          <w:spacing w:val="-5"/>
        </w:rPr>
        <w:t>put </w:t>
      </w:r>
      <w:r>
        <w:rPr>
          <w:spacing w:val="-11"/>
        </w:rPr>
        <w:t>my </w:t>
      </w:r>
      <w:r>
        <w:rPr>
          <w:spacing w:val="-8"/>
        </w:rPr>
        <w:t>talent </w:t>
      </w:r>
      <w:r>
        <w:rPr>
          <w:spacing w:val="-11"/>
        </w:rPr>
        <w:t>into </w:t>
      </w:r>
      <w:r>
        <w:rPr/>
        <w:t>best</w:t>
      </w:r>
      <w:r>
        <w:rPr>
          <w:spacing w:val="-7"/>
        </w:rPr>
        <w:t> possible use </w:t>
      </w:r>
      <w:r>
        <w:rPr>
          <w:spacing w:val="-6"/>
        </w:rPr>
        <w:t>and </w:t>
      </w:r>
      <w:r>
        <w:rPr>
          <w:spacing w:val="-10"/>
        </w:rPr>
        <w:t>which </w:t>
      </w:r>
      <w:r>
        <w:rPr/>
        <w:t>a</w:t>
      </w:r>
      <w:r>
        <w:rPr>
          <w:b/>
        </w:rPr>
        <w:t>l </w:t>
      </w:r>
      <w:r>
        <w:rPr>
          <w:spacing w:val="-3"/>
        </w:rPr>
        <w:t>ows </w:t>
      </w:r>
      <w:r>
        <w:rPr>
          <w:spacing w:val="-11"/>
        </w:rPr>
        <w:t>me </w:t>
      </w:r>
      <w:r>
        <w:rPr>
          <w:spacing w:val="-4"/>
        </w:rPr>
        <w:t>to </w:t>
      </w:r>
      <w:r>
        <w:rPr>
          <w:spacing w:val="-10"/>
        </w:rPr>
        <w:t>improve </w:t>
      </w:r>
      <w:r>
        <w:rPr>
          <w:spacing w:val="-11"/>
        </w:rPr>
        <w:t>my </w:t>
      </w:r>
      <w:r>
        <w:rPr>
          <w:spacing w:val="-7"/>
        </w:rPr>
        <w:t>ski</w:t>
      </w:r>
      <w:r>
        <w:rPr>
          <w:b/>
          <w:spacing w:val="-7"/>
        </w:rPr>
        <w:t>l </w:t>
      </w:r>
      <w:r>
        <w:rPr/>
        <w:t>s </w:t>
      </w:r>
      <w:r>
        <w:rPr>
          <w:spacing w:val="-6"/>
        </w:rPr>
        <w:t>and makes </w:t>
      </w:r>
      <w:r>
        <w:rPr>
          <w:spacing w:val="-11"/>
        </w:rPr>
        <w:t>me </w:t>
      </w:r>
      <w:r>
        <w:rPr>
          <w:spacing w:val="-6"/>
        </w:rPr>
        <w:t>competent </w:t>
      </w:r>
      <w:r>
        <w:rPr>
          <w:spacing w:val="-8"/>
        </w:rPr>
        <w:t>enough </w:t>
      </w:r>
      <w:r>
        <w:rPr>
          <w:spacing w:val="-4"/>
        </w:rPr>
        <w:t>to </w:t>
      </w:r>
      <w:r>
        <w:rPr>
          <w:spacing w:val="-3"/>
        </w:rPr>
        <w:t>reach </w:t>
      </w:r>
      <w:r>
        <w:rPr>
          <w:spacing w:val="-12"/>
        </w:rPr>
        <w:t>higher </w:t>
      </w:r>
      <w:r>
        <w:rPr>
          <w:spacing w:val="-8"/>
        </w:rPr>
        <w:t>positions 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</w:pPr>
    </w:p>
    <w:p>
      <w:pPr>
        <w:pStyle w:val="Heading1"/>
      </w:pPr>
      <w:r>
        <w:rPr/>
        <w:t>Educational Qualification</w:t>
      </w:r>
    </w:p>
    <w:p>
      <w:pPr>
        <w:pStyle w:val="BodyText"/>
        <w:spacing w:before="6"/>
        <w:rPr>
          <w:b/>
          <w:sz w:val="22"/>
        </w:rPr>
      </w:pPr>
      <w:r>
        <w:rPr/>
        <w:pict>
          <v:group style="position:absolute;margin-left:48.98877pt;margin-top:14.941691pt;width:524.0500pt;height:1.5pt;mso-position-horizontal-relative:page;mso-position-vertical-relative:paragraph;z-index:-976;mso-wrap-distance-left:0;mso-wrap-distance-right:0" coordorigin="980,299" coordsize="10481,30">
            <v:line style="position:absolute" from="980,306" to="11460,306" stroked="true" strokeweight=".748586pt" strokecolor="#999999">
              <v:stroke dashstyle="solid"/>
            </v:line>
            <v:line style="position:absolute" from="980,321" to="11460,321" stroked="true" strokeweight=".748586pt" strokecolor="#ededed">
              <v:stroke dashstyle="solid"/>
            </v:line>
            <v:shape style="position:absolute;left:11445;top:298;width:15;height:30" coordorigin="11445,299" coordsize="15,30" path="m11460,329l11445,329,11445,314,11460,299,11460,329xe" filled="true" fillcolor="#ededed" stroked="false">
              <v:path arrowok="t"/>
              <v:fill type="solid"/>
            </v:shape>
            <v:shape style="position:absolute;left:979;top:298;width:15;height:30" coordorigin="980,299" coordsize="15,30" path="m980,329l980,299,995,299,995,314,980,329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10"/>
        </w:rPr>
      </w:pPr>
    </w:p>
    <w:p>
      <w:pPr>
        <w:pStyle w:val="BodyText"/>
        <w:spacing w:before="89"/>
        <w:ind w:left="718"/>
      </w:pPr>
      <w:r>
        <w:rPr/>
        <w:pict>
          <v:shape style="position:absolute;margin-left:66.206261pt;margin-top:9.664461pt;width:3.75pt;height:3.75pt;mso-position-horizontal-relative:page;mso-position-vertical-relative:paragraph;z-index:1168" coordorigin="1324,193" coordsize="75,75" path="m1367,268l1357,268,1352,267,1324,236,1324,226,1357,193,1367,193,1399,226,1399,236,1367,268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C.A:</w:t>
      </w:r>
      <w:r>
        <w:rPr/>
        <w:t>From ICAI with 51%in 2018.</w:t>
      </w:r>
    </w:p>
    <w:p>
      <w:pPr>
        <w:spacing w:before="24"/>
        <w:ind w:left="718" w:right="0" w:firstLine="0"/>
        <w:jc w:val="left"/>
        <w:rPr>
          <w:sz w:val="24"/>
        </w:rPr>
      </w:pPr>
      <w:r>
        <w:rPr/>
        <w:pict>
          <v:shape style="position:absolute;margin-left:66.206261pt;margin-top:6.414448pt;width:3.75pt;height:3.75pt;mso-position-horizontal-relative:page;mso-position-vertical-relative:paragraph;z-index:1192" coordorigin="1324,128" coordsize="75,75" path="m1367,203l1357,203,1352,202,1324,171,1324,161,1357,128,1367,128,1399,161,1399,171,1367,203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Degree B.Sc (M.P.C): </w:t>
      </w:r>
      <w:r>
        <w:rPr>
          <w:sz w:val="24"/>
        </w:rPr>
        <w:t>From S.S.S. DEGREE COLLEGE, Ramachandrapuram with 72% in 2009.</w:t>
      </w:r>
    </w:p>
    <w:p>
      <w:pPr>
        <w:spacing w:line="261" w:lineRule="auto" w:before="23"/>
        <w:ind w:left="718" w:right="3492" w:firstLine="0"/>
        <w:jc w:val="left"/>
        <w:rPr>
          <w:sz w:val="24"/>
        </w:rPr>
      </w:pPr>
      <w:r>
        <w:rPr/>
        <w:pict>
          <v:shape style="position:absolute;margin-left:66.206261pt;margin-top:6.364435pt;width:3.75pt;height:3.75pt;mso-position-horizontal-relative:page;mso-position-vertical-relative:paragraph;z-index:1216" coordorigin="1324,127" coordsize="75,75" path="m1367,202l1357,202,1352,201,1324,170,1324,160,1357,127,1367,127,1399,160,1399,170,1367,202xe" filled="true" fillcolor="#000000" stroked="false">
            <v:path arrowok="t"/>
            <v:fill type="solid"/>
            <w10:wrap type="none"/>
          </v:shape>
        </w:pict>
      </w:r>
      <w:r>
        <w:rPr>
          <w:b/>
          <w:spacing w:val="-5"/>
          <w:sz w:val="24"/>
        </w:rPr>
        <w:t>Intermediate (M.P.C): </w:t>
      </w:r>
      <w:r>
        <w:rPr>
          <w:sz w:val="24"/>
        </w:rPr>
        <w:t>From </w:t>
      </w:r>
      <w:r>
        <w:rPr>
          <w:spacing w:val="-6"/>
          <w:sz w:val="24"/>
        </w:rPr>
        <w:t>G.B.R. </w:t>
      </w:r>
      <w:r>
        <w:rPr>
          <w:sz w:val="24"/>
        </w:rPr>
        <w:t>JUNIOR </w:t>
      </w:r>
      <w:r>
        <w:rPr>
          <w:spacing w:val="-6"/>
          <w:sz w:val="24"/>
        </w:rPr>
        <w:t>COLLEGE, </w:t>
      </w:r>
      <w:r>
        <w:rPr>
          <w:spacing w:val="-7"/>
          <w:sz w:val="24"/>
        </w:rPr>
        <w:t>Anaparthi </w:t>
      </w:r>
      <w:r>
        <w:rPr>
          <w:spacing w:val="-12"/>
          <w:sz w:val="24"/>
        </w:rPr>
        <w:t>With </w:t>
      </w:r>
      <w:r>
        <w:rPr>
          <w:sz w:val="24"/>
        </w:rPr>
        <w:t>a </w:t>
      </w:r>
      <w:r>
        <w:rPr>
          <w:spacing w:val="-5"/>
          <w:sz w:val="24"/>
        </w:rPr>
        <w:t>Percentage </w:t>
      </w:r>
      <w:r>
        <w:rPr>
          <w:sz w:val="24"/>
        </w:rPr>
        <w:t>of 74% </w:t>
      </w:r>
      <w:r>
        <w:rPr>
          <w:spacing w:val="-11"/>
          <w:sz w:val="24"/>
        </w:rPr>
        <w:t>in </w:t>
      </w:r>
      <w:r>
        <w:rPr>
          <w:sz w:val="24"/>
        </w:rPr>
        <w:t>2006.</w:t>
      </w:r>
    </w:p>
    <w:p>
      <w:pPr>
        <w:pStyle w:val="BodyText"/>
        <w:spacing w:line="273" w:lineRule="exact"/>
        <w:ind w:left="718"/>
      </w:pPr>
      <w:r>
        <w:rPr/>
        <w:pict>
          <v:shape style="position:absolute;margin-left:66.206261pt;margin-top:5.076446pt;width:3.75pt;height:3.75pt;mso-position-horizontal-relative:page;mso-position-vertical-relative:paragraph;z-index:1240" coordorigin="1324,102" coordsize="75,75" path="m1367,176l1357,176,1352,175,1324,144,1324,134,1357,102,1367,102,1399,134,1399,144,1367,176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S.S.C: </w:t>
      </w:r>
      <w:r>
        <w:rPr/>
        <w:t>From S.R.Z.P.P.HIGH SCHOOL, Rayavaram with 85% in 2004.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/>
        <w:t>Professional Exposure</w:t>
      </w:r>
    </w:p>
    <w:p>
      <w:pPr>
        <w:pStyle w:val="BodyText"/>
        <w:spacing w:before="9"/>
        <w:rPr>
          <w:b/>
          <w:sz w:val="23"/>
        </w:rPr>
      </w:pPr>
      <w:r>
        <w:rPr/>
        <w:pict>
          <v:group style="position:absolute;margin-left:48.98877pt;margin-top:15.687274pt;width:524.0500pt;height:1.5pt;mso-position-horizontal-relative:page;mso-position-vertical-relative:paragraph;z-index:-952;mso-wrap-distance-left:0;mso-wrap-distance-right:0" coordorigin="980,314" coordsize="10481,30">
            <v:line style="position:absolute" from="980,321" to="11460,321" stroked="true" strokeweight=".748586pt" strokecolor="#999999">
              <v:stroke dashstyle="solid"/>
            </v:line>
            <v:line style="position:absolute" from="980,336" to="11460,336" stroked="true" strokeweight=".748586pt" strokecolor="#ededed">
              <v:stroke dashstyle="solid"/>
            </v:line>
            <v:shape style="position:absolute;left:11445;top:313;width:15;height:30" coordorigin="11445,314" coordsize="15,30" path="m11460,344l11445,344,11445,329,11460,314,11460,344xe" filled="true" fillcolor="#ededed" stroked="false">
              <v:path arrowok="t"/>
              <v:fill type="solid"/>
            </v:shape>
            <v:shape style="position:absolute;left:979;top:313;width:15;height:30" coordorigin="980,314" coordsize="15,30" path="m980,344l980,314,995,314,995,329,980,34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10"/>
        </w:rPr>
      </w:pPr>
    </w:p>
    <w:p>
      <w:pPr>
        <w:pStyle w:val="BodyText"/>
        <w:spacing w:line="259" w:lineRule="auto" w:before="89"/>
        <w:ind w:left="718" w:right="1351"/>
      </w:pPr>
      <w:r>
        <w:rPr/>
        <w:pict>
          <v:shape style="position:absolute;margin-left:66.206261pt;margin-top:9.664415pt;width:3.75pt;height:3.75pt;mso-position-horizontal-relative:page;mso-position-vertical-relative:paragraph;z-index:1264" coordorigin="1324,193" coordsize="75,75" path="m1367,268l1357,268,1352,267,1324,236,1324,226,1357,193,1367,193,1399,226,1399,236,1367,2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206261pt;margin-top:24.636143pt;width:3.75pt;height:3.75pt;mso-position-horizontal-relative:page;mso-position-vertical-relative:paragraph;z-index:1288" coordorigin="1324,493" coordsize="75,75" path="m1367,568l1357,568,1352,567,1324,535,1324,525,1357,493,1367,493,1399,525,1399,535,1367,568xe" filled="true" fillcolor="#000000" stroked="false">
            <v:path arrowok="t"/>
            <v:fill type="solid"/>
            <w10:wrap type="none"/>
          </v:shape>
        </w:pict>
      </w:r>
      <w:r>
        <w:rPr>
          <w:spacing w:val="-8"/>
        </w:rPr>
        <w:t>Assessing the </w:t>
      </w:r>
      <w:r>
        <w:rPr>
          <w:spacing w:val="-6"/>
        </w:rPr>
        <w:t>credit </w:t>
      </w:r>
      <w:r>
        <w:rPr>
          <w:spacing w:val="-8"/>
        </w:rPr>
        <w:t>worthiness </w:t>
      </w:r>
      <w:r>
        <w:rPr/>
        <w:t>of </w:t>
      </w:r>
      <w:r>
        <w:rPr>
          <w:spacing w:val="-8"/>
        </w:rPr>
        <w:t>the </w:t>
      </w:r>
      <w:r>
        <w:rPr>
          <w:spacing w:val="-7"/>
        </w:rPr>
        <w:t>customer </w:t>
      </w:r>
      <w:r>
        <w:rPr>
          <w:spacing w:val="-6"/>
        </w:rPr>
        <w:t>and </w:t>
      </w:r>
      <w:r>
        <w:rPr>
          <w:spacing w:val="-9"/>
        </w:rPr>
        <w:t>recommending </w:t>
      </w:r>
      <w:r>
        <w:rPr>
          <w:spacing w:val="-8"/>
        </w:rPr>
        <w:t>the </w:t>
      </w:r>
      <w:r>
        <w:rPr>
          <w:spacing w:val="-14"/>
        </w:rPr>
        <w:t>eligible </w:t>
      </w:r>
      <w:r>
        <w:rPr>
          <w:spacing w:val="-6"/>
        </w:rPr>
        <w:t>loan </w:t>
      </w:r>
      <w:r>
        <w:rPr>
          <w:spacing w:val="-9"/>
        </w:rPr>
        <w:t>amount. </w:t>
      </w:r>
      <w:r>
        <w:rPr>
          <w:spacing w:val="-8"/>
        </w:rPr>
        <w:t>Conducting </w:t>
      </w:r>
      <w:r>
        <w:rPr>
          <w:spacing w:val="-5"/>
        </w:rPr>
        <w:t>Statutory </w:t>
      </w:r>
      <w:r>
        <w:rPr>
          <w:spacing w:val="-10"/>
        </w:rPr>
        <w:t>Audit </w:t>
      </w:r>
      <w:r>
        <w:rPr/>
        <w:t>&amp; </w:t>
      </w:r>
      <w:r>
        <w:rPr>
          <w:spacing w:val="-10"/>
        </w:rPr>
        <w:t>Tax Audit </w:t>
      </w:r>
      <w:r>
        <w:rPr>
          <w:spacing w:val="-7"/>
        </w:rPr>
        <w:t>for </w:t>
      </w:r>
      <w:r>
        <w:rPr>
          <w:spacing w:val="-9"/>
        </w:rPr>
        <w:t>various organizations.</w:t>
      </w:r>
    </w:p>
    <w:p>
      <w:pPr>
        <w:pStyle w:val="BodyText"/>
        <w:spacing w:line="259" w:lineRule="auto" w:before="3"/>
        <w:ind w:left="718" w:right="4246"/>
      </w:pPr>
      <w:r>
        <w:rPr/>
        <w:pict>
          <v:shape style="position:absolute;margin-left:66.206261pt;margin-top:5.36442pt;width:3.75pt;height:3.75pt;mso-position-horizontal-relative:page;mso-position-vertical-relative:paragraph;z-index:1312" coordorigin="1324,107" coordsize="75,75" path="m1367,182l1357,182,1352,181,1324,150,1324,140,1357,107,1367,107,1399,140,1399,150,136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206261pt;margin-top:20.336149pt;width:3.75pt;height:3.75pt;mso-position-horizontal-relative:page;mso-position-vertical-relative:paragraph;z-index:1336" coordorigin="1324,407" coordsize="75,75" path="m1367,482l1357,482,1352,481,1324,449,1324,439,1357,407,1367,407,1399,439,1399,449,1367,4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206261pt;margin-top:35.307877pt;width:3.75pt;height:3.75pt;mso-position-horizontal-relative:page;mso-position-vertical-relative:paragraph;z-index:1360" coordorigin="1324,706" coordsize="75,75" path="m1367,781l1357,781,1352,780,1324,749,1324,739,1357,706,1367,706,1399,739,1399,749,1367,781xe" filled="true" fillcolor="#000000" stroked="false">
            <v:path arrowok="t"/>
            <v:fill type="solid"/>
            <w10:wrap type="none"/>
          </v:shape>
        </w:pict>
      </w:r>
      <w:r>
        <w:rPr>
          <w:spacing w:val="-7"/>
        </w:rPr>
        <w:t>Internal </w:t>
      </w:r>
      <w:r>
        <w:rPr>
          <w:spacing w:val="-10"/>
        </w:rPr>
        <w:t>Audit </w:t>
      </w:r>
      <w:r>
        <w:rPr/>
        <w:t>of </w:t>
      </w:r>
      <w:r>
        <w:rPr>
          <w:spacing w:val="-10"/>
        </w:rPr>
        <w:t>Manufacturing </w:t>
      </w:r>
      <w:r>
        <w:rPr>
          <w:spacing w:val="-6"/>
        </w:rPr>
        <w:t>and </w:t>
      </w:r>
      <w:r>
        <w:rPr>
          <w:spacing w:val="-7"/>
        </w:rPr>
        <w:t>Service </w:t>
      </w:r>
      <w:r>
        <w:rPr>
          <w:spacing w:val="-9"/>
        </w:rPr>
        <w:t>organizations. </w:t>
      </w:r>
      <w:r>
        <w:rPr/>
        <w:t>Stock </w:t>
      </w:r>
      <w:r>
        <w:rPr>
          <w:spacing w:val="-6"/>
        </w:rPr>
        <w:t>and </w:t>
      </w:r>
      <w:r>
        <w:rPr>
          <w:spacing w:val="-4"/>
        </w:rPr>
        <w:t>Debtors </w:t>
      </w:r>
      <w:r>
        <w:rPr>
          <w:spacing w:val="-10"/>
        </w:rPr>
        <w:t>valuation </w:t>
      </w:r>
      <w:r>
        <w:rPr>
          <w:spacing w:val="-8"/>
        </w:rPr>
        <w:t>audit </w:t>
      </w:r>
      <w:r>
        <w:rPr>
          <w:spacing w:val="-7"/>
        </w:rPr>
        <w:t>for </w:t>
      </w:r>
      <w:r>
        <w:rPr>
          <w:spacing w:val="-9"/>
        </w:rPr>
        <w:t>various organizations. </w:t>
      </w:r>
      <w:r>
        <w:rPr>
          <w:spacing w:val="-6"/>
        </w:rPr>
        <w:t>Branch </w:t>
      </w:r>
      <w:r>
        <w:rPr>
          <w:spacing w:val="-8"/>
        </w:rPr>
        <w:t>audit </w:t>
      </w:r>
      <w:r>
        <w:rPr>
          <w:spacing w:val="-7"/>
        </w:rPr>
        <w:t>for </w:t>
      </w:r>
      <w:r>
        <w:rPr>
          <w:spacing w:val="-12"/>
        </w:rPr>
        <w:t>financial </w:t>
      </w:r>
      <w:r>
        <w:rPr>
          <w:spacing w:val="-11"/>
        </w:rPr>
        <w:t>institutions.</w:t>
      </w:r>
    </w:p>
    <w:p>
      <w:pPr>
        <w:pStyle w:val="BodyText"/>
        <w:spacing w:before="4"/>
        <w:ind w:left="718"/>
      </w:pPr>
      <w:r>
        <w:rPr/>
        <w:pict>
          <v:shape style="position:absolute;margin-left:66.206261pt;margin-top:5.414443pt;width:3.75pt;height:3.75pt;mso-position-horizontal-relative:page;mso-position-vertical-relative:paragraph;z-index:1384" coordorigin="1324,108" coordsize="75,75" path="m1367,183l1357,183,1352,182,1324,151,1324,141,1357,108,1367,108,1399,141,1399,151,1367,183xe" filled="true" fillcolor="#000000" stroked="false">
            <v:path arrowok="t"/>
            <v:fill type="solid"/>
            <w10:wrap type="none"/>
          </v:shape>
        </w:pict>
      </w:r>
      <w:r>
        <w:rPr/>
        <w:t>Handled Accounting work for Service organization.</w:t>
      </w:r>
    </w:p>
    <w:p>
      <w:pPr>
        <w:pStyle w:val="BodyText"/>
        <w:spacing w:line="259" w:lineRule="auto" w:before="24"/>
        <w:ind w:left="718"/>
      </w:pPr>
      <w:r>
        <w:rPr/>
        <w:pict>
          <v:shape style="position:absolute;margin-left:66.206261pt;margin-top:6.41443pt;width:3.75pt;height:3.75pt;mso-position-horizontal-relative:page;mso-position-vertical-relative:paragraph;z-index:1408" coordorigin="1324,128" coordsize="75,75" path="m1367,203l1357,203,1352,202,1324,171,1324,161,1357,128,1367,128,1399,161,1399,171,1367,203xe" filled="true" fillcolor="#000000" stroked="false">
            <v:path arrowok="t"/>
            <v:fill type="solid"/>
            <w10:wrap type="none"/>
          </v:shape>
        </w:pict>
      </w:r>
      <w:r>
        <w:rPr>
          <w:spacing w:val="-11"/>
        </w:rPr>
        <w:t>Preliminary </w:t>
      </w:r>
      <w:r>
        <w:rPr>
          <w:spacing w:val="-10"/>
        </w:rPr>
        <w:t>Audit </w:t>
      </w:r>
      <w:r>
        <w:rPr>
          <w:spacing w:val="-3"/>
        </w:rPr>
        <w:t>Procedures </w:t>
      </w:r>
      <w:r>
        <w:rPr>
          <w:spacing w:val="-5"/>
        </w:rPr>
        <w:t>before </w:t>
      </w:r>
      <w:r>
        <w:rPr>
          <w:spacing w:val="-6"/>
        </w:rPr>
        <w:t>accepting </w:t>
      </w:r>
      <w:r>
        <w:rPr/>
        <w:t>an </w:t>
      </w:r>
      <w:r>
        <w:rPr>
          <w:spacing w:val="-10"/>
        </w:rPr>
        <w:t>Engagement </w:t>
      </w:r>
      <w:r>
        <w:rPr/>
        <w:t>of a </w:t>
      </w:r>
      <w:r>
        <w:rPr>
          <w:spacing w:val="-3"/>
        </w:rPr>
        <w:t>corporate </w:t>
      </w:r>
      <w:r>
        <w:rPr>
          <w:spacing w:val="-8"/>
        </w:rPr>
        <w:t>entity.(Workdone: </w:t>
      </w:r>
      <w:r>
        <w:rPr>
          <w:spacing w:val="-7"/>
        </w:rPr>
        <w:t>Drafted </w:t>
      </w:r>
      <w:r>
        <w:rPr>
          <w:spacing w:val="-8"/>
        </w:rPr>
        <w:t>Organisational </w:t>
      </w:r>
      <w:r>
        <w:rPr>
          <w:spacing w:val="-6"/>
        </w:rPr>
        <w:t>Structure, </w:t>
      </w:r>
      <w:r>
        <w:rPr/>
        <w:t>Prepared </w:t>
      </w:r>
      <w:r>
        <w:rPr>
          <w:spacing w:val="-7"/>
        </w:rPr>
        <w:t>permanent </w:t>
      </w:r>
      <w:r>
        <w:rPr>
          <w:spacing w:val="-10"/>
        </w:rPr>
        <w:t>Audit File,Summarised </w:t>
      </w:r>
      <w:r>
        <w:rPr>
          <w:spacing w:val="-8"/>
        </w:rPr>
        <w:t>details </w:t>
      </w:r>
      <w:r>
        <w:rPr>
          <w:spacing w:val="-7"/>
        </w:rPr>
        <w:t>for </w:t>
      </w:r>
      <w:r>
        <w:rPr>
          <w:spacing w:val="-8"/>
        </w:rPr>
        <w:t>Understanding the </w:t>
      </w:r>
      <w:r>
        <w:rPr>
          <w:spacing w:val="-11"/>
        </w:rPr>
        <w:t>Entity </w:t>
      </w:r>
      <w:r>
        <w:rPr>
          <w:spacing w:val="-6"/>
        </w:rPr>
        <w:t>and </w:t>
      </w:r>
      <w:r>
        <w:rPr>
          <w:spacing w:val="-11"/>
        </w:rPr>
        <w:t>Environment).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t>Present Position</w:t>
      </w:r>
    </w:p>
    <w:p>
      <w:pPr>
        <w:pStyle w:val="BodyText"/>
        <w:spacing w:before="10"/>
        <w:rPr>
          <w:b/>
          <w:sz w:val="23"/>
        </w:rPr>
      </w:pPr>
      <w:r>
        <w:rPr/>
        <w:pict>
          <v:group style="position:absolute;margin-left:48.98877pt;margin-top:15.719685pt;width:524.0500pt;height:1.5pt;mso-position-horizontal-relative:page;mso-position-vertical-relative:paragraph;z-index:-928;mso-wrap-distance-left:0;mso-wrap-distance-right:0" coordorigin="980,314" coordsize="10481,30">
            <v:line style="position:absolute" from="980,322" to="11460,322" stroked="true" strokeweight=".748586pt" strokecolor="#999999">
              <v:stroke dashstyle="solid"/>
            </v:line>
            <v:line style="position:absolute" from="980,337" to="11460,337" stroked="true" strokeweight=".748586pt" strokecolor="#ededed">
              <v:stroke dashstyle="solid"/>
            </v:line>
            <v:shape style="position:absolute;left:11445;top:314;width:15;height:30" coordorigin="11445,314" coordsize="15,30" path="m11460,344l11445,344,11445,329,11460,314,11460,344xe" filled="true" fillcolor="#ededed" stroked="false">
              <v:path arrowok="t"/>
              <v:fill type="solid"/>
            </v:shape>
            <v:shape style="position:absolute;left:979;top:314;width:15;height:30" coordorigin="980,314" coordsize="15,30" path="m980,344l980,314,995,314,995,329,980,34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10"/>
        </w:rPr>
      </w:pPr>
    </w:p>
    <w:p>
      <w:pPr>
        <w:pStyle w:val="BodyText"/>
        <w:spacing w:before="89"/>
        <w:ind w:left="718"/>
      </w:pPr>
      <w:r>
        <w:rPr/>
        <w:pict>
          <v:shape style="position:absolute;margin-left:66.206261pt;margin-top:9.66442pt;width:3.75pt;height:3.75pt;mso-position-horizontal-relative:page;mso-position-vertical-relative:paragraph;z-index:1432" coordorigin="1324,193" coordsize="75,75" path="m1367,268l1357,268,1352,267,1324,236,1324,226,1357,193,1367,193,1399,226,1399,236,1367,268xe" filled="true" fillcolor="#000000" stroked="false">
            <v:path arrowok="t"/>
            <v:fill type="solid"/>
            <w10:wrap type="none"/>
          </v:shape>
        </w:pict>
      </w:r>
      <w:r>
        <w:rPr/>
        <w:t>Audit manager at EMIDI SRINIVAS &amp; CO Hyderabad.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/>
        <w:t>Strengths</w:t>
      </w:r>
    </w:p>
    <w:p>
      <w:pPr>
        <w:pStyle w:val="BodyText"/>
        <w:spacing w:before="9"/>
        <w:rPr>
          <w:b/>
          <w:sz w:val="23"/>
        </w:rPr>
      </w:pPr>
      <w:r>
        <w:rPr/>
        <w:pict>
          <v:group style="position:absolute;margin-left:48.98877pt;margin-top:15.69147pt;width:524.0500pt;height:1.5pt;mso-position-horizontal-relative:page;mso-position-vertical-relative:paragraph;z-index:-904;mso-wrap-distance-left:0;mso-wrap-distance-right:0" coordorigin="980,314" coordsize="10481,30">
            <v:line style="position:absolute" from="980,321" to="11460,321" stroked="true" strokeweight=".748586pt" strokecolor="#999999">
              <v:stroke dashstyle="solid"/>
            </v:line>
            <v:line style="position:absolute" from="980,336" to="11460,336" stroked="true" strokeweight=".748586pt" strokecolor="#ededed">
              <v:stroke dashstyle="solid"/>
            </v:line>
            <v:shape style="position:absolute;left:11445;top:313;width:15;height:30" coordorigin="11445,314" coordsize="15,30" path="m11460,344l11445,344,11445,329,11460,314,11460,344xe" filled="true" fillcolor="#ededed" stroked="false">
              <v:path arrowok="t"/>
              <v:fill type="solid"/>
            </v:shape>
            <v:shape style="position:absolute;left:979;top:313;width:15;height:30" coordorigin="980,314" coordsize="15,30" path="m980,344l980,314,995,314,995,329,980,34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10"/>
        </w:rPr>
      </w:pPr>
    </w:p>
    <w:p>
      <w:pPr>
        <w:pStyle w:val="BodyText"/>
        <w:spacing w:before="89"/>
        <w:ind w:left="718"/>
      </w:pPr>
      <w:r>
        <w:rPr/>
        <w:pict>
          <v:shape style="position:absolute;margin-left:66.206261pt;margin-top:9.664427pt;width:3.75pt;height:3.75pt;mso-position-horizontal-relative:page;mso-position-vertical-relative:paragraph;z-index:1456" coordorigin="1324,193" coordsize="75,75" path="m1367,268l1357,268,1352,267,1324,236,1324,226,1357,193,1367,193,1399,226,1399,236,1367,268xe" filled="true" fillcolor="#000000" stroked="false">
            <v:path arrowok="t"/>
            <v:fill type="solid"/>
            <w10:wrap type="none"/>
          </v:shape>
        </w:pict>
      </w:r>
      <w:r>
        <w:rPr/>
        <w:t>Self Confident and optimistic attitude</w:t>
      </w:r>
    </w:p>
    <w:p>
      <w:pPr>
        <w:pStyle w:val="BodyText"/>
        <w:spacing w:line="261" w:lineRule="auto" w:before="24"/>
        <w:ind w:left="718" w:right="1351"/>
      </w:pPr>
      <w:r>
        <w:rPr/>
        <w:pict>
          <v:shape style="position:absolute;margin-left:66.206261pt;margin-top:6.414429pt;width:3.75pt;height:3.75pt;mso-position-horizontal-relative:page;mso-position-vertical-relative:paragraph;z-index:1480" coordorigin="1324,128" coordsize="75,75" path="m1367,203l1357,203,1352,202,1324,171,1324,161,1357,128,1367,128,1399,161,1399,171,1367,2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206261pt;margin-top:21.386158pt;width:3.75pt;height:3.75pt;mso-position-horizontal-relative:page;mso-position-vertical-relative:paragraph;z-index:1504" coordorigin="1324,428" coordsize="75,75" path="m1367,503l1357,503,1352,502,1324,470,1324,460,1357,428,1367,428,1399,460,1399,470,1367,503xe" filled="true" fillcolor="#000000" stroked="false">
            <v:path arrowok="t"/>
            <v:fill type="solid"/>
            <w10:wrap type="none"/>
          </v:shape>
        </w:pict>
      </w:r>
      <w:r>
        <w:rPr>
          <w:spacing w:val="-12"/>
        </w:rPr>
        <w:t>Ability </w:t>
      </w:r>
      <w:r>
        <w:rPr>
          <w:spacing w:val="-4"/>
        </w:rPr>
        <w:t>to work </w:t>
      </w:r>
      <w:r>
        <w:rPr>
          <w:spacing w:val="-10"/>
        </w:rPr>
        <w:t>with </w:t>
      </w:r>
      <w:r>
        <w:rPr>
          <w:spacing w:val="-7"/>
        </w:rPr>
        <w:t>diverse </w:t>
      </w:r>
      <w:r>
        <w:rPr>
          <w:spacing w:val="-8"/>
        </w:rPr>
        <w:t>personalities </w:t>
      </w:r>
      <w:r>
        <w:rPr>
          <w:spacing w:val="-6"/>
        </w:rPr>
        <w:t>and </w:t>
      </w:r>
      <w:r>
        <w:rPr>
          <w:spacing w:val="-4"/>
        </w:rPr>
        <w:t>co-ordinate </w:t>
      </w:r>
      <w:r>
        <w:rPr>
          <w:spacing w:val="-10"/>
        </w:rPr>
        <w:t>with </w:t>
      </w:r>
      <w:r>
        <w:rPr>
          <w:spacing w:val="-9"/>
        </w:rPr>
        <w:t>collagues </w:t>
      </w:r>
      <w:r>
        <w:rPr>
          <w:spacing w:val="-11"/>
        </w:rPr>
        <w:t>in </w:t>
      </w:r>
      <w:r>
        <w:rPr>
          <w:spacing w:val="-9"/>
        </w:rPr>
        <w:t>positive </w:t>
      </w:r>
      <w:r>
        <w:rPr>
          <w:spacing w:val="-10"/>
        </w:rPr>
        <w:t>manner </w:t>
      </w:r>
      <w:r>
        <w:rPr>
          <w:spacing w:val="-7"/>
        </w:rPr>
        <w:t>Quick </w:t>
      </w:r>
      <w:r>
        <w:rPr>
          <w:spacing w:val="-10"/>
        </w:rPr>
        <w:t>Learning </w:t>
      </w:r>
      <w:r>
        <w:rPr>
          <w:spacing w:val="-11"/>
        </w:rPr>
        <w:t>abilities</w:t>
      </w:r>
    </w:p>
    <w:p>
      <w:pPr>
        <w:spacing w:after="0" w:line="261" w:lineRule="auto"/>
        <w:sectPr>
          <w:type w:val="continuous"/>
          <w:pgSz w:w="11900" w:h="16840"/>
          <w:pgMar w:top="1120" w:bottom="280" w:left="860" w:right="320"/>
        </w:sectPr>
      </w:pPr>
    </w:p>
    <w:p>
      <w:pPr>
        <w:pStyle w:val="Heading1"/>
        <w:spacing w:before="74"/>
      </w:pPr>
      <w:r>
        <w:rPr/>
        <w:pict>
          <v:shape style="position:absolute;margin-left:397.830017pt;margin-top:66.925568pt;width:3.75pt;height:3.75pt;mso-position-horizontal-relative:page;mso-position-vertical-relative:paragraph;z-index:-5872" coordorigin="7957,1339" coordsize="75,75" path="m7999,1413l7989,1413,7984,1412,7957,1381,7957,1371,7989,1339,7999,1339,8031,1371,8031,1381,7999,14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830017pt;margin-top:81.897293pt;width:3.75pt;height:3.75pt;mso-position-horizontal-relative:page;mso-position-vertical-relative:paragraph;z-index:-5848" coordorigin="7957,1638" coordsize="75,75" path="m7999,1713l7989,1713,7984,1712,7957,1680,7957,1670,7989,1638,7999,1638,8031,1670,8031,1680,7999,17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830017pt;margin-top:96.869026pt;width:3.75pt;height:3.75pt;mso-position-horizontal-relative:page;mso-position-vertical-relative:paragraph;z-index:-5824" coordorigin="7957,1937" coordsize="75,75" path="m7999,2012l7989,2012,7984,2011,7957,1980,7957,1970,7989,1937,7999,1937,8031,1970,8031,1980,7999,20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830017pt;margin-top:111.840752pt;width:3.75pt;height:3.75pt;mso-position-horizontal-relative:page;mso-position-vertical-relative:paragraph;z-index:-5800" coordorigin="7957,2237" coordsize="75,75" path="m7999,2312l7989,2312,7984,2311,7957,2279,7957,2269,7989,2237,7999,2237,8031,2269,8031,2279,7999,2312xe" filled="true" fillcolor="#000000" stroked="false">
            <v:path arrowok="t"/>
            <v:fill type="solid"/>
            <w10:wrap type="none"/>
          </v:shape>
        </w:pict>
      </w:r>
      <w:r>
        <w:rPr/>
        <w:t>Key Assignments</w:t>
      </w:r>
    </w:p>
    <w:p>
      <w:pPr>
        <w:pStyle w:val="BodyText"/>
        <w:spacing w:before="10"/>
        <w:rPr>
          <w:b/>
          <w:sz w:val="23"/>
        </w:rPr>
      </w:pPr>
      <w:r>
        <w:rPr/>
        <w:pict>
          <v:group style="position:absolute;margin-left:48.98877pt;margin-top:15.720011pt;width:524.0500pt;height:1.5pt;mso-position-horizontal-relative:page;mso-position-vertical-relative:paragraph;z-index:-520;mso-wrap-distance-left:0;mso-wrap-distance-right:0" coordorigin="980,314" coordsize="10481,30">
            <v:line style="position:absolute" from="980,322" to="11460,322" stroked="true" strokeweight=".748586pt" strokecolor="#999999">
              <v:stroke dashstyle="solid"/>
            </v:line>
            <v:line style="position:absolute" from="980,337" to="11460,337" stroked="true" strokeweight=".748586pt" strokecolor="#ededed">
              <v:stroke dashstyle="solid"/>
            </v:line>
            <v:shape style="position:absolute;left:11445;top:314;width:15;height:30" coordorigin="11445,314" coordsize="15,30" path="m11460,344l11445,344,11445,329,11460,314,11460,344xe" filled="true" fillcolor="#ededed" stroked="false">
              <v:path arrowok="t"/>
              <v:fill type="solid"/>
            </v:shape>
            <v:shape style="position:absolute;left:979;top:314;width:15;height:30" coordorigin="980,314" coordsize="15,30" path="m980,344l980,314,995,314,995,329,980,34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9"/>
        <w:rPr>
          <w:b/>
          <w:sz w:val="7"/>
        </w:rPr>
      </w:pPr>
    </w:p>
    <w:tbl>
      <w:tblPr>
        <w:tblW w:w="0" w:type="auto"/>
        <w:jc w:val="left"/>
        <w:tblInd w:w="651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9"/>
        <w:gridCol w:w="3039"/>
        <w:gridCol w:w="3862"/>
      </w:tblGrid>
      <w:tr>
        <w:trPr>
          <w:trHeight w:val="329" w:hRule="atLeast"/>
        </w:trPr>
        <w:tc>
          <w:tcPr>
            <w:tcW w:w="3039" w:type="dxa"/>
            <w:tcBorders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before="15"/>
              <w:ind w:left="243" w:right="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Organization</w:t>
            </w:r>
          </w:p>
        </w:tc>
        <w:tc>
          <w:tcPr>
            <w:tcW w:w="3039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before="15"/>
              <w:ind w:left="243" w:right="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Nature of Assignment</w:t>
            </w:r>
          </w:p>
        </w:tc>
        <w:tc>
          <w:tcPr>
            <w:tcW w:w="3862" w:type="dxa"/>
            <w:tcBorders>
              <w:left w:val="single" w:sz="6" w:space="0" w:color="808080"/>
              <w:bottom w:val="single" w:sz="6" w:space="0" w:color="808080"/>
            </w:tcBorders>
          </w:tcPr>
          <w:p>
            <w:pPr>
              <w:pStyle w:val="TableParagraph"/>
              <w:spacing w:before="15"/>
              <w:ind w:left="898"/>
              <w:rPr>
                <w:b/>
                <w:sz w:val="24"/>
              </w:rPr>
            </w:pPr>
            <w:r>
              <w:rPr>
                <w:b/>
                <w:sz w:val="24"/>
              </w:rPr>
              <w:t>Key Responsibilities</w:t>
            </w:r>
          </w:p>
        </w:tc>
      </w:tr>
      <w:tr>
        <w:trPr>
          <w:trHeight w:val="1467" w:hRule="atLeast"/>
        </w:trPr>
        <w:tc>
          <w:tcPr>
            <w:tcW w:w="3039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243" w:right="228"/>
              <w:jc w:val="center"/>
              <w:rPr>
                <w:sz w:val="24"/>
              </w:rPr>
            </w:pPr>
            <w:r>
              <w:rPr>
                <w:sz w:val="24"/>
              </w:rPr>
              <w:t>V.V.Ramama Rao and Co</w:t>
            </w:r>
          </w:p>
        </w:tc>
        <w:tc>
          <w:tcPr>
            <w:tcW w:w="303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243" w:right="226"/>
              <w:jc w:val="center"/>
              <w:rPr>
                <w:sz w:val="24"/>
              </w:rPr>
            </w:pPr>
            <w:r>
              <w:rPr>
                <w:sz w:val="24"/>
              </w:rPr>
              <w:t>Articled trainee</w:t>
            </w:r>
          </w:p>
        </w:tc>
        <w:tc>
          <w:tcPr>
            <w:tcW w:w="38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>
            <w:pPr>
              <w:pStyle w:val="TableParagraph"/>
              <w:spacing w:before="15"/>
              <w:ind w:left="621"/>
              <w:rPr>
                <w:sz w:val="24"/>
              </w:rPr>
            </w:pPr>
            <w:r>
              <w:rPr>
                <w:spacing w:val="-11"/>
                <w:sz w:val="24"/>
              </w:rPr>
              <w:t>Trust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8"/>
                <w:sz w:val="24"/>
              </w:rPr>
              <w:t>audits</w:t>
            </w:r>
          </w:p>
          <w:p>
            <w:pPr>
              <w:pStyle w:val="TableParagraph"/>
              <w:spacing w:line="261" w:lineRule="auto" w:before="24"/>
              <w:ind w:left="621" w:right="1198"/>
              <w:rPr>
                <w:sz w:val="24"/>
              </w:rPr>
            </w:pPr>
            <w:r>
              <w:rPr>
                <w:spacing w:val="-5"/>
                <w:sz w:val="24"/>
              </w:rPr>
              <w:t>Statutory </w:t>
            </w:r>
            <w:r>
              <w:rPr>
                <w:spacing w:val="-7"/>
                <w:sz w:val="24"/>
              </w:rPr>
              <w:t>Bank </w:t>
            </w:r>
            <w:r>
              <w:rPr>
                <w:spacing w:val="-9"/>
                <w:sz w:val="24"/>
              </w:rPr>
              <w:t>Audits Accounting</w:t>
            </w:r>
          </w:p>
          <w:p>
            <w:pPr>
              <w:pStyle w:val="TableParagraph"/>
              <w:spacing w:line="273" w:lineRule="exact"/>
              <w:ind w:left="621"/>
              <w:rPr>
                <w:sz w:val="24"/>
              </w:rPr>
            </w:pPr>
            <w:r>
              <w:rPr>
                <w:sz w:val="24"/>
              </w:rPr>
              <w:t>Book keepin</w:t>
            </w:r>
          </w:p>
        </w:tc>
      </w:tr>
      <w:tr>
        <w:trPr>
          <w:trHeight w:val="5060" w:hRule="atLeast"/>
        </w:trPr>
        <w:tc>
          <w:tcPr>
            <w:tcW w:w="3039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243" w:right="225"/>
              <w:jc w:val="center"/>
              <w:rPr>
                <w:sz w:val="24"/>
              </w:rPr>
            </w:pPr>
            <w:r>
              <w:rPr>
                <w:sz w:val="24"/>
              </w:rPr>
              <w:t>M/s Hyblaze Leds</w:t>
            </w:r>
          </w:p>
        </w:tc>
        <w:tc>
          <w:tcPr>
            <w:tcW w:w="303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243" w:right="221"/>
              <w:jc w:val="center"/>
              <w:rPr>
                <w:sz w:val="24"/>
              </w:rPr>
            </w:pPr>
            <w:r>
              <w:rPr>
                <w:sz w:val="24"/>
              </w:rPr>
              <w:t>Statutory/ Tax Audit</w:t>
            </w:r>
          </w:p>
        </w:tc>
        <w:tc>
          <w:tcPr>
            <w:tcW w:w="38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>
            <w:pPr>
              <w:pStyle w:val="TableParagraph"/>
              <w:spacing w:line="259" w:lineRule="auto" w:before="15"/>
              <w:ind w:left="621" w:right="96"/>
              <w:rPr>
                <w:sz w:val="24"/>
              </w:rPr>
            </w:pPr>
            <w:r>
              <w:rPr>
                <w:spacing w:val="-4"/>
                <w:sz w:val="24"/>
              </w:rPr>
              <w:t>Conduct </w:t>
            </w:r>
            <w:r>
              <w:rPr>
                <w:sz w:val="24"/>
              </w:rPr>
              <w:t>of </w:t>
            </w:r>
            <w:r>
              <w:rPr>
                <w:spacing w:val="-10"/>
                <w:sz w:val="24"/>
              </w:rPr>
              <w:t>Audit </w:t>
            </w:r>
            <w:r>
              <w:rPr>
                <w:spacing w:val="-11"/>
                <w:sz w:val="24"/>
              </w:rPr>
              <w:t>in </w:t>
            </w:r>
            <w:r>
              <w:rPr>
                <w:spacing w:val="-3"/>
                <w:sz w:val="24"/>
              </w:rPr>
              <w:t>accordance </w:t>
            </w:r>
            <w:r>
              <w:rPr>
                <w:spacing w:val="-10"/>
                <w:sz w:val="24"/>
              </w:rPr>
              <w:t>with </w:t>
            </w:r>
            <w:r>
              <w:rPr>
                <w:spacing w:val="-8"/>
                <w:sz w:val="24"/>
              </w:rPr>
              <w:t>the </w:t>
            </w:r>
            <w:r>
              <w:rPr>
                <w:spacing w:val="-4"/>
                <w:sz w:val="24"/>
              </w:rPr>
              <w:t>Standards </w:t>
            </w:r>
            <w:r>
              <w:rPr>
                <w:spacing w:val="-8"/>
                <w:sz w:val="24"/>
              </w:rPr>
              <w:t>issued </w:t>
            </w:r>
            <w:r>
              <w:rPr>
                <w:sz w:val="24"/>
              </w:rPr>
              <w:t>by </w:t>
            </w:r>
            <w:r>
              <w:rPr>
                <w:spacing w:val="-3"/>
                <w:sz w:val="24"/>
              </w:rPr>
              <w:t>ICAI </w:t>
            </w:r>
            <w:r>
              <w:rPr>
                <w:spacing w:val="-6"/>
                <w:sz w:val="24"/>
              </w:rPr>
              <w:t>and </w:t>
            </w:r>
            <w:r>
              <w:rPr>
                <w:spacing w:val="-9"/>
                <w:sz w:val="24"/>
              </w:rPr>
              <w:t>Accounting </w:t>
            </w:r>
            <w:r>
              <w:rPr>
                <w:spacing w:val="-4"/>
                <w:sz w:val="24"/>
              </w:rPr>
              <w:t>standards.</w:t>
            </w:r>
          </w:p>
          <w:p>
            <w:pPr>
              <w:pStyle w:val="TableParagraph"/>
              <w:spacing w:line="261" w:lineRule="auto" w:before="4"/>
              <w:ind w:left="621"/>
              <w:rPr>
                <w:sz w:val="24"/>
              </w:rPr>
            </w:pPr>
            <w:r>
              <w:rPr>
                <w:spacing w:val="-4"/>
                <w:sz w:val="24"/>
              </w:rPr>
              <w:t>Conduct </w:t>
            </w:r>
            <w:r>
              <w:rPr>
                <w:sz w:val="24"/>
              </w:rPr>
              <w:t>of </w:t>
            </w:r>
            <w:r>
              <w:rPr>
                <w:spacing w:val="-8"/>
                <w:sz w:val="24"/>
              </w:rPr>
              <w:t>physical </w:t>
            </w:r>
            <w:r>
              <w:rPr>
                <w:spacing w:val="-10"/>
                <w:sz w:val="24"/>
              </w:rPr>
              <w:t>verification </w:t>
            </w:r>
            <w:r>
              <w:rPr>
                <w:sz w:val="24"/>
              </w:rPr>
              <w:t>of </w:t>
            </w:r>
            <w:r>
              <w:rPr>
                <w:spacing w:val="-5"/>
                <w:sz w:val="24"/>
              </w:rPr>
              <w:t>Assets, </w:t>
            </w:r>
            <w:r>
              <w:rPr>
                <w:spacing w:val="-3"/>
                <w:sz w:val="24"/>
              </w:rPr>
              <w:t>stocks.</w:t>
            </w:r>
          </w:p>
          <w:p>
            <w:pPr>
              <w:pStyle w:val="TableParagraph"/>
              <w:spacing w:line="259" w:lineRule="auto"/>
              <w:ind w:left="621" w:right="391"/>
              <w:rPr>
                <w:sz w:val="24"/>
              </w:rPr>
            </w:pPr>
            <w:r>
              <w:rPr>
                <w:spacing w:val="-12"/>
                <w:sz w:val="24"/>
              </w:rPr>
              <w:t>Verification </w:t>
            </w:r>
            <w:r>
              <w:rPr>
                <w:sz w:val="24"/>
              </w:rPr>
              <w:t>of a</w:t>
            </w:r>
            <w:r>
              <w:rPr>
                <w:b/>
                <w:sz w:val="24"/>
              </w:rPr>
              <w:t>l </w:t>
            </w:r>
            <w:r>
              <w:rPr>
                <w:spacing w:val="-7"/>
                <w:sz w:val="24"/>
              </w:rPr>
              <w:t>assertions </w:t>
            </w:r>
            <w:r>
              <w:rPr>
                <w:spacing w:val="-6"/>
                <w:sz w:val="24"/>
              </w:rPr>
              <w:t>and </w:t>
            </w:r>
            <w:r>
              <w:rPr>
                <w:spacing w:val="-11"/>
                <w:sz w:val="24"/>
              </w:rPr>
              <w:t>items </w:t>
            </w:r>
            <w:r>
              <w:rPr>
                <w:sz w:val="24"/>
              </w:rPr>
              <w:t>of </w:t>
            </w:r>
            <w:r>
              <w:rPr>
                <w:spacing w:val="-7"/>
                <w:sz w:val="24"/>
              </w:rPr>
              <w:t>balance </w:t>
            </w:r>
            <w:r>
              <w:rPr>
                <w:spacing w:val="-5"/>
                <w:sz w:val="24"/>
              </w:rPr>
              <w:t>sheet </w:t>
            </w:r>
            <w:r>
              <w:rPr>
                <w:spacing w:val="-6"/>
                <w:sz w:val="24"/>
              </w:rPr>
              <w:t>and </w:t>
            </w:r>
            <w:r>
              <w:rPr>
                <w:spacing w:val="-10"/>
                <w:sz w:val="24"/>
              </w:rPr>
              <w:t>its </w:t>
            </w:r>
            <w:r>
              <w:rPr>
                <w:spacing w:val="-6"/>
                <w:sz w:val="24"/>
              </w:rPr>
              <w:t>presentation </w:t>
            </w:r>
            <w:r>
              <w:rPr>
                <w:spacing w:val="-11"/>
                <w:sz w:val="24"/>
              </w:rPr>
              <w:t>in </w:t>
            </w:r>
            <w:r>
              <w:rPr>
                <w:spacing w:val="-13"/>
                <w:sz w:val="24"/>
              </w:rPr>
              <w:t>financials </w:t>
            </w:r>
            <w:r>
              <w:rPr>
                <w:sz w:val="24"/>
              </w:rPr>
              <w:t>as per </w:t>
            </w:r>
            <w:r>
              <w:rPr>
                <w:spacing w:val="-8"/>
                <w:sz w:val="24"/>
              </w:rPr>
              <w:t>schedule </w:t>
            </w:r>
            <w:r>
              <w:rPr>
                <w:spacing w:val="-4"/>
                <w:sz w:val="24"/>
              </w:rPr>
              <w:t>III.</w:t>
            </w:r>
          </w:p>
          <w:p>
            <w:pPr>
              <w:pStyle w:val="TableParagraph"/>
              <w:spacing w:line="259" w:lineRule="auto" w:before="3"/>
              <w:ind w:left="621"/>
              <w:rPr>
                <w:sz w:val="24"/>
              </w:rPr>
            </w:pPr>
            <w:r>
              <w:rPr>
                <w:spacing w:val="-12"/>
                <w:sz w:val="24"/>
              </w:rPr>
              <w:t>Verification </w:t>
            </w:r>
            <w:r>
              <w:rPr>
                <w:spacing w:val="-5"/>
                <w:sz w:val="24"/>
              </w:rPr>
              <w:t>TDS, </w:t>
            </w:r>
            <w:r>
              <w:rPr>
                <w:spacing w:val="-26"/>
                <w:sz w:val="24"/>
              </w:rPr>
              <w:t>VAT </w:t>
            </w:r>
            <w:r>
              <w:rPr>
                <w:sz w:val="24"/>
              </w:rPr>
              <w:t>&amp; </w:t>
            </w:r>
            <w:r>
              <w:rPr>
                <w:spacing w:val="-7"/>
                <w:sz w:val="24"/>
              </w:rPr>
              <w:t>Service </w:t>
            </w:r>
            <w:r>
              <w:rPr>
                <w:spacing w:val="-10"/>
                <w:sz w:val="24"/>
              </w:rPr>
              <w:t>Tax </w:t>
            </w:r>
            <w:r>
              <w:rPr>
                <w:spacing w:val="-4"/>
                <w:sz w:val="24"/>
              </w:rPr>
              <w:t>Matters </w:t>
            </w:r>
            <w:r>
              <w:rPr>
                <w:spacing w:val="-6"/>
                <w:sz w:val="24"/>
              </w:rPr>
              <w:t>and </w:t>
            </w:r>
            <w:r>
              <w:rPr>
                <w:spacing w:val="-4"/>
                <w:sz w:val="24"/>
              </w:rPr>
              <w:t>correspondence </w:t>
            </w:r>
            <w:r>
              <w:rPr>
                <w:spacing w:val="-10"/>
                <w:sz w:val="24"/>
              </w:rPr>
              <w:t>with </w:t>
            </w:r>
            <w:r>
              <w:rPr>
                <w:spacing w:val="-9"/>
                <w:sz w:val="24"/>
              </w:rPr>
              <w:t>various authorities </w:t>
            </w:r>
            <w:r>
              <w:rPr>
                <w:spacing w:val="-6"/>
                <w:sz w:val="24"/>
              </w:rPr>
              <w:t>and </w:t>
            </w:r>
            <w:r>
              <w:rPr>
                <w:spacing w:val="-8"/>
                <w:sz w:val="24"/>
              </w:rPr>
              <w:t>pending </w:t>
            </w:r>
            <w:r>
              <w:rPr>
                <w:spacing w:val="-12"/>
                <w:sz w:val="24"/>
              </w:rPr>
              <w:t>litigations.</w:t>
            </w:r>
          </w:p>
          <w:p>
            <w:pPr>
              <w:pStyle w:val="TableParagraph"/>
              <w:spacing w:line="259" w:lineRule="auto" w:before="6"/>
              <w:ind w:left="621" w:right="315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>Conducted </w:t>
            </w:r>
            <w:r>
              <w:rPr>
                <w:spacing w:val="-8"/>
                <w:sz w:val="24"/>
              </w:rPr>
              <w:t>audit </w:t>
            </w:r>
            <w:r>
              <w:rPr>
                <w:spacing w:val="-7"/>
                <w:sz w:val="24"/>
              </w:rPr>
              <w:t>for </w:t>
            </w:r>
            <w:r>
              <w:rPr>
                <w:spacing w:val="-9"/>
                <w:sz w:val="24"/>
              </w:rPr>
              <w:t>compliance </w:t>
            </w:r>
            <w:r>
              <w:rPr>
                <w:spacing w:val="-7"/>
                <w:sz w:val="24"/>
              </w:rPr>
              <w:t>under </w:t>
            </w:r>
            <w:r>
              <w:rPr>
                <w:spacing w:val="-9"/>
                <w:sz w:val="24"/>
              </w:rPr>
              <w:t>various </w:t>
            </w:r>
            <w:r>
              <w:rPr>
                <w:spacing w:val="-8"/>
                <w:sz w:val="24"/>
              </w:rPr>
              <w:t>applicable </w:t>
            </w:r>
            <w:r>
              <w:rPr>
                <w:spacing w:val="-9"/>
                <w:sz w:val="24"/>
              </w:rPr>
              <w:t>laws </w:t>
            </w:r>
            <w:r>
              <w:rPr>
                <w:sz w:val="24"/>
              </w:rPr>
              <w:t>as per </w:t>
            </w:r>
            <w:r>
              <w:rPr>
                <w:spacing w:val="-8"/>
                <w:sz w:val="24"/>
              </w:rPr>
              <w:t>the </w:t>
            </w:r>
            <w:r>
              <w:rPr>
                <w:spacing w:val="-5"/>
                <w:sz w:val="24"/>
              </w:rPr>
              <w:t>agreed </w:t>
            </w:r>
            <w:r>
              <w:rPr>
                <w:spacing w:val="-7"/>
                <w:sz w:val="24"/>
              </w:rPr>
              <w:t>terms.</w:t>
            </w:r>
          </w:p>
        </w:tc>
      </w:tr>
      <w:tr>
        <w:trPr>
          <w:trHeight w:val="2664" w:hRule="atLeast"/>
        </w:trPr>
        <w:tc>
          <w:tcPr>
            <w:tcW w:w="3039" w:type="dxa"/>
            <w:tcBorders>
              <w:top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243" w:right="227"/>
              <w:jc w:val="center"/>
              <w:rPr>
                <w:sz w:val="24"/>
              </w:rPr>
            </w:pPr>
            <w:r>
              <w:rPr>
                <w:sz w:val="24"/>
              </w:rPr>
              <w:t>Bank of India</w:t>
            </w:r>
          </w:p>
        </w:tc>
        <w:tc>
          <w:tcPr>
            <w:tcW w:w="3039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37"/>
              </w:rPr>
            </w:pPr>
          </w:p>
          <w:p>
            <w:pPr>
              <w:pStyle w:val="TableParagraph"/>
              <w:spacing w:line="259" w:lineRule="auto"/>
              <w:ind w:left="1055" w:right="354" w:hanging="652"/>
              <w:rPr>
                <w:sz w:val="24"/>
              </w:rPr>
            </w:pPr>
            <w:r>
              <w:rPr>
                <w:spacing w:val="-6"/>
                <w:sz w:val="24"/>
              </w:rPr>
              <w:t>Branch </w:t>
            </w:r>
            <w:r>
              <w:rPr>
                <w:spacing w:val="-8"/>
                <w:sz w:val="24"/>
              </w:rPr>
              <w:t>audit </w:t>
            </w:r>
            <w:r>
              <w:rPr>
                <w:spacing w:val="-7"/>
                <w:sz w:val="24"/>
              </w:rPr>
              <w:t>for </w:t>
            </w:r>
            <w:r>
              <w:rPr>
                <w:spacing w:val="-12"/>
                <w:sz w:val="24"/>
              </w:rPr>
              <w:t>financial institutions</w:t>
            </w:r>
          </w:p>
        </w:tc>
        <w:tc>
          <w:tcPr>
            <w:tcW w:w="3862" w:type="dxa"/>
            <w:tcBorders>
              <w:top w:val="single" w:sz="6" w:space="0" w:color="808080"/>
              <w:left w:val="single" w:sz="6" w:space="0" w:color="808080"/>
            </w:tcBorders>
          </w:tcPr>
          <w:p>
            <w:pPr>
              <w:pStyle w:val="TableParagraph"/>
              <w:spacing w:line="259" w:lineRule="auto" w:before="15"/>
              <w:ind w:left="621"/>
              <w:rPr>
                <w:sz w:val="24"/>
              </w:rPr>
            </w:pPr>
            <w:r>
              <w:rPr>
                <w:spacing w:val="-4"/>
                <w:sz w:val="24"/>
              </w:rPr>
              <w:t>Conduct </w:t>
            </w:r>
            <w:r>
              <w:rPr>
                <w:sz w:val="24"/>
              </w:rPr>
              <w:t>of </w:t>
            </w:r>
            <w:r>
              <w:rPr>
                <w:spacing w:val="-10"/>
                <w:sz w:val="24"/>
              </w:rPr>
              <w:t>Audit </w:t>
            </w:r>
            <w:r>
              <w:rPr>
                <w:spacing w:val="-11"/>
                <w:sz w:val="24"/>
              </w:rPr>
              <w:t>in </w:t>
            </w:r>
            <w:r>
              <w:rPr>
                <w:spacing w:val="-3"/>
                <w:sz w:val="24"/>
              </w:rPr>
              <w:t>accordance </w:t>
            </w:r>
            <w:r>
              <w:rPr>
                <w:spacing w:val="-10"/>
                <w:sz w:val="24"/>
              </w:rPr>
              <w:t>with </w:t>
            </w:r>
            <w:r>
              <w:rPr>
                <w:spacing w:val="-8"/>
                <w:sz w:val="24"/>
              </w:rPr>
              <w:t>the </w:t>
            </w:r>
            <w:r>
              <w:rPr>
                <w:spacing w:val="-12"/>
                <w:sz w:val="24"/>
              </w:rPr>
              <w:t>guidelines </w:t>
            </w:r>
            <w:r>
              <w:rPr>
                <w:spacing w:val="-8"/>
                <w:sz w:val="24"/>
              </w:rPr>
              <w:t>issued </w:t>
            </w:r>
            <w:r>
              <w:rPr>
                <w:sz w:val="24"/>
              </w:rPr>
              <w:t>by </w:t>
            </w:r>
            <w:r>
              <w:rPr>
                <w:spacing w:val="-6"/>
                <w:sz w:val="24"/>
              </w:rPr>
              <w:t>Reserve </w:t>
            </w:r>
            <w:r>
              <w:rPr>
                <w:spacing w:val="-7"/>
                <w:sz w:val="24"/>
              </w:rPr>
              <w:t>Bank </w:t>
            </w:r>
            <w:r>
              <w:rPr>
                <w:sz w:val="24"/>
              </w:rPr>
              <w:t>of </w:t>
            </w:r>
            <w:r>
              <w:rPr>
                <w:spacing w:val="-8"/>
                <w:sz w:val="24"/>
              </w:rPr>
              <w:t>India.</w:t>
            </w:r>
          </w:p>
          <w:p>
            <w:pPr>
              <w:pStyle w:val="TableParagraph"/>
              <w:spacing w:line="261" w:lineRule="auto" w:before="4"/>
              <w:ind w:left="621" w:right="124"/>
              <w:rPr>
                <w:sz w:val="24"/>
              </w:rPr>
            </w:pPr>
            <w:r>
              <w:rPr>
                <w:spacing w:val="-4"/>
                <w:sz w:val="24"/>
              </w:rPr>
              <w:t>Conduct </w:t>
            </w:r>
            <w:r>
              <w:rPr>
                <w:sz w:val="24"/>
              </w:rPr>
              <w:t>of</w:t>
            </w:r>
            <w:r>
              <w:rPr>
                <w:spacing w:val="-44"/>
                <w:sz w:val="24"/>
              </w:rPr>
              <w:t> </w:t>
            </w:r>
            <w:r>
              <w:rPr>
                <w:spacing w:val="-8"/>
                <w:sz w:val="24"/>
              </w:rPr>
              <w:t>physical </w:t>
            </w:r>
            <w:r>
              <w:rPr>
                <w:spacing w:val="-10"/>
                <w:sz w:val="24"/>
              </w:rPr>
              <w:t>verification </w:t>
            </w:r>
            <w:r>
              <w:rPr>
                <w:sz w:val="24"/>
              </w:rPr>
              <w:t>of </w:t>
            </w:r>
            <w:r>
              <w:rPr>
                <w:spacing w:val="-5"/>
                <w:sz w:val="24"/>
              </w:rPr>
              <w:t>Assets.</w:t>
            </w:r>
          </w:p>
          <w:p>
            <w:pPr>
              <w:pStyle w:val="TableParagraph"/>
              <w:spacing w:line="259" w:lineRule="auto"/>
              <w:ind w:left="621"/>
              <w:rPr>
                <w:sz w:val="24"/>
              </w:rPr>
            </w:pPr>
            <w:r>
              <w:rPr>
                <w:spacing w:val="-12"/>
                <w:sz w:val="24"/>
              </w:rPr>
              <w:t>Verification </w:t>
            </w:r>
            <w:r>
              <w:rPr>
                <w:spacing w:val="-7"/>
                <w:sz w:val="24"/>
              </w:rPr>
              <w:t>TDS </w:t>
            </w:r>
            <w:r>
              <w:rPr>
                <w:sz w:val="24"/>
              </w:rPr>
              <w:t>&amp; </w:t>
            </w:r>
            <w:r>
              <w:rPr>
                <w:spacing w:val="-7"/>
                <w:sz w:val="24"/>
              </w:rPr>
              <w:t>Service </w:t>
            </w:r>
            <w:r>
              <w:rPr>
                <w:spacing w:val="-10"/>
                <w:sz w:val="24"/>
              </w:rPr>
              <w:t>Tax </w:t>
            </w:r>
            <w:r>
              <w:rPr>
                <w:spacing w:val="-4"/>
                <w:sz w:val="24"/>
              </w:rPr>
              <w:t>Matters </w:t>
            </w:r>
            <w:r>
              <w:rPr>
                <w:spacing w:val="-6"/>
                <w:sz w:val="24"/>
              </w:rPr>
              <w:t>and </w:t>
            </w:r>
            <w:r>
              <w:rPr>
                <w:spacing w:val="-4"/>
                <w:sz w:val="24"/>
              </w:rPr>
              <w:t>correspondence </w:t>
            </w:r>
            <w:r>
              <w:rPr>
                <w:spacing w:val="-10"/>
                <w:sz w:val="24"/>
              </w:rPr>
              <w:t>with </w:t>
            </w:r>
            <w:r>
              <w:rPr>
                <w:spacing w:val="-9"/>
                <w:sz w:val="24"/>
              </w:rPr>
              <w:t>various</w:t>
            </w:r>
          </w:p>
        </w:tc>
      </w:tr>
    </w:tbl>
    <w:p>
      <w:pPr>
        <w:pStyle w:val="BodyText"/>
        <w:spacing w:before="1"/>
        <w:rPr>
          <w:b/>
          <w:sz w:val="15"/>
        </w:rPr>
      </w:pPr>
    </w:p>
    <w:p>
      <w:pPr>
        <w:spacing w:before="89"/>
        <w:ind w:left="119" w:right="0" w:firstLine="0"/>
        <w:jc w:val="left"/>
        <w:rPr>
          <w:b/>
          <w:sz w:val="28"/>
        </w:rPr>
      </w:pPr>
      <w:r>
        <w:rPr/>
        <w:pict>
          <v:shape style="position:absolute;margin-left:397.830017pt;margin-top:-91.773315pt;width:3.75pt;height:3.75pt;mso-position-horizontal-relative:page;mso-position-vertical-relative:paragraph;z-index:-5632" coordorigin="7957,-1835" coordsize="75,75" path="m7999,-1761l7989,-1761,7984,-1762,7957,-1793,7957,-1803,7989,-1835,7999,-1835,8031,-1803,8031,-1793,7999,-176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830017pt;margin-top:-61.829857pt;width:3.75pt;height:3.75pt;mso-position-horizontal-relative:page;mso-position-vertical-relative:paragraph;z-index:-5608" coordorigin="7957,-1237" coordsize="75,75" path="m7999,-1162l7989,-1162,7984,-1163,7957,-1194,7957,-1204,7989,-1237,7999,-1237,8031,-1204,8031,-1194,7999,-1162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Personal Profile</w:t>
      </w:r>
    </w:p>
    <w:p>
      <w:pPr>
        <w:pStyle w:val="BodyText"/>
        <w:spacing w:before="9"/>
        <w:rPr>
          <w:b/>
          <w:sz w:val="23"/>
        </w:rPr>
      </w:pPr>
      <w:r>
        <w:rPr/>
        <w:pict>
          <v:group style="position:absolute;margin-left:48.98877pt;margin-top:15.692283pt;width:524.0500pt;height:1.5pt;mso-position-horizontal-relative:page;mso-position-vertical-relative:paragraph;z-index:-496;mso-wrap-distance-left:0;mso-wrap-distance-right:0" coordorigin="980,314" coordsize="10481,30">
            <v:line style="position:absolute" from="980,321" to="11460,321" stroked="true" strokeweight=".748586pt" strokecolor="#999999">
              <v:stroke dashstyle="solid"/>
            </v:line>
            <v:line style="position:absolute" from="980,336" to="11460,336" stroked="true" strokeweight=".748586pt" strokecolor="#ededed">
              <v:stroke dashstyle="solid"/>
            </v:line>
            <v:shape style="position:absolute;left:11445;top:313;width:15;height:30" coordorigin="11445,314" coordsize="15,30" path="m11460,344l11445,344,11445,329,11460,314,11460,344xe" filled="true" fillcolor="#ededed" stroked="false">
              <v:path arrowok="t"/>
              <v:fill type="solid"/>
            </v:shape>
            <v:shape style="position:absolute;left:979;top:313;width:15;height:30" coordorigin="980,314" coordsize="15,30" path="m980,344l980,314,995,314,995,329,980,34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tabs>
          <w:tab w:pos="3196" w:val="left" w:leader="none"/>
          <w:tab w:pos="3503" w:val="left" w:leader="none"/>
        </w:tabs>
        <w:spacing w:before="135"/>
        <w:ind w:left="688"/>
      </w:pPr>
      <w:r>
        <w:rPr>
          <w:spacing w:val="-6"/>
        </w:rPr>
        <w:t>Marital</w:t>
      </w:r>
      <w:r>
        <w:rPr>
          <w:spacing w:val="-23"/>
        </w:rPr>
        <w:t> </w:t>
      </w:r>
      <w:r>
        <w:rPr>
          <w:spacing w:val="-5"/>
        </w:rPr>
        <w:t>Status</w:t>
        <w:tab/>
      </w:r>
      <w:r>
        <w:rPr/>
        <w:t>:</w:t>
        <w:tab/>
      </w:r>
      <w:r>
        <w:rPr>
          <w:spacing w:val="-13"/>
        </w:rPr>
        <w:t>Single</w:t>
      </w:r>
    </w:p>
    <w:p>
      <w:pPr>
        <w:pStyle w:val="BodyText"/>
        <w:tabs>
          <w:tab w:pos="3196" w:val="left" w:leader="none"/>
          <w:tab w:pos="3503" w:val="left" w:leader="none"/>
        </w:tabs>
        <w:spacing w:before="84"/>
        <w:ind w:left="688"/>
      </w:pPr>
      <w:r>
        <w:rPr>
          <w:spacing w:val="-5"/>
        </w:rPr>
        <w:t>Hobbies</w:t>
        <w:tab/>
      </w:r>
      <w:r>
        <w:rPr/>
        <w:t>:</w:t>
        <w:tab/>
      </w:r>
      <w:r>
        <w:rPr>
          <w:spacing w:val="-7"/>
        </w:rPr>
        <w:t>Internet </w:t>
      </w:r>
      <w:r>
        <w:rPr>
          <w:spacing w:val="-12"/>
        </w:rPr>
        <w:t>Surfing, </w:t>
      </w:r>
      <w:r>
        <w:rPr>
          <w:spacing w:val="-11"/>
        </w:rPr>
        <w:t>Listening</w:t>
      </w:r>
      <w:r>
        <w:rPr>
          <w:spacing w:val="-5"/>
        </w:rPr>
        <w:t> </w:t>
      </w:r>
      <w:r>
        <w:rPr>
          <w:spacing w:val="-9"/>
        </w:rPr>
        <w:t>Music</w:t>
      </w:r>
    </w:p>
    <w:p>
      <w:pPr>
        <w:pStyle w:val="BodyText"/>
        <w:tabs>
          <w:tab w:pos="3196" w:val="left" w:leader="none"/>
          <w:tab w:pos="3503" w:val="left" w:leader="none"/>
        </w:tabs>
        <w:spacing w:before="83"/>
        <w:ind w:left="688"/>
      </w:pPr>
      <w:r>
        <w:rPr>
          <w:spacing w:val="-5"/>
        </w:rPr>
        <w:t>Interest</w:t>
        <w:tab/>
      </w:r>
      <w:r>
        <w:rPr/>
        <w:t>:</w:t>
        <w:tab/>
      </w:r>
      <w:r>
        <w:rPr>
          <w:spacing w:val="-9"/>
        </w:rPr>
        <w:t>Trave</w:t>
      </w:r>
      <w:r>
        <w:rPr>
          <w:b/>
          <w:spacing w:val="-9"/>
        </w:rPr>
        <w:t>l</w:t>
      </w:r>
      <w:r>
        <w:rPr>
          <w:b/>
          <w:spacing w:val="-37"/>
        </w:rPr>
        <w:t> </w:t>
      </w:r>
      <w:r>
        <w:rPr>
          <w:spacing w:val="-13"/>
        </w:rPr>
        <w:t>ing</w:t>
      </w:r>
    </w:p>
    <w:p>
      <w:pPr>
        <w:pStyle w:val="BodyText"/>
        <w:tabs>
          <w:tab w:pos="3196" w:val="left" w:leader="none"/>
          <w:tab w:pos="3503" w:val="left" w:leader="none"/>
        </w:tabs>
        <w:spacing w:before="83"/>
        <w:ind w:left="688"/>
      </w:pPr>
      <w:r>
        <w:rPr>
          <w:spacing w:val="-9"/>
        </w:rPr>
        <w:t>Languages</w:t>
      </w:r>
      <w:r>
        <w:rPr>
          <w:spacing w:val="-4"/>
        </w:rPr>
        <w:t> Known</w:t>
        <w:tab/>
      </w:r>
      <w:r>
        <w:rPr/>
        <w:t>:</w:t>
        <w:tab/>
      </w:r>
      <w:r>
        <w:rPr>
          <w:spacing w:val="-14"/>
        </w:rPr>
        <w:t>English, Telugu,</w:t>
      </w:r>
      <w:r>
        <w:rPr>
          <w:spacing w:val="12"/>
        </w:rPr>
        <w:t> </w:t>
      </w:r>
      <w:r>
        <w:rPr>
          <w:spacing w:val="-10"/>
        </w:rPr>
        <w:t>Hindi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top="1000" w:bottom="280" w:left="860" w:right="320"/>
        </w:sectPr>
      </w:pPr>
    </w:p>
    <w:p>
      <w:pPr>
        <w:pStyle w:val="BodyText"/>
        <w:spacing w:before="90"/>
        <w:ind w:left="119"/>
      </w:pPr>
      <w:r>
        <w:rPr/>
        <w:pict>
          <v:shape style="position:absolute;margin-left:397.830017pt;margin-top:191.989304pt;width:3.75pt;height:3.75pt;mso-position-horizontal-relative:page;mso-position-vertical-relative:page;z-index:-5776" coordorigin="7957,3840" coordsize="75,75" path="m7999,3915l7989,3915,7984,3914,7957,3882,7957,3872,7989,3840,7999,3840,8031,3872,8031,3882,7999,391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830017pt;margin-top:236.904495pt;width:3.75pt;height:3.75pt;mso-position-horizontal-relative:page;mso-position-vertical-relative:page;z-index:-5752" coordorigin="7957,4738" coordsize="75,75" path="m7999,4813l7989,4813,7984,4812,7957,4780,7957,4771,7989,4738,7999,4738,8031,4771,8031,4780,7999,48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830017pt;margin-top:266.847961pt;width:3.75pt;height:3.75pt;mso-position-horizontal-relative:page;mso-position-vertical-relative:page;z-index:-5728" coordorigin="7957,5337" coordsize="75,75" path="m7999,5412l7989,5412,7984,5411,7957,5379,7957,5369,7989,5337,7999,5337,8031,5369,8031,5379,7999,54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830017pt;margin-top:326.734863pt;width:3.75pt;height:3.75pt;mso-position-horizontal-relative:page;mso-position-vertical-relative:page;z-index:-5704" coordorigin="7957,6535" coordsize="75,75" path="m7999,6610l7989,6610,7984,6609,7957,6577,7957,6567,7989,6535,7999,6535,8031,6567,8031,6577,7999,661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830017pt;margin-top:386.621765pt;width:3.75pt;height:3.75pt;mso-position-horizontal-relative:page;mso-position-vertical-relative:page;z-index:-5680" coordorigin="7957,7732" coordsize="75,75" path="m7999,7807l7989,7807,7984,7806,7957,7775,7957,7765,7989,7732,7999,7732,8031,7765,8031,7775,7999,780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830017pt;margin-top:445.760101pt;width:3.75pt;height:3.75pt;mso-position-horizontal-relative:page;mso-position-vertical-relative:page;z-index:-5656" coordorigin="7957,8915" coordsize="75,75" path="m7999,8990l7989,8990,7984,8989,7957,8958,7957,8948,7989,8915,7999,8915,8031,8948,8031,8958,7999,8990xe" filled="true" fillcolor="#000000" stroked="false">
            <v:path arrowok="t"/>
            <v:fill type="solid"/>
            <w10:wrap type="none"/>
          </v:shape>
        </w:pict>
      </w:r>
      <w:r>
        <w:rPr/>
        <w:t>Date:</w:t>
      </w:r>
    </w:p>
    <w:p>
      <w:pPr>
        <w:pStyle w:val="BodyText"/>
        <w:tabs>
          <w:tab w:pos="958" w:val="left" w:leader="none"/>
        </w:tabs>
        <w:spacing w:before="23"/>
        <w:ind w:left="119"/>
      </w:pPr>
      <w:r>
        <w:rPr>
          <w:spacing w:val="-5"/>
        </w:rPr>
        <w:t>Place:</w:t>
        <w:tab/>
        <w:t>Mahendrawada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0" w:lineRule="exact"/>
        <w:ind w:left="-1146"/>
        <w:rPr>
          <w:sz w:val="2"/>
        </w:rPr>
      </w:pPr>
      <w:r>
        <w:rPr>
          <w:sz w:val="2"/>
        </w:rPr>
        <w:pict>
          <v:group style="width:167.7pt;height:.8pt;mso-position-horizontal-relative:char;mso-position-vertical-relative:line" coordorigin="0,0" coordsize="3354,16">
            <v:line style="position:absolute" from="0,8" to="3354,8" stroked="true" strokeweight=".7545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9"/>
        <w:ind w:left="119"/>
      </w:pPr>
      <w:r>
        <w:rPr/>
        <w:t>Signature</w:t>
      </w:r>
    </w:p>
    <w:sectPr>
      <w:type w:val="continuous"/>
      <w:pgSz w:w="11900" w:h="16840"/>
      <w:pgMar w:top="1120" w:bottom="280" w:left="860" w:right="320"/>
      <w:cols w:num="2" w:equalWidth="0">
        <w:col w:w="2423" w:space="5542"/>
        <w:col w:w="275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owrinath.reddy5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2019-04-17T09:26:57Z</dcterms:created>
  <dcterms:modified xsi:type="dcterms:W3CDTF">2019-04-17T09:26:57Z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2019-04-17T00:00:00Z</vt:filetime>
  </property>
  <property fmtid="{D5CDD505-2E9C-101B-9397-08002B2CF9AE}" pid="3" name="Creator">
    <vt:lpwstr>Mozilla/5.0 (Windows NT 10.0; Win64; x64) AppleWebKit/537.36 (KHTML, like Gecko) Chrome/73.0.3683.103 Safari/537.36</vt:lpwstr>
  </property>
  <property fmtid="{D5CDD505-2E9C-101B-9397-08002B2CF9AE}" pid="4" name="LastSaved">
    <vt:filetime>2019-04-17T00:00:00Z</vt:filetime>
  </property>
</Properties>
</file>