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58787D69" w:rsidR="001D3097" w:rsidRPr="005179F8" w:rsidRDefault="007067A9">
      <w:pPr>
        <w:spacing w:after="0" w:line="240" w:lineRule="auto"/>
        <w:jc w:val="center"/>
        <w:rPr>
          <w:rFonts w:ascii="Times New Roman" w:hAnsi="Times New Roman" w:cs="Times New Roman"/>
          <w:b/>
        </w:rPr>
      </w:pPr>
      <w:r w:rsidRPr="005179F8">
        <w:rPr>
          <w:rFonts w:ascii="Times New Roman" w:hAnsi="Times New Roman" w:cs="Times New Roman"/>
          <w:b/>
        </w:rPr>
        <w:t xml:space="preserve">Learning Journal </w:t>
      </w:r>
      <w:r w:rsidR="006803E4">
        <w:rPr>
          <w:rFonts w:ascii="Times New Roman" w:hAnsi="Times New Roman" w:cs="Times New Roman"/>
          <w:b/>
        </w:rPr>
        <w:t>2</w:t>
      </w:r>
    </w:p>
    <w:p w14:paraId="075ACDAD" w14:textId="77777777" w:rsidR="00E40554" w:rsidRPr="005179F8" w:rsidRDefault="00E40554">
      <w:pPr>
        <w:spacing w:after="0" w:line="240" w:lineRule="auto"/>
        <w:jc w:val="center"/>
        <w:rPr>
          <w:rFonts w:ascii="Times New Roman" w:hAnsi="Times New Roman" w:cs="Times New Roman"/>
          <w:b/>
        </w:rPr>
      </w:pPr>
    </w:p>
    <w:p w14:paraId="744C8685" w14:textId="752667E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 xml:space="preserve">Student Name: </w:t>
      </w:r>
      <w:r w:rsidR="003174EA" w:rsidRPr="005179F8">
        <w:rPr>
          <w:rFonts w:ascii="Times New Roman" w:hAnsi="Times New Roman" w:cs="Times New Roman"/>
        </w:rPr>
        <w:t>Abdul Sameer Jani Syed</w:t>
      </w:r>
    </w:p>
    <w:p w14:paraId="744C8686" w14:textId="77777777" w:rsidR="001D3097" w:rsidRPr="005179F8" w:rsidRDefault="001D3097">
      <w:pPr>
        <w:spacing w:after="0" w:line="240" w:lineRule="auto"/>
        <w:rPr>
          <w:rFonts w:ascii="Times New Roman" w:hAnsi="Times New Roman" w:cs="Times New Roman"/>
        </w:rPr>
      </w:pPr>
    </w:p>
    <w:p w14:paraId="744C8687" w14:textId="6FF7296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Course:</w:t>
      </w:r>
      <w:r w:rsidR="00E40554" w:rsidRPr="005179F8">
        <w:rPr>
          <w:rFonts w:ascii="Times New Roman" w:hAnsi="Times New Roman" w:cs="Times New Roman"/>
        </w:rPr>
        <w:t xml:space="preserve"> Software Project Management</w:t>
      </w:r>
    </w:p>
    <w:p w14:paraId="744C8688" w14:textId="77777777" w:rsidR="001D3097" w:rsidRPr="005179F8" w:rsidRDefault="001D3097">
      <w:pPr>
        <w:spacing w:after="0" w:line="240" w:lineRule="auto"/>
        <w:rPr>
          <w:rFonts w:ascii="Times New Roman" w:hAnsi="Times New Roman" w:cs="Times New Roman"/>
        </w:rPr>
      </w:pPr>
    </w:p>
    <w:p w14:paraId="744C8689" w14:textId="43F54A4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Journal URL:</w:t>
      </w:r>
      <w:r w:rsidRPr="005179F8">
        <w:rPr>
          <w:rFonts w:ascii="Times New Roman" w:hAnsi="Times New Roman" w:cs="Times New Roman"/>
        </w:rPr>
        <w:t xml:space="preserve"> </w:t>
      </w:r>
      <w:r w:rsidR="00E40554" w:rsidRPr="005179F8">
        <w:rPr>
          <w:rFonts w:ascii="Times New Roman" w:hAnsi="Times New Roman" w:cs="Times New Roman"/>
        </w:rPr>
        <w:t xml:space="preserve"> </w:t>
      </w:r>
      <w:r w:rsidR="00BC4190" w:rsidRPr="005179F8">
        <w:rPr>
          <w:rFonts w:ascii="Times New Roman" w:hAnsi="Times New Roman" w:cs="Times New Roman"/>
        </w:rPr>
        <w:t xml:space="preserve"> </w:t>
      </w:r>
      <w:hyperlink r:id="rId6" w:history="1">
        <w:r w:rsidR="00BC4190" w:rsidRPr="005179F8">
          <w:rPr>
            <w:rStyle w:val="Hyperlink"/>
            <w:rFonts w:ascii="Times New Roman" w:hAnsi="Times New Roman" w:cs="Times New Roman"/>
          </w:rPr>
          <w:t>https://github.com/sdsameer/SPM-Weekly-Journals.git</w:t>
        </w:r>
      </w:hyperlink>
    </w:p>
    <w:p w14:paraId="744C868A" w14:textId="77777777" w:rsidR="001D3097" w:rsidRPr="005179F8" w:rsidRDefault="001D3097">
      <w:pPr>
        <w:spacing w:after="0" w:line="240" w:lineRule="auto"/>
        <w:rPr>
          <w:rFonts w:ascii="Times New Roman" w:hAnsi="Times New Roman" w:cs="Times New Roman"/>
        </w:rPr>
      </w:pPr>
    </w:p>
    <w:p w14:paraId="744C868B" w14:textId="3D1FDE3E" w:rsidR="001D3097" w:rsidRPr="005179F8" w:rsidRDefault="65FDB8B5">
      <w:pPr>
        <w:spacing w:after="0" w:line="240" w:lineRule="auto"/>
        <w:rPr>
          <w:rFonts w:ascii="Times New Roman" w:hAnsi="Times New Roman" w:cs="Times New Roman"/>
        </w:rPr>
      </w:pPr>
      <w:r w:rsidRPr="005179F8">
        <w:rPr>
          <w:rFonts w:ascii="Times New Roman" w:hAnsi="Times New Roman" w:cs="Times New Roman"/>
          <w:b/>
          <w:bCs/>
        </w:rPr>
        <w:t>Dates Rage of activities</w:t>
      </w:r>
      <w:r w:rsidR="007067A9" w:rsidRPr="005179F8">
        <w:rPr>
          <w:rFonts w:ascii="Times New Roman" w:hAnsi="Times New Roman" w:cs="Times New Roman"/>
          <w:b/>
          <w:bCs/>
        </w:rPr>
        <w:t>:</w:t>
      </w:r>
      <w:r w:rsidR="007067A9" w:rsidRPr="005179F8">
        <w:rPr>
          <w:rFonts w:ascii="Times New Roman" w:hAnsi="Times New Roman" w:cs="Times New Roman"/>
        </w:rPr>
        <w:t xml:space="preserve"> </w:t>
      </w:r>
      <w:r w:rsidR="006803E4">
        <w:rPr>
          <w:rFonts w:ascii="Times New Roman" w:hAnsi="Times New Roman" w:cs="Times New Roman"/>
        </w:rPr>
        <w:t>22</w:t>
      </w:r>
      <w:r w:rsidR="00E40554" w:rsidRPr="005179F8">
        <w:rPr>
          <w:rFonts w:ascii="Times New Roman" w:hAnsi="Times New Roman" w:cs="Times New Roman"/>
        </w:rPr>
        <w:t xml:space="preserve">-09-2024 to </w:t>
      </w:r>
      <w:r w:rsidR="006803E4">
        <w:rPr>
          <w:rFonts w:ascii="Times New Roman" w:hAnsi="Times New Roman" w:cs="Times New Roman"/>
        </w:rPr>
        <w:t>02</w:t>
      </w:r>
      <w:r w:rsidR="00E40554" w:rsidRPr="005179F8">
        <w:rPr>
          <w:rFonts w:ascii="Times New Roman" w:hAnsi="Times New Roman" w:cs="Times New Roman"/>
        </w:rPr>
        <w:t>-</w:t>
      </w:r>
      <w:r w:rsidR="006803E4">
        <w:rPr>
          <w:rFonts w:ascii="Times New Roman" w:hAnsi="Times New Roman" w:cs="Times New Roman"/>
        </w:rPr>
        <w:t>10</w:t>
      </w:r>
      <w:r w:rsidR="00E40554" w:rsidRPr="005179F8">
        <w:rPr>
          <w:rFonts w:ascii="Times New Roman" w:hAnsi="Times New Roman" w:cs="Times New Roman"/>
        </w:rPr>
        <w:t>-2024</w:t>
      </w:r>
    </w:p>
    <w:p w14:paraId="744C868C" w14:textId="77777777" w:rsidR="001D3097" w:rsidRPr="005179F8" w:rsidRDefault="001D3097">
      <w:pPr>
        <w:spacing w:after="0" w:line="240" w:lineRule="auto"/>
        <w:rPr>
          <w:rFonts w:ascii="Times New Roman" w:hAnsi="Times New Roman" w:cs="Times New Roman"/>
        </w:rPr>
      </w:pPr>
    </w:p>
    <w:p w14:paraId="744C868D" w14:textId="11B4A208"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bCs/>
        </w:rPr>
        <w:t>Date</w:t>
      </w:r>
      <w:r w:rsidR="4B3A1144" w:rsidRPr="005179F8">
        <w:rPr>
          <w:rFonts w:ascii="Times New Roman" w:hAnsi="Times New Roman" w:cs="Times New Roman"/>
          <w:b/>
          <w:bCs/>
        </w:rPr>
        <w:t xml:space="preserve"> of the journal</w:t>
      </w:r>
      <w:r w:rsidRPr="005179F8">
        <w:rPr>
          <w:rFonts w:ascii="Times New Roman" w:hAnsi="Times New Roman" w:cs="Times New Roman"/>
          <w:b/>
          <w:bCs/>
        </w:rPr>
        <w:t xml:space="preserve">: </w:t>
      </w:r>
      <w:r w:rsidR="006803E4">
        <w:rPr>
          <w:rFonts w:ascii="Times New Roman" w:hAnsi="Times New Roman" w:cs="Times New Roman"/>
        </w:rPr>
        <w:t>02</w:t>
      </w:r>
      <w:r w:rsidR="00E40554" w:rsidRPr="005179F8">
        <w:rPr>
          <w:rFonts w:ascii="Times New Roman" w:hAnsi="Times New Roman" w:cs="Times New Roman"/>
        </w:rPr>
        <w:t>-</w:t>
      </w:r>
      <w:r w:rsidR="006803E4">
        <w:rPr>
          <w:rFonts w:ascii="Times New Roman" w:hAnsi="Times New Roman" w:cs="Times New Roman"/>
        </w:rPr>
        <w:t>10</w:t>
      </w:r>
      <w:r w:rsidR="00E40554" w:rsidRPr="005179F8">
        <w:rPr>
          <w:rFonts w:ascii="Times New Roman" w:hAnsi="Times New Roman" w:cs="Times New Roman"/>
        </w:rPr>
        <w:t xml:space="preserve">-2024 </w:t>
      </w:r>
    </w:p>
    <w:p w14:paraId="744C868E" w14:textId="77777777" w:rsidR="001D3097" w:rsidRPr="005179F8" w:rsidRDefault="001D3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1593"/>
        <w:gridCol w:w="1597"/>
        <w:gridCol w:w="1585"/>
        <w:gridCol w:w="1548"/>
        <w:gridCol w:w="1478"/>
        <w:gridCol w:w="1549"/>
      </w:tblGrid>
      <w:tr w:rsidR="004258BE" w:rsidRPr="005179F8" w14:paraId="72B2819A" w14:textId="77777777" w:rsidTr="004258BE">
        <w:tc>
          <w:tcPr>
            <w:tcW w:w="1593" w:type="dxa"/>
          </w:tcPr>
          <w:p w14:paraId="25DDA18F" w14:textId="77777777" w:rsidR="005B7241" w:rsidRPr="005179F8" w:rsidRDefault="005B7241" w:rsidP="005B7241">
            <w:pPr>
              <w:rPr>
                <w:rFonts w:ascii="Times New Roman" w:hAnsi="Times New Roman" w:cs="Times New Roman"/>
                <w:b/>
              </w:rPr>
            </w:pPr>
            <w:r w:rsidRPr="005179F8">
              <w:rPr>
                <w:rFonts w:ascii="Times New Roman" w:hAnsi="Times New Roman" w:cs="Times New Roman"/>
                <w:b/>
              </w:rPr>
              <w:t>Key Concepts Learned:</w:t>
            </w:r>
          </w:p>
          <w:p w14:paraId="6247EDCE" w14:textId="77777777" w:rsidR="005B7241" w:rsidRPr="005179F8" w:rsidRDefault="005B7241">
            <w:pPr>
              <w:rPr>
                <w:rFonts w:ascii="Times New Roman" w:hAnsi="Times New Roman" w:cs="Times New Roman"/>
              </w:rPr>
            </w:pPr>
          </w:p>
        </w:tc>
        <w:tc>
          <w:tcPr>
            <w:tcW w:w="1597" w:type="dxa"/>
          </w:tcPr>
          <w:p w14:paraId="3A85BC0A" w14:textId="77777777" w:rsidR="005B7241" w:rsidRPr="005179F8" w:rsidRDefault="005B7241" w:rsidP="005B7241">
            <w:pPr>
              <w:rPr>
                <w:rFonts w:ascii="Times New Roman" w:hAnsi="Times New Roman" w:cs="Times New Roman"/>
                <w:b/>
              </w:rPr>
            </w:pPr>
            <w:r w:rsidRPr="005179F8">
              <w:rPr>
                <w:rFonts w:ascii="Times New Roman" w:hAnsi="Times New Roman" w:cs="Times New Roman"/>
                <w:b/>
              </w:rPr>
              <w:t>Application in Real Projects:</w:t>
            </w:r>
          </w:p>
          <w:p w14:paraId="7C7AF184" w14:textId="77777777" w:rsidR="005B7241" w:rsidRPr="005179F8" w:rsidRDefault="005B7241">
            <w:pPr>
              <w:rPr>
                <w:rFonts w:ascii="Times New Roman" w:hAnsi="Times New Roman" w:cs="Times New Roman"/>
              </w:rPr>
            </w:pPr>
          </w:p>
        </w:tc>
        <w:tc>
          <w:tcPr>
            <w:tcW w:w="1585" w:type="dxa"/>
          </w:tcPr>
          <w:p w14:paraId="3FD0FE05" w14:textId="77777777" w:rsidR="005B7241" w:rsidRPr="005179F8" w:rsidRDefault="005B7241" w:rsidP="005B7241">
            <w:pPr>
              <w:rPr>
                <w:rFonts w:ascii="Times New Roman" w:hAnsi="Times New Roman" w:cs="Times New Roman"/>
                <w:b/>
              </w:rPr>
            </w:pPr>
            <w:r w:rsidRPr="005179F8">
              <w:rPr>
                <w:rFonts w:ascii="Times New Roman" w:hAnsi="Times New Roman" w:cs="Times New Roman"/>
                <w:b/>
              </w:rPr>
              <w:t>Peer Interactions:</w:t>
            </w:r>
          </w:p>
          <w:p w14:paraId="1390548F" w14:textId="77777777" w:rsidR="005B7241" w:rsidRPr="005179F8" w:rsidRDefault="005B7241">
            <w:pPr>
              <w:rPr>
                <w:rFonts w:ascii="Times New Roman" w:hAnsi="Times New Roman" w:cs="Times New Roman"/>
              </w:rPr>
            </w:pPr>
          </w:p>
        </w:tc>
        <w:tc>
          <w:tcPr>
            <w:tcW w:w="1548" w:type="dxa"/>
          </w:tcPr>
          <w:p w14:paraId="3A7736C0" w14:textId="77777777" w:rsidR="005B7241" w:rsidRPr="005179F8" w:rsidRDefault="005B7241" w:rsidP="005B7241">
            <w:pPr>
              <w:rPr>
                <w:rFonts w:ascii="Times New Roman" w:hAnsi="Times New Roman" w:cs="Times New Roman"/>
                <w:b/>
              </w:rPr>
            </w:pPr>
            <w:r w:rsidRPr="005179F8">
              <w:rPr>
                <w:rFonts w:ascii="Times New Roman" w:hAnsi="Times New Roman" w:cs="Times New Roman"/>
                <w:b/>
              </w:rPr>
              <w:t>Challenges Faced:</w:t>
            </w:r>
          </w:p>
          <w:p w14:paraId="2308B251" w14:textId="77777777" w:rsidR="005B7241" w:rsidRPr="005179F8" w:rsidRDefault="005B7241">
            <w:pPr>
              <w:rPr>
                <w:rFonts w:ascii="Times New Roman" w:hAnsi="Times New Roman" w:cs="Times New Roman"/>
              </w:rPr>
            </w:pPr>
          </w:p>
        </w:tc>
        <w:tc>
          <w:tcPr>
            <w:tcW w:w="1478" w:type="dxa"/>
          </w:tcPr>
          <w:p w14:paraId="1FAD8207" w14:textId="0023693D" w:rsidR="005B7241" w:rsidRPr="005179F8" w:rsidRDefault="005B7241">
            <w:pPr>
              <w:rPr>
                <w:rFonts w:ascii="Times New Roman" w:hAnsi="Times New Roman" w:cs="Times New Roman"/>
              </w:rPr>
            </w:pPr>
            <w:r w:rsidRPr="005179F8">
              <w:rPr>
                <w:rFonts w:ascii="Times New Roman" w:hAnsi="Times New Roman" w:cs="Times New Roman"/>
                <w:b/>
              </w:rPr>
              <w:t>Personal development activities:</w:t>
            </w:r>
          </w:p>
        </w:tc>
        <w:tc>
          <w:tcPr>
            <w:tcW w:w="1549" w:type="dxa"/>
          </w:tcPr>
          <w:p w14:paraId="3933862B" w14:textId="77777777" w:rsidR="005B7241" w:rsidRPr="005179F8" w:rsidRDefault="005B7241" w:rsidP="005B7241">
            <w:pPr>
              <w:rPr>
                <w:rFonts w:ascii="Times New Roman" w:hAnsi="Times New Roman" w:cs="Times New Roman"/>
                <w:b/>
              </w:rPr>
            </w:pPr>
            <w:r w:rsidRPr="005179F8">
              <w:rPr>
                <w:rFonts w:ascii="Times New Roman" w:hAnsi="Times New Roman" w:cs="Times New Roman"/>
                <w:b/>
              </w:rPr>
              <w:t>Goals for the Next Week:</w:t>
            </w:r>
          </w:p>
          <w:p w14:paraId="5E620DA6" w14:textId="77777777" w:rsidR="005B7241" w:rsidRPr="005179F8" w:rsidRDefault="005B7241">
            <w:pPr>
              <w:rPr>
                <w:rFonts w:ascii="Times New Roman" w:hAnsi="Times New Roman" w:cs="Times New Roman"/>
              </w:rPr>
            </w:pPr>
          </w:p>
        </w:tc>
      </w:tr>
      <w:tr w:rsidR="004258BE" w:rsidRPr="005179F8" w14:paraId="32D3AB82" w14:textId="77777777" w:rsidTr="004258BE">
        <w:tc>
          <w:tcPr>
            <w:tcW w:w="1593" w:type="dxa"/>
          </w:tcPr>
          <w:p w14:paraId="4522EB27" w14:textId="182AFFB9" w:rsidR="00E40554" w:rsidRPr="005179F8" w:rsidRDefault="006803E4">
            <w:pPr>
              <w:rPr>
                <w:rFonts w:ascii="Times New Roman" w:hAnsi="Times New Roman" w:cs="Times New Roman"/>
              </w:rPr>
            </w:pPr>
            <w:r w:rsidRPr="006803E4">
              <w:rPr>
                <w:rFonts w:ascii="Times New Roman" w:hAnsi="Times New Roman" w:cs="Times New Roman"/>
              </w:rPr>
              <w:t>This week, I explored two essential aspects of software project management: Risk Management and Configuration Management. In Risk Management, I learned about various project risks, their identification, analysis, and prioritization, emphasizing the continuous nature of risk assessment throughout the project lifecycle and different risk response strategies. Configuration Management, on the other hand, focuse</w:t>
            </w:r>
            <w:r w:rsidR="002909F1">
              <w:rPr>
                <w:rFonts w:ascii="Times New Roman" w:hAnsi="Times New Roman" w:cs="Times New Roman"/>
              </w:rPr>
              <w:t>s</w:t>
            </w:r>
            <w:r w:rsidRPr="006803E4">
              <w:rPr>
                <w:rFonts w:ascii="Times New Roman" w:hAnsi="Times New Roman" w:cs="Times New Roman"/>
              </w:rPr>
              <w:t xml:space="preserve"> on the proper documentation </w:t>
            </w:r>
            <w:r w:rsidRPr="006803E4">
              <w:rPr>
                <w:rFonts w:ascii="Times New Roman" w:hAnsi="Times New Roman" w:cs="Times New Roman"/>
              </w:rPr>
              <w:lastRenderedPageBreak/>
              <w:t>and control of software versions and components, including version control, configuration audits, and change request management, all aimed at maintaining system integrity, reducing confusion, and limiting legal liabilities throughout the software development process.</w:t>
            </w:r>
          </w:p>
        </w:tc>
        <w:tc>
          <w:tcPr>
            <w:tcW w:w="1597" w:type="dxa"/>
          </w:tcPr>
          <w:p w14:paraId="67A41AE5" w14:textId="6460E49D" w:rsidR="005B7241" w:rsidRPr="005179F8" w:rsidRDefault="00E16F60">
            <w:pPr>
              <w:rPr>
                <w:rFonts w:ascii="Times New Roman" w:hAnsi="Times New Roman" w:cs="Times New Roman"/>
              </w:rPr>
            </w:pPr>
            <w:r w:rsidRPr="00E16F60">
              <w:rPr>
                <w:rFonts w:ascii="Times New Roman" w:hAnsi="Times New Roman" w:cs="Times New Roman"/>
              </w:rPr>
              <w:lastRenderedPageBreak/>
              <w:t xml:space="preserve">Reflecting on my past project experiences, I recognize the significant impact of both risk management and configuration management. A notable instance of inadequate risk analysis occurred when integrating new technologies, where better foresight could have mitigated delays caused by technical failures, such as allocating more testing resources to address the risks associated with an inexperienced vendor. Similarly, I witnessed the consequences of poor </w:t>
            </w:r>
            <w:r w:rsidRPr="00E16F60">
              <w:rPr>
                <w:rFonts w:ascii="Times New Roman" w:hAnsi="Times New Roman" w:cs="Times New Roman"/>
              </w:rPr>
              <w:lastRenderedPageBreak/>
              <w:t>configuration management when teams inadvertently worked on outdated code versions, resulting in duplicated efforts and missed deadlines. However, the implementation of a robust configuration management system that meticulously tracked software versions and changes proved instrumental in streamlining the project and maintaining the integrity of the final product, underscoring the critical role these management practices play in successful software development.</w:t>
            </w:r>
          </w:p>
        </w:tc>
        <w:tc>
          <w:tcPr>
            <w:tcW w:w="1585" w:type="dxa"/>
          </w:tcPr>
          <w:p w14:paraId="1DA8BA54" w14:textId="2D76947B" w:rsidR="005B7241" w:rsidRPr="005179F8" w:rsidRDefault="005E7D20">
            <w:pPr>
              <w:rPr>
                <w:rFonts w:ascii="Times New Roman" w:hAnsi="Times New Roman" w:cs="Times New Roman"/>
              </w:rPr>
            </w:pPr>
            <w:r w:rsidRPr="005E7D20">
              <w:rPr>
                <w:rFonts w:ascii="Times New Roman" w:hAnsi="Times New Roman" w:cs="Times New Roman"/>
              </w:rPr>
              <w:lastRenderedPageBreak/>
              <w:t xml:space="preserve">Through discussions with peers, I gained important insights into risk management and configuration management. In risk management, we focused on the need to prioritize risks based on their potential impact and likelihood, with peers noting that iterative approaches like Agile are particularly useful for ongoing risk reassessment, especially in dynamic projects. On the topic of configuration management, colleagues </w:t>
            </w:r>
            <w:r w:rsidRPr="005E7D20">
              <w:rPr>
                <w:rFonts w:ascii="Times New Roman" w:hAnsi="Times New Roman" w:cs="Times New Roman"/>
              </w:rPr>
              <w:lastRenderedPageBreak/>
              <w:t>shared practical examples of using version control systems like Git in complex, multi-team environments. This helped me better understand how organizations implement CM strategies to maintain consistency and avoid communication issues, highlighting their importance for successful project management.</w:t>
            </w:r>
          </w:p>
        </w:tc>
        <w:tc>
          <w:tcPr>
            <w:tcW w:w="1548" w:type="dxa"/>
          </w:tcPr>
          <w:p w14:paraId="6D00FB02" w14:textId="65E8FD9A" w:rsidR="005B7241" w:rsidRPr="005179F8" w:rsidRDefault="005E7D20">
            <w:pPr>
              <w:rPr>
                <w:rFonts w:ascii="Times New Roman" w:hAnsi="Times New Roman" w:cs="Times New Roman"/>
              </w:rPr>
            </w:pPr>
            <w:r w:rsidRPr="005E7D20">
              <w:rPr>
                <w:rFonts w:ascii="Times New Roman" w:hAnsi="Times New Roman" w:cs="Times New Roman"/>
              </w:rPr>
              <w:lastRenderedPageBreak/>
              <w:t xml:space="preserve">I faced two primary challenges. The first was in risk management, where I struggled to quantitatively assess risks, particularly when historical data was scarce. This required me to develop a more comprehensive understanding of both qualitative and quantitative risk assessment models to effectively assign probabilities and calculate potential project impacts. The second challenge arose in configuration </w:t>
            </w:r>
            <w:r w:rsidRPr="005E7D20">
              <w:rPr>
                <w:rFonts w:ascii="Times New Roman" w:hAnsi="Times New Roman" w:cs="Times New Roman"/>
              </w:rPr>
              <w:lastRenderedPageBreak/>
              <w:t>management, where I grappled with applying CM principles in fast-paced, dynamic environments. The difficulty lay in striking the right balance between maintaining flexibility to accommodate frequent changes and implementing the necessary rigorous controls, highlighting the complexity of managing configurations in rapidly evolving project settings.</w:t>
            </w:r>
          </w:p>
        </w:tc>
        <w:tc>
          <w:tcPr>
            <w:tcW w:w="1478" w:type="dxa"/>
          </w:tcPr>
          <w:p w14:paraId="59AA7B67" w14:textId="6FFF3F01" w:rsidR="005B7241" w:rsidRPr="005179F8" w:rsidRDefault="005E7D20" w:rsidP="00432A55">
            <w:pPr>
              <w:rPr>
                <w:rFonts w:ascii="Times New Roman" w:hAnsi="Times New Roman" w:cs="Times New Roman"/>
              </w:rPr>
            </w:pPr>
            <w:r w:rsidRPr="005E7D20">
              <w:rPr>
                <w:rFonts w:ascii="Times New Roman" w:hAnsi="Times New Roman" w:cs="Times New Roman"/>
              </w:rPr>
              <w:lastRenderedPageBreak/>
              <w:t>This week, I focused on improving my skills in risk quantification by studying case studies and applying methods like risk exposure calculation. Additionally, I practiced using version control systems, specifically concentrating on the configuration status accounting function to ensure that all project changes are accurately documented and easily traceable.</w:t>
            </w:r>
          </w:p>
        </w:tc>
        <w:tc>
          <w:tcPr>
            <w:tcW w:w="1549" w:type="dxa"/>
          </w:tcPr>
          <w:p w14:paraId="7C4D0C09" w14:textId="60230784" w:rsidR="005B7241" w:rsidRPr="005179F8" w:rsidRDefault="009F5090">
            <w:pPr>
              <w:rPr>
                <w:rFonts w:ascii="Times New Roman" w:hAnsi="Times New Roman" w:cs="Times New Roman"/>
              </w:rPr>
            </w:pPr>
            <w:r w:rsidRPr="009F5090">
              <w:rPr>
                <w:rFonts w:ascii="Times New Roman" w:hAnsi="Times New Roman" w:cs="Times New Roman"/>
              </w:rPr>
              <w:t>Next week, I intend to investigate project scheduling techniques with an emphasis on incorporating buffer time for high-risk tasks. Furthermore, I plan to delve into configuration audits to gain a better understanding of how to ensure that the project configuration meets the necessary specifications.</w:t>
            </w:r>
          </w:p>
        </w:tc>
      </w:tr>
      <w:tr w:rsidR="004258BE" w:rsidRPr="005179F8" w14:paraId="67FBDF26" w14:textId="77777777" w:rsidTr="004258BE">
        <w:tc>
          <w:tcPr>
            <w:tcW w:w="1593" w:type="dxa"/>
          </w:tcPr>
          <w:p w14:paraId="15717A24" w14:textId="63FAAC84" w:rsidR="004258BE" w:rsidRPr="005179F8" w:rsidRDefault="004258BE" w:rsidP="004258BE">
            <w:pPr>
              <w:rPr>
                <w:rFonts w:ascii="Times New Roman" w:hAnsi="Times New Roman" w:cs="Times New Roman"/>
              </w:rPr>
            </w:pPr>
            <w:r w:rsidRPr="004258BE">
              <w:rPr>
                <w:rFonts w:ascii="Times New Roman" w:hAnsi="Times New Roman" w:cs="Times New Roman"/>
              </w:rPr>
              <w:t>I</w:t>
            </w:r>
            <w:r>
              <w:rPr>
                <w:rFonts w:ascii="Times New Roman" w:hAnsi="Times New Roman" w:cs="Times New Roman"/>
              </w:rPr>
              <w:t xml:space="preserve">ts </w:t>
            </w:r>
            <w:r w:rsidRPr="004258BE">
              <w:rPr>
                <w:rFonts w:ascii="Times New Roman" w:hAnsi="Times New Roman" w:cs="Times New Roman"/>
              </w:rPr>
              <w:t>vital for compliance in regulated sectors like healthcare and finance, ensuring software changes are traceable and reversible to minimize risks.</w:t>
            </w:r>
          </w:p>
        </w:tc>
        <w:tc>
          <w:tcPr>
            <w:tcW w:w="1597" w:type="dxa"/>
          </w:tcPr>
          <w:p w14:paraId="3D677605" w14:textId="40CF359E" w:rsidR="004258BE" w:rsidRPr="005179F8" w:rsidRDefault="004258BE" w:rsidP="004258BE">
            <w:pPr>
              <w:rPr>
                <w:rFonts w:ascii="Times New Roman" w:hAnsi="Times New Roman" w:cs="Times New Roman"/>
              </w:rPr>
            </w:pPr>
            <w:r w:rsidRPr="0031690D">
              <w:rPr>
                <w:rFonts w:ascii="Times New Roman" w:hAnsi="Times New Roman" w:cs="Times New Roman"/>
              </w:rPr>
              <w:t>A bug reappeared during a release. Configuration audits could have ensured thorough testing and deployment, avoiding its recurrence.</w:t>
            </w:r>
          </w:p>
        </w:tc>
        <w:tc>
          <w:tcPr>
            <w:tcW w:w="1585" w:type="dxa"/>
          </w:tcPr>
          <w:p w14:paraId="45276779" w14:textId="25B53325" w:rsidR="004258BE" w:rsidRPr="005179F8" w:rsidRDefault="004258BE" w:rsidP="004258BE">
            <w:pPr>
              <w:rPr>
                <w:rFonts w:ascii="Times New Roman" w:hAnsi="Times New Roman" w:cs="Times New Roman"/>
              </w:rPr>
            </w:pPr>
            <w:r w:rsidRPr="00FD4A4F">
              <w:rPr>
                <w:rFonts w:ascii="Times New Roman" w:hAnsi="Times New Roman" w:cs="Times New Roman"/>
              </w:rPr>
              <w:t>Peers</w:t>
            </w:r>
            <w:r>
              <w:rPr>
                <w:rFonts w:ascii="Times New Roman" w:hAnsi="Times New Roman" w:cs="Times New Roman"/>
              </w:rPr>
              <w:t xml:space="preserve"> also </w:t>
            </w:r>
            <w:r w:rsidRPr="00FD4A4F">
              <w:rPr>
                <w:rFonts w:ascii="Times New Roman" w:hAnsi="Times New Roman" w:cs="Times New Roman"/>
              </w:rPr>
              <w:t>explained th</w:t>
            </w:r>
            <w:r>
              <w:rPr>
                <w:rFonts w:ascii="Times New Roman" w:hAnsi="Times New Roman" w:cs="Times New Roman"/>
              </w:rPr>
              <w:t xml:space="preserve">at </w:t>
            </w:r>
            <w:r w:rsidRPr="00FD4A4F">
              <w:rPr>
                <w:rFonts w:ascii="Times New Roman" w:hAnsi="Times New Roman" w:cs="Times New Roman"/>
              </w:rPr>
              <w:t>Git branching strategies, like feature</w:t>
            </w:r>
            <w:r>
              <w:rPr>
                <w:rFonts w:ascii="Times New Roman" w:hAnsi="Times New Roman" w:cs="Times New Roman"/>
              </w:rPr>
              <w:t>s</w:t>
            </w:r>
            <w:r w:rsidRPr="00FD4A4F">
              <w:rPr>
                <w:rFonts w:ascii="Times New Roman" w:hAnsi="Times New Roman" w:cs="Times New Roman"/>
              </w:rPr>
              <w:t>, help manage complex projects with multiple developers by reducing code conflicts.</w:t>
            </w:r>
          </w:p>
        </w:tc>
        <w:tc>
          <w:tcPr>
            <w:tcW w:w="1548" w:type="dxa"/>
          </w:tcPr>
          <w:p w14:paraId="13B955A4" w14:textId="7C94EC1F" w:rsidR="004258BE" w:rsidRPr="005179F8" w:rsidRDefault="007037C6" w:rsidP="004258BE">
            <w:pPr>
              <w:rPr>
                <w:rFonts w:ascii="Times New Roman" w:hAnsi="Times New Roman" w:cs="Times New Roman"/>
              </w:rPr>
            </w:pPr>
            <w:r w:rsidRPr="007037C6">
              <w:rPr>
                <w:rFonts w:ascii="Times New Roman" w:hAnsi="Times New Roman" w:cs="Times New Roman"/>
              </w:rPr>
              <w:t>Implementing a change control board to evaluate change requests could have managed changes effectively without disrupting ongoing work.</w:t>
            </w:r>
          </w:p>
        </w:tc>
        <w:tc>
          <w:tcPr>
            <w:tcW w:w="1478" w:type="dxa"/>
          </w:tcPr>
          <w:p w14:paraId="48172F66" w14:textId="279F40EF" w:rsidR="004258BE" w:rsidRPr="005179F8" w:rsidRDefault="00B123C7" w:rsidP="004258BE">
            <w:pPr>
              <w:rPr>
                <w:rFonts w:ascii="Times New Roman" w:hAnsi="Times New Roman" w:cs="Times New Roman"/>
              </w:rPr>
            </w:pPr>
            <w:r w:rsidRPr="00B123C7">
              <w:rPr>
                <w:rFonts w:ascii="Times New Roman" w:hAnsi="Times New Roman" w:cs="Times New Roman"/>
              </w:rPr>
              <w:t>I used continuous integration tools like Jenkins to automate code change integration.</w:t>
            </w:r>
          </w:p>
        </w:tc>
        <w:tc>
          <w:tcPr>
            <w:tcW w:w="1549" w:type="dxa"/>
          </w:tcPr>
          <w:p w14:paraId="3C822616" w14:textId="7102DB25" w:rsidR="004258BE" w:rsidRPr="005179F8" w:rsidRDefault="00B123C7" w:rsidP="004258BE">
            <w:pPr>
              <w:rPr>
                <w:rFonts w:ascii="Times New Roman" w:hAnsi="Times New Roman" w:cs="Times New Roman"/>
              </w:rPr>
            </w:pPr>
            <w:r w:rsidRPr="00B123C7">
              <w:rPr>
                <w:rFonts w:ascii="Times New Roman" w:hAnsi="Times New Roman" w:cs="Times New Roman"/>
              </w:rPr>
              <w:t>I plan to delve deeper into risk response planning, focusing on establishing risk triggers.</w:t>
            </w:r>
          </w:p>
        </w:tc>
      </w:tr>
      <w:tr w:rsidR="004258BE" w:rsidRPr="005179F8" w14:paraId="162128B9" w14:textId="77777777" w:rsidTr="004258BE">
        <w:tc>
          <w:tcPr>
            <w:tcW w:w="1593" w:type="dxa"/>
          </w:tcPr>
          <w:p w14:paraId="3C737A1A" w14:textId="77777777" w:rsidR="004258BE" w:rsidRPr="005179F8" w:rsidRDefault="004258BE" w:rsidP="004258BE">
            <w:pPr>
              <w:rPr>
                <w:rFonts w:ascii="Times New Roman" w:hAnsi="Times New Roman" w:cs="Times New Roman"/>
              </w:rPr>
            </w:pPr>
          </w:p>
        </w:tc>
        <w:tc>
          <w:tcPr>
            <w:tcW w:w="1597" w:type="dxa"/>
          </w:tcPr>
          <w:p w14:paraId="3520152E" w14:textId="77777777" w:rsidR="004258BE" w:rsidRPr="005179F8" w:rsidRDefault="004258BE" w:rsidP="004258BE">
            <w:pPr>
              <w:rPr>
                <w:rFonts w:ascii="Times New Roman" w:hAnsi="Times New Roman" w:cs="Times New Roman"/>
              </w:rPr>
            </w:pPr>
          </w:p>
        </w:tc>
        <w:tc>
          <w:tcPr>
            <w:tcW w:w="1585" w:type="dxa"/>
          </w:tcPr>
          <w:p w14:paraId="2AD96878" w14:textId="77777777" w:rsidR="004258BE" w:rsidRPr="005179F8" w:rsidRDefault="004258BE" w:rsidP="004258BE">
            <w:pPr>
              <w:rPr>
                <w:rFonts w:ascii="Times New Roman" w:hAnsi="Times New Roman" w:cs="Times New Roman"/>
              </w:rPr>
            </w:pPr>
          </w:p>
        </w:tc>
        <w:tc>
          <w:tcPr>
            <w:tcW w:w="1548" w:type="dxa"/>
          </w:tcPr>
          <w:p w14:paraId="71898681" w14:textId="77777777" w:rsidR="004258BE" w:rsidRPr="005179F8" w:rsidRDefault="004258BE" w:rsidP="004258BE">
            <w:pPr>
              <w:rPr>
                <w:rFonts w:ascii="Times New Roman" w:hAnsi="Times New Roman" w:cs="Times New Roman"/>
              </w:rPr>
            </w:pPr>
          </w:p>
        </w:tc>
        <w:tc>
          <w:tcPr>
            <w:tcW w:w="1478" w:type="dxa"/>
          </w:tcPr>
          <w:p w14:paraId="43F9E492" w14:textId="77777777" w:rsidR="004258BE" w:rsidRPr="005179F8" w:rsidRDefault="004258BE" w:rsidP="004258BE">
            <w:pPr>
              <w:rPr>
                <w:rFonts w:ascii="Times New Roman" w:hAnsi="Times New Roman" w:cs="Times New Roman"/>
              </w:rPr>
            </w:pPr>
          </w:p>
        </w:tc>
        <w:tc>
          <w:tcPr>
            <w:tcW w:w="1549" w:type="dxa"/>
          </w:tcPr>
          <w:p w14:paraId="64C2897B" w14:textId="77777777" w:rsidR="004258BE" w:rsidRPr="005179F8" w:rsidRDefault="004258BE" w:rsidP="004258BE">
            <w:pPr>
              <w:rPr>
                <w:rFonts w:ascii="Times New Roman" w:hAnsi="Times New Roman" w:cs="Times New Roman"/>
              </w:rPr>
            </w:pPr>
          </w:p>
        </w:tc>
      </w:tr>
    </w:tbl>
    <w:p w14:paraId="744C86A6" w14:textId="77777777" w:rsidR="001D3097" w:rsidRPr="005179F8" w:rsidRDefault="001D3097">
      <w:pPr>
        <w:spacing w:after="0" w:line="240" w:lineRule="auto"/>
        <w:rPr>
          <w:rFonts w:ascii="Times New Roman" w:hAnsi="Times New Roman" w:cs="Times New Roman"/>
        </w:rPr>
      </w:pPr>
    </w:p>
    <w:sectPr w:rsidR="001D3097" w:rsidRPr="005179F8">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C1027B36-A5D0-41F3-8503-C13A275279D4}"/>
    <w:embedBold r:id="rId2" w:fontKey="{04849587-E70C-4422-A29B-D20BB08F864D}"/>
    <w:embedItalic r:id="rId3" w:fontKey="{149E7F66-BE6E-4DC9-9AF8-38431636A409}"/>
  </w:font>
  <w:font w:name="Play">
    <w:charset w:val="00"/>
    <w:family w:val="auto"/>
    <w:pitch w:val="default"/>
    <w:embedRegular r:id="rId4" w:fontKey="{86FDBE95-A081-4F49-8BF4-409DB90CE3BC}"/>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4E57B539-60F0-42A2-8FAE-5C5E24BBD75F}"/>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BBE9DC34-6283-4159-9A33-322FC262B6CA}"/>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2909F1"/>
    <w:rsid w:val="0031690D"/>
    <w:rsid w:val="003174EA"/>
    <w:rsid w:val="004258BE"/>
    <w:rsid w:val="00432A55"/>
    <w:rsid w:val="004E0DED"/>
    <w:rsid w:val="005179F8"/>
    <w:rsid w:val="00576E01"/>
    <w:rsid w:val="005B7241"/>
    <w:rsid w:val="005E7D20"/>
    <w:rsid w:val="006803E4"/>
    <w:rsid w:val="007037C6"/>
    <w:rsid w:val="007067A9"/>
    <w:rsid w:val="007977E9"/>
    <w:rsid w:val="00822EE6"/>
    <w:rsid w:val="008A6EBD"/>
    <w:rsid w:val="008B5DA2"/>
    <w:rsid w:val="009F5090"/>
    <w:rsid w:val="00B123C7"/>
    <w:rsid w:val="00BC4190"/>
    <w:rsid w:val="00E16F60"/>
    <w:rsid w:val="00E40554"/>
    <w:rsid w:val="00EA56A1"/>
    <w:rsid w:val="00FD4A4F"/>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79F8"/>
    <w:rPr>
      <w:color w:val="0000FF" w:themeColor="hyperlink"/>
      <w:u w:val="single"/>
    </w:rPr>
  </w:style>
  <w:style w:type="character" w:styleId="UnresolvedMention">
    <w:name w:val="Unresolved Mention"/>
    <w:basedOn w:val="DefaultParagraphFont"/>
    <w:uiPriority w:val="99"/>
    <w:semiHidden/>
    <w:unhideWhenUsed/>
    <w:rsid w:val="005179F8"/>
    <w:rPr>
      <w:color w:val="605E5C"/>
      <w:shd w:val="clear" w:color="auto" w:fill="E1DFDD"/>
    </w:rPr>
  </w:style>
  <w:style w:type="character" w:styleId="FollowedHyperlink">
    <w:name w:val="FollowedHyperlink"/>
    <w:basedOn w:val="DefaultParagraphFont"/>
    <w:uiPriority w:val="99"/>
    <w:semiHidden/>
    <w:unhideWhenUsed/>
    <w:rsid w:val="005179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github.com/sdsameer/SPM-Weekly-Journals.git"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744</Words>
  <Characters>4245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 Sameer Jani Syed</cp:lastModifiedBy>
  <cp:revision>3</cp:revision>
  <dcterms:created xsi:type="dcterms:W3CDTF">2024-10-02T16:25:00Z</dcterms:created>
  <dcterms:modified xsi:type="dcterms:W3CDTF">2024-10-02T16:27:00Z</dcterms:modified>
</cp:coreProperties>
</file>